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A40ED4">
        <w:rPr>
          <w:b/>
          <w:bCs/>
          <w:sz w:val="28"/>
          <w:szCs w:val="28"/>
        </w:rPr>
        <w:t>04</w:t>
      </w:r>
      <w:r w:rsidR="003C79D9">
        <w:rPr>
          <w:b/>
          <w:bCs/>
          <w:sz w:val="28"/>
          <w:szCs w:val="28"/>
        </w:rPr>
        <w:t>.</w:t>
      </w:r>
      <w:r w:rsidR="00A40ED4">
        <w:rPr>
          <w:b/>
          <w:bCs/>
          <w:sz w:val="28"/>
          <w:szCs w:val="28"/>
        </w:rPr>
        <w:t>12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0122D6">
        <w:rPr>
          <w:b/>
          <w:bCs/>
          <w:sz w:val="28"/>
          <w:szCs w:val="28"/>
        </w:rPr>
        <w:t>ОА</w:t>
      </w:r>
      <w:r w:rsidR="00DC792A" w:rsidRPr="00DC792A">
        <w:rPr>
          <w:b/>
          <w:bCs/>
          <w:sz w:val="28"/>
          <w:szCs w:val="28"/>
        </w:rPr>
        <w:t>-</w:t>
      </w:r>
      <w:r w:rsidR="00A40ED4">
        <w:rPr>
          <w:b/>
          <w:bCs/>
          <w:sz w:val="28"/>
          <w:szCs w:val="28"/>
        </w:rPr>
        <w:t>ДИР-34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292A8E">
        <w:rPr>
          <w:b/>
          <w:sz w:val="28"/>
          <w:szCs w:val="28"/>
        </w:rPr>
        <w:t>2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034DF4" w:rsidRPr="003B373E" w:rsidRDefault="00034DF4" w:rsidP="00E459F9">
            <w:pPr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 xml:space="preserve">Часть </w:t>
            </w:r>
            <w:r w:rsidRPr="003B373E">
              <w:rPr>
                <w:sz w:val="28"/>
                <w:szCs w:val="28"/>
                <w:lang w:val="en-US"/>
              </w:rPr>
              <w:t>I</w:t>
            </w:r>
            <w:r w:rsidRPr="003B373E">
              <w:rPr>
                <w:sz w:val="28"/>
                <w:szCs w:val="28"/>
              </w:rPr>
              <w:t>. Пункт 4. Состав исходных данных (в пункте не уточняется о том, что заказчик предоставляет исходную информацию – приведен просто перечень исходных материалов).</w:t>
            </w:r>
          </w:p>
          <w:p w:rsidR="00034DF4" w:rsidRPr="003B373E" w:rsidRDefault="00034DF4" w:rsidP="00E459F9">
            <w:pPr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Заказчик не предоставляет:</w:t>
            </w:r>
          </w:p>
          <w:p w:rsidR="00034DF4" w:rsidRPr="003B373E" w:rsidRDefault="00034DF4" w:rsidP="00034DF4">
            <w:pPr>
              <w:pStyle w:val="a4"/>
              <w:numPr>
                <w:ilvl w:val="0"/>
                <w:numId w:val="2"/>
              </w:numPr>
              <w:ind w:left="-11" w:firstLine="0"/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 xml:space="preserve">Инженерно-топографические планы масштаба 1:2000 (в требованиях по выдаче материалов </w:t>
            </w:r>
            <w:proofErr w:type="gramStart"/>
            <w:r w:rsidRPr="003B373E">
              <w:rPr>
                <w:sz w:val="28"/>
                <w:szCs w:val="28"/>
              </w:rPr>
              <w:t>указан</w:t>
            </w:r>
            <w:proofErr w:type="gramEnd"/>
            <w:r w:rsidRPr="003B373E">
              <w:rPr>
                <w:sz w:val="28"/>
                <w:szCs w:val="28"/>
              </w:rPr>
              <w:t xml:space="preserve"> М 1:2000);</w:t>
            </w:r>
          </w:p>
          <w:p w:rsidR="00034DF4" w:rsidRPr="003B373E" w:rsidRDefault="00034DF4" w:rsidP="00034DF4">
            <w:pPr>
              <w:pStyle w:val="a4"/>
              <w:numPr>
                <w:ilvl w:val="0"/>
                <w:numId w:val="2"/>
              </w:numPr>
              <w:ind w:left="-11" w:firstLine="0"/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Кадастровый план (крайне необходим для проекта межевания)</w:t>
            </w:r>
          </w:p>
          <w:p w:rsidR="00034DF4" w:rsidRPr="003B373E" w:rsidRDefault="00034DF4" w:rsidP="00E459F9">
            <w:pPr>
              <w:jc w:val="both"/>
              <w:rPr>
                <w:sz w:val="28"/>
                <w:szCs w:val="28"/>
              </w:rPr>
            </w:pPr>
          </w:p>
          <w:p w:rsidR="00034DF4" w:rsidRPr="003B373E" w:rsidRDefault="00034DF4" w:rsidP="00E459F9">
            <w:pPr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Вопросы:</w:t>
            </w:r>
          </w:p>
          <w:p w:rsidR="00034DF4" w:rsidRPr="003B373E" w:rsidRDefault="00034DF4" w:rsidP="00034DF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Внести корректировку в конкурсную документацию в плане предоставления кадастровых планов Заказчиком.</w:t>
            </w:r>
          </w:p>
          <w:p w:rsidR="00034DF4" w:rsidRPr="003B373E" w:rsidRDefault="00034DF4" w:rsidP="00034DF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Пояснить, кто предоставляет инженерно-топографические планы масштаба 1:2000.</w:t>
            </w:r>
          </w:p>
        </w:tc>
        <w:tc>
          <w:tcPr>
            <w:tcW w:w="4927" w:type="dxa"/>
          </w:tcPr>
          <w:p w:rsidR="003B373E" w:rsidRDefault="003B373E" w:rsidP="003B373E">
            <w:pPr>
              <w:jc w:val="both"/>
              <w:rPr>
                <w:bCs/>
                <w:sz w:val="28"/>
                <w:szCs w:val="28"/>
              </w:rPr>
            </w:pPr>
            <w:r w:rsidRPr="000E7795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>части I</w:t>
            </w:r>
            <w:r w:rsidRPr="00CF4DE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CF4DE8">
              <w:rPr>
                <w:bCs/>
                <w:sz w:val="28"/>
                <w:szCs w:val="28"/>
              </w:rPr>
              <w:t>ункт</w:t>
            </w:r>
            <w:r>
              <w:rPr>
                <w:bCs/>
                <w:sz w:val="28"/>
                <w:szCs w:val="28"/>
              </w:rPr>
              <w:t>а</w:t>
            </w:r>
            <w:r w:rsidRPr="00CF4DE8">
              <w:rPr>
                <w:bCs/>
                <w:sz w:val="28"/>
                <w:szCs w:val="28"/>
              </w:rPr>
              <w:t xml:space="preserve"> 4</w:t>
            </w:r>
            <w:r>
              <w:rPr>
                <w:bCs/>
                <w:sz w:val="28"/>
                <w:szCs w:val="28"/>
              </w:rPr>
              <w:t>:</w:t>
            </w:r>
          </w:p>
          <w:p w:rsidR="003B373E" w:rsidRDefault="003B373E" w:rsidP="003B373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F4DE8">
              <w:rPr>
                <w:bCs/>
                <w:sz w:val="28"/>
                <w:szCs w:val="28"/>
              </w:rPr>
              <w:t>Данные Государственного кадастра (в том числе и кадастровый план) в полном объеме предоставляются Заказчиком по письменному запросу Подрядчика.</w:t>
            </w:r>
          </w:p>
          <w:p w:rsidR="003B373E" w:rsidRPr="00CF4DE8" w:rsidRDefault="003B373E" w:rsidP="003B373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F4DE8">
              <w:rPr>
                <w:bCs/>
                <w:sz w:val="28"/>
                <w:szCs w:val="28"/>
              </w:rPr>
              <w:t xml:space="preserve">Топографическая съемка М 1:2000 выполняется Подрядчиком </w:t>
            </w:r>
            <w:r>
              <w:rPr>
                <w:bCs/>
                <w:sz w:val="28"/>
                <w:szCs w:val="28"/>
              </w:rPr>
              <w:br/>
            </w:r>
            <w:r w:rsidRPr="00CF4DE8">
              <w:rPr>
                <w:bCs/>
                <w:sz w:val="28"/>
                <w:szCs w:val="28"/>
              </w:rPr>
              <w:t>в рамках договора.</w:t>
            </w:r>
          </w:p>
          <w:p w:rsidR="00E459F9" w:rsidRPr="003C79D9" w:rsidRDefault="00E459F9" w:rsidP="00E459F9">
            <w:pPr>
              <w:jc w:val="both"/>
              <w:rPr>
                <w:sz w:val="28"/>
                <w:szCs w:val="28"/>
              </w:rPr>
            </w:pPr>
          </w:p>
        </w:tc>
      </w:tr>
      <w:tr w:rsidR="00034DF4" w:rsidRPr="00DC792A" w:rsidTr="000122D6">
        <w:tc>
          <w:tcPr>
            <w:tcW w:w="4644" w:type="dxa"/>
          </w:tcPr>
          <w:p w:rsidR="00034DF4" w:rsidRPr="003B373E" w:rsidRDefault="00034DF4" w:rsidP="00E459F9">
            <w:pPr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 xml:space="preserve">Часть </w:t>
            </w:r>
            <w:r w:rsidRPr="003B373E">
              <w:rPr>
                <w:sz w:val="28"/>
                <w:szCs w:val="28"/>
                <w:lang w:val="en-US"/>
              </w:rPr>
              <w:t>III</w:t>
            </w:r>
            <w:r w:rsidRPr="003B373E">
              <w:rPr>
                <w:sz w:val="28"/>
                <w:szCs w:val="28"/>
              </w:rPr>
              <w:t>. Порядок подготовки и выполнения материалов.</w:t>
            </w:r>
          </w:p>
          <w:p w:rsidR="00034DF4" w:rsidRPr="003B373E" w:rsidRDefault="00034DF4" w:rsidP="00E459F9">
            <w:pPr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Пункт 1. Формы представления материалов проекта, требования к оформлению комплектации и передача материалов проекта.</w:t>
            </w:r>
          </w:p>
          <w:p w:rsidR="00B97BAF" w:rsidRPr="003B373E" w:rsidRDefault="00034DF4" w:rsidP="00E459F9">
            <w:pPr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>Заказчик</w:t>
            </w:r>
            <w:r w:rsidR="00B97BAF" w:rsidRPr="003B373E">
              <w:rPr>
                <w:sz w:val="28"/>
                <w:szCs w:val="28"/>
              </w:rPr>
              <w:t xml:space="preserve"> требует выполнения и передачи следующих материалов:</w:t>
            </w:r>
          </w:p>
          <w:p w:rsidR="00B97BAF" w:rsidRPr="003B373E" w:rsidRDefault="00B97BAF" w:rsidP="00E371E5">
            <w:pPr>
              <w:pStyle w:val="a4"/>
              <w:numPr>
                <w:ilvl w:val="0"/>
                <w:numId w:val="3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 xml:space="preserve">Инженерно-топографические планы масштаба 1:5000 на территории </w:t>
            </w:r>
            <w:proofErr w:type="spellStart"/>
            <w:r w:rsidRPr="003B373E">
              <w:rPr>
                <w:sz w:val="28"/>
                <w:szCs w:val="28"/>
              </w:rPr>
              <w:t>Зеленчукского</w:t>
            </w:r>
            <w:proofErr w:type="spellEnd"/>
            <w:r w:rsidRPr="003B373E">
              <w:rPr>
                <w:sz w:val="28"/>
                <w:szCs w:val="28"/>
              </w:rPr>
              <w:t xml:space="preserve"> района в границах ОЭЗ.</w:t>
            </w:r>
          </w:p>
          <w:p w:rsidR="00B97BAF" w:rsidRPr="003B373E" w:rsidRDefault="00B97BAF" w:rsidP="00E371E5">
            <w:pPr>
              <w:pStyle w:val="a4"/>
              <w:numPr>
                <w:ilvl w:val="0"/>
                <w:numId w:val="3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 xml:space="preserve">Инженерно-топографические планы масштаба 1:2000 территорий туристических деревень на территории </w:t>
            </w:r>
            <w:proofErr w:type="spellStart"/>
            <w:r w:rsidRPr="003B373E">
              <w:rPr>
                <w:sz w:val="28"/>
                <w:szCs w:val="28"/>
              </w:rPr>
              <w:t>Зеленчукского</w:t>
            </w:r>
            <w:proofErr w:type="spellEnd"/>
            <w:r w:rsidRPr="003B373E">
              <w:rPr>
                <w:sz w:val="28"/>
                <w:szCs w:val="28"/>
              </w:rPr>
              <w:t xml:space="preserve"> района в границах ОЭЗ.</w:t>
            </w:r>
          </w:p>
          <w:p w:rsidR="00B97BAF" w:rsidRPr="003B373E" w:rsidRDefault="00B97BAF" w:rsidP="00E459F9">
            <w:pPr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 xml:space="preserve">Обращаем внимание на то, что площадь проектирования составляет </w:t>
            </w:r>
            <w:r w:rsidRPr="003B373E">
              <w:rPr>
                <w:sz w:val="28"/>
                <w:szCs w:val="28"/>
              </w:rPr>
              <w:lastRenderedPageBreak/>
              <w:t>около 13 000 га.</w:t>
            </w:r>
          </w:p>
          <w:p w:rsidR="00B97BAF" w:rsidRPr="003B373E" w:rsidRDefault="00E371E5" w:rsidP="00E459F9">
            <w:pPr>
              <w:jc w:val="both"/>
              <w:rPr>
                <w:sz w:val="28"/>
                <w:szCs w:val="28"/>
              </w:rPr>
            </w:pPr>
            <w:r w:rsidRPr="003B373E">
              <w:rPr>
                <w:sz w:val="28"/>
                <w:szCs w:val="28"/>
              </w:rPr>
              <w:t xml:space="preserve">Вопрос: На какую часть указанной территории (площадь – </w:t>
            </w:r>
            <w:proofErr w:type="gramStart"/>
            <w:r w:rsidRPr="003B373E">
              <w:rPr>
                <w:sz w:val="28"/>
                <w:szCs w:val="28"/>
              </w:rPr>
              <w:t>га</w:t>
            </w:r>
            <w:proofErr w:type="gramEnd"/>
            <w:r w:rsidRPr="003B373E">
              <w:rPr>
                <w:sz w:val="28"/>
                <w:szCs w:val="28"/>
              </w:rPr>
              <w:t>) нужно выполнить Инженерно-топографические изыскания 1:2000 и 1:5000</w:t>
            </w:r>
          </w:p>
        </w:tc>
        <w:tc>
          <w:tcPr>
            <w:tcW w:w="4927" w:type="dxa"/>
          </w:tcPr>
          <w:p w:rsidR="003B373E" w:rsidRPr="003B373E" w:rsidRDefault="003B373E" w:rsidP="003B373E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73E">
              <w:rPr>
                <w:bCs/>
                <w:sz w:val="28"/>
                <w:szCs w:val="28"/>
              </w:rPr>
              <w:lastRenderedPageBreak/>
              <w:t>По части III пункта 1:</w:t>
            </w:r>
          </w:p>
          <w:p w:rsidR="003B373E" w:rsidRPr="003B373E" w:rsidRDefault="003B373E" w:rsidP="003B373E">
            <w:pPr>
              <w:numPr>
                <w:ilvl w:val="0"/>
                <w:numId w:val="4"/>
              </w:numPr>
              <w:ind w:left="34" w:firstLine="0"/>
              <w:jc w:val="both"/>
              <w:rPr>
                <w:bCs/>
                <w:sz w:val="28"/>
                <w:szCs w:val="28"/>
              </w:rPr>
            </w:pPr>
            <w:r w:rsidRPr="003B373E">
              <w:rPr>
                <w:bCs/>
                <w:sz w:val="28"/>
                <w:szCs w:val="28"/>
              </w:rPr>
              <w:t>Инженерно-топографические планы масштаба 1:5000 на терри</w:t>
            </w:r>
            <w:bookmarkStart w:id="0" w:name="_GoBack"/>
            <w:bookmarkEnd w:id="0"/>
            <w:r w:rsidRPr="003B373E">
              <w:rPr>
                <w:bCs/>
                <w:sz w:val="28"/>
                <w:szCs w:val="28"/>
              </w:rPr>
              <w:t xml:space="preserve">тории </w:t>
            </w:r>
            <w:proofErr w:type="spellStart"/>
            <w:r w:rsidRPr="003B373E">
              <w:rPr>
                <w:bCs/>
                <w:sz w:val="28"/>
                <w:szCs w:val="28"/>
              </w:rPr>
              <w:t>Зеленчукского</w:t>
            </w:r>
            <w:proofErr w:type="spellEnd"/>
            <w:r w:rsidRPr="003B373E">
              <w:rPr>
                <w:bCs/>
                <w:sz w:val="28"/>
                <w:szCs w:val="28"/>
              </w:rPr>
              <w:t xml:space="preserve"> района в границах ОЭЗ, примерная площадь 13355 га.</w:t>
            </w:r>
          </w:p>
          <w:p w:rsidR="003B373E" w:rsidRPr="003B373E" w:rsidRDefault="003B373E" w:rsidP="003B373E">
            <w:pPr>
              <w:numPr>
                <w:ilvl w:val="0"/>
                <w:numId w:val="4"/>
              </w:numPr>
              <w:ind w:left="34" w:firstLine="0"/>
              <w:jc w:val="both"/>
              <w:rPr>
                <w:bCs/>
                <w:sz w:val="28"/>
                <w:szCs w:val="28"/>
              </w:rPr>
            </w:pPr>
            <w:r w:rsidRPr="003B373E">
              <w:rPr>
                <w:bCs/>
                <w:sz w:val="28"/>
                <w:szCs w:val="28"/>
              </w:rPr>
              <w:t xml:space="preserve">Инженерно-топографические планы масштаба 1:2000 территорий туристических деревень на территории </w:t>
            </w:r>
            <w:proofErr w:type="spellStart"/>
            <w:r w:rsidRPr="003B373E">
              <w:rPr>
                <w:bCs/>
                <w:sz w:val="28"/>
                <w:szCs w:val="28"/>
              </w:rPr>
              <w:t>Зеленчукского</w:t>
            </w:r>
            <w:proofErr w:type="spellEnd"/>
            <w:r w:rsidRPr="003B373E">
              <w:rPr>
                <w:bCs/>
                <w:sz w:val="28"/>
                <w:szCs w:val="28"/>
              </w:rPr>
              <w:t xml:space="preserve"> района в границах ОЭЗ, примерная площадь деревень 522 га.</w:t>
            </w:r>
          </w:p>
          <w:p w:rsidR="00034DF4" w:rsidRPr="003C79D9" w:rsidRDefault="00034DF4" w:rsidP="00E459F9">
            <w:pPr>
              <w:jc w:val="both"/>
              <w:rPr>
                <w:sz w:val="28"/>
                <w:szCs w:val="28"/>
              </w:rPr>
            </w:pP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6F1"/>
    <w:multiLevelType w:val="hybridMultilevel"/>
    <w:tmpl w:val="8372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B6EC8"/>
    <w:multiLevelType w:val="hybridMultilevel"/>
    <w:tmpl w:val="50BE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34DF4"/>
    <w:rsid w:val="001469C6"/>
    <w:rsid w:val="001B689D"/>
    <w:rsid w:val="00280A92"/>
    <w:rsid w:val="00287C9F"/>
    <w:rsid w:val="00292A8E"/>
    <w:rsid w:val="00297BBD"/>
    <w:rsid w:val="002B5819"/>
    <w:rsid w:val="003B373E"/>
    <w:rsid w:val="003C79D9"/>
    <w:rsid w:val="003F2156"/>
    <w:rsid w:val="006B279F"/>
    <w:rsid w:val="007D19BC"/>
    <w:rsid w:val="007E027E"/>
    <w:rsid w:val="00987B40"/>
    <w:rsid w:val="009E1A21"/>
    <w:rsid w:val="009F3A49"/>
    <w:rsid w:val="00A40ED4"/>
    <w:rsid w:val="00AA5475"/>
    <w:rsid w:val="00AB698C"/>
    <w:rsid w:val="00B47BB1"/>
    <w:rsid w:val="00B97BAF"/>
    <w:rsid w:val="00BC7911"/>
    <w:rsid w:val="00C97C96"/>
    <w:rsid w:val="00DA2D21"/>
    <w:rsid w:val="00DC792A"/>
    <w:rsid w:val="00DE7445"/>
    <w:rsid w:val="00E371E5"/>
    <w:rsid w:val="00E459F9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3</cp:revision>
  <cp:lastPrinted>2013-08-19T09:08:00Z</cp:lastPrinted>
  <dcterms:created xsi:type="dcterms:W3CDTF">2013-12-16T09:50:00Z</dcterms:created>
  <dcterms:modified xsi:type="dcterms:W3CDTF">2013-12-16T10:18:00Z</dcterms:modified>
</cp:coreProperties>
</file>