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3992E86C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5B0755">
        <w:rPr>
          <w:rFonts w:ascii="Times New Roman" w:hAnsi="Times New Roman" w:cs="Times New Roman"/>
          <w:b/>
          <w:sz w:val="24"/>
          <w:szCs w:val="24"/>
        </w:rPr>
        <w:t>27</w:t>
      </w:r>
      <w:r w:rsidR="003B0D31" w:rsidRPr="00694B0A">
        <w:rPr>
          <w:rFonts w:ascii="Times New Roman" w:hAnsi="Times New Roman" w:cs="Times New Roman"/>
          <w:b/>
          <w:sz w:val="24"/>
          <w:szCs w:val="24"/>
        </w:rPr>
        <w:t>.</w:t>
      </w:r>
      <w:r w:rsidR="00032E6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8623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7451C5C6" w14:textId="54434DBC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32E60" w:rsidRPr="00032E60">
        <w:rPr>
          <w:rFonts w:ascii="Times New Roman" w:hAnsi="Times New Roman" w:cs="Times New Roman"/>
          <w:b/>
          <w:bCs/>
          <w:sz w:val="24"/>
          <w:szCs w:val="24"/>
        </w:rPr>
        <w:t>19.09.2023 г. № АЭФ-ДЭУК-268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32E60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32E60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1ED8486D" w14:textId="77777777" w:rsidR="005B0755" w:rsidRPr="005B0755" w:rsidRDefault="005B0755" w:rsidP="005B0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 вас в ТЗ неверно указаны следующие параметры</w:t>
            </w:r>
          </w:p>
          <w:p w14:paraId="6A5F4C58" w14:textId="77777777" w:rsidR="005B0755" w:rsidRPr="005B0755" w:rsidRDefault="005B0755" w:rsidP="005B0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Радиус поворота минимальный, </w:t>
            </w:r>
            <w:proofErr w:type="gramStart"/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мм</w:t>
            </w:r>
            <w:proofErr w:type="gramEnd"/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не более 73500. Правильное значение 7350</w:t>
            </w:r>
          </w:p>
          <w:p w14:paraId="6500C87F" w14:textId="77777777" w:rsidR="005B0755" w:rsidRPr="005B0755" w:rsidRDefault="005B0755" w:rsidP="005B0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мм</w:t>
            </w:r>
            <w:proofErr w:type="gramEnd"/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не менее 4300. Правильное значение 430</w:t>
            </w:r>
          </w:p>
          <w:p w14:paraId="77AEDAE7" w14:textId="6A18ABFE" w:rsidR="00D57226" w:rsidRPr="00614A8F" w:rsidRDefault="005B0755" w:rsidP="005B0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7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Просим внести изменения</w:t>
            </w:r>
          </w:p>
        </w:tc>
        <w:tc>
          <w:tcPr>
            <w:tcW w:w="5103" w:type="dxa"/>
            <w:shd w:val="clear" w:color="auto" w:fill="auto"/>
          </w:tcPr>
          <w:p w14:paraId="06C68A86" w14:textId="77777777" w:rsidR="005B0755" w:rsidRPr="005B0755" w:rsidRDefault="005B0755" w:rsidP="005B07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5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14:paraId="4118B214" w14:textId="47633453" w:rsidR="002F1A67" w:rsidRPr="002F1A67" w:rsidRDefault="005B0755" w:rsidP="005B07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55">
              <w:rPr>
                <w:rFonts w:ascii="Times New Roman" w:eastAsia="Calibri" w:hAnsi="Times New Roman" w:cs="Times New Roman"/>
                <w:sz w:val="24"/>
                <w:szCs w:val="24"/>
              </w:rPr>
              <w:t>В извещение и документацию о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B0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в электронной форме от 19.09.2023 г. № АЭФ-ДЭУК-268 Заказчик планирует внести изменения</w:t>
            </w:r>
            <w:r w:rsidR="00032E60" w:rsidRPr="00032E60">
              <w:rPr>
                <w:color w:val="1F497D"/>
              </w:rPr>
              <w:t xml:space="preserve"> 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32E60"/>
    <w:rsid w:val="000417AF"/>
    <w:rsid w:val="00046972"/>
    <w:rsid w:val="0005523B"/>
    <w:rsid w:val="000718A6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0755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B0A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48FC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21C06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86231"/>
    <w:rsid w:val="00F96939"/>
    <w:rsid w:val="00F97129"/>
    <w:rsid w:val="00F97F99"/>
    <w:rsid w:val="00FA046A"/>
    <w:rsid w:val="00FA5154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CCEA-6C3C-4864-9FDE-05D07A7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2</cp:revision>
  <cp:lastPrinted>2019-12-20T07:37:00Z</cp:lastPrinted>
  <dcterms:created xsi:type="dcterms:W3CDTF">2023-09-27T14:40:00Z</dcterms:created>
  <dcterms:modified xsi:type="dcterms:W3CDTF">2023-09-27T14:40:00Z</dcterms:modified>
</cp:coreProperties>
</file>