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605CEEA5" w:rsidR="007D5EE4" w:rsidRPr="007601BC" w:rsidRDefault="00B067D9" w:rsidP="007D5EE4">
      <w:pPr>
        <w:widowControl w:val="0"/>
        <w:ind w:right="34"/>
        <w:jc w:val="center"/>
        <w:rPr>
          <w:b/>
        </w:rPr>
      </w:pPr>
      <w:r w:rsidRPr="007601BC">
        <w:rPr>
          <w:b/>
        </w:rPr>
        <w:t xml:space="preserve">о проведении </w:t>
      </w:r>
      <w:r w:rsidR="003F1495">
        <w:rPr>
          <w:b/>
        </w:rPr>
        <w:t xml:space="preserve">повторного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F288A77" w:rsidR="00B067D9" w:rsidRPr="001A67FE" w:rsidRDefault="005756F2" w:rsidP="007D5EE4">
      <w:pPr>
        <w:widowControl w:val="0"/>
        <w:spacing w:before="60" w:after="120"/>
        <w:ind w:right="34"/>
        <w:jc w:val="center"/>
      </w:pPr>
      <w:r w:rsidRPr="007601BC">
        <w:rPr>
          <w:b/>
          <w:bCs/>
        </w:rPr>
        <w:t xml:space="preserve">от </w:t>
      </w:r>
      <w:r w:rsidR="00E75F5A">
        <w:rPr>
          <w:b/>
          <w:bCs/>
        </w:rPr>
        <w:t>25</w:t>
      </w:r>
      <w:r w:rsidR="00917A65" w:rsidRPr="007601BC">
        <w:rPr>
          <w:b/>
          <w:bCs/>
        </w:rPr>
        <w:t>.</w:t>
      </w:r>
      <w:r w:rsidR="00E75F5A">
        <w:rPr>
          <w:b/>
          <w:bCs/>
        </w:rPr>
        <w:t>03</w:t>
      </w:r>
      <w:r w:rsidR="00E205DC" w:rsidRPr="007601BC">
        <w:rPr>
          <w:b/>
          <w:bCs/>
        </w:rPr>
        <w:t>.</w:t>
      </w:r>
      <w:r w:rsidR="00110AAB" w:rsidRPr="007601BC">
        <w:rPr>
          <w:b/>
          <w:bCs/>
        </w:rPr>
        <w:t>202</w:t>
      </w:r>
      <w:r w:rsidR="00334C39">
        <w:rPr>
          <w:b/>
          <w:bCs/>
        </w:rPr>
        <w:t>4</w:t>
      </w:r>
      <w:r w:rsidR="00110AAB" w:rsidRPr="007601BC">
        <w:rPr>
          <w:b/>
          <w:bCs/>
        </w:rPr>
        <w:t xml:space="preserve"> </w:t>
      </w:r>
      <w:r w:rsidR="009B4449" w:rsidRPr="007601BC">
        <w:rPr>
          <w:b/>
          <w:bCs/>
        </w:rPr>
        <w:t>г. № ЗКЭФ-</w:t>
      </w:r>
      <w:r w:rsidR="00425BF7">
        <w:rPr>
          <w:b/>
          <w:bCs/>
        </w:rPr>
        <w:t>ДЭУК</w:t>
      </w:r>
      <w:r w:rsidR="004B2D92">
        <w:rPr>
          <w:b/>
          <w:bCs/>
        </w:rPr>
        <w:t>-8</w:t>
      </w:r>
      <w:r w:rsidR="00334C39">
        <w:rPr>
          <w:b/>
          <w:bCs/>
        </w:rPr>
        <w:t>50</w:t>
      </w:r>
      <w:r w:rsidR="003F1495">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75"/>
        <w:gridCol w:w="6204"/>
      </w:tblGrid>
      <w:tr w:rsidR="00EE4CA2" w:rsidRPr="007601BC" w14:paraId="39E299C4" w14:textId="77777777" w:rsidTr="00334C39">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88"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02"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5C0F35D4"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334C39">
              <w:t xml:space="preserve"> </w:t>
            </w:r>
            <w:r w:rsidR="00334C39" w:rsidRPr="00EF3620">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334C39">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88"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02"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334C39">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88"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02"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2C58D276"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334C39">
              <w:t>517</w:t>
            </w:r>
          </w:p>
          <w:p w14:paraId="4FAB0B34" w14:textId="754B631F" w:rsidR="00387430" w:rsidRPr="007601BC" w:rsidRDefault="00387430" w:rsidP="00387430">
            <w:pPr>
              <w:widowControl w:val="0"/>
              <w:tabs>
                <w:tab w:val="left" w:pos="284"/>
                <w:tab w:val="left" w:pos="426"/>
              </w:tabs>
              <w:jc w:val="both"/>
              <w:outlineLvl w:val="0"/>
            </w:pPr>
            <w:r w:rsidRPr="007601BC">
              <w:t xml:space="preserve">Контактное лицо: </w:t>
            </w:r>
            <w:r w:rsidR="00334C39" w:rsidRPr="00334C39">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334C39">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88"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02"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334C39">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88"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02" w:type="pct"/>
            <w:shd w:val="clear" w:color="auto" w:fill="auto"/>
          </w:tcPr>
          <w:p w14:paraId="2277DEA3" w14:textId="71A836F4" w:rsidR="0015609A" w:rsidRPr="007601BC" w:rsidRDefault="00FA4E3A" w:rsidP="002E7290">
            <w:pPr>
              <w:ind w:right="34"/>
              <w:jc w:val="both"/>
            </w:pPr>
            <w:r w:rsidRPr="00FA4E3A">
              <w:t xml:space="preserve">Право заключения договора на поставку </w:t>
            </w:r>
            <w:r w:rsidR="002E7290" w:rsidRPr="002E7290">
              <w:t>дизельного топлива</w:t>
            </w:r>
            <w:r w:rsidRPr="00FA4E3A">
              <w:t xml:space="preserve"> </w:t>
            </w:r>
            <w:r w:rsidR="002E7290" w:rsidRPr="002E7290">
              <w:t>(</w:t>
            </w:r>
            <w:r w:rsidR="002E7290">
              <w:t xml:space="preserve">ДТ) </w:t>
            </w:r>
            <w:r w:rsidRPr="00FA4E3A">
              <w:t>в топливные емкости, расположенные на ВТРК «Ведучи»</w:t>
            </w:r>
          </w:p>
        </w:tc>
      </w:tr>
      <w:tr w:rsidR="00EE4CA2" w:rsidRPr="007601BC" w14:paraId="17814C04" w14:textId="77777777" w:rsidTr="00334C39">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88"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02"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334C39">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88"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02" w:type="pct"/>
            <w:shd w:val="clear" w:color="auto" w:fill="auto"/>
          </w:tcPr>
          <w:p w14:paraId="3267C199" w14:textId="1BE968DB" w:rsidR="00B067D9" w:rsidRPr="007601BC" w:rsidRDefault="00FA4E3A" w:rsidP="006C5D63">
            <w:pPr>
              <w:widowControl w:val="0"/>
              <w:tabs>
                <w:tab w:val="left" w:pos="284"/>
                <w:tab w:val="left" w:pos="426"/>
                <w:tab w:val="left" w:pos="1134"/>
              </w:tabs>
              <w:jc w:val="both"/>
              <w:outlineLvl w:val="0"/>
            </w:pPr>
            <w:r w:rsidRPr="00FA4E3A">
              <w:t xml:space="preserve">Поставка </w:t>
            </w:r>
            <w:r w:rsidR="002E7290" w:rsidRPr="002E7290">
              <w:rPr>
                <w:bCs/>
              </w:rPr>
              <w:t>дизельного топлива (ДТ)</w:t>
            </w:r>
            <w:r w:rsidRPr="00FA4E3A">
              <w:rPr>
                <w:bCs/>
              </w:rPr>
              <w:t xml:space="preserve"> в топливные емкости, расположенные на ВТРК «Ведучи»</w:t>
            </w:r>
          </w:p>
        </w:tc>
      </w:tr>
      <w:tr w:rsidR="00EE4CA2" w:rsidRPr="00105553" w14:paraId="42365252" w14:textId="77777777" w:rsidTr="00334C39">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88"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02" w:type="pct"/>
            <w:shd w:val="clear" w:color="auto" w:fill="auto"/>
          </w:tcPr>
          <w:p w14:paraId="6C2AD4E5" w14:textId="70A55FFB"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p>
        </w:tc>
      </w:tr>
      <w:tr w:rsidR="00EE4CA2" w:rsidRPr="00105553" w14:paraId="6032785B" w14:textId="77777777" w:rsidTr="00334C39">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88"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02" w:type="pct"/>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07F0B3A2" w:rsidR="002034B5" w:rsidRPr="006F3F31" w:rsidRDefault="00334C39" w:rsidP="002034B5">
            <w:pPr>
              <w:jc w:val="both"/>
            </w:pPr>
            <w:r>
              <w:t>701 250,00</w:t>
            </w:r>
            <w:r w:rsidR="00CA06F5" w:rsidRPr="006F3F31">
              <w:t xml:space="preserve"> (</w:t>
            </w:r>
            <w:r>
              <w:t>Семьсот одна тысяча двести пятьдесят</w:t>
            </w:r>
            <w:r w:rsidR="006F3F31" w:rsidRPr="006F3F31">
              <w:t xml:space="preserve">) рублей </w:t>
            </w:r>
            <w:r>
              <w:t>00</w:t>
            </w:r>
            <w:r w:rsidR="00CA06F5" w:rsidRPr="006F3F31">
              <w:t xml:space="preserve"> копе</w:t>
            </w:r>
            <w:r w:rsidR="004D08E3">
              <w:t>е</w:t>
            </w:r>
            <w:r w:rsidR="00CA06F5" w:rsidRPr="006F3F31">
              <w:t>к, без учета НДС</w:t>
            </w:r>
            <w:r w:rsidR="00B813E5">
              <w:t>.</w:t>
            </w:r>
          </w:p>
          <w:p w14:paraId="11B3D31A" w14:textId="09454365" w:rsidR="002034B5"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334C39">
              <w:t>841 500</w:t>
            </w:r>
            <w:r w:rsidR="004D08E3">
              <w:t>,00</w:t>
            </w:r>
            <w:r w:rsidR="00CA06F5" w:rsidRPr="006F3F31">
              <w:t xml:space="preserve"> (</w:t>
            </w:r>
            <w:r w:rsidR="00334C39">
              <w:t>Восемьсот сорок одна тысяча пятьсот</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2ABEFE2" w14:textId="0B567105" w:rsidR="00FA4E3A" w:rsidRPr="00FA4E3A" w:rsidRDefault="00FA4E3A" w:rsidP="00FA4E3A">
            <w:pPr>
              <w:jc w:val="both"/>
              <w:rPr>
                <w:bCs/>
              </w:rPr>
            </w:pPr>
            <w:r w:rsidRPr="00FA4E3A">
              <w:rPr>
                <w:bCs/>
              </w:rPr>
              <w:t xml:space="preserve">Начальная (максимальная) стоимость 1 (одного) литра </w:t>
            </w:r>
            <w:r w:rsidR="002E7290" w:rsidRPr="002E7290">
              <w:rPr>
                <w:bCs/>
              </w:rPr>
              <w:t>дизельного топлива (ДТ)</w:t>
            </w:r>
            <w:r w:rsidRPr="00FA4E3A">
              <w:rPr>
                <w:bCs/>
              </w:rPr>
              <w:t xml:space="preserve"> с учетом доставки</w:t>
            </w:r>
            <w:r w:rsidR="00410D3C">
              <w:rPr>
                <w:bCs/>
              </w:rPr>
              <w:t xml:space="preserve"> составляет</w:t>
            </w:r>
            <w:r w:rsidRPr="00FA4E3A">
              <w:rPr>
                <w:bCs/>
              </w:rPr>
              <w:t xml:space="preserve"> </w:t>
            </w:r>
            <w:r w:rsidR="00334C39">
              <w:rPr>
                <w:bCs/>
              </w:rPr>
              <w:t>55,83</w:t>
            </w:r>
            <w:r w:rsidRPr="00FA4E3A">
              <w:rPr>
                <w:bCs/>
              </w:rPr>
              <w:t xml:space="preserve"> (</w:t>
            </w:r>
            <w:r w:rsidR="00334C39">
              <w:rPr>
                <w:bCs/>
              </w:rPr>
              <w:t>Пятьдесят пять</w:t>
            </w:r>
            <w:r w:rsidRPr="00FA4E3A">
              <w:rPr>
                <w:bCs/>
              </w:rPr>
              <w:t>) рубл</w:t>
            </w:r>
            <w:r w:rsidR="00334C39">
              <w:rPr>
                <w:bCs/>
              </w:rPr>
              <w:t>ей</w:t>
            </w:r>
            <w:r w:rsidRPr="00FA4E3A">
              <w:rPr>
                <w:bCs/>
              </w:rPr>
              <w:t xml:space="preserve"> </w:t>
            </w:r>
            <w:r w:rsidR="00334C39">
              <w:rPr>
                <w:bCs/>
              </w:rPr>
              <w:t>83</w:t>
            </w:r>
            <w:r w:rsidRPr="00FA4E3A">
              <w:rPr>
                <w:bCs/>
              </w:rPr>
              <w:t xml:space="preserve"> копе</w:t>
            </w:r>
            <w:r w:rsidR="00334C39">
              <w:rPr>
                <w:bCs/>
              </w:rPr>
              <w:t>й</w:t>
            </w:r>
            <w:r w:rsidRPr="00FA4E3A">
              <w:rPr>
                <w:bCs/>
              </w:rPr>
              <w:t>к</w:t>
            </w:r>
            <w:r w:rsidR="00334C39">
              <w:rPr>
                <w:bCs/>
              </w:rPr>
              <w:t>и</w:t>
            </w:r>
            <w:r w:rsidRPr="00FA4E3A">
              <w:rPr>
                <w:bCs/>
              </w:rPr>
              <w:t xml:space="preserve">, без учета НДС, или </w:t>
            </w:r>
            <w:r w:rsidR="00334C39">
              <w:rPr>
                <w:bCs/>
              </w:rPr>
              <w:t>6</w:t>
            </w:r>
            <w:r w:rsidR="002E7290">
              <w:rPr>
                <w:bCs/>
              </w:rPr>
              <w:t>7</w:t>
            </w:r>
            <w:r w:rsidRPr="00FA4E3A">
              <w:rPr>
                <w:bCs/>
              </w:rPr>
              <w:t>,00 (</w:t>
            </w:r>
            <w:r w:rsidR="002E7178">
              <w:rPr>
                <w:bCs/>
              </w:rPr>
              <w:t>Шестьдесят</w:t>
            </w:r>
            <w:r>
              <w:rPr>
                <w:bCs/>
              </w:rPr>
              <w:t xml:space="preserve"> </w:t>
            </w:r>
            <w:r w:rsidR="002E7290">
              <w:rPr>
                <w:bCs/>
              </w:rPr>
              <w:t>семь</w:t>
            </w:r>
            <w:r w:rsidRPr="00FA4E3A">
              <w:rPr>
                <w:bCs/>
              </w:rPr>
              <w:t>) рубл</w:t>
            </w:r>
            <w:r>
              <w:rPr>
                <w:bCs/>
              </w:rPr>
              <w:t>ей</w:t>
            </w:r>
            <w:r w:rsidRPr="00FA4E3A">
              <w:rPr>
                <w:bCs/>
              </w:rPr>
              <w:t xml:space="preserve"> 00 копеек, включая НДС.</w:t>
            </w:r>
          </w:p>
          <w:p w14:paraId="491EB700" w14:textId="0977162B" w:rsidR="00FA4E3A" w:rsidRPr="00FA4E3A" w:rsidRDefault="00FA4E3A" w:rsidP="00FA4E3A">
            <w:pPr>
              <w:jc w:val="both"/>
              <w:rPr>
                <w:bCs/>
              </w:rPr>
            </w:pPr>
            <w:r w:rsidRPr="00FA4E3A">
              <w:rPr>
                <w:bCs/>
              </w:rPr>
              <w:t xml:space="preserve">Поставка </w:t>
            </w:r>
            <w:r w:rsidR="002E7290" w:rsidRPr="002E7290">
              <w:rPr>
                <w:bCs/>
              </w:rPr>
              <w:t>дизельного топлива (ДТ)</w:t>
            </w:r>
            <w:r w:rsidRPr="00FA4E3A">
              <w:rPr>
                <w:bCs/>
              </w:rPr>
              <w:t xml:space="preserve"> осуществляется силами поставщика в топливные емкости заказчика.</w:t>
            </w:r>
          </w:p>
          <w:p w14:paraId="3374CAF6" w14:textId="6E50B698" w:rsidR="004D08E3" w:rsidRPr="006F3F31" w:rsidRDefault="00FA4E3A" w:rsidP="00FA4E3A">
            <w:pPr>
              <w:jc w:val="both"/>
            </w:pPr>
            <w:r w:rsidRPr="00FA4E3A">
              <w:rPr>
                <w:bCs/>
              </w:rPr>
              <w:t xml:space="preserve">Стоимость 1 (одного) литра </w:t>
            </w:r>
            <w:r w:rsidR="002E7290" w:rsidRPr="002E7290">
              <w:rPr>
                <w:bCs/>
              </w:rPr>
              <w:t>дизельного топлива (ДТ)</w:t>
            </w:r>
            <w:r w:rsidRPr="00FA4E3A">
              <w:rPr>
                <w:bCs/>
              </w:rPr>
              <w:t xml:space="preserve"> с учетом доставки определяется по результатам проведения закупки и остается неизменной в течение всего срока действия договора.</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334C39">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88"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02"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334C39">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88"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02" w:type="pct"/>
            <w:shd w:val="clear" w:color="auto" w:fill="auto"/>
          </w:tcPr>
          <w:p w14:paraId="739E458F" w14:textId="106B18E4" w:rsidR="00B067D9" w:rsidRPr="007601BC" w:rsidRDefault="00FA4E3A" w:rsidP="00745753">
            <w:pPr>
              <w:tabs>
                <w:tab w:val="left" w:pos="0"/>
                <w:tab w:val="left" w:pos="380"/>
              </w:tabs>
              <w:jc w:val="both"/>
              <w:rPr>
                <w:szCs w:val="22"/>
              </w:rPr>
            </w:pPr>
            <w:r>
              <w:t xml:space="preserve">С даты заключения </w:t>
            </w:r>
            <w:r w:rsidR="00243618">
              <w:t>договора</w:t>
            </w:r>
            <w:r w:rsidRPr="00FA4E3A">
              <w:t xml:space="preserve"> по </w:t>
            </w:r>
            <w:r w:rsidR="00745753">
              <w:t>30</w:t>
            </w:r>
            <w:r w:rsidRPr="00FA4E3A">
              <w:t>.</w:t>
            </w:r>
            <w:r w:rsidR="00745753">
              <w:t>06</w:t>
            </w:r>
            <w:r w:rsidRPr="00FA4E3A">
              <w:t>.202</w:t>
            </w:r>
            <w:r w:rsidR="00745753">
              <w:t>4</w:t>
            </w:r>
            <w:r w:rsidRPr="00FA4E3A">
              <w:t xml:space="preserve">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334C39">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88"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02" w:type="pct"/>
            <w:shd w:val="clear" w:color="auto" w:fill="auto"/>
          </w:tcPr>
          <w:p w14:paraId="2B479972" w14:textId="4FC1F531" w:rsidR="00A54AF1" w:rsidRPr="007601BC" w:rsidRDefault="00FA4E3A" w:rsidP="00152963">
            <w:pPr>
              <w:jc w:val="both"/>
              <w:rPr>
                <w:bCs/>
              </w:rPr>
            </w:pPr>
            <w:r w:rsidRPr="00FA4E3A">
              <w:rPr>
                <w:bCs/>
              </w:rPr>
              <w:t>Российская Федерация, Чеченская Республика, Итум-Калинский район, с. Ведучи, ул. 1-й переулок Хачироева, № 1 (всесезонный туристско-рекреационный комплекс «Ведучи»)</w:t>
            </w:r>
          </w:p>
        </w:tc>
      </w:tr>
      <w:tr w:rsidR="00EE4CA2" w:rsidRPr="00105553" w14:paraId="56DC31A6" w14:textId="77777777" w:rsidTr="00334C39">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88"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02"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334C39">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88"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02"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334C39">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88"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02"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334C39">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88"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02"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334C39">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88"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02"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334C39">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88"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w:t>
            </w:r>
            <w:r w:rsidRPr="007601BC">
              <w:rPr>
                <w:b/>
              </w:rPr>
              <w:lastRenderedPageBreak/>
              <w:t xml:space="preserve">подачи заявок на участие в </w:t>
            </w:r>
            <w:r w:rsidRPr="007601BC">
              <w:rPr>
                <w:b/>
                <w:bCs/>
              </w:rPr>
              <w:t>закупке</w:t>
            </w:r>
          </w:p>
        </w:tc>
        <w:tc>
          <w:tcPr>
            <w:tcW w:w="3102" w:type="pct"/>
            <w:shd w:val="clear" w:color="auto" w:fill="auto"/>
          </w:tcPr>
          <w:p w14:paraId="434418E1" w14:textId="174C5812" w:rsidR="00B067D9" w:rsidRPr="007601BC" w:rsidRDefault="00EC7EF0" w:rsidP="00020D9C">
            <w:pPr>
              <w:widowControl w:val="0"/>
              <w:tabs>
                <w:tab w:val="left" w:pos="284"/>
                <w:tab w:val="left" w:pos="426"/>
                <w:tab w:val="left" w:pos="1134"/>
                <w:tab w:val="left" w:pos="1276"/>
              </w:tabs>
              <w:jc w:val="both"/>
              <w:outlineLvl w:val="0"/>
              <w:rPr>
                <w:b/>
              </w:rPr>
            </w:pPr>
            <w:r>
              <w:lastRenderedPageBreak/>
              <w:t>25</w:t>
            </w:r>
            <w:r w:rsidR="00917A65" w:rsidRPr="007601BC">
              <w:t xml:space="preserve"> </w:t>
            </w:r>
            <w:r>
              <w:t>марта</w:t>
            </w:r>
            <w:r w:rsidR="00554944" w:rsidRPr="007601BC">
              <w:t xml:space="preserve"> </w:t>
            </w:r>
            <w:r w:rsidR="00462470" w:rsidRPr="007601BC">
              <w:t>20</w:t>
            </w:r>
            <w:r w:rsidR="003C19CB" w:rsidRPr="007601BC">
              <w:t>2</w:t>
            </w:r>
            <w:r w:rsidR="00745753">
              <w:t>4</w:t>
            </w:r>
            <w:r w:rsidR="007D5EE4" w:rsidRPr="007601BC">
              <w:t xml:space="preserve"> года</w:t>
            </w:r>
          </w:p>
        </w:tc>
      </w:tr>
      <w:tr w:rsidR="00EE4CA2" w:rsidRPr="00105553" w14:paraId="4C9E6652" w14:textId="77777777" w:rsidTr="00334C39">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88"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02"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334C39">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88"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102" w:type="pct"/>
            <w:shd w:val="clear" w:color="auto" w:fill="auto"/>
          </w:tcPr>
          <w:p w14:paraId="384FEE1A" w14:textId="76785935" w:rsidR="00B067D9" w:rsidRPr="007601BC" w:rsidRDefault="00EC7EF0" w:rsidP="00020D9C">
            <w:pPr>
              <w:widowControl w:val="0"/>
              <w:tabs>
                <w:tab w:val="left" w:pos="284"/>
                <w:tab w:val="left" w:pos="426"/>
                <w:tab w:val="left" w:pos="1134"/>
                <w:tab w:val="left" w:pos="1276"/>
              </w:tabs>
              <w:jc w:val="both"/>
              <w:outlineLvl w:val="0"/>
            </w:pPr>
            <w:r>
              <w:t>01</w:t>
            </w:r>
            <w:r w:rsidR="004D5A60" w:rsidRPr="007601BC">
              <w:t xml:space="preserve"> </w:t>
            </w:r>
            <w:r>
              <w:t>апреля</w:t>
            </w:r>
            <w:r w:rsidR="00A8563A" w:rsidRPr="007601BC">
              <w:t xml:space="preserve"> </w:t>
            </w:r>
            <w:r w:rsidR="005E787F" w:rsidRPr="007601BC">
              <w:t>202</w:t>
            </w:r>
            <w:r w:rsidR="00745753">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334C39">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88"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02" w:type="pct"/>
            <w:shd w:val="clear" w:color="auto" w:fill="auto"/>
          </w:tcPr>
          <w:p w14:paraId="2F8BF1FF" w14:textId="794FF2F1" w:rsidR="00B067D9" w:rsidRPr="007601BC" w:rsidRDefault="00EC7EF0" w:rsidP="004531C3">
            <w:pPr>
              <w:widowControl w:val="0"/>
              <w:tabs>
                <w:tab w:val="left" w:pos="993"/>
                <w:tab w:val="left" w:pos="1276"/>
                <w:tab w:val="left" w:pos="1701"/>
              </w:tabs>
              <w:jc w:val="both"/>
              <w:textAlignment w:val="baseline"/>
            </w:pPr>
            <w:r>
              <w:t>02</w:t>
            </w:r>
            <w:r w:rsidR="004D5A60" w:rsidRPr="007601BC">
              <w:t xml:space="preserve"> </w:t>
            </w:r>
            <w:r>
              <w:t>апреля</w:t>
            </w:r>
            <w:r w:rsidR="00A8563A" w:rsidRPr="007601BC">
              <w:t xml:space="preserve"> </w:t>
            </w:r>
            <w:r w:rsidR="005E787F" w:rsidRPr="007601BC">
              <w:t>202</w:t>
            </w:r>
            <w:r w:rsidR="00745753">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334C39">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88"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02"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334C39">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88"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02" w:type="pct"/>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334C39">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88"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02" w:type="pct"/>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334C39">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88"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 xml:space="preserve">ребования к </w:t>
            </w:r>
            <w:r w:rsidR="00B067D9" w:rsidRPr="007601BC">
              <w:rPr>
                <w:b/>
              </w:rPr>
              <w:lastRenderedPageBreak/>
              <w:t>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102"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w:t>
            </w:r>
            <w:r w:rsidRPr="007601BC">
              <w:lastRenderedPageBreak/>
              <w:t xml:space="preserve">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w:t>
            </w:r>
            <w:r w:rsidRPr="007601BC">
              <w:lastRenderedPageBreak/>
              <w:t>правонарушениях;</w:t>
            </w:r>
          </w:p>
          <w:p w14:paraId="11901776" w14:textId="070C9DD2"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w:t>
            </w:r>
            <w:r w:rsidR="00745753">
              <w:t xml:space="preserve"> </w:t>
            </w:r>
            <w:r w:rsidRPr="007601BC">
              <w:t>«Интернет»,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A48E0D4"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45753">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334C39">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88"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02"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334C39">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88"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02"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w:t>
            </w:r>
            <w:r w:rsidR="0089721B" w:rsidRPr="007601BC">
              <w:lastRenderedPageBreak/>
              <w:t xml:space="preserve">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334C39">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88"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02"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334C39">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88"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02" w:type="pct"/>
            <w:shd w:val="clear" w:color="auto" w:fill="auto"/>
          </w:tcPr>
          <w:p w14:paraId="44FF7436" w14:textId="0276CB41"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745753">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334C39">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88"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02"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 xml:space="preserve">Функционирование электронной площадки осуществляется в соответствии с правилами, </w:t>
            </w:r>
            <w:r w:rsidRPr="007601BC">
              <w:lastRenderedPageBreak/>
              <w:t>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334C39">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88"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102"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 Закона № 223-ФЗ)</w:t>
            </w:r>
            <w:r w:rsidRPr="007601BC">
              <w:rPr>
                <w:lang w:val="ru-RU"/>
              </w:rPr>
              <w:t>;</w:t>
            </w:r>
          </w:p>
          <w:p w14:paraId="42C5FC10" w14:textId="22601FAF"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5CAC305A"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745753">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копии документов, подтверждающих соответствие участника закупки требованиям, установленным в </w:t>
            </w:r>
            <w:r w:rsidRPr="007601BC">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54C7CA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w:t>
            </w:r>
            <w:r w:rsidR="00475FE7" w:rsidRPr="007601BC">
              <w:rPr>
                <w:i/>
              </w:rPr>
              <w:br/>
            </w:r>
            <w:r w:rsidR="000F6800" w:rsidRPr="007601BC">
              <w:rPr>
                <w:i/>
              </w:rPr>
              <w:t>№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601BC">
              <w:lastRenderedPageBreak/>
              <w:t xml:space="preserve">(за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601BC">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r w:rsidRPr="007601BC">
              <w:lastRenderedPageBreak/>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334C39">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88"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02"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B086007"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410D3C">
              <w:t xml:space="preserve"> (</w:t>
            </w:r>
            <w:r w:rsidR="00410D3C" w:rsidRPr="00875BC9">
              <w:rPr>
                <w:bCs/>
              </w:rPr>
              <w:t>начальн</w:t>
            </w:r>
            <w:r w:rsidR="00410D3C">
              <w:rPr>
                <w:bCs/>
              </w:rPr>
              <w:t>ая</w:t>
            </w:r>
            <w:r w:rsidR="00410D3C" w:rsidRPr="00875BC9">
              <w:rPr>
                <w:bCs/>
              </w:rPr>
              <w:t xml:space="preserve"> (максимальн</w:t>
            </w:r>
            <w:r w:rsidR="00410D3C">
              <w:rPr>
                <w:bCs/>
              </w:rPr>
              <w:t>ая</w:t>
            </w:r>
            <w:r w:rsidR="00410D3C" w:rsidRPr="00875BC9">
              <w:rPr>
                <w:bCs/>
              </w:rPr>
              <w:t xml:space="preserve">) </w:t>
            </w:r>
            <w:r w:rsidR="00410D3C" w:rsidRPr="00875BC9">
              <w:rPr>
                <w:bCs/>
              </w:rPr>
              <w:lastRenderedPageBreak/>
              <w:t xml:space="preserve">стоимости 1 (одного) литра </w:t>
            </w:r>
            <w:r w:rsidR="003D5E22" w:rsidRPr="003D5E22">
              <w:rPr>
                <w:bCs/>
              </w:rPr>
              <w:t>дизельного топлива (ДТ)</w:t>
            </w:r>
            <w:r w:rsidR="00410D3C" w:rsidRPr="00875BC9">
              <w:rPr>
                <w:bCs/>
              </w:rPr>
              <w:t xml:space="preserve"> с учетом доставки</w:t>
            </w:r>
            <w:r w:rsidR="00410D3C">
              <w:rPr>
                <w:bCs/>
              </w:rPr>
              <w:t>)</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 xml:space="preserve">части </w:t>
            </w:r>
            <w:r w:rsidR="009138C6" w:rsidRPr="007601BC">
              <w:lastRenderedPageBreak/>
              <w:t>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572C51BF" w:rsidR="006D6E6D" w:rsidRPr="007601BC" w:rsidRDefault="00B067D9" w:rsidP="006D6E6D">
            <w:pPr>
              <w:tabs>
                <w:tab w:val="left" w:pos="426"/>
              </w:tabs>
              <w:jc w:val="both"/>
              <w:rPr>
                <w:bCs/>
              </w:rPr>
            </w:pPr>
            <w:r w:rsidRPr="007601BC">
              <w:t xml:space="preserve">7.7. </w:t>
            </w:r>
            <w:r w:rsidR="004B1086" w:rsidRPr="004B1086">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745753">
              <w:br/>
            </w:r>
            <w:r w:rsidR="004B1086" w:rsidRPr="004B1086">
              <w:rPr>
                <w:bCs/>
              </w:rPr>
              <w:t xml:space="preserve">1 (одного) литра </w:t>
            </w:r>
            <w:r w:rsidR="003D5E22" w:rsidRPr="003D5E22">
              <w:t>дизельного топлива (ДТ)</w:t>
            </w:r>
            <w:r w:rsidR="004B1086" w:rsidRPr="004B1086">
              <w:rPr>
                <w:bCs/>
              </w:rPr>
              <w:t xml:space="preserve"> с учетом доставки</w:t>
            </w:r>
            <w:r w:rsidR="004B1086"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Предложения участников сопоставляются без учета НДС.</w:t>
            </w:r>
          </w:p>
          <w:p w14:paraId="026CC64B" w14:textId="17500EC4" w:rsidR="00B067D9" w:rsidRPr="007601BC" w:rsidRDefault="004B1086" w:rsidP="006D6E6D">
            <w:pPr>
              <w:widowControl w:val="0"/>
              <w:tabs>
                <w:tab w:val="left" w:pos="464"/>
              </w:tabs>
              <w:jc w:val="both"/>
            </w:pPr>
            <w:r w:rsidRPr="004B1086">
              <w:t xml:space="preserve">В случае если в двух и более заявках на участие в закупке содержится одинаковая стоимость </w:t>
            </w:r>
            <w:r w:rsidRPr="004B1086">
              <w:rPr>
                <w:bCs/>
              </w:rPr>
              <w:t xml:space="preserve">1 (одного) литра </w:t>
            </w:r>
            <w:r w:rsidR="003D5E22" w:rsidRPr="003D5E22">
              <w:t>дизельного топлива (ДТ)</w:t>
            </w:r>
            <w:r w:rsidRPr="004B1086">
              <w:rPr>
                <w:bCs/>
              </w:rPr>
              <w:t xml:space="preserve"> с учетом доставки</w:t>
            </w:r>
            <w:r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стоимость </w:t>
            </w:r>
            <w:r w:rsidRPr="004B1086">
              <w:rPr>
                <w:bCs/>
              </w:rPr>
              <w:t xml:space="preserve">1 (одного) литра </w:t>
            </w:r>
            <w:r w:rsidR="003D5E22" w:rsidRPr="003D5E22">
              <w:t>дизельного топлива (ДТ)</w:t>
            </w:r>
            <w:r w:rsidRPr="004B1086">
              <w:rPr>
                <w:bCs/>
              </w:rPr>
              <w:t xml:space="preserve"> с учетом доставки</w:t>
            </w:r>
            <w:r w:rsidRPr="004B1086">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w:t>
            </w:r>
            <w:r w:rsidRPr="007601BC">
              <w:lastRenderedPageBreak/>
              <w:t xml:space="preserve">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1797E92F" w:rsidR="00B067D9" w:rsidRPr="007601BC" w:rsidRDefault="00334C39" w:rsidP="006C342E">
            <w:pPr>
              <w:widowControl w:val="0"/>
              <w:tabs>
                <w:tab w:val="left" w:pos="284"/>
                <w:tab w:val="left" w:pos="426"/>
                <w:tab w:val="left" w:pos="464"/>
              </w:tabs>
              <w:jc w:val="both"/>
            </w:pPr>
            <w:r w:rsidRPr="00334C39">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334C39">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88"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02"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lastRenderedPageBreak/>
              <w:t>Условия заключения договора:</w:t>
            </w:r>
          </w:p>
          <w:p w14:paraId="7C41E7EE"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6817BBB7" w:rsidR="00BD192B" w:rsidRDefault="004B1086"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4B1086">
              <w:rPr>
                <w:lang w:val="ru-RU"/>
              </w:rPr>
              <w:t xml:space="preserve">договор заключается со стоимостью </w:t>
            </w:r>
            <w:r w:rsidRPr="004B1086">
              <w:rPr>
                <w:bCs/>
                <w:lang w:val="ru-RU"/>
              </w:rPr>
              <w:t xml:space="preserve">1 (одного) литра </w:t>
            </w:r>
            <w:r w:rsidR="003D5E22" w:rsidRPr="003D5E22">
              <w:rPr>
                <w:lang w:val="ru-RU"/>
              </w:rPr>
              <w:t>дизельного топлива (ДТ)</w:t>
            </w:r>
            <w:r w:rsidRPr="004B1086">
              <w:rPr>
                <w:bCs/>
                <w:lang w:val="ru-RU"/>
              </w:rPr>
              <w:t xml:space="preserve"> с учетом доставки</w:t>
            </w:r>
            <w:r w:rsidRPr="004B1086">
              <w:rPr>
                <w:lang w:val="ru-RU"/>
              </w:rPr>
              <w:t xml:space="preserve"> </w:t>
            </w:r>
            <w:r w:rsidRPr="004B1086">
              <w:rPr>
                <w:bCs/>
                <w:lang w:val="ru-RU"/>
              </w:rPr>
              <w:t xml:space="preserve">определенной </w:t>
            </w:r>
            <w:r w:rsidRPr="004B1086">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0A0EDE" w:rsidRPr="000A0EDE">
              <w:rPr>
                <w:lang w:val="ru-RU"/>
              </w:rPr>
              <w:t>;</w:t>
            </w:r>
          </w:p>
          <w:p w14:paraId="3E11082B" w14:textId="71F39EF3"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 xml:space="preserve">Договор заключается с ценой, определенной пунктом 1.3.6 </w:t>
            </w:r>
            <w:r w:rsidR="004B1086">
              <w:rPr>
                <w:szCs w:val="24"/>
                <w:lang w:val="ru-RU" w:eastAsia="ru-RU"/>
              </w:rPr>
              <w:t xml:space="preserve">настоящего </w:t>
            </w:r>
            <w:r w:rsidRPr="000A0EDE">
              <w:rPr>
                <w:szCs w:val="24"/>
                <w:lang w:val="ru-RU" w:eastAsia="ru-RU"/>
              </w:rPr>
              <w:t>извещения</w:t>
            </w:r>
            <w:r>
              <w:rPr>
                <w:szCs w:val="24"/>
                <w:lang w:val="ru-RU" w:eastAsia="ru-RU"/>
              </w:rPr>
              <w:t>.</w:t>
            </w:r>
          </w:p>
          <w:p w14:paraId="62C8421D" w14:textId="3CA469FB" w:rsidR="00B067D9" w:rsidRPr="007601BC" w:rsidRDefault="00BD192B" w:rsidP="00745753">
            <w:pPr>
              <w:pStyle w:val="a4"/>
              <w:widowControl w:val="0"/>
              <w:numPr>
                <w:ilvl w:val="2"/>
                <w:numId w:val="43"/>
              </w:numPr>
              <w:tabs>
                <w:tab w:val="left" w:pos="-107"/>
                <w:tab w:val="left" w:pos="464"/>
                <w:tab w:val="left" w:pos="993"/>
              </w:tabs>
              <w:autoSpaceDE w:val="0"/>
              <w:autoSpaceDN w:val="0"/>
              <w:adjustRightInd w:val="0"/>
              <w:ind w:left="35"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334C39">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88"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02"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334C39">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88"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02"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2A25D3DA" w:rsidR="007F214D" w:rsidRPr="007601BC" w:rsidRDefault="00BD192B">
            <w:pPr>
              <w:widowControl w:val="0"/>
              <w:tabs>
                <w:tab w:val="left" w:pos="1701"/>
              </w:tabs>
              <w:jc w:val="both"/>
            </w:pPr>
            <w:r w:rsidRPr="007601BC">
              <w:t>2</w:t>
            </w:r>
            <w:r w:rsidR="007F214D" w:rsidRPr="007601BC">
              <w:t xml:space="preserve">. </w:t>
            </w:r>
            <w:r w:rsidR="002E10AA" w:rsidRPr="002E10AA">
              <w:t xml:space="preserve">Обоснование начальной (максимальной) </w:t>
            </w:r>
            <w:r w:rsidR="004B1086">
              <w:t xml:space="preserve">стоимости </w:t>
            </w:r>
            <w:r w:rsidR="002E10AA" w:rsidRPr="002E10AA">
              <w:t>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6A10C122" w14:textId="32E69D0E" w:rsidR="000E34A4" w:rsidRDefault="00335EAE" w:rsidP="00AD3479">
      <w:pPr>
        <w:widowControl w:val="0"/>
        <w:rPr>
          <w:b/>
        </w:rPr>
      </w:pPr>
      <w:r w:rsidRPr="007601BC">
        <w:rPr>
          <w:b/>
        </w:rPr>
        <w:t xml:space="preserve">Директор </w:t>
      </w:r>
      <w:r w:rsidR="000E34A4" w:rsidRPr="000E34A4">
        <w:rPr>
          <w:b/>
        </w:rPr>
        <w:t>Департамент</w:t>
      </w:r>
      <w:r w:rsidR="000E34A4">
        <w:rPr>
          <w:b/>
        </w:rPr>
        <w:t>а</w:t>
      </w:r>
      <w:r w:rsidR="000E34A4" w:rsidRPr="000E34A4">
        <w:rPr>
          <w:b/>
        </w:rPr>
        <w:t xml:space="preserve"> </w:t>
      </w:r>
    </w:p>
    <w:p w14:paraId="1E00DB07" w14:textId="3779EB24" w:rsidR="00B067D9" w:rsidRPr="007601BC" w:rsidRDefault="000E34A4" w:rsidP="00AD3479">
      <w:pPr>
        <w:widowControl w:val="0"/>
        <w:rPr>
          <w:b/>
        </w:rPr>
      </w:pPr>
      <w:r w:rsidRPr="000E34A4">
        <w:rPr>
          <w:b/>
        </w:rPr>
        <w:t>финансов и закупочной деятельности</w:t>
      </w:r>
      <w:r w:rsidR="00335EAE" w:rsidRPr="007601BC">
        <w:rPr>
          <w:b/>
        </w:rPr>
        <w:tab/>
      </w:r>
      <w:r>
        <w:rPr>
          <w:b/>
        </w:rPr>
        <w:t xml:space="preserve"> </w:t>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51C6584" w:rsidR="00554944" w:rsidRPr="007601BC" w:rsidRDefault="0053248F" w:rsidP="00554944">
      <w:pPr>
        <w:jc w:val="right"/>
        <w:rPr>
          <w:b/>
          <w:bCs/>
        </w:rPr>
      </w:pPr>
      <w:r w:rsidRPr="007601BC">
        <w:rPr>
          <w:b/>
          <w:bCs/>
        </w:rPr>
        <w:t xml:space="preserve">от </w:t>
      </w:r>
      <w:r w:rsidR="001D68FC">
        <w:rPr>
          <w:b/>
          <w:bCs/>
        </w:rPr>
        <w:t>25</w:t>
      </w:r>
      <w:r w:rsidR="00917A65" w:rsidRPr="007601BC">
        <w:rPr>
          <w:b/>
          <w:bCs/>
        </w:rPr>
        <w:t>.</w:t>
      </w:r>
      <w:r w:rsidR="001D68FC">
        <w:rPr>
          <w:b/>
          <w:bCs/>
        </w:rPr>
        <w:t>03</w:t>
      </w:r>
      <w:r w:rsidRPr="007601BC">
        <w:rPr>
          <w:b/>
          <w:bCs/>
        </w:rPr>
        <w:t>.202</w:t>
      </w:r>
      <w:r w:rsidR="00745753">
        <w:rPr>
          <w:b/>
          <w:bCs/>
        </w:rPr>
        <w:t>4</w:t>
      </w:r>
      <w:r w:rsidRPr="007601BC">
        <w:rPr>
          <w:b/>
          <w:bCs/>
        </w:rPr>
        <w:t xml:space="preserve"> г. № ЗКЭФ-</w:t>
      </w:r>
      <w:r w:rsidR="00B026E7" w:rsidRPr="007601BC">
        <w:rPr>
          <w:b/>
          <w:bCs/>
        </w:rPr>
        <w:t>Д</w:t>
      </w:r>
      <w:r w:rsidR="00425BF7">
        <w:rPr>
          <w:b/>
          <w:bCs/>
        </w:rPr>
        <w:t>ЭУК</w:t>
      </w:r>
      <w:r w:rsidR="006E07B8" w:rsidRPr="007601BC">
        <w:rPr>
          <w:b/>
          <w:bCs/>
        </w:rPr>
        <w:t>-</w:t>
      </w:r>
      <w:r w:rsidR="0010036E">
        <w:rPr>
          <w:b/>
          <w:bCs/>
        </w:rPr>
        <w:t>8</w:t>
      </w:r>
      <w:r w:rsidR="00745753">
        <w:rPr>
          <w:b/>
          <w:bCs/>
        </w:rPr>
        <w:t>50</w:t>
      </w:r>
      <w:r w:rsidR="00CE6031">
        <w:rPr>
          <w:b/>
          <w:bCs/>
        </w:rPr>
        <w:t>П</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3B324C19"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1D68FC">
        <w:rPr>
          <w:bCs/>
        </w:rPr>
        <w:t>25</w:t>
      </w:r>
      <w:r w:rsidR="00A8563A" w:rsidRPr="007601BC">
        <w:rPr>
          <w:bCs/>
        </w:rPr>
        <w:t>.</w:t>
      </w:r>
      <w:r w:rsidR="001D68FC">
        <w:rPr>
          <w:bCs/>
        </w:rPr>
        <w:t>03</w:t>
      </w:r>
      <w:r w:rsidR="0053248F" w:rsidRPr="007601BC">
        <w:rPr>
          <w:bCs/>
        </w:rPr>
        <w:t>.202</w:t>
      </w:r>
      <w:r w:rsidR="00745753">
        <w:rPr>
          <w:bCs/>
        </w:rPr>
        <w:t>4</w:t>
      </w:r>
      <w:r w:rsidR="0053248F" w:rsidRPr="007601BC">
        <w:rPr>
          <w:bCs/>
        </w:rPr>
        <w:t xml:space="preserve"> г. № ЗКЭФ-Д</w:t>
      </w:r>
      <w:r w:rsidR="00425BF7">
        <w:rPr>
          <w:bCs/>
        </w:rPr>
        <w:t>ЭУК</w:t>
      </w:r>
      <w:r w:rsidR="006E07B8" w:rsidRPr="007601BC">
        <w:rPr>
          <w:bCs/>
        </w:rPr>
        <w:t>-</w:t>
      </w:r>
      <w:r w:rsidR="0010036E">
        <w:rPr>
          <w:bCs/>
        </w:rPr>
        <w:t>8</w:t>
      </w:r>
      <w:r w:rsidR="00745753">
        <w:rPr>
          <w:bCs/>
        </w:rPr>
        <w:t>50</w:t>
      </w:r>
      <w:r w:rsidR="009417A6">
        <w:rPr>
          <w:bCs/>
        </w:rPr>
        <w:t>П</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19A9F582" w:rsidR="0020603E" w:rsidRPr="004B1086" w:rsidRDefault="004B1086" w:rsidP="000053B3">
      <w:pPr>
        <w:numPr>
          <w:ilvl w:val="0"/>
          <w:numId w:val="3"/>
        </w:numPr>
        <w:tabs>
          <w:tab w:val="left" w:pos="993"/>
        </w:tabs>
        <w:spacing w:after="120"/>
        <w:ind w:left="0" w:firstLine="709"/>
        <w:jc w:val="both"/>
      </w:pPr>
      <w:r w:rsidRPr="004B10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B1086">
        <w:rPr>
          <w:bCs/>
        </w:rPr>
        <w:t xml:space="preserve">стоимостью </w:t>
      </w:r>
      <w:r w:rsidRPr="004B1086">
        <w:rPr>
          <w:bCs/>
        </w:rPr>
        <w:br/>
        <w:t xml:space="preserve">1 (одного) литра </w:t>
      </w:r>
      <w:r w:rsidR="003D5E22" w:rsidRPr="003D5E22">
        <w:t>дизельного топлива (ДТ)</w:t>
      </w:r>
      <w:r w:rsidRPr="004B1086">
        <w:rPr>
          <w:bCs/>
        </w:rPr>
        <w:t xml:space="preserve"> с учетом доставки</w:t>
      </w:r>
    </w:p>
    <w:tbl>
      <w:tblPr>
        <w:tblStyle w:val="afc"/>
        <w:tblW w:w="5000" w:type="pct"/>
        <w:tblLook w:val="04A0" w:firstRow="1" w:lastRow="0" w:firstColumn="1" w:lastColumn="0" w:noHBand="0" w:noVBand="1"/>
      </w:tblPr>
      <w:tblGrid>
        <w:gridCol w:w="3265"/>
        <w:gridCol w:w="3205"/>
        <w:gridCol w:w="3527"/>
      </w:tblGrid>
      <w:tr w:rsidR="004B1086" w:rsidRPr="00BA45C9" w14:paraId="4748EC8D" w14:textId="77777777" w:rsidTr="003D5E22">
        <w:tc>
          <w:tcPr>
            <w:tcW w:w="1633" w:type="pct"/>
            <w:vAlign w:val="center"/>
          </w:tcPr>
          <w:p w14:paraId="5DC74901" w14:textId="77777777" w:rsidR="004B1086" w:rsidRDefault="004B1086" w:rsidP="003D5E22">
            <w:pPr>
              <w:pStyle w:val="a4"/>
              <w:tabs>
                <w:tab w:val="left" w:pos="993"/>
              </w:tabs>
              <w:ind w:left="0"/>
              <w:jc w:val="center"/>
              <w:rPr>
                <w:lang w:val="ru-RU"/>
              </w:rPr>
            </w:pPr>
            <w:r w:rsidRPr="00F622DC">
              <w:t xml:space="preserve">без учета НДС, </w:t>
            </w:r>
          </w:p>
          <w:p w14:paraId="41489DB4" w14:textId="77777777" w:rsidR="004B1086" w:rsidRPr="00F622DC" w:rsidRDefault="004B1086" w:rsidP="003D5E22">
            <w:pPr>
              <w:pStyle w:val="a4"/>
              <w:tabs>
                <w:tab w:val="left" w:pos="993"/>
              </w:tabs>
              <w:ind w:left="0"/>
              <w:jc w:val="center"/>
            </w:pPr>
            <w:r w:rsidRPr="00F622DC">
              <w:t>рублей</w:t>
            </w:r>
          </w:p>
        </w:tc>
        <w:tc>
          <w:tcPr>
            <w:tcW w:w="1603" w:type="pct"/>
            <w:vAlign w:val="center"/>
          </w:tcPr>
          <w:p w14:paraId="19D6E347" w14:textId="77777777" w:rsidR="004B1086" w:rsidRDefault="004B1086" w:rsidP="003D5E22">
            <w:pPr>
              <w:tabs>
                <w:tab w:val="left" w:pos="993"/>
              </w:tabs>
              <w:jc w:val="center"/>
            </w:pPr>
            <w:r w:rsidRPr="00400880">
              <w:t>НДС, рублей</w:t>
            </w:r>
            <w:r>
              <w:t xml:space="preserve"> *</w:t>
            </w:r>
          </w:p>
          <w:p w14:paraId="63D9C8F2" w14:textId="77777777" w:rsidR="004B1086" w:rsidRPr="00F8671B" w:rsidRDefault="004B1086" w:rsidP="003D5E22">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34FEE7EC" w14:textId="77777777" w:rsidR="004B1086" w:rsidRDefault="004B1086" w:rsidP="003D5E22">
            <w:pPr>
              <w:tabs>
                <w:tab w:val="left" w:pos="993"/>
              </w:tabs>
              <w:jc w:val="center"/>
            </w:pPr>
            <w:r w:rsidRPr="00400880">
              <w:t>включая НДС, рублей</w:t>
            </w:r>
            <w:r>
              <w:t>*</w:t>
            </w:r>
          </w:p>
          <w:p w14:paraId="321413D0" w14:textId="77777777" w:rsidR="004B1086" w:rsidRPr="00400880" w:rsidRDefault="004B1086" w:rsidP="003D5E22">
            <w:pPr>
              <w:tabs>
                <w:tab w:val="left" w:pos="993"/>
              </w:tabs>
              <w:jc w:val="center"/>
            </w:pPr>
            <w:r w:rsidRPr="00374A0F">
              <w:rPr>
                <w:i/>
                <w:sz w:val="20"/>
              </w:rPr>
              <w:t>*заполняется в случае если участник является плательщиком НДС</w:t>
            </w:r>
          </w:p>
        </w:tc>
      </w:tr>
      <w:tr w:rsidR="004B1086" w:rsidRPr="00BA45C9" w14:paraId="1F9C6E87" w14:textId="77777777" w:rsidTr="00DC6B12">
        <w:trPr>
          <w:trHeight w:val="635"/>
        </w:trPr>
        <w:tc>
          <w:tcPr>
            <w:tcW w:w="1633" w:type="pct"/>
          </w:tcPr>
          <w:p w14:paraId="53A7BCD5" w14:textId="77777777" w:rsidR="004B1086" w:rsidRPr="006717CE" w:rsidRDefault="004B1086" w:rsidP="003D5E22">
            <w:pPr>
              <w:tabs>
                <w:tab w:val="left" w:pos="993"/>
              </w:tabs>
              <w:jc w:val="both"/>
            </w:pPr>
          </w:p>
        </w:tc>
        <w:tc>
          <w:tcPr>
            <w:tcW w:w="1603" w:type="pct"/>
          </w:tcPr>
          <w:p w14:paraId="65040886" w14:textId="77777777" w:rsidR="004B1086" w:rsidRPr="006717CE" w:rsidRDefault="004B1086" w:rsidP="003D5E22">
            <w:pPr>
              <w:tabs>
                <w:tab w:val="left" w:pos="993"/>
              </w:tabs>
              <w:jc w:val="both"/>
            </w:pPr>
          </w:p>
        </w:tc>
        <w:tc>
          <w:tcPr>
            <w:tcW w:w="1764" w:type="pct"/>
          </w:tcPr>
          <w:p w14:paraId="66C7F204" w14:textId="77777777" w:rsidR="004B1086" w:rsidRPr="006717CE" w:rsidRDefault="004B1086" w:rsidP="003D5E22">
            <w:pPr>
              <w:tabs>
                <w:tab w:val="left" w:pos="993"/>
              </w:tabs>
              <w:jc w:val="both"/>
            </w:pPr>
          </w:p>
        </w:tc>
      </w:tr>
    </w:tbl>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1885FFC3" w:rsidR="00E469DB" w:rsidRPr="00D643F5" w:rsidRDefault="00A8563A" w:rsidP="00E469DB">
      <w:pPr>
        <w:widowControl w:val="0"/>
        <w:jc w:val="right"/>
        <w:rPr>
          <w:b/>
          <w:bCs/>
        </w:rPr>
      </w:pPr>
      <w:r w:rsidRPr="00D643F5">
        <w:rPr>
          <w:b/>
          <w:bCs/>
        </w:rPr>
        <w:t xml:space="preserve">от </w:t>
      </w:r>
      <w:r w:rsidR="00932D69">
        <w:rPr>
          <w:b/>
          <w:bCs/>
        </w:rPr>
        <w:t>25</w:t>
      </w:r>
      <w:r w:rsidR="00917A65" w:rsidRPr="00D643F5">
        <w:rPr>
          <w:b/>
          <w:bCs/>
        </w:rPr>
        <w:t>.</w:t>
      </w:r>
      <w:r w:rsidR="00932D69">
        <w:rPr>
          <w:b/>
          <w:bCs/>
        </w:rPr>
        <w:t>03</w:t>
      </w:r>
      <w:r w:rsidR="00373C60" w:rsidRPr="00D643F5">
        <w:rPr>
          <w:b/>
          <w:bCs/>
        </w:rPr>
        <w:t>.202</w:t>
      </w:r>
      <w:r w:rsidR="00745753">
        <w:rPr>
          <w:b/>
          <w:bCs/>
        </w:rPr>
        <w:t>4</w:t>
      </w:r>
      <w:r w:rsidR="00373C60" w:rsidRPr="00D643F5">
        <w:rPr>
          <w:b/>
          <w:bCs/>
        </w:rPr>
        <w:t xml:space="preserve"> г. № ЗКЭФ-Д</w:t>
      </w:r>
      <w:r w:rsidR="00425BF7">
        <w:rPr>
          <w:b/>
          <w:bCs/>
        </w:rPr>
        <w:t>ЭУК</w:t>
      </w:r>
      <w:r w:rsidRPr="00D643F5">
        <w:rPr>
          <w:b/>
          <w:bCs/>
        </w:rPr>
        <w:t>-</w:t>
      </w:r>
      <w:r w:rsidR="006A7F48">
        <w:rPr>
          <w:b/>
          <w:bCs/>
        </w:rPr>
        <w:t>8</w:t>
      </w:r>
      <w:r w:rsidR="00745753">
        <w:rPr>
          <w:b/>
          <w:bCs/>
        </w:rPr>
        <w:t>50</w:t>
      </w:r>
      <w:r w:rsidR="009417A6">
        <w:rPr>
          <w:b/>
          <w:bCs/>
        </w:rPr>
        <w:t>П</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18A2B382" w14:textId="2FC81487" w:rsidR="004B1086" w:rsidRPr="00AF1FE1" w:rsidRDefault="004B1086" w:rsidP="004B1086">
      <w:pPr>
        <w:ind w:firstLine="709"/>
        <w:jc w:val="both"/>
      </w:pPr>
      <w:r w:rsidRPr="00875BC9">
        <w:t xml:space="preserve">Начальная (максимальная) </w:t>
      </w:r>
      <w:r w:rsidRPr="00875BC9">
        <w:rPr>
          <w:bCs/>
        </w:rPr>
        <w:t xml:space="preserve">стоимость 1 (одного) литра </w:t>
      </w:r>
      <w:r w:rsidR="003D5E22" w:rsidRPr="003D5E22">
        <w:t>дизельного топлива (ДТ)</w:t>
      </w:r>
      <w:r w:rsidRPr="00875BC9">
        <w:rPr>
          <w:bCs/>
        </w:rPr>
        <w:t xml:space="preserve"> с учетом доставки</w:t>
      </w:r>
      <w:r w:rsidRPr="00875BC9">
        <w:t xml:space="preserve"> в топливные емкости, расположенные на ВТРК «Ведучи»</w:t>
      </w:r>
      <w:r w:rsidR="00FC7B74">
        <w:t>,</w:t>
      </w:r>
      <w:r w:rsidRPr="00875BC9">
        <w:t xml:space="preserve"> определена на основании </w:t>
      </w:r>
      <w:r>
        <w:t>минимального значения</w:t>
      </w:r>
      <w:r w:rsidRPr="00875BC9">
        <w:t xml:space="preserve"> из 3-х коммерческих предложений</w:t>
      </w:r>
    </w:p>
    <w:p w14:paraId="34CD484A" w14:textId="77777777" w:rsidR="004B1086" w:rsidRDefault="004B1086" w:rsidP="004B1086">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820"/>
        <w:gridCol w:w="1963"/>
        <w:gridCol w:w="1959"/>
        <w:gridCol w:w="1971"/>
      </w:tblGrid>
      <w:tr w:rsidR="004B1086" w:rsidRPr="00926238" w14:paraId="016A1586" w14:textId="77777777" w:rsidTr="004B1086">
        <w:trPr>
          <w:trHeight w:val="253"/>
        </w:trPr>
        <w:tc>
          <w:tcPr>
            <w:tcW w:w="1642" w:type="pct"/>
            <w:vMerge w:val="restart"/>
            <w:shd w:val="clear" w:color="auto" w:fill="auto"/>
            <w:vAlign w:val="center"/>
            <w:hideMark/>
          </w:tcPr>
          <w:p w14:paraId="425B02FE" w14:textId="77777777" w:rsidR="004B1086" w:rsidRPr="00875BC9" w:rsidRDefault="004B1086" w:rsidP="003D5E22">
            <w:pPr>
              <w:jc w:val="center"/>
              <w:rPr>
                <w:b/>
                <w:bCs/>
                <w:color w:val="000000"/>
                <w:sz w:val="22"/>
                <w:szCs w:val="22"/>
              </w:rPr>
            </w:pPr>
            <w:r w:rsidRPr="00875BC9">
              <w:rPr>
                <w:b/>
                <w:bCs/>
                <w:color w:val="000000"/>
                <w:sz w:val="22"/>
                <w:szCs w:val="22"/>
              </w:rPr>
              <w:t>Наименование товара</w:t>
            </w:r>
          </w:p>
        </w:tc>
        <w:tc>
          <w:tcPr>
            <w:tcW w:w="410" w:type="pct"/>
            <w:vMerge w:val="restart"/>
            <w:shd w:val="clear" w:color="auto" w:fill="auto"/>
            <w:vAlign w:val="center"/>
            <w:hideMark/>
          </w:tcPr>
          <w:p w14:paraId="388EA862" w14:textId="77777777" w:rsidR="004B1086" w:rsidRPr="00875BC9" w:rsidRDefault="004B1086" w:rsidP="003D5E22">
            <w:pPr>
              <w:jc w:val="center"/>
              <w:rPr>
                <w:b/>
                <w:bCs/>
                <w:color w:val="000000"/>
                <w:sz w:val="22"/>
                <w:szCs w:val="22"/>
              </w:rPr>
            </w:pPr>
            <w:r w:rsidRPr="00926238">
              <w:rPr>
                <w:b/>
                <w:bCs/>
                <w:color w:val="000000"/>
                <w:sz w:val="22"/>
                <w:szCs w:val="22"/>
              </w:rPr>
              <w:t>литр</w:t>
            </w:r>
          </w:p>
        </w:tc>
        <w:tc>
          <w:tcPr>
            <w:tcW w:w="982" w:type="pct"/>
            <w:vMerge w:val="restart"/>
            <w:shd w:val="clear" w:color="auto" w:fill="auto"/>
            <w:vAlign w:val="center"/>
            <w:hideMark/>
          </w:tcPr>
          <w:p w14:paraId="53DE96D6" w14:textId="77777777" w:rsidR="004B1086" w:rsidRPr="00875BC9" w:rsidRDefault="004B1086" w:rsidP="003D5E22">
            <w:pPr>
              <w:jc w:val="center"/>
              <w:rPr>
                <w:b/>
                <w:bCs/>
                <w:color w:val="000000"/>
                <w:sz w:val="22"/>
                <w:szCs w:val="22"/>
              </w:rPr>
            </w:pPr>
            <w:r w:rsidRPr="00875BC9">
              <w:rPr>
                <w:b/>
                <w:bCs/>
                <w:color w:val="000000"/>
                <w:sz w:val="22"/>
                <w:szCs w:val="22"/>
              </w:rPr>
              <w:t>Предложение 1</w:t>
            </w:r>
          </w:p>
        </w:tc>
        <w:tc>
          <w:tcPr>
            <w:tcW w:w="980" w:type="pct"/>
            <w:vMerge w:val="restart"/>
            <w:shd w:val="clear" w:color="auto" w:fill="auto"/>
            <w:vAlign w:val="center"/>
            <w:hideMark/>
          </w:tcPr>
          <w:p w14:paraId="1D4D646A" w14:textId="77777777" w:rsidR="004B1086" w:rsidRPr="00875BC9" w:rsidRDefault="004B1086" w:rsidP="003D5E22">
            <w:pPr>
              <w:jc w:val="center"/>
              <w:rPr>
                <w:b/>
                <w:bCs/>
                <w:color w:val="000000"/>
                <w:sz w:val="22"/>
                <w:szCs w:val="22"/>
              </w:rPr>
            </w:pPr>
            <w:r w:rsidRPr="00875BC9">
              <w:rPr>
                <w:b/>
                <w:bCs/>
                <w:color w:val="000000"/>
                <w:sz w:val="22"/>
                <w:szCs w:val="22"/>
              </w:rPr>
              <w:t>Предложение 2</w:t>
            </w:r>
          </w:p>
        </w:tc>
        <w:tc>
          <w:tcPr>
            <w:tcW w:w="986" w:type="pct"/>
            <w:vMerge w:val="restart"/>
            <w:shd w:val="clear" w:color="auto" w:fill="auto"/>
            <w:noWrap/>
            <w:vAlign w:val="center"/>
            <w:hideMark/>
          </w:tcPr>
          <w:p w14:paraId="3D11F3BA" w14:textId="77777777" w:rsidR="004B1086" w:rsidRPr="00875BC9" w:rsidRDefault="004B1086" w:rsidP="003D5E22">
            <w:pPr>
              <w:jc w:val="center"/>
              <w:rPr>
                <w:b/>
                <w:bCs/>
                <w:color w:val="000000"/>
                <w:sz w:val="22"/>
                <w:szCs w:val="22"/>
              </w:rPr>
            </w:pPr>
            <w:r w:rsidRPr="00875BC9">
              <w:rPr>
                <w:b/>
                <w:bCs/>
                <w:color w:val="000000"/>
                <w:sz w:val="22"/>
                <w:szCs w:val="22"/>
              </w:rPr>
              <w:t>Предложение 3</w:t>
            </w:r>
          </w:p>
        </w:tc>
      </w:tr>
      <w:tr w:rsidR="004B1086" w:rsidRPr="00926238" w14:paraId="770B228A" w14:textId="77777777" w:rsidTr="004B1086">
        <w:trPr>
          <w:trHeight w:val="253"/>
        </w:trPr>
        <w:tc>
          <w:tcPr>
            <w:tcW w:w="1642" w:type="pct"/>
            <w:vMerge/>
            <w:vAlign w:val="center"/>
            <w:hideMark/>
          </w:tcPr>
          <w:p w14:paraId="5DC867F5" w14:textId="77777777" w:rsidR="004B1086" w:rsidRPr="00875BC9" w:rsidRDefault="004B1086" w:rsidP="003D5E22">
            <w:pPr>
              <w:rPr>
                <w:b/>
                <w:bCs/>
                <w:color w:val="000000"/>
                <w:sz w:val="22"/>
                <w:szCs w:val="22"/>
              </w:rPr>
            </w:pPr>
          </w:p>
        </w:tc>
        <w:tc>
          <w:tcPr>
            <w:tcW w:w="410" w:type="pct"/>
            <w:vMerge/>
            <w:vAlign w:val="center"/>
            <w:hideMark/>
          </w:tcPr>
          <w:p w14:paraId="6C48F745" w14:textId="77777777" w:rsidR="004B1086" w:rsidRPr="00875BC9" w:rsidRDefault="004B1086" w:rsidP="003D5E22">
            <w:pPr>
              <w:rPr>
                <w:b/>
                <w:bCs/>
                <w:color w:val="000000"/>
                <w:sz w:val="22"/>
                <w:szCs w:val="22"/>
              </w:rPr>
            </w:pPr>
          </w:p>
        </w:tc>
        <w:tc>
          <w:tcPr>
            <w:tcW w:w="982" w:type="pct"/>
            <w:vMerge/>
            <w:vAlign w:val="center"/>
            <w:hideMark/>
          </w:tcPr>
          <w:p w14:paraId="4643127E" w14:textId="77777777" w:rsidR="004B1086" w:rsidRPr="00875BC9" w:rsidRDefault="004B1086" w:rsidP="003D5E22">
            <w:pPr>
              <w:rPr>
                <w:b/>
                <w:bCs/>
                <w:color w:val="000000"/>
                <w:sz w:val="22"/>
                <w:szCs w:val="22"/>
              </w:rPr>
            </w:pPr>
          </w:p>
        </w:tc>
        <w:tc>
          <w:tcPr>
            <w:tcW w:w="980" w:type="pct"/>
            <w:vMerge/>
            <w:vAlign w:val="center"/>
            <w:hideMark/>
          </w:tcPr>
          <w:p w14:paraId="16295281" w14:textId="77777777" w:rsidR="004B1086" w:rsidRPr="00875BC9" w:rsidRDefault="004B1086" w:rsidP="003D5E22">
            <w:pPr>
              <w:rPr>
                <w:b/>
                <w:bCs/>
                <w:color w:val="000000"/>
                <w:sz w:val="22"/>
                <w:szCs w:val="22"/>
              </w:rPr>
            </w:pPr>
          </w:p>
        </w:tc>
        <w:tc>
          <w:tcPr>
            <w:tcW w:w="986" w:type="pct"/>
            <w:vMerge/>
            <w:vAlign w:val="center"/>
            <w:hideMark/>
          </w:tcPr>
          <w:p w14:paraId="4A4ED376" w14:textId="77777777" w:rsidR="004B1086" w:rsidRPr="00875BC9" w:rsidRDefault="004B1086" w:rsidP="003D5E22">
            <w:pPr>
              <w:rPr>
                <w:b/>
                <w:bCs/>
                <w:color w:val="000000"/>
                <w:sz w:val="22"/>
                <w:szCs w:val="22"/>
              </w:rPr>
            </w:pPr>
          </w:p>
        </w:tc>
      </w:tr>
      <w:tr w:rsidR="004B1086" w:rsidRPr="00926238" w14:paraId="02B73ED6" w14:textId="77777777" w:rsidTr="004B1086">
        <w:trPr>
          <w:trHeight w:val="170"/>
        </w:trPr>
        <w:tc>
          <w:tcPr>
            <w:tcW w:w="1642" w:type="pct"/>
            <w:vMerge/>
            <w:vAlign w:val="center"/>
            <w:hideMark/>
          </w:tcPr>
          <w:p w14:paraId="01390258" w14:textId="77777777" w:rsidR="004B1086" w:rsidRPr="00875BC9" w:rsidRDefault="004B1086" w:rsidP="003D5E22">
            <w:pPr>
              <w:rPr>
                <w:b/>
                <w:bCs/>
                <w:color w:val="000000"/>
                <w:sz w:val="22"/>
                <w:szCs w:val="22"/>
              </w:rPr>
            </w:pPr>
          </w:p>
        </w:tc>
        <w:tc>
          <w:tcPr>
            <w:tcW w:w="410" w:type="pct"/>
            <w:vMerge/>
            <w:vAlign w:val="center"/>
            <w:hideMark/>
          </w:tcPr>
          <w:p w14:paraId="031BA757" w14:textId="77777777" w:rsidR="004B1086" w:rsidRPr="00875BC9" w:rsidRDefault="004B1086" w:rsidP="003D5E22">
            <w:pPr>
              <w:rPr>
                <w:b/>
                <w:bCs/>
                <w:color w:val="000000"/>
                <w:sz w:val="22"/>
                <w:szCs w:val="22"/>
              </w:rPr>
            </w:pPr>
          </w:p>
        </w:tc>
        <w:tc>
          <w:tcPr>
            <w:tcW w:w="982" w:type="pct"/>
            <w:shd w:val="clear" w:color="auto" w:fill="auto"/>
            <w:vAlign w:val="center"/>
            <w:hideMark/>
          </w:tcPr>
          <w:p w14:paraId="56EF5F04" w14:textId="77777777" w:rsidR="004B1086" w:rsidRPr="00875BC9" w:rsidRDefault="004B1086" w:rsidP="003D5E22">
            <w:pPr>
              <w:jc w:val="center"/>
              <w:rPr>
                <w:b/>
                <w:bCs/>
                <w:color w:val="000000"/>
                <w:sz w:val="22"/>
                <w:szCs w:val="22"/>
              </w:rPr>
            </w:pPr>
            <w:r w:rsidRPr="00926238">
              <w:rPr>
                <w:b/>
                <w:bCs/>
                <w:color w:val="000000"/>
                <w:sz w:val="22"/>
                <w:szCs w:val="22"/>
              </w:rPr>
              <w:t>Руб. ,</w:t>
            </w:r>
            <w:r w:rsidRPr="00875BC9">
              <w:rPr>
                <w:b/>
                <w:bCs/>
                <w:color w:val="000000"/>
                <w:sz w:val="22"/>
                <w:szCs w:val="22"/>
              </w:rPr>
              <w:t>c учетом НДС</w:t>
            </w:r>
          </w:p>
        </w:tc>
        <w:tc>
          <w:tcPr>
            <w:tcW w:w="980" w:type="pct"/>
            <w:shd w:val="clear" w:color="auto" w:fill="auto"/>
            <w:vAlign w:val="center"/>
            <w:hideMark/>
          </w:tcPr>
          <w:p w14:paraId="381CFA73" w14:textId="77777777" w:rsidR="004B1086" w:rsidRPr="00875BC9" w:rsidRDefault="004B1086" w:rsidP="003D5E22">
            <w:pPr>
              <w:jc w:val="center"/>
              <w:rPr>
                <w:b/>
                <w:bCs/>
                <w:color w:val="000000"/>
                <w:sz w:val="22"/>
                <w:szCs w:val="22"/>
              </w:rPr>
            </w:pPr>
            <w:r w:rsidRPr="00926238">
              <w:rPr>
                <w:b/>
                <w:bCs/>
                <w:color w:val="000000"/>
                <w:sz w:val="22"/>
                <w:szCs w:val="22"/>
              </w:rPr>
              <w:t>Руб. ,c учетом НДС</w:t>
            </w:r>
          </w:p>
        </w:tc>
        <w:tc>
          <w:tcPr>
            <w:tcW w:w="986" w:type="pct"/>
            <w:shd w:val="clear" w:color="auto" w:fill="auto"/>
            <w:vAlign w:val="center"/>
            <w:hideMark/>
          </w:tcPr>
          <w:p w14:paraId="4AC0DEC6" w14:textId="77777777" w:rsidR="004B1086" w:rsidRPr="00875BC9" w:rsidRDefault="004B1086" w:rsidP="003D5E22">
            <w:pPr>
              <w:jc w:val="center"/>
              <w:rPr>
                <w:b/>
                <w:bCs/>
                <w:color w:val="000000"/>
                <w:sz w:val="22"/>
                <w:szCs w:val="22"/>
              </w:rPr>
            </w:pPr>
            <w:r w:rsidRPr="00926238">
              <w:rPr>
                <w:b/>
                <w:bCs/>
                <w:color w:val="000000"/>
                <w:sz w:val="22"/>
                <w:szCs w:val="22"/>
              </w:rPr>
              <w:t>Руб. ,c учетом НДС</w:t>
            </w:r>
          </w:p>
        </w:tc>
      </w:tr>
      <w:tr w:rsidR="00745753" w:rsidRPr="00926238" w14:paraId="7BB14301" w14:textId="77777777" w:rsidTr="004B1086">
        <w:trPr>
          <w:trHeight w:val="170"/>
        </w:trPr>
        <w:tc>
          <w:tcPr>
            <w:tcW w:w="1642" w:type="pct"/>
            <w:shd w:val="clear" w:color="auto" w:fill="auto"/>
            <w:vAlign w:val="center"/>
            <w:hideMark/>
          </w:tcPr>
          <w:p w14:paraId="4AF239C2" w14:textId="7424BD7F" w:rsidR="00745753" w:rsidRPr="00875BC9" w:rsidRDefault="00745753" w:rsidP="003D5E22">
            <w:pPr>
              <w:rPr>
                <w:color w:val="000000"/>
                <w:sz w:val="22"/>
                <w:szCs w:val="22"/>
              </w:rPr>
            </w:pPr>
            <w:r w:rsidRPr="00220D5C">
              <w:rPr>
                <w:color w:val="000000"/>
                <w:sz w:val="22"/>
                <w:szCs w:val="22"/>
              </w:rPr>
              <w:t xml:space="preserve">Поставка </w:t>
            </w:r>
            <w:r w:rsidRPr="003D5E22">
              <w:rPr>
                <w:color w:val="000000"/>
                <w:sz w:val="22"/>
                <w:szCs w:val="22"/>
              </w:rPr>
              <w:t>дизельного топлива (ДТ)</w:t>
            </w:r>
            <w:r w:rsidRPr="00220D5C">
              <w:rPr>
                <w:color w:val="000000"/>
                <w:sz w:val="22"/>
                <w:szCs w:val="22"/>
              </w:rPr>
              <w:t xml:space="preserve"> в топливные емкости, расположенные на ВТРК «Ведучи»</w:t>
            </w:r>
          </w:p>
        </w:tc>
        <w:tc>
          <w:tcPr>
            <w:tcW w:w="410" w:type="pct"/>
            <w:shd w:val="clear" w:color="auto" w:fill="auto"/>
            <w:noWrap/>
            <w:vAlign w:val="center"/>
            <w:hideMark/>
          </w:tcPr>
          <w:p w14:paraId="499EB327" w14:textId="77777777" w:rsidR="00745753" w:rsidRPr="00875BC9" w:rsidRDefault="00745753" w:rsidP="003D5E22">
            <w:pPr>
              <w:jc w:val="center"/>
              <w:rPr>
                <w:color w:val="000000"/>
                <w:sz w:val="22"/>
                <w:szCs w:val="22"/>
              </w:rPr>
            </w:pPr>
            <w:r w:rsidRPr="00875BC9">
              <w:rPr>
                <w:color w:val="000000"/>
                <w:sz w:val="22"/>
                <w:szCs w:val="22"/>
              </w:rPr>
              <w:t>1</w:t>
            </w:r>
          </w:p>
        </w:tc>
        <w:tc>
          <w:tcPr>
            <w:tcW w:w="982" w:type="pct"/>
            <w:shd w:val="clear" w:color="auto" w:fill="auto"/>
            <w:noWrap/>
            <w:vAlign w:val="center"/>
            <w:hideMark/>
          </w:tcPr>
          <w:p w14:paraId="684BAA52" w14:textId="746E27F2" w:rsidR="00745753" w:rsidRPr="00745753" w:rsidRDefault="00745753" w:rsidP="003D5E22">
            <w:pPr>
              <w:jc w:val="center"/>
              <w:rPr>
                <w:color w:val="000000"/>
                <w:sz w:val="22"/>
                <w:szCs w:val="22"/>
              </w:rPr>
            </w:pPr>
            <w:r w:rsidRPr="00745753">
              <w:rPr>
                <w:color w:val="000000"/>
                <w:sz w:val="22"/>
                <w:szCs w:val="22"/>
              </w:rPr>
              <w:t>67,00</w:t>
            </w:r>
          </w:p>
        </w:tc>
        <w:tc>
          <w:tcPr>
            <w:tcW w:w="980" w:type="pct"/>
            <w:shd w:val="clear" w:color="auto" w:fill="auto"/>
            <w:noWrap/>
            <w:vAlign w:val="center"/>
            <w:hideMark/>
          </w:tcPr>
          <w:p w14:paraId="39D1ECBF" w14:textId="218D6CB3" w:rsidR="00745753" w:rsidRPr="00745753" w:rsidRDefault="00745753" w:rsidP="003D5E22">
            <w:pPr>
              <w:jc w:val="center"/>
              <w:rPr>
                <w:color w:val="000000"/>
                <w:sz w:val="22"/>
                <w:szCs w:val="22"/>
              </w:rPr>
            </w:pPr>
            <w:r w:rsidRPr="00745753">
              <w:rPr>
                <w:color w:val="000000"/>
                <w:sz w:val="22"/>
                <w:szCs w:val="22"/>
              </w:rPr>
              <w:t>70,30</w:t>
            </w:r>
          </w:p>
        </w:tc>
        <w:tc>
          <w:tcPr>
            <w:tcW w:w="986" w:type="pct"/>
            <w:shd w:val="clear" w:color="auto" w:fill="auto"/>
            <w:noWrap/>
            <w:vAlign w:val="center"/>
            <w:hideMark/>
          </w:tcPr>
          <w:p w14:paraId="457436E0" w14:textId="2F1C52E2" w:rsidR="00745753" w:rsidRPr="00745753" w:rsidRDefault="00745753" w:rsidP="003D5E22">
            <w:pPr>
              <w:jc w:val="center"/>
              <w:rPr>
                <w:color w:val="000000"/>
                <w:sz w:val="22"/>
                <w:szCs w:val="22"/>
              </w:rPr>
            </w:pPr>
            <w:r w:rsidRPr="00745753">
              <w:rPr>
                <w:color w:val="000000"/>
                <w:sz w:val="22"/>
                <w:szCs w:val="22"/>
              </w:rPr>
              <w:t>70,00</w:t>
            </w:r>
          </w:p>
        </w:tc>
      </w:tr>
    </w:tbl>
    <w:p w14:paraId="5EE6CC1F" w14:textId="5A647A31" w:rsidR="005C1B62" w:rsidRPr="004F50D9" w:rsidRDefault="004B1086"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4F50D9">
        <w:rPr>
          <w:bCs/>
        </w:rPr>
        <w:t>.</w:t>
      </w:r>
    </w:p>
    <w:p w14:paraId="6A51F6E4" w14:textId="77777777" w:rsidR="00E05839" w:rsidRPr="004F50D9" w:rsidRDefault="00E05839" w:rsidP="00FA7F28">
      <w:pPr>
        <w:rPr>
          <w:b/>
          <w:bCs/>
        </w:rPr>
        <w:sectPr w:rsidR="00E05839" w:rsidRPr="004F50D9" w:rsidSect="009E1719">
          <w:footerReference w:type="default" r:id="rId33"/>
          <w:footerReference w:type="first" r:id="rId34"/>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373DFB8" w:rsidR="005A7E9D" w:rsidRPr="007601BC" w:rsidRDefault="00A8563A" w:rsidP="005A7E9D">
      <w:pPr>
        <w:widowControl w:val="0"/>
        <w:jc w:val="right"/>
        <w:rPr>
          <w:b/>
          <w:bCs/>
        </w:rPr>
      </w:pPr>
      <w:r w:rsidRPr="007601BC">
        <w:rPr>
          <w:b/>
          <w:bCs/>
        </w:rPr>
        <w:t xml:space="preserve">от </w:t>
      </w:r>
      <w:r w:rsidR="00932D69">
        <w:rPr>
          <w:b/>
          <w:bCs/>
        </w:rPr>
        <w:t>25</w:t>
      </w:r>
      <w:r w:rsidR="00917A65" w:rsidRPr="007601BC">
        <w:rPr>
          <w:b/>
          <w:bCs/>
        </w:rPr>
        <w:t>.</w:t>
      </w:r>
      <w:r w:rsidR="00932D69">
        <w:rPr>
          <w:b/>
          <w:bCs/>
        </w:rPr>
        <w:t>03</w:t>
      </w:r>
      <w:bookmarkStart w:id="7" w:name="_GoBack"/>
      <w:bookmarkEnd w:id="7"/>
      <w:r w:rsidR="005046A4" w:rsidRPr="007601BC">
        <w:rPr>
          <w:b/>
          <w:bCs/>
        </w:rPr>
        <w:t>.202</w:t>
      </w:r>
      <w:r w:rsidR="00745753">
        <w:rPr>
          <w:b/>
          <w:bCs/>
        </w:rPr>
        <w:t>4</w:t>
      </w:r>
      <w:r w:rsidR="005046A4" w:rsidRPr="007601BC">
        <w:rPr>
          <w:b/>
          <w:bCs/>
        </w:rPr>
        <w:t xml:space="preserve"> г. № ЗКЭФ-Д</w:t>
      </w:r>
      <w:r w:rsidR="00425BF7">
        <w:rPr>
          <w:b/>
          <w:bCs/>
        </w:rPr>
        <w:t>ЭУК</w:t>
      </w:r>
      <w:r w:rsidRPr="007601BC">
        <w:rPr>
          <w:b/>
          <w:bCs/>
        </w:rPr>
        <w:t>-</w:t>
      </w:r>
      <w:r w:rsidR="006A7F48">
        <w:rPr>
          <w:b/>
          <w:bCs/>
        </w:rPr>
        <w:t>8</w:t>
      </w:r>
      <w:r w:rsidR="00745753">
        <w:rPr>
          <w:b/>
          <w:bCs/>
        </w:rPr>
        <w:t>50</w:t>
      </w:r>
      <w:r w:rsidR="009417A6">
        <w:rPr>
          <w:b/>
          <w:bCs/>
        </w:rPr>
        <w:t>П</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1022035" w14:textId="77777777" w:rsidR="00745753" w:rsidRPr="0082340D" w:rsidRDefault="00745753" w:rsidP="00745753">
      <w:pPr>
        <w:widowControl w:val="0"/>
        <w:autoSpaceDE w:val="0"/>
        <w:autoSpaceDN w:val="0"/>
        <w:adjustRightInd w:val="0"/>
        <w:jc w:val="center"/>
        <w:rPr>
          <w:b/>
        </w:rPr>
      </w:pPr>
      <w:r>
        <w:rPr>
          <w:b/>
          <w:bCs/>
        </w:rPr>
        <w:t>ДОГОВОР</w:t>
      </w:r>
      <w:r w:rsidRPr="0082340D">
        <w:rPr>
          <w:b/>
          <w:bCs/>
        </w:rPr>
        <w:t xml:space="preserve"> №</w:t>
      </w:r>
    </w:p>
    <w:p w14:paraId="399A69E5" w14:textId="77777777" w:rsidR="00745753" w:rsidRPr="0082340D" w:rsidRDefault="00745753" w:rsidP="00745753">
      <w:pPr>
        <w:widowControl w:val="0"/>
        <w:autoSpaceDE w:val="0"/>
        <w:autoSpaceDN w:val="0"/>
        <w:adjustRightInd w:val="0"/>
        <w:jc w:val="center"/>
        <w:rPr>
          <w:b/>
          <w:bCs/>
        </w:rPr>
      </w:pPr>
      <w:r w:rsidRPr="0082340D">
        <w:rPr>
          <w:b/>
          <w:bCs/>
        </w:rPr>
        <w:t>на поставку дизельного топлива</w:t>
      </w:r>
    </w:p>
    <w:p w14:paraId="73DD4B75" w14:textId="77777777" w:rsidR="00745753" w:rsidRPr="0082340D" w:rsidRDefault="00745753" w:rsidP="00745753">
      <w:pPr>
        <w:widowControl w:val="0"/>
        <w:autoSpaceDE w:val="0"/>
        <w:autoSpaceDN w:val="0"/>
        <w:adjustRightInd w:val="0"/>
        <w:jc w:val="center"/>
        <w:rPr>
          <w:b/>
          <w:bCs/>
        </w:rPr>
      </w:pPr>
    </w:p>
    <w:p w14:paraId="0BA4BC78" w14:textId="77777777" w:rsidR="00745753" w:rsidRPr="0082340D" w:rsidRDefault="00745753" w:rsidP="00745753">
      <w:pPr>
        <w:widowControl w:val="0"/>
        <w:autoSpaceDE w:val="0"/>
        <w:autoSpaceDN w:val="0"/>
        <w:adjustRightInd w:val="0"/>
        <w:jc w:val="both"/>
        <w:rPr>
          <w:b/>
        </w:rPr>
      </w:pPr>
    </w:p>
    <w:p w14:paraId="49DF0FE6" w14:textId="77777777" w:rsidR="00745753" w:rsidRPr="0082340D" w:rsidRDefault="00745753" w:rsidP="00745753">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4 </w:t>
      </w:r>
      <w:r w:rsidRPr="0082340D">
        <w:rPr>
          <w:b/>
        </w:rPr>
        <w:t xml:space="preserve">г. </w:t>
      </w:r>
    </w:p>
    <w:p w14:paraId="0D71CF43" w14:textId="77777777" w:rsidR="00745753" w:rsidRPr="0082340D" w:rsidRDefault="00745753" w:rsidP="00745753">
      <w:pPr>
        <w:widowControl w:val="0"/>
        <w:autoSpaceDE w:val="0"/>
        <w:autoSpaceDN w:val="0"/>
        <w:adjustRightInd w:val="0"/>
        <w:jc w:val="both"/>
      </w:pPr>
    </w:p>
    <w:p w14:paraId="6228F59C" w14:textId="77777777" w:rsidR="00745753" w:rsidRPr="0082340D" w:rsidRDefault="00745753" w:rsidP="00745753">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«КАВКАЗ.РФ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58634B52" w14:textId="77777777" w:rsidR="00745753" w:rsidRPr="0082340D" w:rsidRDefault="00745753" w:rsidP="00745753">
      <w:pPr>
        <w:widowControl w:val="0"/>
        <w:autoSpaceDE w:val="0"/>
        <w:autoSpaceDN w:val="0"/>
        <w:adjustRightInd w:val="0"/>
        <w:jc w:val="center"/>
        <w:rPr>
          <w:b/>
          <w:bCs/>
        </w:rPr>
      </w:pPr>
    </w:p>
    <w:p w14:paraId="744D66F9" w14:textId="77777777" w:rsidR="00745753" w:rsidRPr="00830203" w:rsidRDefault="00745753" w:rsidP="00745753">
      <w:pPr>
        <w:widowControl w:val="0"/>
        <w:numPr>
          <w:ilvl w:val="0"/>
          <w:numId w:val="45"/>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587444A8" w14:textId="77777777" w:rsidR="00745753" w:rsidRPr="000D4DF2" w:rsidRDefault="00745753" w:rsidP="00745753">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F7AD7F0" w14:textId="77777777" w:rsidR="00745753" w:rsidRPr="000D4DF2" w:rsidRDefault="00745753" w:rsidP="00745753">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BB1C82" w14:textId="77777777" w:rsidR="00745753" w:rsidRPr="000D4DF2" w:rsidRDefault="00745753" w:rsidP="00745753">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34166B0" w14:textId="77777777" w:rsidR="00745753" w:rsidRPr="000D4DF2" w:rsidRDefault="00745753" w:rsidP="00745753">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F0D685F" w14:textId="77777777" w:rsidR="00745753" w:rsidRPr="000D4DF2" w:rsidRDefault="00745753" w:rsidP="00745753">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3069D6DC" w14:textId="77777777" w:rsidR="00745753" w:rsidRDefault="00745753" w:rsidP="00745753">
      <w:pPr>
        <w:widowControl w:val="0"/>
        <w:autoSpaceDE w:val="0"/>
        <w:autoSpaceDN w:val="0"/>
        <w:adjustRightInd w:val="0"/>
        <w:ind w:left="720"/>
        <w:contextualSpacing/>
        <w:rPr>
          <w:b/>
          <w:bCs/>
        </w:rPr>
      </w:pPr>
    </w:p>
    <w:p w14:paraId="6764814C" w14:textId="77777777" w:rsidR="00745753" w:rsidRPr="00CF2EE2" w:rsidRDefault="00745753" w:rsidP="00745753">
      <w:pPr>
        <w:pStyle w:val="a4"/>
        <w:widowControl w:val="0"/>
        <w:numPr>
          <w:ilvl w:val="0"/>
          <w:numId w:val="45"/>
        </w:numPr>
        <w:autoSpaceDE w:val="0"/>
        <w:autoSpaceDN w:val="0"/>
        <w:adjustRightInd w:val="0"/>
        <w:jc w:val="center"/>
        <w:rPr>
          <w:b/>
          <w:bCs/>
        </w:rPr>
      </w:pPr>
      <w:r w:rsidRPr="00CF2EE2">
        <w:rPr>
          <w:b/>
          <w:bCs/>
        </w:rPr>
        <w:t>ПРЕДМЕТ ДОГОВОРА</w:t>
      </w:r>
    </w:p>
    <w:p w14:paraId="15C13679" w14:textId="77777777" w:rsidR="00745753" w:rsidRPr="0082340D" w:rsidRDefault="00745753" w:rsidP="00745753">
      <w:pPr>
        <w:ind w:left="720"/>
        <w:contextualSpacing/>
        <w:rPr>
          <w:b/>
          <w:bCs/>
        </w:rPr>
      </w:pPr>
    </w:p>
    <w:p w14:paraId="30538F15" w14:textId="77777777" w:rsidR="00745753" w:rsidRPr="0082340D" w:rsidRDefault="00745753" w:rsidP="00745753">
      <w:pPr>
        <w:widowControl w:val="0"/>
        <w:tabs>
          <w:tab w:val="left" w:pos="709"/>
        </w:tabs>
        <w:autoSpaceDE w:val="0"/>
        <w:autoSpaceDN w:val="0"/>
        <w:adjustRightInd w:val="0"/>
        <w:ind w:firstLine="709"/>
        <w:jc w:val="both"/>
      </w:pPr>
      <w:r>
        <w:t>2</w:t>
      </w:r>
      <w:r w:rsidRPr="0082340D">
        <w:t>.1.</w:t>
      </w:r>
      <w:r w:rsidRPr="0082340D">
        <w:tab/>
        <w:t xml:space="preserve">Поставщик обязуется поставить, а Заказчик принять и оплатить </w:t>
      </w:r>
      <w:r w:rsidRPr="0082340D">
        <w:rPr>
          <w:b/>
        </w:rPr>
        <w:t xml:space="preserve">дизельное топливо,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 xml:space="preserve">ом, в количестве, не превышающем </w:t>
      </w:r>
      <w:r w:rsidRPr="0082340D">
        <w:rPr>
          <w:b/>
        </w:rPr>
        <w:t>__________ (_______________) литров</w:t>
      </w:r>
      <w:r w:rsidRPr="0082340D">
        <w:rPr>
          <w:b/>
          <w:vertAlign w:val="superscript"/>
        </w:rPr>
        <w:footnoteReference w:id="1"/>
      </w:r>
      <w:r w:rsidRPr="0082340D">
        <w:t>.</w:t>
      </w:r>
    </w:p>
    <w:p w14:paraId="10A4EB47" w14:textId="77777777" w:rsidR="00745753" w:rsidRPr="0082340D" w:rsidRDefault="00745753" w:rsidP="00745753">
      <w:pPr>
        <w:widowControl w:val="0"/>
        <w:autoSpaceDE w:val="0"/>
        <w:autoSpaceDN w:val="0"/>
        <w:adjustRightInd w:val="0"/>
        <w:ind w:firstLine="709"/>
        <w:jc w:val="both"/>
      </w:pPr>
      <w:r>
        <w:t>2</w:t>
      </w:r>
      <w:r w:rsidRPr="0082340D">
        <w:t>.2.</w:t>
      </w:r>
      <w:r w:rsidRPr="0082340D">
        <w:tab/>
        <w:t xml:space="preserve">Необходимое для единовременной поставки количество Продукции </w:t>
      </w:r>
      <w:r w:rsidRPr="0082340D">
        <w:lastRenderedPageBreak/>
        <w:t xml:space="preserve">определяется в письменной заявке Заказчика на поставку нефтепродуктов по форме Приложения № 1 к настоящему </w:t>
      </w:r>
      <w:r>
        <w:t>Договор</w:t>
      </w:r>
      <w:r w:rsidRPr="0082340D">
        <w:t>у.</w:t>
      </w:r>
    </w:p>
    <w:p w14:paraId="21E2C3AF" w14:textId="77777777" w:rsidR="00745753" w:rsidRPr="0082340D" w:rsidRDefault="00745753" w:rsidP="00745753">
      <w:pPr>
        <w:widowControl w:val="0"/>
        <w:autoSpaceDE w:val="0"/>
        <w:autoSpaceDN w:val="0"/>
        <w:adjustRightInd w:val="0"/>
        <w:jc w:val="both"/>
      </w:pPr>
    </w:p>
    <w:p w14:paraId="1379CF98"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431DA47A" w14:textId="77777777" w:rsidR="00745753" w:rsidRPr="0082340D" w:rsidRDefault="00745753" w:rsidP="00745753">
      <w:pPr>
        <w:ind w:left="720"/>
        <w:contextualSpacing/>
        <w:rPr>
          <w:b/>
          <w:bCs/>
        </w:rPr>
      </w:pPr>
    </w:p>
    <w:p w14:paraId="633BC73E" w14:textId="77777777" w:rsidR="00745753" w:rsidRPr="0082340D" w:rsidRDefault="00745753" w:rsidP="00745753">
      <w:pPr>
        <w:widowControl w:val="0"/>
        <w:autoSpaceDE w:val="0"/>
        <w:autoSpaceDN w:val="0"/>
        <w:adjustRightInd w:val="0"/>
        <w:ind w:firstLine="709"/>
        <w:jc w:val="both"/>
      </w:pPr>
      <w:r>
        <w:t>3</w:t>
      </w:r>
      <w:r w:rsidRPr="0082340D">
        <w:t>.1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07577715" w14:textId="77777777" w:rsidR="00745753" w:rsidRPr="0082340D" w:rsidRDefault="00745753" w:rsidP="00745753">
      <w:pPr>
        <w:widowControl w:val="0"/>
        <w:autoSpaceDE w:val="0"/>
        <w:autoSpaceDN w:val="0"/>
        <w:adjustRightInd w:val="0"/>
        <w:ind w:firstLine="709"/>
        <w:jc w:val="both"/>
      </w:pPr>
      <w:r>
        <w:t>3</w:t>
      </w:r>
      <w:r w:rsidRPr="0082340D">
        <w:t>.2.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41802723" w14:textId="77777777" w:rsidR="00745753" w:rsidRPr="0082340D" w:rsidRDefault="00745753" w:rsidP="00745753">
      <w:pPr>
        <w:widowControl w:val="0"/>
        <w:autoSpaceDE w:val="0"/>
        <w:autoSpaceDN w:val="0"/>
        <w:adjustRightInd w:val="0"/>
        <w:ind w:firstLine="709"/>
        <w:jc w:val="both"/>
      </w:pPr>
      <w:r>
        <w:t>3</w:t>
      </w:r>
      <w:r w:rsidRPr="0082340D">
        <w:t>.3.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6C6A40A1" w14:textId="77777777" w:rsidR="00745753" w:rsidRPr="0082340D" w:rsidRDefault="00745753" w:rsidP="00745753">
      <w:pPr>
        <w:widowControl w:val="0"/>
        <w:autoSpaceDE w:val="0"/>
        <w:autoSpaceDN w:val="0"/>
        <w:adjustRightInd w:val="0"/>
        <w:jc w:val="both"/>
      </w:pPr>
    </w:p>
    <w:p w14:paraId="433E554D"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УСЛОВИЯ ПОСТАВКИ</w:t>
      </w:r>
    </w:p>
    <w:p w14:paraId="495B4BB4" w14:textId="77777777" w:rsidR="00745753" w:rsidRPr="0082340D" w:rsidRDefault="00745753" w:rsidP="00745753">
      <w:pPr>
        <w:ind w:left="720"/>
        <w:contextualSpacing/>
        <w:rPr>
          <w:b/>
          <w:bCs/>
        </w:rPr>
      </w:pPr>
    </w:p>
    <w:p w14:paraId="4E742556" w14:textId="77777777" w:rsidR="00745753" w:rsidRPr="0082340D" w:rsidRDefault="00745753" w:rsidP="00745753">
      <w:pPr>
        <w:widowControl w:val="0"/>
        <w:autoSpaceDE w:val="0"/>
        <w:autoSpaceDN w:val="0"/>
        <w:adjustRightInd w:val="0"/>
        <w:ind w:firstLine="709"/>
        <w:jc w:val="both"/>
      </w:pPr>
      <w:r>
        <w:t>4</w:t>
      </w:r>
      <w:r w:rsidRPr="0082340D">
        <w:t>.1.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58C93220" w14:textId="77777777" w:rsidR="00745753" w:rsidRPr="0082340D" w:rsidRDefault="00745753" w:rsidP="00745753">
      <w:pPr>
        <w:widowControl w:val="0"/>
        <w:autoSpaceDE w:val="0"/>
        <w:autoSpaceDN w:val="0"/>
        <w:adjustRightInd w:val="0"/>
        <w:ind w:firstLine="709"/>
        <w:jc w:val="both"/>
        <w:rPr>
          <w:u w:val="single"/>
        </w:rPr>
      </w:pPr>
      <w:r>
        <w:t>4</w:t>
      </w:r>
      <w:r w:rsidRPr="0082340D">
        <w:t>.2.</w:t>
      </w:r>
      <w:r w:rsidRPr="0082340D">
        <w:tab/>
        <w:t>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Хачироева, № 1, село Ведучи, Итум-Калинский район, Чеченская Республика, ВТРК «Ведучи».</w:t>
      </w:r>
    </w:p>
    <w:p w14:paraId="3994E651" w14:textId="77777777" w:rsidR="00745753" w:rsidRPr="0082340D" w:rsidRDefault="00745753" w:rsidP="00745753">
      <w:pPr>
        <w:widowControl w:val="0"/>
        <w:autoSpaceDE w:val="0"/>
        <w:autoSpaceDN w:val="0"/>
        <w:adjustRightInd w:val="0"/>
        <w:ind w:firstLine="709"/>
        <w:jc w:val="both"/>
      </w:pPr>
      <w:r>
        <w:t>4</w:t>
      </w:r>
      <w:r w:rsidRPr="0082340D">
        <w:t>.3.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 xml:space="preserve">а), направленной по факсу или на адрес электронной почты Поставщика, указанный в пункте </w:t>
      </w:r>
      <w:r w:rsidRPr="00E235B4">
        <w:t>13.3 настоящего Договора.</w:t>
      </w:r>
      <w:r w:rsidRPr="0082340D">
        <w:t xml:space="preserve">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20549276" w14:textId="77777777" w:rsidR="00745753" w:rsidRPr="0082340D" w:rsidRDefault="00745753" w:rsidP="00745753">
      <w:pPr>
        <w:widowControl w:val="0"/>
        <w:autoSpaceDE w:val="0"/>
        <w:autoSpaceDN w:val="0"/>
        <w:adjustRightInd w:val="0"/>
        <w:ind w:firstLine="709"/>
        <w:jc w:val="both"/>
      </w:pPr>
      <w:r>
        <w:t>4</w:t>
      </w:r>
      <w:r w:rsidRPr="0082340D">
        <w:t>.4.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678374F5" w14:textId="77777777" w:rsidR="00745753" w:rsidRPr="0082340D" w:rsidRDefault="00745753" w:rsidP="00745753">
      <w:pPr>
        <w:widowControl w:val="0"/>
        <w:autoSpaceDE w:val="0"/>
        <w:autoSpaceDN w:val="0"/>
        <w:adjustRightInd w:val="0"/>
        <w:ind w:firstLine="709"/>
        <w:jc w:val="both"/>
      </w:pPr>
      <w:r>
        <w:t>4</w:t>
      </w:r>
      <w:r w:rsidRPr="0082340D">
        <w:t>.5.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392ACEC5" w14:textId="77777777" w:rsidR="00745753" w:rsidRPr="0082340D" w:rsidRDefault="00745753" w:rsidP="00745753">
      <w:pPr>
        <w:widowControl w:val="0"/>
        <w:autoSpaceDE w:val="0"/>
        <w:autoSpaceDN w:val="0"/>
        <w:adjustRightInd w:val="0"/>
        <w:ind w:firstLine="709"/>
        <w:jc w:val="both"/>
      </w:pPr>
      <w:r>
        <w:t>4</w:t>
      </w:r>
      <w:r w:rsidRPr="0082340D">
        <w:t>.6.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3A4B2765" w14:textId="77777777" w:rsidR="00745753" w:rsidRPr="0082340D" w:rsidRDefault="00745753" w:rsidP="00745753">
      <w:pPr>
        <w:widowControl w:val="0"/>
        <w:autoSpaceDE w:val="0"/>
        <w:autoSpaceDN w:val="0"/>
        <w:adjustRightInd w:val="0"/>
        <w:ind w:firstLine="709"/>
        <w:jc w:val="both"/>
      </w:pPr>
      <w:r>
        <w:t>4</w:t>
      </w:r>
      <w:r w:rsidRPr="0082340D">
        <w:t>.7.</w:t>
      </w:r>
      <w:r w:rsidRPr="0082340D">
        <w:tab/>
        <w:t xml:space="preserve">Срок поставки Продукции не позднее 5 (пяти) календарных дней с даты поступления заявки, оформленной в соответствии с пунктом </w:t>
      </w:r>
      <w:r>
        <w:t>4</w:t>
      </w:r>
      <w:r w:rsidRPr="0082340D">
        <w:t xml:space="preserve">.3 настоящего </w:t>
      </w:r>
      <w:r>
        <w:t>Договор</w:t>
      </w:r>
      <w:r w:rsidRPr="0082340D">
        <w:t>а.</w:t>
      </w:r>
    </w:p>
    <w:p w14:paraId="703320A2" w14:textId="77777777" w:rsidR="00745753" w:rsidRPr="0082340D" w:rsidRDefault="00745753" w:rsidP="00745753">
      <w:pPr>
        <w:widowControl w:val="0"/>
        <w:autoSpaceDE w:val="0"/>
        <w:autoSpaceDN w:val="0"/>
        <w:adjustRightInd w:val="0"/>
        <w:jc w:val="both"/>
      </w:pPr>
    </w:p>
    <w:p w14:paraId="7477E9F9"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3757F0DD" w14:textId="77777777" w:rsidR="00745753" w:rsidRPr="0082340D" w:rsidRDefault="00745753" w:rsidP="00745753">
      <w:pPr>
        <w:ind w:left="720"/>
        <w:contextualSpacing/>
        <w:rPr>
          <w:b/>
          <w:bCs/>
        </w:rPr>
      </w:pPr>
    </w:p>
    <w:p w14:paraId="43C02E6B" w14:textId="77777777" w:rsidR="00745753" w:rsidRPr="0082340D" w:rsidRDefault="00745753" w:rsidP="00745753">
      <w:pPr>
        <w:widowControl w:val="0"/>
        <w:autoSpaceDE w:val="0"/>
        <w:autoSpaceDN w:val="0"/>
        <w:adjustRightInd w:val="0"/>
        <w:ind w:firstLine="709"/>
        <w:jc w:val="both"/>
      </w:pPr>
      <w:r>
        <w:t>5</w:t>
      </w:r>
      <w:r w:rsidRPr="0082340D">
        <w:t>.1.</w:t>
      </w:r>
      <w:r w:rsidRPr="0082340D">
        <w:tab/>
        <w:t xml:space="preserve">Цена за 1 (один) литр </w:t>
      </w:r>
      <w:r w:rsidRPr="0082340D">
        <w:rPr>
          <w:b/>
        </w:rPr>
        <w:t>дизельного топлива</w:t>
      </w:r>
      <w:r w:rsidRPr="0082340D">
        <w:t xml:space="preserve">, является твердой в течение срока </w:t>
      </w:r>
      <w:r w:rsidRPr="0082340D">
        <w:lastRenderedPageBreak/>
        <w:t xml:space="preserve">действия настоящего </w:t>
      </w:r>
      <w:r>
        <w:t>Договор</w:t>
      </w:r>
      <w:r w:rsidRPr="0082340D">
        <w:t xml:space="preserve">а и составляет ___________________ (__________________) рублей___ </w:t>
      </w:r>
      <w:r>
        <w:t>___ копеек___, в т.ч. НДС ____%</w:t>
      </w:r>
      <w:r w:rsidRPr="0082340D">
        <w:t xml:space="preserve">НДС не облагается </w:t>
      </w:r>
      <w:r w:rsidRPr="0082340D">
        <w:rPr>
          <w:i/>
          <w:u w:val="single"/>
        </w:rPr>
        <w:t>(оставить необходимое).</w:t>
      </w:r>
    </w:p>
    <w:p w14:paraId="3EC19A6F" w14:textId="77777777" w:rsidR="00745753" w:rsidRPr="0082340D" w:rsidRDefault="00745753" w:rsidP="00745753">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244E6CD1" w14:textId="77777777" w:rsidR="00745753" w:rsidRDefault="00745753" w:rsidP="00745753">
      <w:pPr>
        <w:widowControl w:val="0"/>
        <w:autoSpaceDE w:val="0"/>
        <w:autoSpaceDN w:val="0"/>
        <w:adjustRightInd w:val="0"/>
        <w:ind w:firstLine="709"/>
        <w:jc w:val="both"/>
      </w:pPr>
      <w:r>
        <w:t>5</w:t>
      </w:r>
      <w:r w:rsidRPr="0082340D">
        <w:t>.2.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w:t>
      </w:r>
      <w: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6FB15541" w14:textId="77777777" w:rsidR="00745753" w:rsidRPr="0082340D" w:rsidRDefault="00745753" w:rsidP="00745753">
      <w:pPr>
        <w:widowControl w:val="0"/>
        <w:autoSpaceDE w:val="0"/>
        <w:autoSpaceDN w:val="0"/>
        <w:adjustRightInd w:val="0"/>
        <w:ind w:firstLine="709"/>
        <w:jc w:val="both"/>
      </w:pPr>
      <w:r w:rsidRPr="0082340D">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1209BD3" w14:textId="77777777" w:rsidR="00745753" w:rsidRPr="0082340D" w:rsidRDefault="00745753" w:rsidP="00745753">
      <w:pPr>
        <w:widowControl w:val="0"/>
        <w:autoSpaceDE w:val="0"/>
        <w:autoSpaceDN w:val="0"/>
        <w:adjustRightInd w:val="0"/>
        <w:ind w:firstLine="709"/>
        <w:jc w:val="both"/>
      </w:pPr>
      <w:r>
        <w:t>5</w:t>
      </w:r>
      <w:r w:rsidRPr="0082340D">
        <w:t>.3.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5B068ED8" w14:textId="77777777" w:rsidR="00745753" w:rsidRPr="0082340D" w:rsidRDefault="00745753" w:rsidP="00745753">
      <w:pPr>
        <w:widowControl w:val="0"/>
        <w:autoSpaceDE w:val="0"/>
        <w:autoSpaceDN w:val="0"/>
        <w:adjustRightInd w:val="0"/>
        <w:ind w:firstLine="709"/>
        <w:jc w:val="both"/>
      </w:pPr>
      <w:r>
        <w:t>5</w:t>
      </w:r>
      <w:r w:rsidRPr="0082340D">
        <w:t>.4.</w:t>
      </w:r>
      <w:r w:rsidRPr="0082340D">
        <w:tab/>
        <w:t>Поставщик в течение 5 (пяти) календарных дней с даты поставки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w:t>
      </w:r>
      <w:r w:rsidRPr="00C54915">
        <w:t xml:space="preserve">,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25A2E038" w14:textId="77777777" w:rsidR="00745753" w:rsidRPr="0082340D" w:rsidRDefault="00745753" w:rsidP="00745753">
      <w:pPr>
        <w:widowControl w:val="0"/>
        <w:autoSpaceDE w:val="0"/>
        <w:autoSpaceDN w:val="0"/>
        <w:adjustRightInd w:val="0"/>
        <w:ind w:firstLine="709"/>
        <w:jc w:val="both"/>
        <w:rPr>
          <w:i/>
          <w:u w:val="single"/>
        </w:rPr>
      </w:pPr>
      <w:r>
        <w:t>5</w:t>
      </w:r>
      <w:r w:rsidRPr="0082340D">
        <w:t>.5.</w:t>
      </w:r>
      <w:r w:rsidRPr="0082340D">
        <w:tab/>
        <w:t xml:space="preserve">Общая сумма настоящего </w:t>
      </w:r>
      <w:r>
        <w:t>Договор</w:t>
      </w:r>
      <w:r w:rsidRPr="0082340D">
        <w:t xml:space="preserve">а на поставку нефтепродуктов составляет: </w:t>
      </w:r>
      <w:r w:rsidRPr="0082340D">
        <w:br/>
        <w:t>____________ (___________) рублей __ копеек, в т.ч. НДС 20% в сумме __________ (__________) рублей __ копеек.</w:t>
      </w:r>
    </w:p>
    <w:p w14:paraId="74808AEC" w14:textId="77777777" w:rsidR="00745753" w:rsidRPr="0082340D" w:rsidRDefault="00745753" w:rsidP="00745753">
      <w:pPr>
        <w:widowControl w:val="0"/>
        <w:autoSpaceDE w:val="0"/>
        <w:autoSpaceDN w:val="0"/>
        <w:adjustRightInd w:val="0"/>
        <w:ind w:firstLine="709"/>
        <w:jc w:val="both"/>
      </w:pPr>
    </w:p>
    <w:p w14:paraId="025E83FD"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7EFA24F2" w14:textId="77777777" w:rsidR="00745753" w:rsidRPr="0082340D" w:rsidRDefault="00745753" w:rsidP="00745753">
      <w:pPr>
        <w:widowControl w:val="0"/>
        <w:autoSpaceDE w:val="0"/>
        <w:autoSpaceDN w:val="0"/>
        <w:adjustRightInd w:val="0"/>
        <w:ind w:firstLine="567"/>
        <w:jc w:val="both"/>
      </w:pPr>
    </w:p>
    <w:p w14:paraId="5D686647" w14:textId="77777777" w:rsidR="00745753" w:rsidRPr="004E5D73" w:rsidRDefault="00745753" w:rsidP="00745753">
      <w:pPr>
        <w:pStyle w:val="a4"/>
        <w:numPr>
          <w:ilvl w:val="1"/>
          <w:numId w:val="46"/>
        </w:numPr>
        <w:ind w:left="0" w:firstLine="700"/>
        <w:jc w:val="both"/>
        <w:rPr>
          <w:lang w:val="ru-RU"/>
        </w:rPr>
      </w:pPr>
      <w:r w:rsidRPr="004E5D73">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928A736" w14:textId="77777777" w:rsidR="00745753" w:rsidRPr="004E5D73" w:rsidRDefault="00745753" w:rsidP="00745753">
      <w:pPr>
        <w:pStyle w:val="a4"/>
        <w:numPr>
          <w:ilvl w:val="1"/>
          <w:numId w:val="46"/>
        </w:numPr>
        <w:ind w:left="0" w:firstLine="700"/>
        <w:jc w:val="both"/>
        <w:rPr>
          <w:lang w:val="ru-RU"/>
        </w:rPr>
      </w:pPr>
      <w:r w:rsidRPr="004E5D73">
        <w:rPr>
          <w:lang w:val="ru-RU"/>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77A367EE" w14:textId="77777777" w:rsidR="00745753" w:rsidRPr="004E5D73" w:rsidRDefault="00745753" w:rsidP="00745753">
      <w:pPr>
        <w:pStyle w:val="a4"/>
        <w:numPr>
          <w:ilvl w:val="1"/>
          <w:numId w:val="46"/>
        </w:numPr>
        <w:ind w:left="0" w:firstLine="700"/>
        <w:jc w:val="both"/>
        <w:rPr>
          <w:lang w:val="ru-RU"/>
        </w:rPr>
      </w:pPr>
      <w:r w:rsidRPr="004E5D73">
        <w:rPr>
          <w:lang w:val="ru-RU"/>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2D700D5" w14:textId="77777777" w:rsidR="00745753" w:rsidRPr="0082340D" w:rsidRDefault="00745753" w:rsidP="00745753">
      <w:pPr>
        <w:pStyle w:val="a4"/>
        <w:numPr>
          <w:ilvl w:val="1"/>
          <w:numId w:val="46"/>
        </w:numPr>
        <w:ind w:left="0" w:firstLine="700"/>
        <w:jc w:val="both"/>
      </w:pPr>
      <w:r w:rsidRPr="004E5D73">
        <w:rPr>
          <w:lang w:val="ru-RU"/>
        </w:rPr>
        <w:t>Поставщик</w:t>
      </w:r>
      <w:r w:rsidRPr="002156EA">
        <w:rPr>
          <w:lang w:val="ru-RU"/>
        </w:rPr>
        <w:t>,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копи</w:t>
      </w:r>
      <w:r>
        <w:rPr>
          <w:lang w:val="ru-RU"/>
        </w:rPr>
        <w:t>ю</w:t>
      </w:r>
      <w:r w:rsidRPr="002156EA">
        <w:rPr>
          <w:lang w:val="ru-RU"/>
        </w:rPr>
        <w:t xml:space="preserve"> </w:t>
      </w:r>
      <w:r w:rsidRPr="002B2393">
        <w:rPr>
          <w:lang w:val="ru-RU"/>
        </w:rPr>
        <w:t>деклараци</w:t>
      </w:r>
      <w:r>
        <w:rPr>
          <w:lang w:val="ru-RU"/>
        </w:rPr>
        <w:t>и</w:t>
      </w:r>
      <w:r w:rsidRPr="002B2393">
        <w:rPr>
          <w:lang w:val="ru-RU"/>
        </w:rPr>
        <w:t xml:space="preserve"> по НДС с подтверждением ИФНС о принятии декларации</w:t>
      </w:r>
      <w:r w:rsidRPr="002156EA">
        <w:rPr>
          <w:lang w:val="ru-RU"/>
        </w:rPr>
        <w:t>, заверенн</w:t>
      </w:r>
      <w:r>
        <w:rPr>
          <w:lang w:val="ru-RU"/>
        </w:rPr>
        <w:t>ую</w:t>
      </w:r>
      <w:r w:rsidRPr="002156EA">
        <w:rPr>
          <w:lang w:val="ru-RU"/>
        </w:rPr>
        <w:t xml:space="preserve"> печатью </w:t>
      </w:r>
      <w:r>
        <w:t>Поставщика</w:t>
      </w:r>
      <w:r w:rsidRPr="0082340D">
        <w:t>.</w:t>
      </w:r>
    </w:p>
    <w:p w14:paraId="1D47D076" w14:textId="77777777" w:rsidR="00745753" w:rsidRPr="0082340D" w:rsidRDefault="00745753" w:rsidP="00745753">
      <w:pPr>
        <w:ind w:firstLine="709"/>
        <w:jc w:val="both"/>
      </w:pPr>
      <w:r w:rsidRPr="0082340D">
        <w:t>Указанн</w:t>
      </w:r>
      <w:r>
        <w:t>ый</w:t>
      </w:r>
      <w:r w:rsidRPr="0082340D">
        <w:t xml:space="preserve"> документ предоставля</w:t>
      </w:r>
      <w:r>
        <w:t>е</w:t>
      </w:r>
      <w:r w:rsidRPr="0082340D">
        <w:t xml:space="preserve">тся в течение 10 (десяти) календарных дней с момента </w:t>
      </w:r>
      <w:r>
        <w:t>его</w:t>
      </w:r>
      <w:r w:rsidRPr="0082340D">
        <w:t xml:space="preserve"> запроса Заказчиком.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w:t>
      </w:r>
      <w:r w:rsidRPr="0082340D">
        <w:lastRenderedPageBreak/>
        <w:t>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6714F39D" w14:textId="77777777" w:rsidR="00745753" w:rsidRPr="004E5D73" w:rsidRDefault="00745753" w:rsidP="00745753">
      <w:pPr>
        <w:pStyle w:val="a4"/>
        <w:numPr>
          <w:ilvl w:val="1"/>
          <w:numId w:val="46"/>
        </w:numPr>
        <w:ind w:left="0" w:firstLine="700"/>
        <w:jc w:val="both"/>
        <w:rPr>
          <w:lang w:val="ru-RU"/>
        </w:rPr>
      </w:pPr>
      <w:r w:rsidRPr="004E5D73">
        <w:rPr>
          <w:lang w:val="ru-RU"/>
        </w:rPr>
        <w:t>В случае если Заказчик, расторг настоящий Договор в одностороннем внесудебном порядке Поставщик обязан выплатить Заказчику штраф в размере 30% от цены настоящего Договора.</w:t>
      </w:r>
    </w:p>
    <w:p w14:paraId="29D2C972" w14:textId="77777777" w:rsidR="00745753" w:rsidRPr="004E5D73" w:rsidRDefault="00745753" w:rsidP="00745753">
      <w:pPr>
        <w:pStyle w:val="a4"/>
        <w:numPr>
          <w:ilvl w:val="1"/>
          <w:numId w:val="46"/>
        </w:numPr>
        <w:ind w:left="0" w:firstLine="700"/>
        <w:jc w:val="both"/>
        <w:rPr>
          <w:lang w:val="ru-RU"/>
        </w:rPr>
      </w:pPr>
      <w:r w:rsidRPr="004E5D73">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86D41D" w14:textId="77777777" w:rsidR="00745753" w:rsidRPr="004E5D73" w:rsidRDefault="00745753" w:rsidP="00745753">
      <w:pPr>
        <w:pStyle w:val="a4"/>
        <w:numPr>
          <w:ilvl w:val="1"/>
          <w:numId w:val="46"/>
        </w:numPr>
        <w:ind w:left="0" w:firstLine="700"/>
        <w:jc w:val="both"/>
        <w:rPr>
          <w:lang w:val="ru-RU"/>
        </w:rPr>
      </w:pPr>
      <w:r w:rsidRPr="004E5D73">
        <w:rPr>
          <w:lang w:val="ru-RU"/>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4D840AC4" w14:textId="77777777" w:rsidR="00745753" w:rsidRPr="004E5D73" w:rsidRDefault="00745753" w:rsidP="00745753">
      <w:pPr>
        <w:pStyle w:val="a4"/>
        <w:numPr>
          <w:ilvl w:val="1"/>
          <w:numId w:val="46"/>
        </w:numPr>
        <w:ind w:left="0" w:firstLine="700"/>
        <w:jc w:val="both"/>
        <w:rPr>
          <w:lang w:val="ru-RU"/>
        </w:rPr>
      </w:pPr>
      <w:r w:rsidRPr="004E5D73">
        <w:rPr>
          <w:lang w:val="ru-RU"/>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D9DDDD0" w14:textId="77777777" w:rsidR="00745753" w:rsidRPr="002156EA" w:rsidRDefault="00745753" w:rsidP="00745753">
      <w:pPr>
        <w:pStyle w:val="a4"/>
        <w:numPr>
          <w:ilvl w:val="1"/>
          <w:numId w:val="46"/>
        </w:numPr>
        <w:ind w:left="0" w:firstLine="700"/>
        <w:jc w:val="both"/>
        <w:rPr>
          <w:lang w:val="ru-RU"/>
        </w:rPr>
      </w:pPr>
      <w:r w:rsidRPr="004E5D73">
        <w:rPr>
          <w:lang w:val="ru-RU"/>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w:t>
      </w:r>
      <w:r w:rsidRPr="002156EA">
        <w:rPr>
          <w:lang w:val="ru-RU"/>
        </w:rPr>
        <w:t xml:space="preserve"> по настоящему Договору платежей Поставщику.</w:t>
      </w:r>
    </w:p>
    <w:p w14:paraId="0C5361E3" w14:textId="77777777" w:rsidR="00745753" w:rsidRPr="0082340D" w:rsidRDefault="00745753" w:rsidP="00745753">
      <w:pPr>
        <w:widowControl w:val="0"/>
        <w:autoSpaceDE w:val="0"/>
        <w:autoSpaceDN w:val="0"/>
        <w:adjustRightInd w:val="0"/>
        <w:jc w:val="both"/>
        <w:rPr>
          <w:b/>
        </w:rPr>
      </w:pPr>
    </w:p>
    <w:p w14:paraId="75DEF576" w14:textId="77777777" w:rsidR="00745753" w:rsidRPr="0082340D" w:rsidRDefault="00745753" w:rsidP="00745753">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057BB252" w14:textId="77777777" w:rsidR="00745753" w:rsidRPr="0082340D" w:rsidRDefault="00745753" w:rsidP="00745753">
      <w:pPr>
        <w:widowControl w:val="0"/>
        <w:autoSpaceDE w:val="0"/>
        <w:autoSpaceDN w:val="0"/>
        <w:adjustRightInd w:val="0"/>
        <w:ind w:firstLine="709"/>
        <w:jc w:val="both"/>
      </w:pPr>
    </w:p>
    <w:p w14:paraId="7574B067" w14:textId="77777777" w:rsidR="00745753" w:rsidRPr="0082340D" w:rsidRDefault="00745753" w:rsidP="00745753">
      <w:pPr>
        <w:widowControl w:val="0"/>
        <w:autoSpaceDE w:val="0"/>
        <w:autoSpaceDN w:val="0"/>
        <w:adjustRightInd w:val="0"/>
        <w:ind w:firstLine="709"/>
        <w:jc w:val="both"/>
      </w:pPr>
      <w:r>
        <w:t>7</w:t>
      </w:r>
      <w:r w:rsidRPr="0082340D">
        <w:t>.1.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18A05D9A" w14:textId="77777777" w:rsidR="00745753" w:rsidRPr="0082340D" w:rsidRDefault="00745753" w:rsidP="00745753">
      <w:pPr>
        <w:widowControl w:val="0"/>
        <w:autoSpaceDE w:val="0"/>
        <w:autoSpaceDN w:val="0"/>
        <w:adjustRightInd w:val="0"/>
        <w:ind w:firstLine="709"/>
        <w:jc w:val="both"/>
      </w:pPr>
      <w:r>
        <w:t>7</w:t>
      </w:r>
      <w:r w:rsidRPr="0082340D">
        <w:t>.2.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5B338BED" w14:textId="77777777" w:rsidR="00745753" w:rsidRPr="0082340D" w:rsidRDefault="00745753" w:rsidP="00745753">
      <w:pPr>
        <w:widowControl w:val="0"/>
        <w:autoSpaceDE w:val="0"/>
        <w:autoSpaceDN w:val="0"/>
        <w:adjustRightInd w:val="0"/>
        <w:ind w:firstLine="709"/>
        <w:jc w:val="both"/>
      </w:pPr>
      <w:r>
        <w:t>7</w:t>
      </w:r>
      <w:r w:rsidRPr="0082340D">
        <w:t>.3.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638BD8AA" w14:textId="77777777" w:rsidR="00745753" w:rsidRPr="0082340D" w:rsidRDefault="00745753" w:rsidP="00745753">
      <w:pPr>
        <w:widowControl w:val="0"/>
        <w:autoSpaceDE w:val="0"/>
        <w:autoSpaceDN w:val="0"/>
        <w:adjustRightInd w:val="0"/>
        <w:jc w:val="both"/>
        <w:rPr>
          <w:b/>
        </w:rPr>
      </w:pPr>
    </w:p>
    <w:p w14:paraId="0703DC3C"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3A24A18B" w14:textId="77777777" w:rsidR="00745753" w:rsidRPr="0082340D" w:rsidRDefault="00745753" w:rsidP="00745753">
      <w:pPr>
        <w:widowControl w:val="0"/>
        <w:autoSpaceDE w:val="0"/>
        <w:autoSpaceDN w:val="0"/>
        <w:adjustRightInd w:val="0"/>
        <w:ind w:firstLine="709"/>
        <w:jc w:val="both"/>
      </w:pPr>
    </w:p>
    <w:p w14:paraId="2A5630BB" w14:textId="77777777" w:rsidR="00745753" w:rsidRPr="0082340D" w:rsidRDefault="00745753" w:rsidP="00745753">
      <w:pPr>
        <w:widowControl w:val="0"/>
        <w:autoSpaceDE w:val="0"/>
        <w:autoSpaceDN w:val="0"/>
        <w:adjustRightInd w:val="0"/>
        <w:ind w:firstLine="709"/>
        <w:jc w:val="both"/>
      </w:pPr>
      <w:r>
        <w:t>8</w:t>
      </w:r>
      <w:r w:rsidRPr="0082340D">
        <w:t>.1.</w:t>
      </w:r>
      <w:r w:rsidRPr="0082340D">
        <w:tab/>
        <w:t xml:space="preserve">Настоящий </w:t>
      </w:r>
      <w:r>
        <w:t>Договор</w:t>
      </w:r>
      <w:r w:rsidRPr="0082340D">
        <w:t xml:space="preserve"> вступает в силу с даты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r>
        <w:t xml:space="preserve">с даты подписания Договора </w:t>
      </w:r>
      <w:r w:rsidRPr="0082340D">
        <w:t>по 3</w:t>
      </w:r>
      <w:r>
        <w:t>0</w:t>
      </w:r>
      <w:r w:rsidRPr="0082340D">
        <w:t>.</w:t>
      </w:r>
      <w:r>
        <w:t>06</w:t>
      </w:r>
      <w:r w:rsidRPr="0082340D">
        <w:t>.202</w:t>
      </w:r>
      <w:r>
        <w:t>4</w:t>
      </w:r>
      <w:r w:rsidRPr="0082340D">
        <w:t xml:space="preserve"> или до полного исчерпания денежных средств по </w:t>
      </w:r>
      <w:r>
        <w:t>Договор</w:t>
      </w:r>
      <w:r w:rsidRPr="0082340D">
        <w:t xml:space="preserve">у (пункт </w:t>
      </w:r>
      <w:r>
        <w:t>5</w:t>
      </w:r>
      <w:r w:rsidRPr="0082340D">
        <w:t xml:space="preserve">.5 настоящего </w:t>
      </w:r>
      <w:r>
        <w:t>Договор</w:t>
      </w:r>
      <w:r w:rsidRPr="0082340D">
        <w:t xml:space="preserve">а) в зависимости от того, какое из этих событий наступит ранее. </w:t>
      </w:r>
    </w:p>
    <w:p w14:paraId="47984A9A" w14:textId="77777777" w:rsidR="00745753" w:rsidRPr="0082340D" w:rsidRDefault="00745753" w:rsidP="00745753">
      <w:pPr>
        <w:widowControl w:val="0"/>
        <w:autoSpaceDE w:val="0"/>
        <w:autoSpaceDN w:val="0"/>
        <w:adjustRightInd w:val="0"/>
        <w:ind w:firstLine="709"/>
        <w:jc w:val="both"/>
      </w:pPr>
      <w:r>
        <w:t>8</w:t>
      </w:r>
      <w:r w:rsidRPr="0082340D">
        <w:t>.2.</w:t>
      </w:r>
      <w:r w:rsidRPr="0082340D">
        <w:tab/>
        <w:t xml:space="preserve">Настоящий </w:t>
      </w:r>
      <w:r>
        <w:t>Договор</w:t>
      </w:r>
      <w:r w:rsidRPr="0082340D">
        <w:t xml:space="preserve"> может быть расторгнут по соглашению Сторон, совершенному в письменной форме за подписью уполномоченных лиц Сторон. </w:t>
      </w:r>
    </w:p>
    <w:p w14:paraId="3872D987" w14:textId="77777777" w:rsidR="00745753" w:rsidRPr="0082340D" w:rsidRDefault="00745753" w:rsidP="00745753">
      <w:pPr>
        <w:widowControl w:val="0"/>
        <w:autoSpaceDE w:val="0"/>
        <w:autoSpaceDN w:val="0"/>
        <w:adjustRightInd w:val="0"/>
        <w:ind w:firstLine="709"/>
        <w:jc w:val="both"/>
      </w:pPr>
      <w:r>
        <w:t>8</w:t>
      </w:r>
      <w:r w:rsidRPr="0082340D">
        <w:t>.3.</w:t>
      </w:r>
      <w:r w:rsidRPr="0082340D">
        <w:tab/>
        <w:t xml:space="preserve">В случае нарушения одной из Сторон своих обязательств данный </w:t>
      </w:r>
      <w:r>
        <w:t>Договор</w:t>
      </w:r>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290FD2E1" w14:textId="77777777" w:rsidR="00745753" w:rsidRPr="0082340D" w:rsidRDefault="00745753" w:rsidP="00745753">
      <w:pPr>
        <w:widowControl w:val="0"/>
        <w:autoSpaceDE w:val="0"/>
        <w:autoSpaceDN w:val="0"/>
        <w:adjustRightInd w:val="0"/>
        <w:jc w:val="both"/>
        <w:rPr>
          <w:b/>
          <w:bCs/>
        </w:rPr>
      </w:pPr>
    </w:p>
    <w:p w14:paraId="5F19DC7A" w14:textId="77777777" w:rsidR="00745753" w:rsidRPr="0082340D" w:rsidRDefault="00745753" w:rsidP="00745753">
      <w:pPr>
        <w:widowControl w:val="0"/>
        <w:numPr>
          <w:ilvl w:val="0"/>
          <w:numId w:val="45"/>
        </w:numPr>
        <w:autoSpaceDE w:val="0"/>
        <w:autoSpaceDN w:val="0"/>
        <w:adjustRightInd w:val="0"/>
        <w:contextualSpacing/>
        <w:jc w:val="center"/>
        <w:rPr>
          <w:b/>
          <w:bCs/>
        </w:rPr>
      </w:pPr>
      <w:r w:rsidRPr="0082340D">
        <w:rPr>
          <w:b/>
          <w:bCs/>
        </w:rPr>
        <w:t>РАЗРЕШЕНИЕ СПОРОВ</w:t>
      </w:r>
    </w:p>
    <w:p w14:paraId="7E2C0CE2" w14:textId="77777777" w:rsidR="00745753" w:rsidRPr="0082340D" w:rsidRDefault="00745753" w:rsidP="00745753">
      <w:pPr>
        <w:widowControl w:val="0"/>
        <w:autoSpaceDE w:val="0"/>
        <w:autoSpaceDN w:val="0"/>
        <w:adjustRightInd w:val="0"/>
        <w:ind w:firstLine="709"/>
        <w:jc w:val="both"/>
      </w:pPr>
    </w:p>
    <w:p w14:paraId="7AF72EC3" w14:textId="77777777" w:rsidR="00745753" w:rsidRPr="0082340D" w:rsidRDefault="00745753" w:rsidP="00745753">
      <w:pPr>
        <w:ind w:firstLine="709"/>
        <w:jc w:val="both"/>
      </w:pPr>
      <w:r>
        <w:t>9</w:t>
      </w:r>
      <w:r w:rsidRPr="0082340D">
        <w:t>.1.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77C9E7FF" w14:textId="77777777" w:rsidR="00745753" w:rsidRPr="0082340D" w:rsidRDefault="00745753" w:rsidP="00745753">
      <w:pPr>
        <w:ind w:firstLine="709"/>
        <w:jc w:val="both"/>
      </w:pPr>
      <w:r>
        <w:t>9</w:t>
      </w:r>
      <w:r w:rsidRPr="0082340D">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D616E7" w14:textId="77777777" w:rsidR="00745753" w:rsidRPr="0082340D" w:rsidRDefault="00745753" w:rsidP="00745753">
      <w:pPr>
        <w:widowControl w:val="0"/>
        <w:autoSpaceDE w:val="0"/>
        <w:autoSpaceDN w:val="0"/>
        <w:adjustRightInd w:val="0"/>
        <w:ind w:firstLine="709"/>
        <w:jc w:val="both"/>
      </w:pPr>
    </w:p>
    <w:p w14:paraId="0B3959BD" w14:textId="77777777" w:rsidR="00745753" w:rsidRPr="0082340D" w:rsidRDefault="00745753" w:rsidP="00745753">
      <w:pPr>
        <w:widowControl w:val="0"/>
        <w:numPr>
          <w:ilvl w:val="0"/>
          <w:numId w:val="45"/>
        </w:numPr>
        <w:autoSpaceDE w:val="0"/>
        <w:autoSpaceDN w:val="0"/>
        <w:adjustRightInd w:val="0"/>
        <w:contextualSpacing/>
        <w:jc w:val="center"/>
      </w:pPr>
      <w:r w:rsidRPr="0082340D">
        <w:rPr>
          <w:b/>
        </w:rPr>
        <w:t>АНТИКОРРУПЦИОННАЯ ОГОВОРКА</w:t>
      </w:r>
    </w:p>
    <w:p w14:paraId="32345584" w14:textId="77777777" w:rsidR="00745753" w:rsidRPr="0082340D" w:rsidRDefault="00745753" w:rsidP="00745753">
      <w:pPr>
        <w:widowControl w:val="0"/>
        <w:tabs>
          <w:tab w:val="left" w:pos="0"/>
        </w:tabs>
        <w:autoSpaceDE w:val="0"/>
        <w:autoSpaceDN w:val="0"/>
        <w:adjustRightInd w:val="0"/>
        <w:ind w:right="-1" w:firstLine="709"/>
        <w:jc w:val="both"/>
      </w:pPr>
    </w:p>
    <w:p w14:paraId="1CC18917"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t>10</w:t>
      </w:r>
      <w:r w:rsidRPr="0082340D">
        <w:t>.1.</w:t>
      </w:r>
      <w:r w:rsidRPr="0082340D">
        <w:tab/>
      </w:r>
      <w:bookmarkStart w:id="8" w:name="_Toc235523616"/>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 xml:space="preserve">ов Российской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47B4EC8E"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1C4EFC">
        <w:rPr>
          <w:rFonts w:eastAsia="Calibri"/>
          <w:bCs/>
          <w:lang w:eastAsia="en-US"/>
        </w:rPr>
        <w:t>.2.</w:t>
      </w:r>
      <w:r w:rsidRPr="001C4EFC">
        <w:rPr>
          <w:rFonts w:eastAsia="Calibri"/>
          <w:lang w:eastAsia="en-US"/>
        </w:rPr>
        <w:t xml:space="preserve"> 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2E3DC15"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A7EB298"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9966E6D"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B172A15" w14:textId="77777777" w:rsidR="00745753" w:rsidRPr="001C4EFC" w:rsidRDefault="00745753" w:rsidP="00745753">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 xml:space="preserve">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52B64357" w14:textId="77777777" w:rsidR="00745753" w:rsidRPr="00503F0B" w:rsidRDefault="00745753" w:rsidP="00745753">
      <w:pPr>
        <w:tabs>
          <w:tab w:val="left" w:pos="1418"/>
        </w:tabs>
        <w:ind w:firstLine="709"/>
        <w:jc w:val="both"/>
      </w:pPr>
      <w:r>
        <w:rPr>
          <w:rFonts w:eastAsia="Calibri"/>
          <w:lang w:eastAsia="en-US"/>
        </w:rPr>
        <w:t>10</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35424709" w14:textId="77777777" w:rsidR="00745753" w:rsidRPr="0082340D" w:rsidRDefault="00745753" w:rsidP="00745753">
      <w:pPr>
        <w:widowControl w:val="0"/>
        <w:tabs>
          <w:tab w:val="left" w:pos="0"/>
        </w:tabs>
        <w:autoSpaceDE w:val="0"/>
        <w:autoSpaceDN w:val="0"/>
        <w:adjustRightInd w:val="0"/>
        <w:ind w:right="-1" w:firstLine="709"/>
        <w:jc w:val="both"/>
        <w:rPr>
          <w:b/>
        </w:rPr>
      </w:pPr>
    </w:p>
    <w:p w14:paraId="4AABE35C" w14:textId="77777777" w:rsidR="00745753" w:rsidRPr="0082340D" w:rsidRDefault="00745753" w:rsidP="00745753">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ОБСТОЯТЕЛЬСТВА НЕПРЕОДОЛИМОЙ СИЛЫ</w:t>
      </w:r>
      <w:bookmarkEnd w:id="8"/>
    </w:p>
    <w:p w14:paraId="3F3E1803" w14:textId="77777777" w:rsidR="00745753" w:rsidRPr="0082340D" w:rsidRDefault="00745753" w:rsidP="00745753">
      <w:pPr>
        <w:ind w:left="360"/>
        <w:contextualSpacing/>
        <w:rPr>
          <w:b/>
          <w:szCs w:val="20"/>
          <w:lang w:val="en-AU" w:eastAsia="en-US"/>
        </w:rPr>
      </w:pPr>
    </w:p>
    <w:p w14:paraId="4C2C11E4" w14:textId="77777777" w:rsidR="00745753" w:rsidRPr="002156EA" w:rsidRDefault="00745753" w:rsidP="00745753">
      <w:pPr>
        <w:pStyle w:val="a4"/>
        <w:numPr>
          <w:ilvl w:val="1"/>
          <w:numId w:val="47"/>
        </w:numPr>
        <w:ind w:left="0" w:firstLine="709"/>
        <w:jc w:val="both"/>
        <w:rPr>
          <w:lang w:val="ru-RU"/>
        </w:rPr>
      </w:pPr>
      <w:r>
        <w:rPr>
          <w:lang w:val="ru-RU"/>
        </w:rPr>
        <w:t xml:space="preserve"> </w:t>
      </w:r>
      <w:r w:rsidRPr="00CC27D1">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2156EA">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1B739C2" w14:textId="77777777" w:rsidR="00745753" w:rsidRPr="00CC27D1" w:rsidRDefault="00745753" w:rsidP="00745753">
      <w:pPr>
        <w:pStyle w:val="a4"/>
        <w:numPr>
          <w:ilvl w:val="1"/>
          <w:numId w:val="47"/>
        </w:numPr>
        <w:ind w:left="0" w:firstLine="709"/>
        <w:jc w:val="both"/>
        <w:rPr>
          <w:lang w:val="ru-RU"/>
        </w:rPr>
      </w:pPr>
      <w:r w:rsidRPr="00CC27D1">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D2FB0D3" w14:textId="77777777" w:rsidR="00745753" w:rsidRPr="00CC27D1" w:rsidRDefault="00745753" w:rsidP="00745753">
      <w:pPr>
        <w:pStyle w:val="a4"/>
        <w:numPr>
          <w:ilvl w:val="1"/>
          <w:numId w:val="47"/>
        </w:numPr>
        <w:ind w:left="0" w:firstLine="709"/>
        <w:jc w:val="both"/>
        <w:rPr>
          <w:lang w:val="ru-RU"/>
        </w:rPr>
      </w:pPr>
      <w:r w:rsidRPr="00CC27D1">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9F7754" w14:textId="77777777" w:rsidR="00745753" w:rsidRPr="00CC27D1" w:rsidRDefault="00745753" w:rsidP="00745753">
      <w:pPr>
        <w:pStyle w:val="a4"/>
        <w:numPr>
          <w:ilvl w:val="1"/>
          <w:numId w:val="47"/>
        </w:numPr>
        <w:ind w:left="0" w:firstLine="709"/>
        <w:jc w:val="both"/>
        <w:rPr>
          <w:lang w:val="ru-RU"/>
        </w:rPr>
      </w:pPr>
      <w:r w:rsidRPr="00CC27D1">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5B1A1E9" w14:textId="77777777" w:rsidR="00745753" w:rsidRPr="0082340D" w:rsidRDefault="00745753" w:rsidP="00745753">
      <w:pPr>
        <w:widowControl w:val="0"/>
        <w:tabs>
          <w:tab w:val="left" w:pos="0"/>
        </w:tabs>
        <w:autoSpaceDE w:val="0"/>
        <w:autoSpaceDN w:val="0"/>
        <w:adjustRightInd w:val="0"/>
        <w:ind w:right="-1"/>
        <w:jc w:val="both"/>
      </w:pPr>
    </w:p>
    <w:p w14:paraId="6A9D6406" w14:textId="77777777" w:rsidR="00745753" w:rsidRDefault="00745753" w:rsidP="00745753">
      <w:pPr>
        <w:widowControl w:val="0"/>
        <w:numPr>
          <w:ilvl w:val="0"/>
          <w:numId w:val="45"/>
        </w:numPr>
        <w:autoSpaceDE w:val="0"/>
        <w:autoSpaceDN w:val="0"/>
        <w:adjustRightInd w:val="0"/>
        <w:contextualSpacing/>
        <w:jc w:val="center"/>
        <w:rPr>
          <w:b/>
          <w:spacing w:val="-4"/>
        </w:rPr>
      </w:pPr>
      <w:r>
        <w:rPr>
          <w:b/>
          <w:spacing w:val="-4"/>
        </w:rPr>
        <w:t xml:space="preserve">ЭЛЕКТРОННЫЙ ДОКУМЕНТООБРОТ </w:t>
      </w:r>
    </w:p>
    <w:p w14:paraId="3313281A" w14:textId="77777777" w:rsidR="00745753" w:rsidRPr="002156EA" w:rsidRDefault="00745753" w:rsidP="00745753">
      <w:pPr>
        <w:pStyle w:val="a4"/>
        <w:numPr>
          <w:ilvl w:val="1"/>
          <w:numId w:val="48"/>
        </w:numPr>
        <w:tabs>
          <w:tab w:val="left" w:pos="709"/>
        </w:tabs>
        <w:ind w:left="0" w:firstLine="709"/>
        <w:jc w:val="both"/>
        <w:rPr>
          <w:color w:val="000000"/>
          <w:lang w:val="ru-RU"/>
        </w:rPr>
      </w:pPr>
      <w:r w:rsidRPr="00F31088">
        <w:rPr>
          <w:color w:val="000000"/>
          <w:lang w:val="ru-RU"/>
        </w:rPr>
        <w:t xml:space="preserve">При составлении и обмене Отчетными документами Стороны могут применять ЭДО. </w:t>
      </w:r>
      <w:r w:rsidRPr="002156EA">
        <w:rPr>
          <w:color w:val="000000"/>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0F632D5" w14:textId="77777777" w:rsidR="00745753" w:rsidRPr="00F31088" w:rsidRDefault="00745753" w:rsidP="00745753">
      <w:pPr>
        <w:pStyle w:val="a4"/>
        <w:numPr>
          <w:ilvl w:val="1"/>
          <w:numId w:val="48"/>
        </w:numPr>
        <w:tabs>
          <w:tab w:val="left" w:pos="709"/>
        </w:tabs>
        <w:ind w:left="0" w:firstLine="709"/>
        <w:jc w:val="both"/>
        <w:rPr>
          <w:lang w:val="ru-RU"/>
        </w:rPr>
      </w:pPr>
      <w:r w:rsidRPr="00F31088">
        <w:rPr>
          <w:color w:val="000000"/>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008D080"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6D337E0A"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6B772C2B"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55E65BFD"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lastRenderedPageBreak/>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0163E82F"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70CEFC6F"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FB7125B"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3D47FEF5"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0E0CC4F0"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AEBED0D"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67F1D899"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40F4D5C" w14:textId="77777777" w:rsidR="00745753" w:rsidRPr="000D4DF2" w:rsidRDefault="00745753" w:rsidP="00745753">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9</w:t>
      </w:r>
      <w:r w:rsidRPr="000D4DF2">
        <w:rPr>
          <w:color w:val="000000"/>
          <w:lang w:eastAsia="en-US"/>
        </w:rPr>
        <w:t xml:space="preserve"> Договора.</w:t>
      </w:r>
    </w:p>
    <w:p w14:paraId="1A178BDB" w14:textId="77777777" w:rsidR="00745753" w:rsidRPr="00F31088" w:rsidRDefault="00745753" w:rsidP="00745753">
      <w:pPr>
        <w:widowControl w:val="0"/>
        <w:autoSpaceDE w:val="0"/>
        <w:autoSpaceDN w:val="0"/>
        <w:adjustRightInd w:val="0"/>
        <w:ind w:left="1069"/>
        <w:contextualSpacing/>
      </w:pPr>
    </w:p>
    <w:p w14:paraId="145D0456" w14:textId="77777777" w:rsidR="00745753" w:rsidRPr="0082340D" w:rsidRDefault="00745753" w:rsidP="00745753">
      <w:pPr>
        <w:widowControl w:val="0"/>
        <w:numPr>
          <w:ilvl w:val="0"/>
          <w:numId w:val="48"/>
        </w:numPr>
        <w:autoSpaceDE w:val="0"/>
        <w:autoSpaceDN w:val="0"/>
        <w:adjustRightInd w:val="0"/>
        <w:contextualSpacing/>
        <w:jc w:val="center"/>
      </w:pPr>
      <w:r w:rsidRPr="0082340D">
        <w:rPr>
          <w:b/>
          <w:bCs/>
        </w:rPr>
        <w:t>ПРОЧИЕ УСЛОВИЯ</w:t>
      </w:r>
    </w:p>
    <w:p w14:paraId="4F7C1E6C"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67A80480"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33C19897" w14:textId="77777777" w:rsidR="00745753" w:rsidRPr="0082340D" w:rsidRDefault="00745753" w:rsidP="00745753">
      <w:pPr>
        <w:ind w:firstLine="709"/>
        <w:jc w:val="both"/>
      </w:pPr>
      <w:r w:rsidRPr="0082340D">
        <w:t>1</w:t>
      </w:r>
      <w:r>
        <w:t>3</w:t>
      </w:r>
      <w:r w:rsidRPr="0082340D">
        <w:t xml:space="preserve">.3. В целях оперативного обмена документами стороны </w:t>
      </w:r>
      <w:r>
        <w:t>Договор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82340D">
          <w:rPr>
            <w:color w:val="0000FF"/>
            <w:u w:val="single"/>
            <w:lang w:val="en-US"/>
          </w:rPr>
          <w:t>info</w:t>
        </w:r>
        <w:r w:rsidRPr="0082340D">
          <w:rPr>
            <w:color w:val="0000FF"/>
            <w:u w:val="single"/>
          </w:rPr>
          <w:t>@</w:t>
        </w:r>
        <w:r w:rsidRPr="0082340D">
          <w:rPr>
            <w:color w:val="0000FF"/>
            <w:u w:val="single"/>
            <w:lang w:val="en-US"/>
          </w:rPr>
          <w:t>ncrc</w:t>
        </w:r>
        <w:r w:rsidRPr="0082340D">
          <w:rPr>
            <w:color w:val="0000FF"/>
            <w:u w:val="single"/>
          </w:rPr>
          <w:t>.</w:t>
        </w:r>
        <w:r w:rsidRPr="0082340D">
          <w:rPr>
            <w:color w:val="0000FF"/>
            <w:u w:val="single"/>
            <w:lang w:val="en-US"/>
          </w:rPr>
          <w:t>ru</w:t>
        </w:r>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82340D">
        <w:lastRenderedPageBreak/>
        <w:t>(информации) возлагается на Сторону, использовавшую данный способ передачи документов (информации).</w:t>
      </w:r>
    </w:p>
    <w:p w14:paraId="25079686" w14:textId="77777777" w:rsidR="00745753" w:rsidRPr="0082340D" w:rsidRDefault="00745753" w:rsidP="00745753">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w:t>
      </w:r>
      <w:r>
        <w:rPr>
          <w:rFonts w:eastAsia="MS Mincho"/>
          <w:lang w:eastAsia="ja-JP"/>
        </w:rPr>
        <w:t>3</w:t>
      </w:r>
      <w:r w:rsidRPr="0082340D">
        <w:rPr>
          <w:rFonts w:eastAsia="MS Mincho"/>
          <w:lang w:eastAsia="ja-JP"/>
        </w:rPr>
        <w:t xml:space="preserve">.4.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2F2658F7" w14:textId="77777777" w:rsidR="00745753" w:rsidRPr="0082340D" w:rsidRDefault="00745753" w:rsidP="00745753">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6D2FBDBD" w14:textId="77777777" w:rsidR="00745753" w:rsidRPr="0082340D" w:rsidRDefault="00745753" w:rsidP="00745753">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5B8EFCD6"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17867D47" w14:textId="77777777" w:rsidR="00745753" w:rsidRPr="0082340D" w:rsidRDefault="00745753" w:rsidP="00745753">
      <w:pPr>
        <w:widowControl w:val="0"/>
        <w:autoSpaceDE w:val="0"/>
        <w:autoSpaceDN w:val="0"/>
        <w:adjustRightInd w:val="0"/>
        <w:ind w:firstLine="709"/>
        <w:jc w:val="both"/>
      </w:pPr>
      <w:r w:rsidRPr="0082340D">
        <w:t>1</w:t>
      </w:r>
      <w:r>
        <w:t>3</w:t>
      </w:r>
      <w:r w:rsidRPr="0082340D">
        <w:t xml:space="preserve">.6.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1D80D6F9" w14:textId="77777777" w:rsidR="00745753" w:rsidRPr="009D66FD" w:rsidRDefault="00745753" w:rsidP="00745753">
      <w:pPr>
        <w:tabs>
          <w:tab w:val="left" w:pos="1134"/>
        </w:tabs>
        <w:ind w:firstLine="709"/>
        <w:jc w:val="both"/>
      </w:pPr>
      <w:r w:rsidRPr="0082340D">
        <w:t>1</w:t>
      </w:r>
      <w:r>
        <w:t>3</w:t>
      </w:r>
      <w:r w:rsidRPr="0082340D">
        <w:t xml:space="preserve">.7.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72C3E18D" w14:textId="77777777" w:rsidR="00745753" w:rsidRPr="0082340D" w:rsidRDefault="00745753" w:rsidP="00745753">
      <w:pPr>
        <w:widowControl w:val="0"/>
        <w:autoSpaceDE w:val="0"/>
        <w:autoSpaceDN w:val="0"/>
        <w:adjustRightInd w:val="0"/>
        <w:ind w:firstLine="709"/>
        <w:jc w:val="both"/>
      </w:pPr>
      <w:r w:rsidRPr="0082340D">
        <w:t>1</w:t>
      </w:r>
      <w:r>
        <w:t>3</w:t>
      </w:r>
      <w:r w:rsidRPr="0082340D">
        <w:t>.</w:t>
      </w:r>
      <w:r>
        <w:t>8</w:t>
      </w:r>
      <w:r w:rsidRPr="0082340D">
        <w:t xml:space="preserve">. Приложения к настоящему </w:t>
      </w:r>
      <w:r>
        <w:t>Договор</w:t>
      </w:r>
      <w:r w:rsidRPr="0082340D">
        <w:t xml:space="preserve">у: </w:t>
      </w:r>
    </w:p>
    <w:p w14:paraId="5FB0C8EB" w14:textId="77777777" w:rsidR="00745753" w:rsidRPr="0082340D" w:rsidRDefault="00745753" w:rsidP="00745753">
      <w:pPr>
        <w:widowControl w:val="0"/>
        <w:autoSpaceDE w:val="0"/>
        <w:autoSpaceDN w:val="0"/>
        <w:adjustRightInd w:val="0"/>
        <w:ind w:firstLine="709"/>
        <w:jc w:val="both"/>
      </w:pPr>
      <w:r w:rsidRPr="0082340D">
        <w:t>1</w:t>
      </w:r>
      <w:r>
        <w:t>3</w:t>
      </w:r>
      <w:r w:rsidRPr="0082340D">
        <w:t>.</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1C18D263" w14:textId="77777777" w:rsidR="00745753" w:rsidRDefault="00745753" w:rsidP="00745753">
      <w:pPr>
        <w:widowControl w:val="0"/>
        <w:autoSpaceDE w:val="0"/>
        <w:autoSpaceDN w:val="0"/>
        <w:adjustRightInd w:val="0"/>
        <w:ind w:firstLine="709"/>
        <w:jc w:val="both"/>
      </w:pPr>
      <w:r w:rsidRPr="0082340D">
        <w:t>1</w:t>
      </w:r>
      <w:r>
        <w:t>3</w:t>
      </w:r>
      <w:r w:rsidRPr="0082340D">
        <w:t>.</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7F4BF2D5" w14:textId="77777777" w:rsidR="00745753" w:rsidRPr="0082340D" w:rsidRDefault="00745753" w:rsidP="00745753">
      <w:pPr>
        <w:widowControl w:val="0"/>
        <w:autoSpaceDE w:val="0"/>
        <w:autoSpaceDN w:val="0"/>
        <w:adjustRightInd w:val="0"/>
        <w:ind w:firstLine="709"/>
        <w:jc w:val="both"/>
      </w:pPr>
    </w:p>
    <w:p w14:paraId="1FAFD18A" w14:textId="77777777" w:rsidR="00745753" w:rsidRPr="0082340D" w:rsidRDefault="00745753" w:rsidP="00745753">
      <w:pPr>
        <w:widowControl w:val="0"/>
        <w:numPr>
          <w:ilvl w:val="0"/>
          <w:numId w:val="48"/>
        </w:numPr>
        <w:autoSpaceDE w:val="0"/>
        <w:autoSpaceDN w:val="0"/>
        <w:adjustRightInd w:val="0"/>
        <w:contextualSpacing/>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745753" w:rsidRPr="0082340D" w14:paraId="6A09937B" w14:textId="77777777" w:rsidTr="00A07EC8">
        <w:trPr>
          <w:trHeight w:val="5900"/>
        </w:trPr>
        <w:tc>
          <w:tcPr>
            <w:tcW w:w="4678" w:type="dxa"/>
          </w:tcPr>
          <w:p w14:paraId="37064DDC"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lastRenderedPageBreak/>
              <w:t>Поставщик:</w:t>
            </w:r>
          </w:p>
          <w:p w14:paraId="07E5C9A4" w14:textId="77777777" w:rsidR="00745753" w:rsidRPr="0082340D" w:rsidRDefault="00745753" w:rsidP="00A07EC8">
            <w:pPr>
              <w:widowControl w:val="0"/>
              <w:autoSpaceDE w:val="0"/>
              <w:autoSpaceDN w:val="0"/>
              <w:adjustRightInd w:val="0"/>
              <w:snapToGrid w:val="0"/>
              <w:rPr>
                <w:b/>
                <w:lang w:eastAsia="ar-SA"/>
              </w:rPr>
            </w:pPr>
          </w:p>
          <w:p w14:paraId="15754E74" w14:textId="77777777" w:rsidR="00745753" w:rsidRPr="0082340D" w:rsidRDefault="00745753" w:rsidP="00A07EC8">
            <w:pPr>
              <w:widowControl w:val="0"/>
              <w:autoSpaceDE w:val="0"/>
              <w:autoSpaceDN w:val="0"/>
              <w:adjustRightInd w:val="0"/>
              <w:snapToGrid w:val="0"/>
              <w:rPr>
                <w:b/>
                <w:lang w:eastAsia="ar-SA"/>
              </w:rPr>
            </w:pPr>
          </w:p>
          <w:p w14:paraId="504F829E" w14:textId="77777777" w:rsidR="00745753" w:rsidRPr="0082340D" w:rsidRDefault="00745753" w:rsidP="00A07EC8">
            <w:pPr>
              <w:widowControl w:val="0"/>
              <w:autoSpaceDE w:val="0"/>
              <w:autoSpaceDN w:val="0"/>
              <w:adjustRightInd w:val="0"/>
              <w:snapToGrid w:val="0"/>
              <w:rPr>
                <w:b/>
                <w:lang w:eastAsia="ar-SA"/>
              </w:rPr>
            </w:pPr>
          </w:p>
          <w:p w14:paraId="1552D65F" w14:textId="77777777" w:rsidR="00745753" w:rsidRPr="0082340D" w:rsidRDefault="00745753" w:rsidP="00A07EC8">
            <w:pPr>
              <w:widowControl w:val="0"/>
              <w:autoSpaceDE w:val="0"/>
              <w:autoSpaceDN w:val="0"/>
              <w:adjustRightInd w:val="0"/>
              <w:snapToGrid w:val="0"/>
              <w:rPr>
                <w:b/>
                <w:lang w:eastAsia="ar-SA"/>
              </w:rPr>
            </w:pPr>
          </w:p>
          <w:p w14:paraId="25F6AE5D" w14:textId="77777777" w:rsidR="00745753" w:rsidRPr="0082340D" w:rsidRDefault="00745753" w:rsidP="00A07EC8">
            <w:pPr>
              <w:widowControl w:val="0"/>
              <w:autoSpaceDE w:val="0"/>
              <w:autoSpaceDN w:val="0"/>
              <w:adjustRightInd w:val="0"/>
              <w:snapToGrid w:val="0"/>
              <w:rPr>
                <w:b/>
                <w:lang w:eastAsia="ar-SA"/>
              </w:rPr>
            </w:pPr>
          </w:p>
          <w:p w14:paraId="038BF3F0" w14:textId="77777777" w:rsidR="00745753" w:rsidRPr="0082340D" w:rsidRDefault="00745753" w:rsidP="00A07EC8">
            <w:pPr>
              <w:widowControl w:val="0"/>
              <w:autoSpaceDE w:val="0"/>
              <w:autoSpaceDN w:val="0"/>
              <w:adjustRightInd w:val="0"/>
              <w:snapToGrid w:val="0"/>
              <w:rPr>
                <w:b/>
                <w:lang w:eastAsia="ar-SA"/>
              </w:rPr>
            </w:pPr>
          </w:p>
          <w:p w14:paraId="2B1A02F9" w14:textId="77777777" w:rsidR="00745753" w:rsidRPr="0082340D" w:rsidRDefault="00745753" w:rsidP="00A07EC8">
            <w:pPr>
              <w:widowControl w:val="0"/>
              <w:autoSpaceDE w:val="0"/>
              <w:autoSpaceDN w:val="0"/>
              <w:adjustRightInd w:val="0"/>
              <w:snapToGrid w:val="0"/>
              <w:rPr>
                <w:b/>
                <w:lang w:eastAsia="ar-SA"/>
              </w:rPr>
            </w:pPr>
          </w:p>
          <w:p w14:paraId="1FF0DA8F" w14:textId="77777777" w:rsidR="00745753" w:rsidRPr="0082340D" w:rsidRDefault="00745753" w:rsidP="00A07EC8">
            <w:pPr>
              <w:widowControl w:val="0"/>
              <w:autoSpaceDE w:val="0"/>
              <w:autoSpaceDN w:val="0"/>
              <w:adjustRightInd w:val="0"/>
              <w:snapToGrid w:val="0"/>
              <w:rPr>
                <w:b/>
                <w:lang w:eastAsia="ar-SA"/>
              </w:rPr>
            </w:pPr>
          </w:p>
          <w:p w14:paraId="75FD5A17" w14:textId="77777777" w:rsidR="00745753" w:rsidRPr="0082340D" w:rsidRDefault="00745753" w:rsidP="00A07EC8">
            <w:pPr>
              <w:widowControl w:val="0"/>
              <w:autoSpaceDE w:val="0"/>
              <w:autoSpaceDN w:val="0"/>
              <w:adjustRightInd w:val="0"/>
              <w:snapToGrid w:val="0"/>
              <w:rPr>
                <w:b/>
                <w:lang w:eastAsia="ar-SA"/>
              </w:rPr>
            </w:pPr>
          </w:p>
          <w:p w14:paraId="137622C3" w14:textId="77777777" w:rsidR="00745753" w:rsidRPr="0082340D" w:rsidRDefault="00745753" w:rsidP="00A07EC8">
            <w:pPr>
              <w:widowControl w:val="0"/>
              <w:autoSpaceDE w:val="0"/>
              <w:autoSpaceDN w:val="0"/>
              <w:adjustRightInd w:val="0"/>
              <w:snapToGrid w:val="0"/>
              <w:rPr>
                <w:b/>
                <w:lang w:eastAsia="ar-SA"/>
              </w:rPr>
            </w:pPr>
          </w:p>
          <w:p w14:paraId="362056CD" w14:textId="77777777" w:rsidR="00745753" w:rsidRPr="0082340D" w:rsidRDefault="00745753" w:rsidP="00A07EC8">
            <w:pPr>
              <w:widowControl w:val="0"/>
              <w:autoSpaceDE w:val="0"/>
              <w:autoSpaceDN w:val="0"/>
              <w:adjustRightInd w:val="0"/>
              <w:snapToGrid w:val="0"/>
              <w:rPr>
                <w:b/>
                <w:lang w:eastAsia="ar-SA"/>
              </w:rPr>
            </w:pPr>
          </w:p>
          <w:p w14:paraId="11AEC6A6" w14:textId="77777777" w:rsidR="00745753" w:rsidRPr="0082340D" w:rsidRDefault="00745753" w:rsidP="00A07EC8">
            <w:pPr>
              <w:widowControl w:val="0"/>
              <w:autoSpaceDE w:val="0"/>
              <w:autoSpaceDN w:val="0"/>
              <w:adjustRightInd w:val="0"/>
              <w:snapToGrid w:val="0"/>
              <w:rPr>
                <w:b/>
                <w:lang w:eastAsia="ar-SA"/>
              </w:rPr>
            </w:pPr>
          </w:p>
          <w:p w14:paraId="79078F6A" w14:textId="77777777" w:rsidR="00745753" w:rsidRPr="0082340D" w:rsidRDefault="00745753" w:rsidP="00A07EC8">
            <w:pPr>
              <w:widowControl w:val="0"/>
              <w:autoSpaceDE w:val="0"/>
              <w:autoSpaceDN w:val="0"/>
              <w:adjustRightInd w:val="0"/>
              <w:snapToGrid w:val="0"/>
              <w:rPr>
                <w:b/>
                <w:lang w:eastAsia="ar-SA"/>
              </w:rPr>
            </w:pPr>
          </w:p>
          <w:p w14:paraId="3215CFCB" w14:textId="77777777" w:rsidR="00745753" w:rsidRPr="0082340D" w:rsidRDefault="00745753" w:rsidP="00A07EC8">
            <w:pPr>
              <w:widowControl w:val="0"/>
              <w:autoSpaceDE w:val="0"/>
              <w:autoSpaceDN w:val="0"/>
              <w:adjustRightInd w:val="0"/>
              <w:snapToGrid w:val="0"/>
              <w:rPr>
                <w:b/>
                <w:lang w:eastAsia="ar-SA"/>
              </w:rPr>
            </w:pPr>
          </w:p>
          <w:p w14:paraId="09D16302" w14:textId="77777777" w:rsidR="00745753" w:rsidRPr="0082340D" w:rsidRDefault="00745753" w:rsidP="00A07EC8">
            <w:pPr>
              <w:widowControl w:val="0"/>
              <w:autoSpaceDE w:val="0"/>
              <w:autoSpaceDN w:val="0"/>
              <w:adjustRightInd w:val="0"/>
              <w:snapToGrid w:val="0"/>
              <w:rPr>
                <w:b/>
                <w:lang w:eastAsia="ar-SA"/>
              </w:rPr>
            </w:pPr>
          </w:p>
          <w:p w14:paraId="40D00969" w14:textId="77777777" w:rsidR="00745753" w:rsidRPr="0082340D" w:rsidRDefault="00745753" w:rsidP="00A07EC8">
            <w:pPr>
              <w:widowControl w:val="0"/>
              <w:autoSpaceDE w:val="0"/>
              <w:autoSpaceDN w:val="0"/>
              <w:adjustRightInd w:val="0"/>
              <w:snapToGrid w:val="0"/>
              <w:rPr>
                <w:b/>
                <w:lang w:eastAsia="ar-SA"/>
              </w:rPr>
            </w:pPr>
          </w:p>
          <w:p w14:paraId="0805D824" w14:textId="77777777" w:rsidR="00745753" w:rsidRPr="0082340D" w:rsidRDefault="00745753" w:rsidP="00A07EC8">
            <w:pPr>
              <w:widowControl w:val="0"/>
              <w:autoSpaceDE w:val="0"/>
              <w:autoSpaceDN w:val="0"/>
              <w:adjustRightInd w:val="0"/>
              <w:snapToGrid w:val="0"/>
              <w:rPr>
                <w:b/>
                <w:lang w:eastAsia="ar-SA"/>
              </w:rPr>
            </w:pPr>
          </w:p>
          <w:p w14:paraId="63418C22" w14:textId="77777777" w:rsidR="00745753" w:rsidRPr="0082340D" w:rsidRDefault="00745753" w:rsidP="00A07EC8">
            <w:pPr>
              <w:widowControl w:val="0"/>
              <w:autoSpaceDE w:val="0"/>
              <w:autoSpaceDN w:val="0"/>
              <w:adjustRightInd w:val="0"/>
              <w:snapToGrid w:val="0"/>
              <w:rPr>
                <w:b/>
                <w:lang w:eastAsia="ar-SA"/>
              </w:rPr>
            </w:pPr>
          </w:p>
          <w:p w14:paraId="64A9D0E3" w14:textId="77777777" w:rsidR="00745753" w:rsidRDefault="00745753" w:rsidP="00A07EC8">
            <w:pPr>
              <w:widowControl w:val="0"/>
              <w:autoSpaceDE w:val="0"/>
              <w:autoSpaceDN w:val="0"/>
              <w:adjustRightInd w:val="0"/>
              <w:snapToGrid w:val="0"/>
              <w:rPr>
                <w:b/>
                <w:lang w:eastAsia="ar-SA"/>
              </w:rPr>
            </w:pPr>
          </w:p>
          <w:p w14:paraId="61BF7AD1" w14:textId="77777777" w:rsidR="00745753" w:rsidRPr="0082340D" w:rsidRDefault="00745753" w:rsidP="00A07EC8">
            <w:pPr>
              <w:widowControl w:val="0"/>
              <w:autoSpaceDE w:val="0"/>
              <w:autoSpaceDN w:val="0"/>
              <w:adjustRightInd w:val="0"/>
              <w:snapToGrid w:val="0"/>
              <w:rPr>
                <w:b/>
                <w:lang w:eastAsia="ar-SA"/>
              </w:rPr>
            </w:pPr>
          </w:p>
          <w:p w14:paraId="09D7826A" w14:textId="77777777" w:rsidR="00745753" w:rsidRPr="00830203" w:rsidRDefault="00745753" w:rsidP="00A07EC8">
            <w:pPr>
              <w:widowControl w:val="0"/>
              <w:autoSpaceDE w:val="0"/>
              <w:autoSpaceDN w:val="0"/>
              <w:adjustRightInd w:val="0"/>
              <w:ind w:left="33"/>
            </w:pPr>
            <w:r w:rsidRPr="00830203">
              <w:t>_______________ / _ /</w:t>
            </w:r>
          </w:p>
          <w:p w14:paraId="2BB2D1DC" w14:textId="77777777" w:rsidR="00745753" w:rsidRPr="0082340D" w:rsidRDefault="00745753" w:rsidP="00A07EC8">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0629A4FD" w14:textId="77777777" w:rsidR="00745753" w:rsidRPr="0082340D" w:rsidRDefault="00745753" w:rsidP="00A07EC8">
            <w:pPr>
              <w:widowControl w:val="0"/>
              <w:autoSpaceDE w:val="0"/>
              <w:autoSpaceDN w:val="0"/>
              <w:adjustRightInd w:val="0"/>
              <w:rPr>
                <w:b/>
              </w:rPr>
            </w:pPr>
            <w:r w:rsidRPr="0082340D">
              <w:rPr>
                <w:b/>
              </w:rPr>
              <w:t>Заказчик:</w:t>
            </w:r>
          </w:p>
          <w:p w14:paraId="06AB3D01" w14:textId="77777777" w:rsidR="00745753" w:rsidRPr="0082340D" w:rsidRDefault="00745753" w:rsidP="00A07EC8">
            <w:pPr>
              <w:widowControl w:val="0"/>
              <w:autoSpaceDE w:val="0"/>
              <w:autoSpaceDN w:val="0"/>
              <w:adjustRightInd w:val="0"/>
              <w:jc w:val="both"/>
              <w:rPr>
                <w:b/>
              </w:rPr>
            </w:pPr>
            <w:r w:rsidRPr="0082340D">
              <w:rPr>
                <w:b/>
              </w:rPr>
              <w:t>АО «</w:t>
            </w:r>
            <w:r w:rsidRPr="0090423D">
              <w:rPr>
                <w:b/>
              </w:rPr>
              <w:t>КАВКАЗ.РФ</w:t>
            </w:r>
            <w:r w:rsidRPr="0082340D">
              <w:rPr>
                <w:b/>
              </w:rPr>
              <w:t>»</w:t>
            </w:r>
          </w:p>
          <w:p w14:paraId="72500097" w14:textId="77777777" w:rsidR="00745753" w:rsidRPr="00830203" w:rsidRDefault="00745753" w:rsidP="00A07EC8">
            <w:pPr>
              <w:rPr>
                <w:u w:val="single"/>
              </w:rPr>
            </w:pPr>
            <w:r w:rsidRPr="00830203">
              <w:rPr>
                <w:u w:val="single"/>
              </w:rPr>
              <w:t xml:space="preserve">Место нахождения: </w:t>
            </w:r>
          </w:p>
          <w:p w14:paraId="023387A9" w14:textId="77777777" w:rsidR="00745753" w:rsidRDefault="00745753" w:rsidP="00A07EC8">
            <w:pPr>
              <w:jc w:val="both"/>
            </w:pPr>
            <w:r w:rsidRPr="00494FD6">
              <w:t>улица Тестовская, дом 10, 26 этаж, помещение I,</w:t>
            </w:r>
          </w:p>
          <w:p w14:paraId="0DE819F7" w14:textId="77777777" w:rsidR="00745753" w:rsidRPr="00494FD6" w:rsidRDefault="00745753" w:rsidP="00A07EC8">
            <w:pPr>
              <w:jc w:val="both"/>
            </w:pPr>
            <w:r w:rsidRPr="00494FD6">
              <w:t>город Москва, Российская Федерация, 123112</w:t>
            </w:r>
          </w:p>
          <w:p w14:paraId="1C38DBB9" w14:textId="77777777" w:rsidR="00745753" w:rsidRPr="003035F8" w:rsidRDefault="00745753" w:rsidP="00A07EC8">
            <w:pPr>
              <w:jc w:val="both"/>
              <w:rPr>
                <w:color w:val="000000"/>
                <w:u w:val="single"/>
              </w:rPr>
            </w:pPr>
            <w:r w:rsidRPr="003035F8">
              <w:rPr>
                <w:color w:val="000000"/>
                <w:u w:val="single"/>
              </w:rPr>
              <w:t xml:space="preserve">Адрес для отправки </w:t>
            </w:r>
          </w:p>
          <w:p w14:paraId="4C51FB28" w14:textId="77777777" w:rsidR="00745753" w:rsidRPr="003035F8" w:rsidRDefault="00745753" w:rsidP="00A07EC8">
            <w:pPr>
              <w:jc w:val="both"/>
              <w:rPr>
                <w:color w:val="000000"/>
                <w:u w:val="single"/>
              </w:rPr>
            </w:pPr>
            <w:r w:rsidRPr="003035F8">
              <w:rPr>
                <w:color w:val="000000"/>
                <w:u w:val="single"/>
              </w:rPr>
              <w:t>почтовой корреспонденции:</w:t>
            </w:r>
          </w:p>
          <w:p w14:paraId="001D1B28" w14:textId="77777777" w:rsidR="00745753" w:rsidRPr="00E1215F" w:rsidRDefault="00745753" w:rsidP="00A07EC8">
            <w:pPr>
              <w:jc w:val="both"/>
            </w:pPr>
            <w:r w:rsidRPr="00494FD6">
              <w:t xml:space="preserve">123112, Российская Федерация, город Москва, </w:t>
            </w:r>
          </w:p>
          <w:p w14:paraId="77A7770A" w14:textId="77777777" w:rsidR="00745753" w:rsidRPr="00E1215F" w:rsidRDefault="00745753" w:rsidP="00A07EC8">
            <w:pPr>
              <w:jc w:val="both"/>
            </w:pPr>
            <w:r>
              <w:t>у</w:t>
            </w:r>
            <w:r w:rsidRPr="00494FD6">
              <w:t>лица</w:t>
            </w:r>
            <w:r>
              <w:t xml:space="preserve"> </w:t>
            </w:r>
            <w:r w:rsidRPr="00494FD6">
              <w:t>Тестовская, дом 10, 26 этаж, помещение I</w:t>
            </w:r>
            <w:r w:rsidRPr="00E1215F">
              <w:t xml:space="preserve"> </w:t>
            </w:r>
          </w:p>
          <w:p w14:paraId="6E8EAC99" w14:textId="77777777" w:rsidR="00745753" w:rsidRPr="00E1215F" w:rsidRDefault="00745753" w:rsidP="00A07EC8">
            <w:pPr>
              <w:jc w:val="both"/>
            </w:pPr>
            <w:r w:rsidRPr="00E1215F">
              <w:t>Тел./факс: +7(495)775-91-22/ +7(495)775-91-24</w:t>
            </w:r>
          </w:p>
          <w:p w14:paraId="72805C72" w14:textId="77777777" w:rsidR="00745753" w:rsidRPr="00E1215F" w:rsidRDefault="00745753" w:rsidP="00A07EC8">
            <w:pPr>
              <w:jc w:val="both"/>
            </w:pPr>
            <w:r w:rsidRPr="00E1215F">
              <w:t xml:space="preserve">ИНН 2632100740, КПП </w:t>
            </w:r>
            <w:r w:rsidRPr="00494FD6">
              <w:t>770301001</w:t>
            </w:r>
          </w:p>
          <w:p w14:paraId="41676CC9" w14:textId="77777777" w:rsidR="00745753" w:rsidRDefault="00745753" w:rsidP="00A07EC8">
            <w:pPr>
              <w:jc w:val="both"/>
            </w:pPr>
            <w:r w:rsidRPr="00E1215F">
              <w:t>ОКПО 67132337, ОГРН 1102632003320</w:t>
            </w:r>
          </w:p>
          <w:p w14:paraId="37C54019" w14:textId="77777777" w:rsidR="00745753" w:rsidRPr="002A3DA4" w:rsidRDefault="00745753" w:rsidP="00A07EC8">
            <w:pPr>
              <w:jc w:val="both"/>
              <w:rPr>
                <w:color w:val="000000"/>
                <w:u w:val="single"/>
              </w:rPr>
            </w:pPr>
            <w:r w:rsidRPr="002A3DA4">
              <w:rPr>
                <w:color w:val="000000"/>
                <w:u w:val="single"/>
              </w:rPr>
              <w:t>Платежные реквизиты:</w:t>
            </w:r>
          </w:p>
          <w:p w14:paraId="2538DA32" w14:textId="77777777" w:rsidR="00745753" w:rsidRPr="005E415C" w:rsidRDefault="00745753" w:rsidP="00A07EC8">
            <w:pPr>
              <w:jc w:val="both"/>
              <w:rPr>
                <w:color w:val="000000"/>
                <w:u w:val="single"/>
              </w:rPr>
            </w:pPr>
            <w:r w:rsidRPr="005E415C">
              <w:rPr>
                <w:color w:val="000000"/>
                <w:u w:val="single"/>
              </w:rPr>
              <w:t xml:space="preserve">Наименование: </w:t>
            </w:r>
          </w:p>
          <w:p w14:paraId="11178536" w14:textId="77777777" w:rsidR="00745753" w:rsidRPr="00934039" w:rsidRDefault="00745753" w:rsidP="00A07EC8">
            <w:r w:rsidRPr="00934039">
              <w:t>УФК по г. Москве (акционерное общество «КАВКАЗ.РФ» л/сч 711Н7550001)</w:t>
            </w:r>
          </w:p>
          <w:p w14:paraId="4E5E2250" w14:textId="77777777" w:rsidR="00745753" w:rsidRPr="00934039" w:rsidRDefault="00745753" w:rsidP="00A07EC8">
            <w:r w:rsidRPr="00934039">
              <w:rPr>
                <w:u w:val="single"/>
              </w:rPr>
              <w:t>Казначейский счет:</w:t>
            </w:r>
            <w:r w:rsidRPr="00934039">
              <w:t xml:space="preserve"> № 03215643000000017301</w:t>
            </w:r>
          </w:p>
          <w:p w14:paraId="0C572BA9" w14:textId="77777777" w:rsidR="00745753" w:rsidRPr="00934039" w:rsidRDefault="00745753" w:rsidP="00A07EC8">
            <w:r w:rsidRPr="00934039">
              <w:rPr>
                <w:u w:val="single"/>
              </w:rPr>
              <w:t>Банк:</w:t>
            </w:r>
            <w:r w:rsidRPr="00934039">
              <w:t xml:space="preserve"> ГУ БАНКА РОССИИ ПО ЦФО//УФК ПО Г. МОСКВЕ г. Москва  </w:t>
            </w:r>
          </w:p>
          <w:p w14:paraId="0732A8A5" w14:textId="77777777" w:rsidR="00745753" w:rsidRPr="00934039" w:rsidRDefault="00745753" w:rsidP="00A07EC8">
            <w:r w:rsidRPr="00934039">
              <w:rPr>
                <w:u w:val="single"/>
              </w:rPr>
              <w:t>Единый казначейский счет:</w:t>
            </w:r>
            <w:r w:rsidRPr="00934039">
              <w:t xml:space="preserve"> 40102810545370000003</w:t>
            </w:r>
          </w:p>
          <w:p w14:paraId="3D7C88E6" w14:textId="77777777" w:rsidR="00745753" w:rsidRPr="00934039" w:rsidRDefault="00745753" w:rsidP="00A07EC8">
            <w:r w:rsidRPr="00934039">
              <w:t>БИК: 004525988</w:t>
            </w:r>
          </w:p>
          <w:p w14:paraId="6D9CB9EA" w14:textId="77777777" w:rsidR="00745753" w:rsidRPr="00830203" w:rsidRDefault="00745753" w:rsidP="00A07EC8">
            <w:pPr>
              <w:widowControl w:val="0"/>
              <w:autoSpaceDE w:val="0"/>
              <w:autoSpaceDN w:val="0"/>
              <w:adjustRightInd w:val="0"/>
              <w:ind w:left="33"/>
            </w:pPr>
            <w:r w:rsidRPr="00830203">
              <w:t>_______________ / _ /</w:t>
            </w:r>
          </w:p>
          <w:p w14:paraId="30954876" w14:textId="77777777" w:rsidR="00745753" w:rsidRPr="0082340D" w:rsidRDefault="00745753" w:rsidP="00A07EC8">
            <w:pPr>
              <w:widowControl w:val="0"/>
              <w:autoSpaceDE w:val="0"/>
              <w:autoSpaceDN w:val="0"/>
              <w:adjustRightInd w:val="0"/>
              <w:rPr>
                <w:b/>
                <w:lang w:eastAsia="ar-SA"/>
              </w:rPr>
            </w:pPr>
            <w:r w:rsidRPr="00BC0B09">
              <w:rPr>
                <w:rFonts w:eastAsia="Courier New"/>
                <w:i/>
                <w:sz w:val="16"/>
                <w:szCs w:val="16"/>
              </w:rPr>
              <w:t>(подписано ЭЦП)</w:t>
            </w:r>
          </w:p>
        </w:tc>
      </w:tr>
    </w:tbl>
    <w:p w14:paraId="0C6BD3DE" w14:textId="77777777" w:rsidR="00745753" w:rsidRPr="0082340D" w:rsidRDefault="00745753" w:rsidP="00745753">
      <w:pPr>
        <w:widowControl w:val="0"/>
        <w:autoSpaceDE w:val="0"/>
        <w:autoSpaceDN w:val="0"/>
        <w:adjustRightInd w:val="0"/>
      </w:pPr>
    </w:p>
    <w:p w14:paraId="1FAB9AA1" w14:textId="77777777" w:rsidR="00745753" w:rsidRPr="0082340D" w:rsidRDefault="00745753" w:rsidP="00745753">
      <w:pPr>
        <w:pageBreakBefore/>
        <w:widowControl w:val="0"/>
        <w:autoSpaceDE w:val="0"/>
        <w:autoSpaceDN w:val="0"/>
        <w:adjustRightInd w:val="0"/>
        <w:jc w:val="right"/>
      </w:pPr>
      <w:r w:rsidRPr="0082340D">
        <w:lastRenderedPageBreak/>
        <w:t xml:space="preserve">Приложение № 1 </w:t>
      </w:r>
    </w:p>
    <w:p w14:paraId="1557E80F" w14:textId="77777777" w:rsidR="00745753" w:rsidRPr="0082340D" w:rsidRDefault="00745753" w:rsidP="00745753">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686E4B8F" w14:textId="77777777" w:rsidR="00745753" w:rsidRPr="0082340D" w:rsidRDefault="00745753" w:rsidP="00745753">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6A558B0F" w14:textId="77777777" w:rsidR="00745753" w:rsidRPr="0082340D" w:rsidRDefault="00745753" w:rsidP="00745753">
      <w:pPr>
        <w:widowControl w:val="0"/>
        <w:autoSpaceDE w:val="0"/>
        <w:autoSpaceDN w:val="0"/>
        <w:adjustRightInd w:val="0"/>
        <w:jc w:val="right"/>
        <w:rPr>
          <w:color w:val="000000"/>
        </w:rPr>
      </w:pPr>
    </w:p>
    <w:p w14:paraId="6EC49DAE" w14:textId="77777777" w:rsidR="00745753" w:rsidRPr="0082340D" w:rsidRDefault="00745753" w:rsidP="00745753">
      <w:pPr>
        <w:widowControl w:val="0"/>
        <w:autoSpaceDE w:val="0"/>
        <w:autoSpaceDN w:val="0"/>
        <w:adjustRightInd w:val="0"/>
        <w:jc w:val="right"/>
        <w:rPr>
          <w:color w:val="000000"/>
        </w:rPr>
      </w:pPr>
    </w:p>
    <w:p w14:paraId="07E2173F" w14:textId="77777777" w:rsidR="00745753" w:rsidRPr="0082340D" w:rsidRDefault="00745753" w:rsidP="00745753">
      <w:pPr>
        <w:widowControl w:val="0"/>
        <w:autoSpaceDE w:val="0"/>
        <w:autoSpaceDN w:val="0"/>
        <w:adjustRightInd w:val="0"/>
        <w:jc w:val="right"/>
        <w:rPr>
          <w:b/>
          <w:bCs/>
          <w:color w:val="000000"/>
          <w:sz w:val="28"/>
          <w:szCs w:val="28"/>
        </w:rPr>
      </w:pPr>
      <w:r w:rsidRPr="0082340D">
        <w:rPr>
          <w:b/>
          <w:bCs/>
          <w:color w:val="000000"/>
          <w:sz w:val="28"/>
          <w:szCs w:val="28"/>
        </w:rPr>
        <w:t>Форма</w:t>
      </w:r>
    </w:p>
    <w:p w14:paraId="07A28942" w14:textId="77777777" w:rsidR="00745753" w:rsidRPr="0082340D" w:rsidRDefault="00745753" w:rsidP="00745753">
      <w:pPr>
        <w:widowControl w:val="0"/>
        <w:autoSpaceDE w:val="0"/>
        <w:autoSpaceDN w:val="0"/>
        <w:adjustRightInd w:val="0"/>
        <w:jc w:val="center"/>
        <w:rPr>
          <w:b/>
          <w:bCs/>
          <w:color w:val="000000"/>
        </w:rPr>
      </w:pPr>
    </w:p>
    <w:p w14:paraId="01785364" w14:textId="77777777" w:rsidR="00745753" w:rsidRPr="0082340D" w:rsidRDefault="00745753" w:rsidP="00745753">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0023CF77" w14:textId="77777777" w:rsidR="00745753" w:rsidRPr="0082340D" w:rsidRDefault="00745753" w:rsidP="00745753">
      <w:pPr>
        <w:widowControl w:val="0"/>
        <w:autoSpaceDE w:val="0"/>
        <w:autoSpaceDN w:val="0"/>
        <w:adjustRightInd w:val="0"/>
        <w:jc w:val="center"/>
        <w:rPr>
          <w:b/>
          <w:bCs/>
          <w:color w:val="000000"/>
          <w:sz w:val="26"/>
          <w:szCs w:val="26"/>
        </w:rPr>
      </w:pPr>
      <w:r w:rsidRPr="0082340D">
        <w:rPr>
          <w:b/>
          <w:bCs/>
          <w:color w:val="000000"/>
          <w:sz w:val="26"/>
          <w:szCs w:val="26"/>
        </w:rPr>
        <w:t xml:space="preserve">№ </w:t>
      </w:r>
    </w:p>
    <w:p w14:paraId="78DABB2E" w14:textId="77777777" w:rsidR="00745753" w:rsidRPr="0082340D" w:rsidRDefault="00745753" w:rsidP="00745753">
      <w:pPr>
        <w:widowControl w:val="0"/>
        <w:autoSpaceDE w:val="0"/>
        <w:autoSpaceDN w:val="0"/>
        <w:adjustRightInd w:val="0"/>
        <w:jc w:val="center"/>
        <w:rPr>
          <w:b/>
          <w:bCs/>
          <w:color w:val="000000"/>
        </w:rPr>
      </w:pPr>
    </w:p>
    <w:p w14:paraId="7A4BCCD4" w14:textId="77777777" w:rsidR="00745753" w:rsidRPr="0082340D" w:rsidRDefault="00745753" w:rsidP="00745753">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745753" w:rsidRPr="0082340D" w14:paraId="0E15B7AF" w14:textId="77777777" w:rsidTr="00A07EC8">
        <w:trPr>
          <w:trHeight w:val="390"/>
        </w:trPr>
        <w:tc>
          <w:tcPr>
            <w:tcW w:w="1568" w:type="dxa"/>
            <w:shd w:val="clear" w:color="auto" w:fill="FFFFFF"/>
            <w:noWrap/>
            <w:vAlign w:val="center"/>
          </w:tcPr>
          <w:p w14:paraId="48FDD1C8"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4C65CDBB"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Заявка за _ дня</w:t>
            </w:r>
          </w:p>
        </w:tc>
        <w:tc>
          <w:tcPr>
            <w:tcW w:w="2268" w:type="dxa"/>
            <w:shd w:val="clear" w:color="auto" w:fill="FFFFFF"/>
            <w:vAlign w:val="center"/>
          </w:tcPr>
          <w:p w14:paraId="7892643C"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231C41D1" w14:textId="77777777" w:rsidR="00745753" w:rsidRPr="0082340D" w:rsidRDefault="00745753" w:rsidP="00A07EC8">
            <w:pPr>
              <w:widowControl w:val="0"/>
              <w:autoSpaceDE w:val="0"/>
              <w:autoSpaceDN w:val="0"/>
              <w:adjustRightInd w:val="0"/>
              <w:jc w:val="center"/>
              <w:rPr>
                <w:bCs/>
                <w:color w:val="000000"/>
              </w:rPr>
            </w:pPr>
            <w:r w:rsidRPr="0082340D">
              <w:t>Акционерное общество «</w:t>
            </w:r>
            <w:r>
              <w:t>КАВКАЗ.РФ</w:t>
            </w:r>
            <w:r w:rsidRPr="0082340D">
              <w:t>»</w:t>
            </w:r>
          </w:p>
        </w:tc>
      </w:tr>
      <w:tr w:rsidR="00745753" w:rsidRPr="0082340D" w14:paraId="136195AF" w14:textId="77777777" w:rsidTr="00A07EC8">
        <w:trPr>
          <w:trHeight w:val="769"/>
        </w:trPr>
        <w:tc>
          <w:tcPr>
            <w:tcW w:w="1568" w:type="dxa"/>
            <w:shd w:val="clear" w:color="auto" w:fill="FFFFFF"/>
            <w:noWrap/>
            <w:vAlign w:val="center"/>
            <w:hideMark/>
          </w:tcPr>
          <w:p w14:paraId="7234765C"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61AD93B1" w14:textId="77777777" w:rsidR="00745753" w:rsidRPr="0082340D" w:rsidRDefault="00745753" w:rsidP="00A07EC8">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5B07D945" w14:textId="77777777" w:rsidR="00745753" w:rsidRPr="0082340D" w:rsidRDefault="00745753" w:rsidP="00A07EC8">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57272274" w14:textId="77777777" w:rsidR="00745753" w:rsidRPr="0082340D" w:rsidRDefault="00745753" w:rsidP="00A07EC8">
            <w:pPr>
              <w:widowControl w:val="0"/>
              <w:autoSpaceDE w:val="0"/>
              <w:autoSpaceDN w:val="0"/>
              <w:adjustRightInd w:val="0"/>
              <w:jc w:val="center"/>
              <w:rPr>
                <w:color w:val="000000"/>
              </w:rPr>
            </w:pPr>
            <w:r w:rsidRPr="0082340D">
              <w:rPr>
                <w:lang w:eastAsia="ar-SA"/>
              </w:rPr>
              <w:t>2632100740</w:t>
            </w:r>
          </w:p>
        </w:tc>
      </w:tr>
      <w:tr w:rsidR="00745753" w:rsidRPr="0082340D" w14:paraId="02D916C1" w14:textId="77777777" w:rsidTr="00A07EC8">
        <w:trPr>
          <w:trHeight w:val="390"/>
        </w:trPr>
        <w:tc>
          <w:tcPr>
            <w:tcW w:w="1568" w:type="dxa"/>
            <w:shd w:val="clear" w:color="auto" w:fill="FFFFFF"/>
            <w:noWrap/>
            <w:vAlign w:val="center"/>
            <w:hideMark/>
          </w:tcPr>
          <w:p w14:paraId="21B81060"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2D58F663" w14:textId="77777777" w:rsidR="00745753" w:rsidRPr="0082340D" w:rsidRDefault="00745753" w:rsidP="00A07EC8">
            <w:pPr>
              <w:widowControl w:val="0"/>
              <w:autoSpaceDE w:val="0"/>
              <w:autoSpaceDN w:val="0"/>
              <w:adjustRightInd w:val="0"/>
              <w:ind w:left="40" w:hanging="40"/>
              <w:rPr>
                <w:color w:val="000000"/>
              </w:rPr>
            </w:pPr>
            <w:r w:rsidRPr="0082340D">
              <w:rPr>
                <w:color w:val="000000"/>
              </w:rPr>
              <w:t xml:space="preserve">ул. 1-й переулок Хачироева, </w:t>
            </w:r>
            <w:r w:rsidRPr="0082340D">
              <w:rPr>
                <w:color w:val="000000"/>
              </w:rPr>
              <w:br/>
              <w:t>№ 1 село Ведучи, Итум-Калинский район, Чеченская Республика, ВТРК «Ведучи»</w:t>
            </w:r>
          </w:p>
        </w:tc>
        <w:tc>
          <w:tcPr>
            <w:tcW w:w="2268" w:type="dxa"/>
            <w:shd w:val="clear" w:color="auto" w:fill="FFFFFF"/>
            <w:vAlign w:val="center"/>
          </w:tcPr>
          <w:p w14:paraId="48F100B1" w14:textId="77777777" w:rsidR="00745753" w:rsidRPr="0082340D" w:rsidRDefault="00745753" w:rsidP="00A07EC8">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60B46023" w14:textId="77777777" w:rsidR="00745753" w:rsidRPr="0082340D" w:rsidRDefault="00745753" w:rsidP="00A07EC8">
            <w:pPr>
              <w:widowControl w:val="0"/>
              <w:autoSpaceDE w:val="0"/>
              <w:autoSpaceDN w:val="0"/>
              <w:adjustRightInd w:val="0"/>
              <w:jc w:val="center"/>
              <w:rPr>
                <w:color w:val="000000"/>
              </w:rPr>
            </w:pPr>
          </w:p>
        </w:tc>
      </w:tr>
      <w:tr w:rsidR="00745753" w:rsidRPr="0082340D" w14:paraId="0CB2A833" w14:textId="77777777" w:rsidTr="00A07EC8">
        <w:trPr>
          <w:trHeight w:val="390"/>
        </w:trPr>
        <w:tc>
          <w:tcPr>
            <w:tcW w:w="1568" w:type="dxa"/>
            <w:shd w:val="clear" w:color="auto" w:fill="FFFFFF"/>
            <w:noWrap/>
            <w:vAlign w:val="center"/>
            <w:hideMark/>
          </w:tcPr>
          <w:p w14:paraId="5D4A9D23"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127B3C4F" w14:textId="77777777" w:rsidR="00745753" w:rsidRPr="0082340D" w:rsidRDefault="00745753" w:rsidP="00A07EC8">
            <w:pPr>
              <w:widowControl w:val="0"/>
              <w:autoSpaceDE w:val="0"/>
              <w:autoSpaceDN w:val="0"/>
              <w:adjustRightInd w:val="0"/>
              <w:rPr>
                <w:color w:val="000000"/>
              </w:rPr>
            </w:pPr>
          </w:p>
        </w:tc>
        <w:tc>
          <w:tcPr>
            <w:tcW w:w="2268" w:type="dxa"/>
            <w:shd w:val="clear" w:color="auto" w:fill="FFFFFF"/>
            <w:vAlign w:val="center"/>
          </w:tcPr>
          <w:p w14:paraId="1CC55F18" w14:textId="77777777" w:rsidR="00745753" w:rsidRPr="0082340D" w:rsidRDefault="00745753" w:rsidP="00A07EC8">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5ADDDEA1" w14:textId="77777777" w:rsidR="00745753" w:rsidRPr="0082340D" w:rsidRDefault="00745753" w:rsidP="00A07EC8">
            <w:pPr>
              <w:widowControl w:val="0"/>
              <w:autoSpaceDE w:val="0"/>
              <w:autoSpaceDN w:val="0"/>
              <w:adjustRightInd w:val="0"/>
              <w:jc w:val="center"/>
              <w:rPr>
                <w:color w:val="000000"/>
              </w:rPr>
            </w:pPr>
          </w:p>
        </w:tc>
      </w:tr>
      <w:tr w:rsidR="00745753" w:rsidRPr="0082340D" w14:paraId="4B8183F2" w14:textId="77777777" w:rsidTr="00A07EC8">
        <w:trPr>
          <w:trHeight w:val="801"/>
        </w:trPr>
        <w:tc>
          <w:tcPr>
            <w:tcW w:w="1568" w:type="dxa"/>
            <w:shd w:val="clear" w:color="auto" w:fill="FFFFFF"/>
            <w:noWrap/>
            <w:vAlign w:val="center"/>
          </w:tcPr>
          <w:p w14:paraId="3CEB5A9C" w14:textId="77777777" w:rsidR="00745753" w:rsidRPr="0082340D" w:rsidRDefault="00745753" w:rsidP="00A07EC8">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2BFFE159" w14:textId="77777777" w:rsidR="00745753" w:rsidRPr="0082340D" w:rsidRDefault="00745753" w:rsidP="00A07EC8">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1274E289" w14:textId="77777777" w:rsidR="00745753" w:rsidRPr="0082340D" w:rsidRDefault="00745753" w:rsidP="00A07EC8">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29235506" w14:textId="77777777" w:rsidR="00745753" w:rsidRPr="0082340D" w:rsidRDefault="00745753" w:rsidP="00A07EC8">
            <w:pPr>
              <w:widowControl w:val="0"/>
              <w:autoSpaceDE w:val="0"/>
              <w:autoSpaceDN w:val="0"/>
              <w:adjustRightInd w:val="0"/>
              <w:jc w:val="center"/>
              <w:rPr>
                <w:color w:val="000000"/>
              </w:rPr>
            </w:pPr>
          </w:p>
        </w:tc>
      </w:tr>
    </w:tbl>
    <w:p w14:paraId="42AFC0AB" w14:textId="77777777" w:rsidR="00745753" w:rsidRPr="0082340D" w:rsidRDefault="00745753" w:rsidP="00745753">
      <w:pPr>
        <w:widowControl w:val="0"/>
        <w:autoSpaceDE w:val="0"/>
        <w:autoSpaceDN w:val="0"/>
        <w:adjustRightInd w:val="0"/>
      </w:pPr>
    </w:p>
    <w:p w14:paraId="6B7F2D38" w14:textId="77777777" w:rsidR="00745753" w:rsidRPr="0082340D" w:rsidRDefault="00745753" w:rsidP="00745753">
      <w:pPr>
        <w:widowControl w:val="0"/>
        <w:autoSpaceDE w:val="0"/>
        <w:autoSpaceDN w:val="0"/>
        <w:adjustRightInd w:val="0"/>
        <w:jc w:val="center"/>
        <w:rPr>
          <w:u w:val="single"/>
        </w:rPr>
      </w:pPr>
      <w:r w:rsidRPr="0082340D">
        <w:rPr>
          <w:u w:val="single"/>
        </w:rPr>
        <w:t>Потребность Заказчика в нефтепродуктах</w:t>
      </w:r>
    </w:p>
    <w:p w14:paraId="08F6BA07" w14:textId="77777777" w:rsidR="00745753" w:rsidRPr="0082340D" w:rsidRDefault="00745753" w:rsidP="00745753">
      <w:pPr>
        <w:widowControl w:val="0"/>
        <w:autoSpaceDE w:val="0"/>
        <w:autoSpaceDN w:val="0"/>
        <w:adjustRightInd w:val="0"/>
        <w:jc w:val="center"/>
        <w:rPr>
          <w:u w:val="single"/>
        </w:rPr>
      </w:pPr>
    </w:p>
    <w:p w14:paraId="7C4B5B9B" w14:textId="77777777" w:rsidR="00745753" w:rsidRPr="0082340D" w:rsidRDefault="00745753" w:rsidP="00745753">
      <w:pPr>
        <w:widowControl w:val="0"/>
        <w:autoSpaceDE w:val="0"/>
        <w:autoSpaceDN w:val="0"/>
        <w:adjustRightInd w:val="0"/>
        <w:jc w:val="center"/>
        <w:rPr>
          <w:u w:val="single"/>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9"/>
        <w:gridCol w:w="4955"/>
      </w:tblGrid>
      <w:tr w:rsidR="00745753" w:rsidRPr="0082340D" w14:paraId="18069779" w14:textId="77777777" w:rsidTr="00A07EC8">
        <w:trPr>
          <w:trHeight w:val="483"/>
        </w:trPr>
        <w:tc>
          <w:tcPr>
            <w:tcW w:w="4969" w:type="dxa"/>
            <w:shd w:val="clear" w:color="auto" w:fill="auto"/>
          </w:tcPr>
          <w:p w14:paraId="72064AEF" w14:textId="77777777" w:rsidR="00745753" w:rsidRPr="0082340D" w:rsidRDefault="00745753" w:rsidP="00A07EC8">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955" w:type="dxa"/>
            <w:shd w:val="clear" w:color="auto" w:fill="auto"/>
          </w:tcPr>
          <w:p w14:paraId="767595F4" w14:textId="77777777" w:rsidR="00745753" w:rsidRPr="0082340D" w:rsidRDefault="00745753" w:rsidP="00A07EC8">
            <w:pPr>
              <w:widowControl w:val="0"/>
              <w:autoSpaceDE w:val="0"/>
              <w:autoSpaceDN w:val="0"/>
              <w:adjustRightInd w:val="0"/>
              <w:jc w:val="center"/>
              <w:rPr>
                <w:u w:val="single"/>
              </w:rPr>
            </w:pPr>
            <w:r w:rsidRPr="0082340D">
              <w:rPr>
                <w:bCs/>
                <w:color w:val="000000"/>
              </w:rPr>
              <w:t>Количество, л</w:t>
            </w:r>
          </w:p>
        </w:tc>
      </w:tr>
      <w:tr w:rsidR="00745753" w:rsidRPr="0082340D" w14:paraId="239F9756" w14:textId="77777777" w:rsidTr="00A07EC8">
        <w:trPr>
          <w:trHeight w:val="419"/>
        </w:trPr>
        <w:tc>
          <w:tcPr>
            <w:tcW w:w="4969" w:type="dxa"/>
            <w:shd w:val="clear" w:color="auto" w:fill="auto"/>
          </w:tcPr>
          <w:p w14:paraId="4FEDAABD" w14:textId="77777777" w:rsidR="00745753" w:rsidRPr="0082340D" w:rsidRDefault="00745753" w:rsidP="00A07EC8">
            <w:pPr>
              <w:widowControl w:val="0"/>
              <w:autoSpaceDE w:val="0"/>
              <w:autoSpaceDN w:val="0"/>
              <w:adjustRightInd w:val="0"/>
              <w:jc w:val="center"/>
              <w:rPr>
                <w:u w:val="single"/>
              </w:rPr>
            </w:pPr>
            <w:r w:rsidRPr="0082340D">
              <w:t>Дизельное топливо</w:t>
            </w:r>
          </w:p>
        </w:tc>
        <w:tc>
          <w:tcPr>
            <w:tcW w:w="4955" w:type="dxa"/>
            <w:shd w:val="clear" w:color="auto" w:fill="auto"/>
          </w:tcPr>
          <w:p w14:paraId="6BBBEDD3" w14:textId="77777777" w:rsidR="00745753" w:rsidRPr="0082340D" w:rsidRDefault="00745753" w:rsidP="00A07EC8">
            <w:pPr>
              <w:widowControl w:val="0"/>
              <w:autoSpaceDE w:val="0"/>
              <w:autoSpaceDN w:val="0"/>
              <w:adjustRightInd w:val="0"/>
              <w:jc w:val="center"/>
              <w:rPr>
                <w:u w:val="single"/>
              </w:rPr>
            </w:pPr>
          </w:p>
        </w:tc>
      </w:tr>
    </w:tbl>
    <w:p w14:paraId="3C7D966F" w14:textId="77777777" w:rsidR="00745753" w:rsidRPr="0082340D" w:rsidRDefault="00745753" w:rsidP="00745753">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745753" w:rsidRPr="0082340D" w14:paraId="0CF1A5F8" w14:textId="77777777" w:rsidTr="00A07EC8">
        <w:trPr>
          <w:trHeight w:val="1571"/>
        </w:trPr>
        <w:tc>
          <w:tcPr>
            <w:tcW w:w="5211" w:type="dxa"/>
          </w:tcPr>
          <w:p w14:paraId="3900F226" w14:textId="77777777" w:rsidR="00745753" w:rsidRPr="0082340D" w:rsidRDefault="00745753" w:rsidP="00A07EC8">
            <w:pPr>
              <w:widowControl w:val="0"/>
              <w:autoSpaceDE w:val="0"/>
              <w:autoSpaceDN w:val="0"/>
              <w:adjustRightInd w:val="0"/>
              <w:snapToGrid w:val="0"/>
              <w:rPr>
                <w:lang w:eastAsia="ar-SA"/>
              </w:rPr>
            </w:pPr>
          </w:p>
        </w:tc>
        <w:tc>
          <w:tcPr>
            <w:tcW w:w="4812" w:type="dxa"/>
          </w:tcPr>
          <w:p w14:paraId="74565CC4" w14:textId="77777777" w:rsidR="00745753" w:rsidRPr="0082340D" w:rsidRDefault="00745753" w:rsidP="00A07EC8">
            <w:pPr>
              <w:widowControl w:val="0"/>
              <w:autoSpaceDE w:val="0"/>
              <w:autoSpaceDN w:val="0"/>
              <w:adjustRightInd w:val="0"/>
              <w:rPr>
                <w:b/>
              </w:rPr>
            </w:pPr>
            <w:r w:rsidRPr="0082340D">
              <w:rPr>
                <w:b/>
              </w:rPr>
              <w:t>Заказчик:</w:t>
            </w:r>
          </w:p>
          <w:p w14:paraId="3031B78D"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____________________________</w:t>
            </w:r>
          </w:p>
          <w:p w14:paraId="7E5B68DF" w14:textId="77777777" w:rsidR="00745753" w:rsidRPr="0082340D" w:rsidRDefault="00745753" w:rsidP="00A07EC8">
            <w:pPr>
              <w:widowControl w:val="0"/>
              <w:autoSpaceDE w:val="0"/>
              <w:autoSpaceDN w:val="0"/>
              <w:adjustRightInd w:val="0"/>
              <w:snapToGrid w:val="0"/>
              <w:rPr>
                <w:b/>
                <w:lang w:eastAsia="ar-SA"/>
              </w:rPr>
            </w:pPr>
          </w:p>
          <w:p w14:paraId="13D32C40"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________________ /_____________ /</w:t>
            </w:r>
          </w:p>
          <w:p w14:paraId="275542D5" w14:textId="77777777" w:rsidR="00745753" w:rsidRPr="0082340D" w:rsidRDefault="00745753" w:rsidP="00A07EC8">
            <w:pPr>
              <w:widowControl w:val="0"/>
              <w:autoSpaceDE w:val="0"/>
              <w:autoSpaceDN w:val="0"/>
              <w:adjustRightInd w:val="0"/>
              <w:rPr>
                <w:b/>
                <w:lang w:eastAsia="ar-SA"/>
              </w:rPr>
            </w:pPr>
            <w:r w:rsidRPr="0082340D">
              <w:rPr>
                <w:lang w:eastAsia="ar-SA"/>
              </w:rPr>
              <w:t>М.П.</w:t>
            </w:r>
          </w:p>
        </w:tc>
      </w:tr>
    </w:tbl>
    <w:p w14:paraId="2D78E49A" w14:textId="77777777" w:rsidR="00745753" w:rsidRPr="0082340D" w:rsidRDefault="00745753" w:rsidP="00745753">
      <w:pPr>
        <w:widowControl w:val="0"/>
        <w:shd w:val="clear" w:color="auto" w:fill="FFFFFF"/>
        <w:tabs>
          <w:tab w:val="left" w:pos="816"/>
        </w:tabs>
        <w:autoSpaceDE w:val="0"/>
        <w:autoSpaceDN w:val="0"/>
        <w:adjustRightInd w:val="0"/>
        <w:jc w:val="both"/>
        <w:rPr>
          <w:b/>
        </w:rPr>
      </w:pPr>
      <w:r w:rsidRPr="0082340D">
        <w:rPr>
          <w:b/>
        </w:rPr>
        <w:t>Форма согласована</w:t>
      </w:r>
    </w:p>
    <w:p w14:paraId="11E6A2B1" w14:textId="77777777" w:rsidR="00745753" w:rsidRPr="0082340D" w:rsidRDefault="00745753" w:rsidP="00745753">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745753" w:rsidRPr="0082340D" w14:paraId="01531583" w14:textId="77777777" w:rsidTr="00A07EC8">
        <w:trPr>
          <w:trHeight w:val="284"/>
        </w:trPr>
        <w:tc>
          <w:tcPr>
            <w:tcW w:w="5178" w:type="dxa"/>
          </w:tcPr>
          <w:p w14:paraId="57FC235C"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Поставщик:</w:t>
            </w:r>
          </w:p>
          <w:p w14:paraId="7EE57010" w14:textId="77777777" w:rsidR="00745753" w:rsidRPr="0082340D" w:rsidRDefault="00745753" w:rsidP="00A07EC8">
            <w:pPr>
              <w:widowControl w:val="0"/>
              <w:autoSpaceDE w:val="0"/>
              <w:autoSpaceDN w:val="0"/>
              <w:adjustRightInd w:val="0"/>
              <w:snapToGrid w:val="0"/>
              <w:rPr>
                <w:b/>
                <w:lang w:eastAsia="ar-SA"/>
              </w:rPr>
            </w:pPr>
          </w:p>
          <w:p w14:paraId="43090861" w14:textId="77777777" w:rsidR="00745753" w:rsidRPr="00830203" w:rsidRDefault="00745753" w:rsidP="00A07EC8">
            <w:pPr>
              <w:widowControl w:val="0"/>
              <w:autoSpaceDE w:val="0"/>
              <w:autoSpaceDN w:val="0"/>
              <w:adjustRightInd w:val="0"/>
              <w:ind w:left="33"/>
            </w:pPr>
            <w:r w:rsidRPr="00830203">
              <w:t>_______________ / _ /</w:t>
            </w:r>
          </w:p>
          <w:p w14:paraId="4C9340BD" w14:textId="77777777" w:rsidR="00745753" w:rsidRPr="0082340D" w:rsidRDefault="00745753" w:rsidP="00A07EC8">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482761C9" w14:textId="77777777" w:rsidR="00745753" w:rsidRPr="0082340D" w:rsidRDefault="00745753" w:rsidP="00A07EC8">
            <w:pPr>
              <w:widowControl w:val="0"/>
              <w:autoSpaceDE w:val="0"/>
              <w:autoSpaceDN w:val="0"/>
              <w:adjustRightInd w:val="0"/>
              <w:rPr>
                <w:b/>
              </w:rPr>
            </w:pPr>
            <w:r w:rsidRPr="0082340D">
              <w:rPr>
                <w:b/>
              </w:rPr>
              <w:t>Заказчик:</w:t>
            </w:r>
          </w:p>
          <w:p w14:paraId="29DF2EAB" w14:textId="77777777" w:rsidR="00745753" w:rsidRPr="0082340D" w:rsidRDefault="00745753" w:rsidP="00A07EC8">
            <w:pPr>
              <w:widowControl w:val="0"/>
              <w:autoSpaceDE w:val="0"/>
              <w:autoSpaceDN w:val="0"/>
              <w:adjustRightInd w:val="0"/>
              <w:snapToGrid w:val="0"/>
              <w:rPr>
                <w:b/>
                <w:lang w:eastAsia="ar-SA"/>
              </w:rPr>
            </w:pPr>
          </w:p>
          <w:p w14:paraId="720E1702" w14:textId="77777777" w:rsidR="00745753" w:rsidRPr="00830203" w:rsidRDefault="00745753" w:rsidP="00A07EC8">
            <w:pPr>
              <w:widowControl w:val="0"/>
              <w:autoSpaceDE w:val="0"/>
              <w:autoSpaceDN w:val="0"/>
              <w:adjustRightInd w:val="0"/>
              <w:ind w:left="33"/>
            </w:pPr>
            <w:r w:rsidRPr="00830203">
              <w:t>_______________ / _ /</w:t>
            </w:r>
          </w:p>
          <w:p w14:paraId="21958D1B" w14:textId="77777777" w:rsidR="00745753" w:rsidRPr="0082340D" w:rsidRDefault="00745753" w:rsidP="00A07EC8">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6B6CE7C1" w14:textId="77777777" w:rsidR="00745753" w:rsidRPr="0082340D" w:rsidRDefault="00745753" w:rsidP="00745753">
      <w:pPr>
        <w:widowControl w:val="0"/>
        <w:autoSpaceDE w:val="0"/>
        <w:autoSpaceDN w:val="0"/>
        <w:adjustRightInd w:val="0"/>
        <w:jc w:val="right"/>
        <w:rPr>
          <w:b/>
        </w:rPr>
      </w:pPr>
    </w:p>
    <w:p w14:paraId="4C03B48D" w14:textId="77777777" w:rsidR="00745753" w:rsidRPr="0082340D" w:rsidRDefault="00745753" w:rsidP="00745753">
      <w:pPr>
        <w:widowControl w:val="0"/>
        <w:autoSpaceDE w:val="0"/>
        <w:autoSpaceDN w:val="0"/>
        <w:adjustRightInd w:val="0"/>
        <w:jc w:val="right"/>
      </w:pPr>
      <w:r w:rsidRPr="0082340D">
        <w:br w:type="page"/>
      </w:r>
      <w:r w:rsidRPr="0082340D">
        <w:lastRenderedPageBreak/>
        <w:t xml:space="preserve">Приложение № 2 </w:t>
      </w:r>
    </w:p>
    <w:p w14:paraId="453257B8" w14:textId="77777777" w:rsidR="00745753" w:rsidRPr="0082340D" w:rsidRDefault="00745753" w:rsidP="00745753">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375C0729" w14:textId="77777777" w:rsidR="00745753" w:rsidRPr="0082340D" w:rsidRDefault="00745753" w:rsidP="00745753">
      <w:pPr>
        <w:widowControl w:val="0"/>
        <w:autoSpaceDE w:val="0"/>
        <w:autoSpaceDN w:val="0"/>
        <w:adjustRightInd w:val="0"/>
        <w:jc w:val="right"/>
        <w:rPr>
          <w:color w:val="000000"/>
        </w:rPr>
      </w:pPr>
      <w:r w:rsidRPr="0082340D">
        <w:rPr>
          <w:color w:val="000000"/>
        </w:rPr>
        <w:t>от___.__________.202</w:t>
      </w:r>
      <w:r>
        <w:rPr>
          <w:color w:val="000000"/>
        </w:rPr>
        <w:t xml:space="preserve">4 </w:t>
      </w:r>
      <w:r w:rsidRPr="0082340D">
        <w:rPr>
          <w:color w:val="000000"/>
        </w:rPr>
        <w:t xml:space="preserve">г. </w:t>
      </w:r>
      <w:r w:rsidRPr="0082340D">
        <w:t>№</w:t>
      </w:r>
    </w:p>
    <w:p w14:paraId="608B7726" w14:textId="77777777" w:rsidR="00745753" w:rsidRPr="0082340D" w:rsidRDefault="00745753" w:rsidP="00745753">
      <w:pPr>
        <w:widowControl w:val="0"/>
        <w:shd w:val="clear" w:color="auto" w:fill="FFFFFF"/>
        <w:tabs>
          <w:tab w:val="left" w:pos="816"/>
        </w:tabs>
        <w:autoSpaceDE w:val="0"/>
        <w:autoSpaceDN w:val="0"/>
        <w:adjustRightInd w:val="0"/>
        <w:jc w:val="both"/>
        <w:rPr>
          <w:b/>
        </w:rPr>
      </w:pPr>
    </w:p>
    <w:p w14:paraId="6166E30A" w14:textId="77777777" w:rsidR="00745753" w:rsidRPr="0082340D" w:rsidRDefault="00745753" w:rsidP="00745753">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4320E899" w14:textId="77777777" w:rsidR="00745753" w:rsidRPr="0082340D" w:rsidRDefault="00745753" w:rsidP="00745753">
      <w:pPr>
        <w:widowControl w:val="0"/>
        <w:shd w:val="clear" w:color="auto" w:fill="FFFFFF"/>
        <w:tabs>
          <w:tab w:val="left" w:pos="816"/>
        </w:tabs>
        <w:autoSpaceDE w:val="0"/>
        <w:autoSpaceDN w:val="0"/>
        <w:adjustRightInd w:val="0"/>
        <w:jc w:val="center"/>
        <w:rPr>
          <w:b/>
          <w:sz w:val="26"/>
          <w:szCs w:val="26"/>
        </w:rPr>
      </w:pPr>
    </w:p>
    <w:p w14:paraId="608819FC" w14:textId="77777777" w:rsidR="00745753" w:rsidRPr="002156EA" w:rsidRDefault="00745753" w:rsidP="00745753">
      <w:pPr>
        <w:numPr>
          <w:ilvl w:val="0"/>
          <w:numId w:val="49"/>
        </w:numPr>
        <w:shd w:val="clear" w:color="auto" w:fill="FFFFFF"/>
        <w:tabs>
          <w:tab w:val="left" w:pos="567"/>
        </w:tabs>
        <w:ind w:left="0" w:firstLine="567"/>
        <w:jc w:val="both"/>
      </w:pPr>
      <w:r w:rsidRPr="002156EA">
        <w:t>Поставляемые нефтепродукты должны быть промышленного производства и снабжены сертификатами соответствия, предусмотренными законодательством Российской Федерации;</w:t>
      </w:r>
    </w:p>
    <w:p w14:paraId="6059C1AB" w14:textId="77777777" w:rsidR="00745753" w:rsidRPr="002156EA" w:rsidRDefault="00745753" w:rsidP="00745753">
      <w:pPr>
        <w:widowControl w:val="0"/>
        <w:numPr>
          <w:ilvl w:val="0"/>
          <w:numId w:val="49"/>
        </w:numPr>
        <w:shd w:val="clear" w:color="auto" w:fill="FFFFFF"/>
        <w:tabs>
          <w:tab w:val="left" w:pos="426"/>
        </w:tabs>
        <w:autoSpaceDE w:val="0"/>
        <w:autoSpaceDN w:val="0"/>
        <w:adjustRightInd w:val="0"/>
        <w:ind w:left="0" w:firstLine="567"/>
        <w:contextualSpacing/>
        <w:jc w:val="both"/>
      </w:pPr>
      <w:r w:rsidRPr="002156EA">
        <w:t xml:space="preserve">В соответствии с постановлением Правительства Российской Федерации от 27.02.2008 № 118 «Об утверждения технического регламента </w:t>
      </w:r>
      <w:r w:rsidRPr="002156EA">
        <w:br/>
        <w:t xml:space="preserve">«О требованиях к автомобильному и авиационному бензину, дизельному </w:t>
      </w:r>
      <w:r w:rsidRPr="002156EA">
        <w:br/>
        <w:t xml:space="preserve">и судовому топливу, топливу для реактивных двигателей и топочному мазуту» (в ред. постановлений Правительства Российской Федерации от 30.12.2008 </w:t>
      </w:r>
      <w:r w:rsidRPr="002156EA">
        <w:br/>
        <w:t xml:space="preserve">№ 1076, от 21.04.2010 № 268, от 07.09.2011 № 748, от 11.10.2012 № 1038) </w:t>
      </w:r>
      <w:r w:rsidRPr="002156EA">
        <w:br/>
        <w:t xml:space="preserve">с изменениями, внесенными постановлением Правительства Российской Федерации от 25.09.2008 № 712, от 29.12.2012 № 1474) </w:t>
      </w:r>
    </w:p>
    <w:p w14:paraId="6E67B740" w14:textId="77777777" w:rsidR="00745753" w:rsidRPr="002156EA" w:rsidRDefault="00745753" w:rsidP="00745753">
      <w:pPr>
        <w:widowControl w:val="0"/>
        <w:numPr>
          <w:ilvl w:val="0"/>
          <w:numId w:val="49"/>
        </w:numPr>
        <w:shd w:val="clear" w:color="auto" w:fill="FFFFFF"/>
        <w:tabs>
          <w:tab w:val="left" w:pos="426"/>
        </w:tabs>
        <w:autoSpaceDE w:val="0"/>
        <w:autoSpaceDN w:val="0"/>
        <w:adjustRightInd w:val="0"/>
        <w:ind w:left="0" w:firstLine="567"/>
        <w:contextualSpacing/>
        <w:jc w:val="both"/>
      </w:pPr>
      <w:r w:rsidRPr="002156EA">
        <w:t>Поставляемое дизельное топливо должно быть заводского производства, иметь экологический класс не ниже К5 и соответствовать сезону года.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24"/>
        <w:gridCol w:w="1473"/>
        <w:gridCol w:w="2179"/>
      </w:tblGrid>
      <w:tr w:rsidR="00745753" w:rsidRPr="007860C1" w14:paraId="71748975" w14:textId="77777777" w:rsidTr="00A07EC8">
        <w:trPr>
          <w:trHeight w:val="611"/>
          <w:tblCellSpacing w:w="0" w:type="dxa"/>
          <w:jc w:val="center"/>
        </w:trPr>
        <w:tc>
          <w:tcPr>
            <w:tcW w:w="3093" w:type="pct"/>
            <w:vAlign w:val="center"/>
            <w:hideMark/>
          </w:tcPr>
          <w:p w14:paraId="1BEE154D"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Характеристики дизельного топлива *</w:t>
            </w:r>
          </w:p>
        </w:tc>
        <w:tc>
          <w:tcPr>
            <w:tcW w:w="769" w:type="pct"/>
            <w:vAlign w:val="center"/>
            <w:hideMark/>
          </w:tcPr>
          <w:p w14:paraId="17B3F8F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Единица измерения</w:t>
            </w:r>
          </w:p>
        </w:tc>
        <w:tc>
          <w:tcPr>
            <w:tcW w:w="1138" w:type="pct"/>
            <w:vAlign w:val="center"/>
            <w:hideMark/>
          </w:tcPr>
          <w:p w14:paraId="6E6345A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Нормы в отношении экологического класса К5</w:t>
            </w:r>
          </w:p>
        </w:tc>
      </w:tr>
      <w:tr w:rsidR="00745753" w:rsidRPr="007860C1" w14:paraId="7B24A23E" w14:textId="77777777" w:rsidTr="00A07EC8">
        <w:trPr>
          <w:tblCellSpacing w:w="0" w:type="dxa"/>
          <w:jc w:val="center"/>
        </w:trPr>
        <w:tc>
          <w:tcPr>
            <w:tcW w:w="3093" w:type="pct"/>
            <w:vAlign w:val="center"/>
            <w:hideMark/>
          </w:tcPr>
          <w:p w14:paraId="1ECA53B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серы, не более</w:t>
            </w:r>
          </w:p>
        </w:tc>
        <w:tc>
          <w:tcPr>
            <w:tcW w:w="769" w:type="pct"/>
            <w:vAlign w:val="center"/>
            <w:hideMark/>
          </w:tcPr>
          <w:p w14:paraId="52F9E027"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мг/кг</w:t>
            </w:r>
          </w:p>
        </w:tc>
        <w:tc>
          <w:tcPr>
            <w:tcW w:w="1138" w:type="pct"/>
            <w:vAlign w:val="center"/>
          </w:tcPr>
          <w:p w14:paraId="5719281C"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10</w:t>
            </w:r>
          </w:p>
        </w:tc>
      </w:tr>
      <w:tr w:rsidR="00745753" w:rsidRPr="007860C1" w14:paraId="15FE3242" w14:textId="77777777" w:rsidTr="00A07EC8">
        <w:trPr>
          <w:tblCellSpacing w:w="0" w:type="dxa"/>
          <w:jc w:val="center"/>
        </w:trPr>
        <w:tc>
          <w:tcPr>
            <w:tcW w:w="3093" w:type="pct"/>
            <w:vAlign w:val="center"/>
            <w:hideMark/>
          </w:tcPr>
          <w:p w14:paraId="4771303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Температура вспышки в закрытом тигле, не ниже:</w:t>
            </w:r>
          </w:p>
        </w:tc>
        <w:tc>
          <w:tcPr>
            <w:tcW w:w="769" w:type="pct"/>
            <w:vAlign w:val="center"/>
            <w:hideMark/>
          </w:tcPr>
          <w:p w14:paraId="5C52917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66A2FE2F"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r>
      <w:tr w:rsidR="00745753" w:rsidRPr="007860C1" w14:paraId="23EBEFE7" w14:textId="77777777" w:rsidTr="00A07EC8">
        <w:trPr>
          <w:tblCellSpacing w:w="0" w:type="dxa"/>
          <w:jc w:val="center"/>
        </w:trPr>
        <w:tc>
          <w:tcPr>
            <w:tcW w:w="3093" w:type="pct"/>
            <w:vAlign w:val="center"/>
            <w:hideMark/>
          </w:tcPr>
          <w:p w14:paraId="53DAD80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для летнего и межсезонного дизельного топлива</w:t>
            </w:r>
          </w:p>
        </w:tc>
        <w:tc>
          <w:tcPr>
            <w:tcW w:w="769" w:type="pct"/>
            <w:vAlign w:val="center"/>
            <w:hideMark/>
          </w:tcPr>
          <w:p w14:paraId="0D9D89E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6FBF960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40</w:t>
            </w:r>
          </w:p>
        </w:tc>
      </w:tr>
      <w:tr w:rsidR="00745753" w:rsidRPr="007860C1" w14:paraId="4F4F79FA" w14:textId="77777777" w:rsidTr="00A07EC8">
        <w:trPr>
          <w:tblCellSpacing w:w="0" w:type="dxa"/>
          <w:jc w:val="center"/>
        </w:trPr>
        <w:tc>
          <w:tcPr>
            <w:tcW w:w="3093" w:type="pct"/>
            <w:vAlign w:val="center"/>
            <w:hideMark/>
          </w:tcPr>
          <w:p w14:paraId="2D5F248C"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для зимнего и арктического дизельного топлива</w:t>
            </w:r>
          </w:p>
        </w:tc>
        <w:tc>
          <w:tcPr>
            <w:tcW w:w="769" w:type="pct"/>
            <w:vAlign w:val="center"/>
            <w:hideMark/>
          </w:tcPr>
          <w:p w14:paraId="3609C81B"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304E84F5"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30</w:t>
            </w:r>
          </w:p>
        </w:tc>
      </w:tr>
      <w:tr w:rsidR="00745753" w:rsidRPr="007860C1" w14:paraId="6498AE89" w14:textId="77777777" w:rsidTr="00A07EC8">
        <w:trPr>
          <w:tblCellSpacing w:w="0" w:type="dxa"/>
          <w:jc w:val="center"/>
        </w:trPr>
        <w:tc>
          <w:tcPr>
            <w:tcW w:w="3093" w:type="pct"/>
            <w:vAlign w:val="center"/>
            <w:hideMark/>
          </w:tcPr>
          <w:p w14:paraId="370756E5"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Фракционный состав - 95 процентов объемных перегоняется при температуре, не выше</w:t>
            </w:r>
          </w:p>
        </w:tc>
        <w:tc>
          <w:tcPr>
            <w:tcW w:w="769" w:type="pct"/>
            <w:vAlign w:val="center"/>
            <w:hideMark/>
          </w:tcPr>
          <w:p w14:paraId="2F9D585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4252266B"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360</w:t>
            </w:r>
          </w:p>
        </w:tc>
      </w:tr>
      <w:tr w:rsidR="00745753" w:rsidRPr="007860C1" w14:paraId="719D67A8" w14:textId="77777777" w:rsidTr="00A07EC8">
        <w:trPr>
          <w:tblCellSpacing w:w="0" w:type="dxa"/>
          <w:jc w:val="center"/>
        </w:trPr>
        <w:tc>
          <w:tcPr>
            <w:tcW w:w="3093" w:type="pct"/>
            <w:vAlign w:val="center"/>
            <w:hideMark/>
          </w:tcPr>
          <w:p w14:paraId="506CAB8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полициклических ароматических углеводородов, не более</w:t>
            </w:r>
          </w:p>
        </w:tc>
        <w:tc>
          <w:tcPr>
            <w:tcW w:w="769" w:type="pct"/>
            <w:vAlign w:val="center"/>
            <w:hideMark/>
          </w:tcPr>
          <w:p w14:paraId="73FDAAF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6593C946"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11</w:t>
            </w:r>
          </w:p>
        </w:tc>
      </w:tr>
      <w:tr w:rsidR="00745753" w:rsidRPr="007860C1" w14:paraId="211919E7" w14:textId="77777777" w:rsidTr="00A07EC8">
        <w:trPr>
          <w:tblCellSpacing w:w="0" w:type="dxa"/>
          <w:jc w:val="center"/>
        </w:trPr>
        <w:tc>
          <w:tcPr>
            <w:tcW w:w="3093" w:type="pct"/>
            <w:vAlign w:val="center"/>
            <w:hideMark/>
          </w:tcPr>
          <w:p w14:paraId="3E9E8115"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Цетановое число для летнего дизельного топлива, не менее</w:t>
            </w:r>
          </w:p>
        </w:tc>
        <w:tc>
          <w:tcPr>
            <w:tcW w:w="769" w:type="pct"/>
            <w:vAlign w:val="center"/>
            <w:hideMark/>
          </w:tcPr>
          <w:p w14:paraId="61CACF9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3C8A4F8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51</w:t>
            </w:r>
          </w:p>
        </w:tc>
      </w:tr>
      <w:tr w:rsidR="00745753" w:rsidRPr="007860C1" w14:paraId="042AF567" w14:textId="77777777" w:rsidTr="00A07EC8">
        <w:trPr>
          <w:tblCellSpacing w:w="0" w:type="dxa"/>
          <w:jc w:val="center"/>
        </w:trPr>
        <w:tc>
          <w:tcPr>
            <w:tcW w:w="3093" w:type="pct"/>
            <w:vAlign w:val="center"/>
            <w:hideMark/>
          </w:tcPr>
          <w:p w14:paraId="5B036711"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Цетановое число для зимнего и арктического дизельного топлива, не менее</w:t>
            </w:r>
          </w:p>
        </w:tc>
        <w:tc>
          <w:tcPr>
            <w:tcW w:w="769" w:type="pct"/>
            <w:vAlign w:val="center"/>
            <w:hideMark/>
          </w:tcPr>
          <w:p w14:paraId="2C95E13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0CED3C32"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47</w:t>
            </w:r>
          </w:p>
        </w:tc>
      </w:tr>
      <w:tr w:rsidR="00745753" w:rsidRPr="007860C1" w14:paraId="60E0B2DE" w14:textId="77777777" w:rsidTr="00A07EC8">
        <w:trPr>
          <w:tblCellSpacing w:w="0" w:type="dxa"/>
          <w:jc w:val="center"/>
        </w:trPr>
        <w:tc>
          <w:tcPr>
            <w:tcW w:w="3093" w:type="pct"/>
            <w:vAlign w:val="center"/>
            <w:hideMark/>
          </w:tcPr>
          <w:p w14:paraId="7F151C79"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Смазывающая способность, не более</w:t>
            </w:r>
          </w:p>
        </w:tc>
        <w:tc>
          <w:tcPr>
            <w:tcW w:w="769" w:type="pct"/>
            <w:vAlign w:val="center"/>
            <w:hideMark/>
          </w:tcPr>
          <w:p w14:paraId="67F246A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мкм</w:t>
            </w:r>
          </w:p>
        </w:tc>
        <w:tc>
          <w:tcPr>
            <w:tcW w:w="1138" w:type="pct"/>
            <w:vAlign w:val="center"/>
          </w:tcPr>
          <w:p w14:paraId="548DD99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460</w:t>
            </w:r>
          </w:p>
        </w:tc>
      </w:tr>
      <w:tr w:rsidR="00745753" w:rsidRPr="007860C1" w14:paraId="2D962DB6" w14:textId="77777777" w:rsidTr="00A07EC8">
        <w:trPr>
          <w:tblCellSpacing w:w="0" w:type="dxa"/>
          <w:jc w:val="center"/>
        </w:trPr>
        <w:tc>
          <w:tcPr>
            <w:tcW w:w="3093" w:type="pct"/>
            <w:vAlign w:val="center"/>
            <w:hideMark/>
          </w:tcPr>
          <w:p w14:paraId="273AE004"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Предельная температура фильтруемости, не выше:</w:t>
            </w:r>
          </w:p>
        </w:tc>
        <w:tc>
          <w:tcPr>
            <w:tcW w:w="769" w:type="pct"/>
            <w:vAlign w:val="center"/>
            <w:hideMark/>
          </w:tcPr>
          <w:p w14:paraId="18B0CC7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hideMark/>
          </w:tcPr>
          <w:p w14:paraId="51A121B0"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r>
      <w:tr w:rsidR="00745753" w:rsidRPr="007860C1" w14:paraId="0A5B4C85" w14:textId="77777777" w:rsidTr="00A07EC8">
        <w:trPr>
          <w:tblCellSpacing w:w="0" w:type="dxa"/>
          <w:jc w:val="center"/>
        </w:trPr>
        <w:tc>
          <w:tcPr>
            <w:tcW w:w="3093" w:type="pct"/>
            <w:tcBorders>
              <w:bottom w:val="single" w:sz="4" w:space="0" w:color="auto"/>
            </w:tcBorders>
            <w:vAlign w:val="center"/>
            <w:hideMark/>
          </w:tcPr>
          <w:p w14:paraId="7564719C"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r w:rsidRPr="007860C1">
              <w:rPr>
                <w:sz w:val="22"/>
                <w:szCs w:val="22"/>
              </w:rPr>
              <w:t>  дизельного топлива межсезонного</w:t>
            </w:r>
          </w:p>
        </w:tc>
        <w:tc>
          <w:tcPr>
            <w:tcW w:w="769" w:type="pct"/>
            <w:tcBorders>
              <w:bottom w:val="single" w:sz="4" w:space="0" w:color="auto"/>
            </w:tcBorders>
            <w:vAlign w:val="center"/>
            <w:hideMark/>
          </w:tcPr>
          <w:p w14:paraId="29676D5A"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rPr>
            </w:pPr>
          </w:p>
        </w:tc>
        <w:tc>
          <w:tcPr>
            <w:tcW w:w="1138" w:type="pct"/>
            <w:tcBorders>
              <w:bottom w:val="single" w:sz="4" w:space="0" w:color="auto"/>
            </w:tcBorders>
            <w:vAlign w:val="center"/>
          </w:tcPr>
          <w:p w14:paraId="7FDADCF3" w14:textId="77777777" w:rsidR="00745753" w:rsidRPr="007860C1" w:rsidRDefault="00745753" w:rsidP="00A07EC8">
            <w:pPr>
              <w:widowControl w:val="0"/>
              <w:shd w:val="clear" w:color="auto" w:fill="FFFFFF"/>
              <w:tabs>
                <w:tab w:val="left" w:pos="426"/>
              </w:tabs>
              <w:autoSpaceDE w:val="0"/>
              <w:autoSpaceDN w:val="0"/>
              <w:adjustRightInd w:val="0"/>
              <w:jc w:val="both"/>
              <w:rPr>
                <w:sz w:val="22"/>
                <w:szCs w:val="22"/>
                <w:lang w:val="en-US"/>
              </w:rPr>
            </w:pPr>
            <w:r w:rsidRPr="007860C1">
              <w:rPr>
                <w:sz w:val="22"/>
                <w:szCs w:val="22"/>
              </w:rPr>
              <w:t xml:space="preserve">минус </w:t>
            </w:r>
            <w:r w:rsidRPr="007860C1">
              <w:rPr>
                <w:sz w:val="22"/>
                <w:szCs w:val="22"/>
                <w:lang w:val="en-US"/>
              </w:rPr>
              <w:t>20</w:t>
            </w:r>
          </w:p>
        </w:tc>
      </w:tr>
    </w:tbl>
    <w:p w14:paraId="6B932FB4" w14:textId="77777777" w:rsidR="00745753" w:rsidRPr="007860C1" w:rsidRDefault="00745753" w:rsidP="00745753">
      <w:pPr>
        <w:widowControl w:val="0"/>
        <w:shd w:val="clear" w:color="auto" w:fill="FFFFFF"/>
        <w:tabs>
          <w:tab w:val="left" w:pos="426"/>
        </w:tabs>
        <w:autoSpaceDE w:val="0"/>
        <w:autoSpaceDN w:val="0"/>
        <w:adjustRightInd w:val="0"/>
        <w:jc w:val="both"/>
        <w:rPr>
          <w:b/>
          <w:sz w:val="22"/>
          <w:szCs w:val="22"/>
        </w:rPr>
      </w:pPr>
    </w:p>
    <w:p w14:paraId="0899FEBC" w14:textId="77777777" w:rsidR="00745753" w:rsidRPr="007860C1" w:rsidRDefault="00745753" w:rsidP="00745753">
      <w:pPr>
        <w:widowControl w:val="0"/>
        <w:shd w:val="clear" w:color="auto" w:fill="FFFFFF"/>
        <w:tabs>
          <w:tab w:val="left" w:pos="426"/>
        </w:tabs>
        <w:autoSpaceDE w:val="0"/>
        <w:autoSpaceDN w:val="0"/>
        <w:adjustRightInd w:val="0"/>
        <w:jc w:val="both"/>
        <w:rPr>
          <w:sz w:val="22"/>
          <w:szCs w:val="22"/>
        </w:rPr>
      </w:pPr>
      <w:r w:rsidRPr="007860C1">
        <w:rPr>
          <w:b/>
          <w:sz w:val="22"/>
          <w:szCs w:val="22"/>
        </w:rPr>
        <w:t>Примечание*</w:t>
      </w:r>
      <w:r w:rsidRPr="007860C1">
        <w:rPr>
          <w:sz w:val="22"/>
          <w:szCs w:val="22"/>
        </w:rPr>
        <w:t> Допускается содержание в дизельном топливе не более 7% (по объему) метиловых эфиров жирных кислот.</w:t>
      </w:r>
    </w:p>
    <w:p w14:paraId="16CE2CF8" w14:textId="77777777" w:rsidR="00745753" w:rsidRPr="007860C1" w:rsidRDefault="00745753" w:rsidP="00745753">
      <w:pPr>
        <w:widowControl w:val="0"/>
        <w:shd w:val="clear" w:color="auto" w:fill="FFFFFF"/>
        <w:tabs>
          <w:tab w:val="left" w:pos="426"/>
        </w:tabs>
        <w:autoSpaceDE w:val="0"/>
        <w:autoSpaceDN w:val="0"/>
        <w:adjustRightInd w:val="0"/>
        <w:jc w:val="both"/>
        <w:rPr>
          <w:sz w:val="22"/>
          <w:szCs w:val="22"/>
        </w:rPr>
      </w:pPr>
    </w:p>
    <w:p w14:paraId="7E9FE22F" w14:textId="77777777" w:rsidR="00745753" w:rsidRDefault="00745753" w:rsidP="00745753">
      <w:pPr>
        <w:widowControl w:val="0"/>
        <w:shd w:val="clear" w:color="auto" w:fill="FFFFFF"/>
        <w:tabs>
          <w:tab w:val="left" w:pos="426"/>
        </w:tabs>
        <w:autoSpaceDE w:val="0"/>
        <w:autoSpaceDN w:val="0"/>
        <w:adjustRightInd w:val="0"/>
        <w:jc w:val="both"/>
        <w:rPr>
          <w:sz w:val="22"/>
          <w:szCs w:val="22"/>
        </w:rPr>
      </w:pPr>
    </w:p>
    <w:p w14:paraId="56B518D6" w14:textId="77777777" w:rsidR="00745753" w:rsidRPr="0082340D" w:rsidRDefault="00745753" w:rsidP="00745753">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745753" w:rsidRPr="0082340D" w14:paraId="2EBAA405" w14:textId="77777777" w:rsidTr="00A07EC8">
        <w:trPr>
          <w:trHeight w:val="64"/>
        </w:trPr>
        <w:tc>
          <w:tcPr>
            <w:tcW w:w="5495" w:type="dxa"/>
          </w:tcPr>
          <w:p w14:paraId="7C86BC01" w14:textId="77777777" w:rsidR="00745753" w:rsidRPr="0082340D" w:rsidRDefault="00745753" w:rsidP="00A07EC8">
            <w:pPr>
              <w:widowControl w:val="0"/>
              <w:autoSpaceDE w:val="0"/>
              <w:autoSpaceDN w:val="0"/>
              <w:adjustRightInd w:val="0"/>
              <w:snapToGrid w:val="0"/>
              <w:rPr>
                <w:b/>
                <w:lang w:eastAsia="ar-SA"/>
              </w:rPr>
            </w:pPr>
            <w:r w:rsidRPr="0082340D">
              <w:rPr>
                <w:b/>
                <w:lang w:eastAsia="ar-SA"/>
              </w:rPr>
              <w:t>Поставщик:</w:t>
            </w:r>
          </w:p>
          <w:p w14:paraId="57E772A4" w14:textId="77777777" w:rsidR="00745753" w:rsidRPr="00830203" w:rsidRDefault="00745753" w:rsidP="00A07EC8">
            <w:pPr>
              <w:widowControl w:val="0"/>
              <w:autoSpaceDE w:val="0"/>
              <w:autoSpaceDN w:val="0"/>
              <w:adjustRightInd w:val="0"/>
              <w:ind w:left="33"/>
            </w:pPr>
            <w:r w:rsidRPr="00830203">
              <w:t>_______________ / _</w:t>
            </w:r>
            <w:r>
              <w:t>__________</w:t>
            </w:r>
            <w:r w:rsidRPr="00830203">
              <w:t xml:space="preserve"> /</w:t>
            </w:r>
          </w:p>
          <w:p w14:paraId="6525D637" w14:textId="77777777" w:rsidR="00745753" w:rsidRPr="0082340D" w:rsidRDefault="00745753" w:rsidP="00A07EC8">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7797F79C" w14:textId="77777777" w:rsidR="00745753" w:rsidRPr="0082340D" w:rsidRDefault="00745753" w:rsidP="00A07EC8">
            <w:pPr>
              <w:widowControl w:val="0"/>
              <w:autoSpaceDE w:val="0"/>
              <w:autoSpaceDN w:val="0"/>
              <w:adjustRightInd w:val="0"/>
              <w:rPr>
                <w:b/>
              </w:rPr>
            </w:pPr>
            <w:r w:rsidRPr="0082340D">
              <w:rPr>
                <w:b/>
              </w:rPr>
              <w:t>Заказчик:</w:t>
            </w:r>
          </w:p>
          <w:p w14:paraId="1C0310A3" w14:textId="77777777" w:rsidR="00745753" w:rsidRPr="00830203" w:rsidRDefault="00745753" w:rsidP="00A07EC8">
            <w:pPr>
              <w:widowControl w:val="0"/>
              <w:autoSpaceDE w:val="0"/>
              <w:autoSpaceDN w:val="0"/>
              <w:adjustRightInd w:val="0"/>
              <w:ind w:left="33"/>
            </w:pPr>
            <w:r w:rsidRPr="00830203">
              <w:t>_______________ / _</w:t>
            </w:r>
            <w:r>
              <w:t>___________</w:t>
            </w:r>
            <w:r w:rsidRPr="00830203">
              <w:t xml:space="preserve"> /</w:t>
            </w:r>
          </w:p>
          <w:p w14:paraId="3CA20585" w14:textId="77777777" w:rsidR="00745753" w:rsidRPr="0082340D" w:rsidRDefault="00745753" w:rsidP="00A07EC8">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49333273" w14:textId="77777777" w:rsidR="00745753" w:rsidRPr="0082340D" w:rsidRDefault="00745753" w:rsidP="00745753">
      <w:pPr>
        <w:tabs>
          <w:tab w:val="left" w:pos="567"/>
        </w:tabs>
      </w:pPr>
    </w:p>
    <w:p w14:paraId="4C234F6D" w14:textId="77777777" w:rsidR="00745753" w:rsidRPr="0004479C" w:rsidRDefault="00745753" w:rsidP="00745753">
      <w:pPr>
        <w:keepNext/>
        <w:jc w:val="right"/>
        <w:outlineLvl w:val="5"/>
      </w:pPr>
    </w:p>
    <w:p w14:paraId="2A99C466" w14:textId="77777777" w:rsidR="003D5E22" w:rsidRPr="0082340D" w:rsidRDefault="003D5E22" w:rsidP="003D5E22">
      <w:pPr>
        <w:tabs>
          <w:tab w:val="left" w:pos="567"/>
        </w:tabs>
      </w:pPr>
    </w:p>
    <w:p w14:paraId="2046C2AB" w14:textId="77777777" w:rsidR="007601BC" w:rsidRPr="0004479C" w:rsidRDefault="007601BC" w:rsidP="004B1086">
      <w:pPr>
        <w:keepNext/>
        <w:jc w:val="right"/>
        <w:outlineLvl w:val="5"/>
      </w:pPr>
    </w:p>
    <w:sectPr w:rsidR="007601BC" w:rsidRPr="0004479C" w:rsidSect="002F3262">
      <w:footerReference w:type="default" r:id="rId36"/>
      <w:footerReference w:type="first" r:id="rId3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334C39" w:rsidRDefault="00334C39" w:rsidP="00B067D9">
      <w:r>
        <w:separator/>
      </w:r>
    </w:p>
  </w:endnote>
  <w:endnote w:type="continuationSeparator" w:id="0">
    <w:p w14:paraId="7E4CB255" w14:textId="77777777" w:rsidR="00334C39" w:rsidRDefault="00334C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34C39" w:rsidRDefault="00334C3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34C39" w:rsidRDefault="00334C39"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9171A4F" w:rsidR="00334C39" w:rsidRPr="00B067D9" w:rsidRDefault="00334C3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32D69">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3E70EA9" w:rsidR="00334C39" w:rsidRDefault="00334C39">
    <w:pPr>
      <w:pStyle w:val="a6"/>
      <w:jc w:val="right"/>
    </w:pPr>
    <w:r>
      <w:fldChar w:fldCharType="begin"/>
    </w:r>
    <w:r>
      <w:instrText>PAGE   \* MERGEFORMAT</w:instrText>
    </w:r>
    <w:r>
      <w:fldChar w:fldCharType="separate"/>
    </w:r>
    <w:r w:rsidR="00932D6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12C321A" w:rsidR="00334C39" w:rsidRPr="00203AD7" w:rsidRDefault="00334C39" w:rsidP="00C46F56">
    <w:pPr>
      <w:pStyle w:val="a6"/>
      <w:jc w:val="right"/>
    </w:pPr>
    <w:r>
      <w:fldChar w:fldCharType="begin"/>
    </w:r>
    <w:r>
      <w:instrText>PAGE   \* MERGEFORMAT</w:instrText>
    </w:r>
    <w:r>
      <w:fldChar w:fldCharType="separate"/>
    </w:r>
    <w:r w:rsidR="00932D69">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8006" w14:textId="5DC434E0" w:rsidR="00334C39" w:rsidRPr="00203AD7" w:rsidRDefault="00334C39" w:rsidP="00C46F56">
    <w:pPr>
      <w:pStyle w:val="a6"/>
      <w:jc w:val="right"/>
    </w:pPr>
    <w:r>
      <w:fldChar w:fldCharType="begin"/>
    </w:r>
    <w:r>
      <w:instrText>PAGE   \* MERGEFORMAT</w:instrText>
    </w:r>
    <w:r>
      <w:fldChar w:fldCharType="separate"/>
    </w:r>
    <w:r>
      <w:rPr>
        <w:noProof/>
      </w:rPr>
      <w:t>33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289FD61F" w:rsidR="00334C39" w:rsidRPr="00203AD7" w:rsidRDefault="00334C39" w:rsidP="00777A76">
    <w:pPr>
      <w:pStyle w:val="a6"/>
      <w:jc w:val="right"/>
    </w:pPr>
    <w:r>
      <w:fldChar w:fldCharType="begin"/>
    </w:r>
    <w:r>
      <w:instrText>PAGE   \* MERGEFORMAT</w:instrText>
    </w:r>
    <w:r>
      <w:fldChar w:fldCharType="separate"/>
    </w:r>
    <w:r w:rsidR="00932D69">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334C39" w:rsidRPr="00203AD7" w:rsidRDefault="00334C3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334C39" w:rsidRDefault="00334C39" w:rsidP="00B067D9">
      <w:r>
        <w:separator/>
      </w:r>
    </w:p>
  </w:footnote>
  <w:footnote w:type="continuationSeparator" w:id="0">
    <w:p w14:paraId="48854807" w14:textId="77777777" w:rsidR="00334C39" w:rsidRDefault="00334C39" w:rsidP="00B067D9">
      <w:r>
        <w:continuationSeparator/>
      </w:r>
    </w:p>
  </w:footnote>
  <w:footnote w:id="1">
    <w:p w14:paraId="01AAE6C9" w14:textId="77777777" w:rsidR="00745753" w:rsidRDefault="00745753" w:rsidP="00745753">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24E08A5"/>
    <w:multiLevelType w:val="multilevel"/>
    <w:tmpl w:val="30B4C04E"/>
    <w:lvl w:ilvl="0">
      <w:start w:val="12"/>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03A6F"/>
    <w:multiLevelType w:val="multilevel"/>
    <w:tmpl w:val="ED2C7202"/>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0008E6"/>
    <w:multiLevelType w:val="hybridMultilevel"/>
    <w:tmpl w:val="FE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97A33EE"/>
    <w:multiLevelType w:val="multilevel"/>
    <w:tmpl w:val="D5966244"/>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0"/>
  </w:num>
  <w:num w:numId="12">
    <w:abstractNumId w:val="10"/>
  </w:num>
  <w:num w:numId="13">
    <w:abstractNumId w:val="15"/>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8"/>
  </w:num>
  <w:num w:numId="22">
    <w:abstractNumId w:val="35"/>
  </w:num>
  <w:num w:numId="23">
    <w:abstractNumId w:val="26"/>
  </w:num>
  <w:num w:numId="24">
    <w:abstractNumId w:val="41"/>
  </w:num>
  <w:num w:numId="25">
    <w:abstractNumId w:val="33"/>
  </w:num>
  <w:num w:numId="26">
    <w:abstractNumId w:val="49"/>
  </w:num>
  <w:num w:numId="27">
    <w:abstractNumId w:val="12"/>
  </w:num>
  <w:num w:numId="28">
    <w:abstractNumId w:val="45"/>
  </w:num>
  <w:num w:numId="29">
    <w:abstractNumId w:val="4"/>
  </w:num>
  <w:num w:numId="30">
    <w:abstractNumId w:val="28"/>
  </w:num>
  <w:num w:numId="31">
    <w:abstractNumId w:val="8"/>
  </w:num>
  <w:num w:numId="32">
    <w:abstractNumId w:val="19"/>
  </w:num>
  <w:num w:numId="33">
    <w:abstractNumId w:val="11"/>
  </w:num>
  <w:num w:numId="34">
    <w:abstractNumId w:val="38"/>
  </w:num>
  <w:num w:numId="35">
    <w:abstractNumId w:val="24"/>
  </w:num>
  <w:num w:numId="36">
    <w:abstractNumId w:val="9"/>
  </w:num>
  <w:num w:numId="37">
    <w:abstractNumId w:val="29"/>
  </w:num>
  <w:num w:numId="38">
    <w:abstractNumId w:val="21"/>
  </w:num>
  <w:num w:numId="39">
    <w:abstractNumId w:val="27"/>
  </w:num>
  <w:num w:numId="40">
    <w:abstractNumId w:val="32"/>
  </w:num>
  <w:num w:numId="41">
    <w:abstractNumId w:val="22"/>
  </w:num>
  <w:num w:numId="42">
    <w:abstractNumId w:val="30"/>
  </w:num>
  <w:num w:numId="43">
    <w:abstractNumId w:val="47"/>
  </w:num>
  <w:num w:numId="44">
    <w:abstractNumId w:val="39"/>
  </w:num>
  <w:num w:numId="45">
    <w:abstractNumId w:val="34"/>
  </w:num>
  <w:num w:numId="46">
    <w:abstractNumId w:val="17"/>
  </w:num>
  <w:num w:numId="47">
    <w:abstractNumId w:val="42"/>
  </w:num>
  <w:num w:numId="48">
    <w:abstractNumId w:val="13"/>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0D9C"/>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34A4"/>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67FE"/>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D68FC"/>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3618"/>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178"/>
    <w:rsid w:val="002E7290"/>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4C39"/>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D5E22"/>
    <w:rsid w:val="003E0DFA"/>
    <w:rsid w:val="003E1029"/>
    <w:rsid w:val="003E1DB9"/>
    <w:rsid w:val="003E1E17"/>
    <w:rsid w:val="003E67C7"/>
    <w:rsid w:val="003E6B0C"/>
    <w:rsid w:val="003E78CC"/>
    <w:rsid w:val="003F0B71"/>
    <w:rsid w:val="003F0C4C"/>
    <w:rsid w:val="003F1495"/>
    <w:rsid w:val="003F2831"/>
    <w:rsid w:val="003F4AFE"/>
    <w:rsid w:val="003F5AC3"/>
    <w:rsid w:val="003F6074"/>
    <w:rsid w:val="004006BF"/>
    <w:rsid w:val="004053EC"/>
    <w:rsid w:val="00405667"/>
    <w:rsid w:val="00406E32"/>
    <w:rsid w:val="004101F3"/>
    <w:rsid w:val="00410451"/>
    <w:rsid w:val="00410D3C"/>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5BF7"/>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1086"/>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026C"/>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753"/>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4CFC"/>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2D69"/>
    <w:rsid w:val="00933D25"/>
    <w:rsid w:val="00936219"/>
    <w:rsid w:val="00937E68"/>
    <w:rsid w:val="00940130"/>
    <w:rsid w:val="00940CEA"/>
    <w:rsid w:val="00941543"/>
    <w:rsid w:val="009417A6"/>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3026"/>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A4F"/>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031"/>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B12"/>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5F5A"/>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C7EF0"/>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4E3A"/>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C7B74"/>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234BCF8"/>
  <w15:docId w15:val="{77A1CD71-8445-400B-9B5B-AD1DB959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theme" Target="theme/theme1.xm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0E59-36EB-4A40-84D7-66EE1A80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11779</Words>
  <Characters>67142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13</cp:revision>
  <cp:lastPrinted>2023-06-22T08:52:00Z</cp:lastPrinted>
  <dcterms:created xsi:type="dcterms:W3CDTF">2024-02-21T09:20:00Z</dcterms:created>
  <dcterms:modified xsi:type="dcterms:W3CDTF">2024-03-25T08:03:00Z</dcterms:modified>
</cp:coreProperties>
</file>