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 xml:space="preserve">от </w:t>
      </w:r>
      <w:r w:rsidR="00667619">
        <w:rPr>
          <w:b/>
        </w:rPr>
        <w:t>03</w:t>
      </w:r>
      <w:r w:rsidR="00700836">
        <w:rPr>
          <w:b/>
        </w:rPr>
        <w:t>.</w:t>
      </w:r>
      <w:r w:rsidR="00667619">
        <w:rPr>
          <w:b/>
        </w:rPr>
        <w:t>05</w:t>
      </w:r>
      <w:r w:rsidR="00700836">
        <w:rPr>
          <w:b/>
        </w:rPr>
        <w:t>.2023</w:t>
      </w:r>
      <w:r w:rsidR="007727D1" w:rsidRPr="007727D1">
        <w:rPr>
          <w:b/>
        </w:rPr>
        <w:t xml:space="preserve"> года </w:t>
      </w:r>
      <w:r w:rsidR="00854A5C" w:rsidRPr="007727D1">
        <w:rPr>
          <w:b/>
          <w:bCs/>
        </w:rPr>
        <w:t>№ 1</w:t>
      </w:r>
    </w:p>
    <w:p w:rsidR="00DB0BBE" w:rsidRDefault="00700836" w:rsidP="007F0885">
      <w:pPr>
        <w:widowControl w:val="0"/>
        <w:spacing w:after="0"/>
        <w:ind w:right="34"/>
        <w:jc w:val="center"/>
        <w:rPr>
          <w:rFonts w:ascii="Times New Roman" w:hAnsi="Times New Roman" w:cs="Times New Roman"/>
          <w:b/>
          <w:bCs/>
          <w:sz w:val="24"/>
          <w:szCs w:val="24"/>
        </w:rPr>
      </w:pPr>
      <w:r w:rsidRPr="00700836">
        <w:rPr>
          <w:rFonts w:ascii="Times New Roman" w:hAnsi="Times New Roman" w:cs="Times New Roman"/>
          <w:b/>
          <w:bCs/>
          <w:sz w:val="24"/>
          <w:szCs w:val="24"/>
        </w:rPr>
        <w:t>к извещению о проведении открытого аукциона</w:t>
      </w:r>
      <w:r>
        <w:rPr>
          <w:rFonts w:ascii="Times New Roman" w:hAnsi="Times New Roman" w:cs="Times New Roman"/>
          <w:b/>
          <w:bCs/>
          <w:sz w:val="24"/>
          <w:szCs w:val="24"/>
        </w:rPr>
        <w:br/>
      </w:r>
      <w:r w:rsidRPr="00700836">
        <w:rPr>
          <w:rFonts w:ascii="Times New Roman" w:hAnsi="Times New Roman" w:cs="Times New Roman"/>
          <w:b/>
          <w:bCs/>
          <w:sz w:val="24"/>
          <w:szCs w:val="24"/>
        </w:rPr>
        <w:t>в электронной форме от 25.04.2023 г. № АЭФ-</w:t>
      </w:r>
      <w:r w:rsidR="00667619">
        <w:rPr>
          <w:rFonts w:ascii="Times New Roman" w:hAnsi="Times New Roman" w:cs="Times New Roman"/>
          <w:b/>
          <w:bCs/>
          <w:sz w:val="24"/>
          <w:szCs w:val="24"/>
        </w:rPr>
        <w:t>ДЭУК</w:t>
      </w:r>
      <w:r w:rsidRPr="00700836">
        <w:rPr>
          <w:rFonts w:ascii="Times New Roman" w:hAnsi="Times New Roman" w:cs="Times New Roman"/>
          <w:b/>
          <w:bCs/>
          <w:sz w:val="24"/>
          <w:szCs w:val="24"/>
        </w:rPr>
        <w:t>-25</w:t>
      </w:r>
      <w:r w:rsidR="00667619">
        <w:rPr>
          <w:rFonts w:ascii="Times New Roman" w:hAnsi="Times New Roman" w:cs="Times New Roman"/>
          <w:b/>
          <w:bCs/>
          <w:sz w:val="24"/>
          <w:szCs w:val="24"/>
        </w:rPr>
        <w:t>4</w:t>
      </w:r>
    </w:p>
    <w:p w:rsidR="00700836" w:rsidRPr="00DB0BBE"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667619" w:rsidRDefault="00667619" w:rsidP="007F0885">
      <w:pPr>
        <w:pStyle w:val="Default"/>
        <w:numPr>
          <w:ilvl w:val="0"/>
          <w:numId w:val="17"/>
        </w:numPr>
        <w:tabs>
          <w:tab w:val="left" w:pos="851"/>
        </w:tabs>
        <w:ind w:left="0" w:firstLine="567"/>
        <w:jc w:val="both"/>
      </w:pPr>
      <w:r w:rsidRPr="00667619">
        <w:t>Содержание пункта 3</w:t>
      </w:r>
      <w:r>
        <w:t>.1</w:t>
      </w:r>
      <w:r w:rsidR="00F15E65">
        <w:t>6</w:t>
      </w:r>
      <w:r w:rsidRPr="00667619">
        <w:t xml:space="preserve"> изложить в следующей редакции:</w:t>
      </w:r>
    </w:p>
    <w:p w:rsidR="00667619" w:rsidRPr="00667619" w:rsidRDefault="00667619" w:rsidP="00667619">
      <w:pPr>
        <w:pStyle w:val="Default"/>
        <w:tabs>
          <w:tab w:val="left" w:pos="851"/>
        </w:tabs>
        <w:ind w:left="567"/>
        <w:jc w:val="both"/>
      </w:pPr>
      <w:r w:rsidRPr="006249BB">
        <w:t>Дата и время окончания срока приема заявок на участие в закупке</w:t>
      </w:r>
      <w:r>
        <w:t xml:space="preserve"> </w:t>
      </w:r>
      <w:r w:rsidRPr="00667619">
        <w:t>12 мая 2023 года 16:00 (</w:t>
      </w:r>
      <w:proofErr w:type="spellStart"/>
      <w:proofErr w:type="gramStart"/>
      <w:r w:rsidRPr="00667619">
        <w:t>мск</w:t>
      </w:r>
      <w:proofErr w:type="spellEnd"/>
      <w:proofErr w:type="gramEnd"/>
      <w:r w:rsidRPr="00667619">
        <w:t>)</w:t>
      </w:r>
    </w:p>
    <w:p w:rsidR="00EF4E66" w:rsidRDefault="00EF4E66" w:rsidP="00F15E65">
      <w:pPr>
        <w:spacing w:after="0" w:line="240" w:lineRule="auto"/>
        <w:ind w:left="142"/>
        <w:rPr>
          <w:rFonts w:ascii="Times New Roman" w:eastAsia="Times New Roman" w:hAnsi="Times New Roman" w:cs="Times New Roman"/>
          <w:b/>
          <w:sz w:val="24"/>
          <w:szCs w:val="24"/>
          <w:lang w:eastAsia="ru-RU"/>
        </w:rPr>
      </w:pPr>
      <w:bookmarkStart w:id="0" w:name="_GoBack"/>
      <w:bookmarkEnd w:id="0"/>
    </w:p>
    <w:sectPr w:rsidR="00EF4E66"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p w:rsidR="00000000" w:rsidRDefault="00F15E65"/>
  <w:p w:rsidR="00000000" w:rsidRDefault="00F15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8D7"/>
    <w:multiLevelType w:val="hybridMultilevel"/>
    <w:tmpl w:val="593817DE"/>
    <w:styleLink w:val="118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5703F"/>
    <w:multiLevelType w:val="hybridMultilevel"/>
    <w:tmpl w:val="044AC930"/>
    <w:styleLink w:val="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3A6311"/>
    <w:multiLevelType w:val="multilevel"/>
    <w:tmpl w:val="4D02D540"/>
    <w:styleLink w:val="1923"/>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C137CD"/>
    <w:multiLevelType w:val="hybridMultilevel"/>
    <w:tmpl w:val="051C6764"/>
    <w:styleLink w:val="224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2"/>
  </w:num>
  <w:num w:numId="5">
    <w:abstractNumId w:val="8"/>
  </w:num>
  <w:num w:numId="6">
    <w:abstractNumId w:val="11"/>
  </w:num>
  <w:num w:numId="7">
    <w:abstractNumId w:val="17"/>
  </w:num>
  <w:num w:numId="8">
    <w:abstractNumId w:val="6"/>
  </w:num>
  <w:num w:numId="9">
    <w:abstractNumId w:val="24"/>
  </w:num>
  <w:num w:numId="10">
    <w:abstractNumId w:val="26"/>
  </w:num>
  <w:num w:numId="11">
    <w:abstractNumId w:val="1"/>
  </w:num>
  <w:num w:numId="12">
    <w:abstractNumId w:val="7"/>
  </w:num>
  <w:num w:numId="13">
    <w:abstractNumId w:val="13"/>
  </w:num>
  <w:num w:numId="14">
    <w:abstractNumId w:val="27"/>
  </w:num>
  <w:num w:numId="15">
    <w:abstractNumId w:val="21"/>
  </w:num>
  <w:num w:numId="16">
    <w:abstractNumId w:val="23"/>
  </w:num>
  <w:num w:numId="17">
    <w:abstractNumId w:val="19"/>
  </w:num>
  <w:num w:numId="18">
    <w:abstractNumId w:val="15"/>
  </w:num>
  <w:num w:numId="19">
    <w:abstractNumId w:val="18"/>
  </w:num>
  <w:num w:numId="20">
    <w:abstractNumId w:val="0"/>
  </w:num>
  <w:num w:numId="21">
    <w:abstractNumId w:val="3"/>
  </w:num>
  <w:num w:numId="22">
    <w:abstractNumId w:val="4"/>
  </w:num>
  <w:num w:numId="23">
    <w:abstractNumId w:val="20"/>
  </w:num>
  <w:num w:numId="24">
    <w:abstractNumId w:val="12"/>
  </w:num>
  <w:num w:numId="25">
    <w:abstractNumId w:val="9"/>
  </w:num>
  <w:num w:numId="26">
    <w:abstractNumId w:val="2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67619"/>
    <w:rsid w:val="00670CCF"/>
    <w:rsid w:val="006A21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EF4E66"/>
    <w:rsid w:val="00F0159B"/>
    <w:rsid w:val="00F1185C"/>
    <w:rsid w:val="00F15E65"/>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pPr>
      <w:numPr>
        <w:numId w:val="20"/>
      </w:numPr>
    </w:pPr>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pPr>
      <w:numPr>
        <w:numId w:val="20"/>
      </w:numPr>
    </w:pPr>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B5D5-85A5-4260-9112-79485AAD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cp:revision>
  <cp:lastPrinted>2019-07-15T08:30:00Z</cp:lastPrinted>
  <dcterms:created xsi:type="dcterms:W3CDTF">2023-05-03T12:08:00Z</dcterms:created>
  <dcterms:modified xsi:type="dcterms:W3CDTF">2023-05-03T12:08:00Z</dcterms:modified>
</cp:coreProperties>
</file>