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rsidTr="001A239E">
        <w:tc>
          <w:tcPr>
            <w:tcW w:w="4928" w:type="dxa"/>
          </w:tcPr>
          <w:p w:rsidR="00C8713B" w:rsidRPr="002168FE" w:rsidRDefault="00C8713B" w:rsidP="00DE38EB">
            <w:pPr>
              <w:pStyle w:val="TimesNewRoman"/>
              <w:jc w:val="right"/>
            </w:pPr>
            <w:r w:rsidRPr="002168FE">
              <w:t>УТВЕРЖДАЮ</w:t>
            </w:r>
          </w:p>
          <w:p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rsidR="00C8713B" w:rsidRPr="002168FE" w:rsidRDefault="00C8713B" w:rsidP="00C8713B">
            <w:pPr>
              <w:keepNext/>
              <w:keepLines/>
              <w:suppressLineNumbers/>
              <w:suppressAutoHyphens/>
              <w:jc w:val="right"/>
            </w:pPr>
          </w:p>
          <w:p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C8713B" w:rsidRPr="002168FE" w:rsidTr="001A239E">
        <w:tc>
          <w:tcPr>
            <w:tcW w:w="4928" w:type="dxa"/>
          </w:tcPr>
          <w:p w:rsidR="00C8713B" w:rsidRPr="002168FE" w:rsidRDefault="00C8713B" w:rsidP="00C8713B">
            <w:pPr>
              <w:keepNext/>
              <w:keepLines/>
              <w:suppressLineNumbers/>
              <w:suppressAutoHyphens/>
              <w:jc w:val="right"/>
            </w:pPr>
          </w:p>
          <w:p w:rsidR="00C8713B" w:rsidRPr="002168FE" w:rsidRDefault="00C8713B" w:rsidP="0029176A">
            <w:pPr>
              <w:keepNext/>
              <w:keepLines/>
              <w:suppressLineNumbers/>
              <w:suppressAutoHyphens/>
              <w:jc w:val="right"/>
            </w:pPr>
            <w:r w:rsidRPr="002168FE">
              <w:t xml:space="preserve">        «</w:t>
            </w:r>
            <w:r w:rsidR="0029176A">
              <w:t>17</w:t>
            </w:r>
            <w:r w:rsidRPr="002168FE">
              <w:t xml:space="preserve">» </w:t>
            </w:r>
            <w:r w:rsidR="0029176A">
              <w:t>ноября</w:t>
            </w:r>
            <w:r w:rsidRPr="002168FE">
              <w:t xml:space="preserve"> 20</w:t>
            </w:r>
            <w:r>
              <w:t>20</w:t>
            </w:r>
            <w:r w:rsidRPr="002168FE">
              <w:t xml:space="preserve"> г.</w:t>
            </w:r>
          </w:p>
        </w:tc>
      </w:tr>
    </w:tbl>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Default="00C8713B" w:rsidP="00C8713B">
      <w:pPr>
        <w:tabs>
          <w:tab w:val="left" w:pos="0"/>
        </w:tabs>
        <w:jc w:val="center"/>
        <w:rPr>
          <w:b/>
          <w:sz w:val="36"/>
        </w:rPr>
      </w:pPr>
    </w:p>
    <w:p w:rsidR="00C8713B" w:rsidRDefault="00C8713B" w:rsidP="00C8713B">
      <w:pPr>
        <w:jc w:val="center"/>
      </w:pPr>
    </w:p>
    <w:p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3F1B3C81" wp14:editId="12ECFB74">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9B185C" w:rsidRDefault="00C8713B" w:rsidP="00C8713B">
      <w:pPr>
        <w:widowControl w:val="0"/>
        <w:jc w:val="center"/>
        <w:rPr>
          <w:b/>
          <w:sz w:val="32"/>
          <w:szCs w:val="32"/>
        </w:rPr>
      </w:pPr>
      <w:r w:rsidRPr="009B185C">
        <w:rPr>
          <w:b/>
          <w:sz w:val="32"/>
          <w:szCs w:val="32"/>
        </w:rPr>
        <w:t>Акционерное общество</w:t>
      </w:r>
    </w:p>
    <w:p w:rsidR="00C8713B" w:rsidRPr="009B185C" w:rsidRDefault="00C8713B" w:rsidP="00C8713B">
      <w:pPr>
        <w:widowControl w:val="0"/>
        <w:jc w:val="center"/>
        <w:rPr>
          <w:b/>
          <w:sz w:val="32"/>
          <w:szCs w:val="32"/>
        </w:rPr>
      </w:pPr>
      <w:r w:rsidRPr="009B185C">
        <w:rPr>
          <w:b/>
          <w:sz w:val="32"/>
          <w:szCs w:val="32"/>
        </w:rPr>
        <w:t>«Курорты Северного Кавказа»</w:t>
      </w:r>
    </w:p>
    <w:p w:rsidR="00C8713B" w:rsidRPr="009B185C" w:rsidRDefault="00C8713B" w:rsidP="00C8713B">
      <w:pPr>
        <w:widowControl w:val="0"/>
        <w:tabs>
          <w:tab w:val="left" w:pos="7445"/>
        </w:tabs>
        <w:rPr>
          <w:b/>
          <w:sz w:val="36"/>
          <w:szCs w:val="36"/>
        </w:rPr>
      </w:pPr>
      <w:r w:rsidRPr="009B185C">
        <w:rPr>
          <w:b/>
          <w:sz w:val="36"/>
          <w:szCs w:val="36"/>
        </w:rPr>
        <w:tab/>
      </w: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AF008F">
        <w:rPr>
          <w:b/>
          <w:sz w:val="36"/>
          <w:szCs w:val="28"/>
        </w:rPr>
        <w:t>10</w:t>
      </w:r>
      <w:r w:rsidRPr="008B1120">
        <w:rPr>
          <w:b/>
          <w:sz w:val="36"/>
          <w:szCs w:val="28"/>
        </w:rPr>
        <w:t>)</w:t>
      </w:r>
    </w:p>
    <w:p w:rsidR="00AF008F" w:rsidRPr="00AF008F" w:rsidRDefault="00070E64" w:rsidP="00AF008F">
      <w:pPr>
        <w:tabs>
          <w:tab w:val="left" w:pos="567"/>
          <w:tab w:val="left" w:pos="1134"/>
        </w:tabs>
        <w:ind w:right="-1"/>
        <w:jc w:val="center"/>
        <w:rPr>
          <w:b/>
          <w:kern w:val="1"/>
          <w:sz w:val="32"/>
          <w:szCs w:val="28"/>
          <w:lang w:eastAsia="ar-SA"/>
        </w:rPr>
      </w:pPr>
      <w:r w:rsidRPr="008B1120">
        <w:rPr>
          <w:b/>
          <w:sz w:val="32"/>
          <w:szCs w:val="28"/>
        </w:rPr>
        <w:t>на</w:t>
      </w:r>
      <w:r w:rsidRPr="008B1120">
        <w:rPr>
          <w:b/>
          <w:iCs/>
          <w:sz w:val="32"/>
          <w:szCs w:val="28"/>
        </w:rPr>
        <w:t xml:space="preserve"> проведение </w:t>
      </w:r>
      <w:r w:rsidR="00AF008F">
        <w:rPr>
          <w:b/>
          <w:iCs/>
          <w:sz w:val="32"/>
          <w:szCs w:val="28"/>
        </w:rPr>
        <w:t xml:space="preserve">открытого </w:t>
      </w:r>
      <w:r w:rsidRPr="008B1120">
        <w:rPr>
          <w:b/>
          <w:iCs/>
          <w:sz w:val="32"/>
          <w:szCs w:val="28"/>
        </w:rPr>
        <w:t>конкурса в электронной форме на</w:t>
      </w:r>
      <w:r w:rsidRPr="008B1120">
        <w:rPr>
          <w:b/>
          <w:kern w:val="1"/>
          <w:sz w:val="32"/>
          <w:szCs w:val="28"/>
          <w:lang w:eastAsia="ar-SA"/>
        </w:rPr>
        <w:t xml:space="preserve"> право заключения договора </w:t>
      </w:r>
      <w:r w:rsidR="00AF008F" w:rsidRPr="00AF008F">
        <w:rPr>
          <w:b/>
          <w:kern w:val="1"/>
          <w:sz w:val="32"/>
          <w:szCs w:val="28"/>
          <w:lang w:eastAsia="ar-SA"/>
        </w:rPr>
        <w:t>на выполнение проектно-изыскательских работ</w:t>
      </w:r>
      <w:r w:rsidR="00AF008F">
        <w:rPr>
          <w:b/>
          <w:kern w:val="1"/>
          <w:sz w:val="32"/>
          <w:szCs w:val="28"/>
          <w:lang w:eastAsia="ar-SA"/>
        </w:rPr>
        <w:t xml:space="preserve"> </w:t>
      </w:r>
      <w:r w:rsidR="00AF008F" w:rsidRPr="00AF008F">
        <w:rPr>
          <w:b/>
          <w:kern w:val="1"/>
          <w:sz w:val="32"/>
          <w:szCs w:val="28"/>
          <w:lang w:eastAsia="ar-SA"/>
        </w:rPr>
        <w:t xml:space="preserve">по объекту: «Всесезонный туристско-рекреационный комплекс «Эльбрус», Кабардино-Балкарская Республика. Открытая плоскостная парковка </w:t>
      </w:r>
    </w:p>
    <w:p w:rsidR="00070E64" w:rsidRPr="00C57A9D" w:rsidRDefault="00AF008F" w:rsidP="00AF008F">
      <w:pPr>
        <w:tabs>
          <w:tab w:val="left" w:pos="567"/>
          <w:tab w:val="left" w:pos="1134"/>
        </w:tabs>
        <w:ind w:right="-1"/>
        <w:jc w:val="center"/>
        <w:rPr>
          <w:i/>
          <w:kern w:val="1"/>
          <w:sz w:val="28"/>
          <w:szCs w:val="28"/>
          <w:u w:val="single"/>
          <w:lang w:eastAsia="ar-SA"/>
        </w:rPr>
      </w:pPr>
      <w:r w:rsidRPr="00AF008F">
        <w:rPr>
          <w:b/>
          <w:kern w:val="1"/>
          <w:sz w:val="32"/>
          <w:szCs w:val="28"/>
          <w:lang w:eastAsia="ar-SA"/>
        </w:rPr>
        <w:t>на 800 машино-мест»</w:t>
      </w:r>
    </w:p>
    <w:p w:rsidR="00AF008F" w:rsidRPr="00AF008F" w:rsidRDefault="00070E64" w:rsidP="00AF008F">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Приглашение к участию в</w:t>
      </w:r>
      <w:r w:rsidR="00AF008F">
        <w:rPr>
          <w:rFonts w:ascii="Times New Roman" w:hAnsi="Times New Roman"/>
          <w:i w:val="0"/>
        </w:rPr>
        <w:t xml:space="preserve"> открытом</w:t>
      </w:r>
      <w:r w:rsidRPr="00C57A9D">
        <w:rPr>
          <w:rFonts w:ascii="Times New Roman" w:hAnsi="Times New Roman"/>
          <w:i w:val="0"/>
        </w:rPr>
        <w:t xml:space="preserve"> конкурсе в электронной форме</w:t>
      </w:r>
    </w:p>
    <w:p w:rsidR="00070E64" w:rsidRPr="00C57A9D" w:rsidRDefault="00070E64" w:rsidP="00070E64">
      <w:pPr>
        <w:widowControl w:val="0"/>
        <w:autoSpaceDE w:val="0"/>
        <w:autoSpaceDN w:val="0"/>
        <w:adjustRightInd w:val="0"/>
        <w:ind w:firstLine="709"/>
        <w:jc w:val="both"/>
      </w:pPr>
    </w:p>
    <w:p w:rsidR="00070E64" w:rsidRPr="00505674" w:rsidRDefault="00070E64" w:rsidP="00070E64">
      <w:pPr>
        <w:ind w:firstLine="737"/>
        <w:jc w:val="both"/>
      </w:pPr>
      <w:r w:rsidRPr="00505674">
        <w:t xml:space="preserve">Настоящим приглашаются к участию </w:t>
      </w:r>
      <w:r w:rsidR="00484312" w:rsidRPr="00484312">
        <w:t>в открытом конкурсе в электронной форме</w:t>
      </w:r>
      <w:r w:rsidRPr="00505674">
        <w:t xml:space="preserve">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070E64" w:rsidRDefault="00070E64" w:rsidP="00070E64">
      <w:pPr>
        <w:ind w:firstLine="737"/>
        <w:jc w:val="both"/>
        <w:rPr>
          <w:highlight w:val="yellow"/>
        </w:rPr>
      </w:pPr>
    </w:p>
    <w:p w:rsidR="00BF5634" w:rsidRDefault="00BF5634">
      <w:pPr>
        <w:rPr>
          <w:highlight w:val="yellow"/>
        </w:rPr>
      </w:pPr>
      <w:r>
        <w:rPr>
          <w:highlight w:val="yellow"/>
        </w:rPr>
        <w:br w:type="page"/>
      </w:r>
    </w:p>
    <w:p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rsidR="00BF5634" w:rsidRPr="003A340E" w:rsidRDefault="00BF5634" w:rsidP="00BF5634">
      <w:pPr>
        <w:pStyle w:val="15"/>
        <w:spacing w:line="240" w:lineRule="auto"/>
        <w:ind w:left="641" w:hanging="357"/>
        <w:rPr>
          <w:szCs w:val="24"/>
        </w:rPr>
      </w:pPr>
    </w:p>
    <w:p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A21343">
        <w:rPr>
          <w:b w:val="0"/>
          <w:i w:val="0"/>
          <w:szCs w:val="24"/>
        </w:rPr>
        <w:t>2</w:t>
      </w:r>
      <w:r w:rsidRPr="000B4EDE">
        <w:rPr>
          <w:b w:val="0"/>
          <w:i w:val="0"/>
          <w:szCs w:val="24"/>
        </w:rPr>
        <w:t>. Обоснование начальной (максимальной) цены договора</w:t>
      </w:r>
    </w:p>
    <w:p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A21343">
        <w:rPr>
          <w:b w:val="0"/>
          <w:i w:val="0"/>
          <w:szCs w:val="24"/>
        </w:rPr>
        <w:t>3</w:t>
      </w:r>
      <w:r w:rsidRPr="000B4EDE">
        <w:rPr>
          <w:b w:val="0"/>
          <w:i w:val="0"/>
          <w:szCs w:val="24"/>
        </w:rPr>
        <w:t xml:space="preserve">. </w:t>
      </w:r>
      <w:r w:rsidRPr="00BF5634">
        <w:rPr>
          <w:b w:val="0"/>
          <w:i w:val="0"/>
          <w:szCs w:val="24"/>
        </w:rPr>
        <w:t>Критерии оценки</w:t>
      </w:r>
    </w:p>
    <w:p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rsidR="00BF5634" w:rsidRDefault="00BF5634" w:rsidP="00070E64">
      <w:pPr>
        <w:ind w:firstLine="737"/>
        <w:jc w:val="both"/>
        <w:rPr>
          <w:highlight w:val="yellow"/>
        </w:rPr>
      </w:pPr>
    </w:p>
    <w:p w:rsidR="00070E64" w:rsidRPr="00FB2ABC" w:rsidRDefault="00070E64" w:rsidP="00070E64">
      <w:pPr>
        <w:ind w:firstLine="737"/>
        <w:jc w:val="both"/>
        <w:rPr>
          <w:highlight w:val="yellow"/>
        </w:rPr>
        <w:sectPr w:rsidR="00070E64" w:rsidRPr="00FB2ABC"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rsidR="00BF5634" w:rsidRDefault="00BF5634" w:rsidP="00BF5634">
      <w:pPr>
        <w:widowControl w:val="0"/>
        <w:autoSpaceDE w:val="0"/>
        <w:autoSpaceDN w:val="0"/>
        <w:adjustRightInd w:val="0"/>
        <w:ind w:left="709"/>
        <w:jc w:val="center"/>
        <w:rPr>
          <w:b/>
        </w:rPr>
      </w:pPr>
    </w:p>
    <w:p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rsidR="00070E64" w:rsidRPr="00505674" w:rsidRDefault="00070E64" w:rsidP="00070E64">
      <w:pPr>
        <w:widowControl w:val="0"/>
        <w:autoSpaceDE w:val="0"/>
        <w:autoSpaceDN w:val="0"/>
        <w:adjustRightInd w:val="0"/>
        <w:ind w:left="709"/>
        <w:jc w:val="center"/>
        <w:rPr>
          <w:b/>
        </w:rPr>
      </w:pPr>
    </w:p>
    <w:p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rsidR="00070E64" w:rsidRPr="00505674" w:rsidRDefault="00070E64" w:rsidP="00070E64">
      <w:pPr>
        <w:ind w:firstLine="708"/>
      </w:pPr>
      <w:r w:rsidRPr="00505674">
        <w:t xml:space="preserve">1.5. Адрес электронной почты заказчика: </w:t>
      </w:r>
      <w:hyperlink r:id="rId13"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rsidR="00070E64" w:rsidRPr="00505674" w:rsidRDefault="00070E64" w:rsidP="00070E64">
      <w:pPr>
        <w:widowControl w:val="0"/>
        <w:autoSpaceDE w:val="0"/>
        <w:autoSpaceDN w:val="0"/>
        <w:adjustRightInd w:val="0"/>
        <w:ind w:firstLine="709"/>
        <w:jc w:val="center"/>
        <w:rPr>
          <w:b/>
        </w:rPr>
      </w:pPr>
    </w:p>
    <w:p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rsidR="00070E64" w:rsidRPr="00FB2ABC" w:rsidRDefault="00070E64" w:rsidP="00070E64">
      <w:pPr>
        <w:widowControl w:val="0"/>
        <w:autoSpaceDE w:val="0"/>
        <w:autoSpaceDN w:val="0"/>
        <w:adjustRightInd w:val="0"/>
        <w:ind w:firstLine="709"/>
        <w:jc w:val="center"/>
        <w:rPr>
          <w:b/>
          <w:highlight w:val="yellow"/>
        </w:rPr>
      </w:pPr>
    </w:p>
    <w:p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rsidR="00070E64" w:rsidRPr="002D6ACE" w:rsidRDefault="00070E64" w:rsidP="00070E64">
      <w:pPr>
        <w:widowControl w:val="0"/>
        <w:autoSpaceDE w:val="0"/>
        <w:autoSpaceDN w:val="0"/>
        <w:adjustRightInd w:val="0"/>
        <w:ind w:firstLine="709"/>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rsidR="00070E64" w:rsidRPr="00FB2ABC" w:rsidRDefault="00070E64" w:rsidP="00070E64">
      <w:pPr>
        <w:widowControl w:val="0"/>
        <w:autoSpaceDE w:val="0"/>
        <w:autoSpaceDN w:val="0"/>
        <w:adjustRightInd w:val="0"/>
        <w:ind w:firstLine="709"/>
        <w:jc w:val="both"/>
        <w:rPr>
          <w:i/>
          <w:highlight w:val="yellow"/>
        </w:rPr>
      </w:pPr>
    </w:p>
    <w:p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rsidR="00070E64" w:rsidRPr="002D6ACE" w:rsidRDefault="00070E64" w:rsidP="00070E64">
      <w:pPr>
        <w:widowControl w:val="0"/>
        <w:autoSpaceDE w:val="0"/>
        <w:autoSpaceDN w:val="0"/>
        <w:adjustRightInd w:val="0"/>
        <w:ind w:left="540"/>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rsidR="00070E64" w:rsidRPr="00E815D3" w:rsidRDefault="00070E64" w:rsidP="00070E64">
      <w:pPr>
        <w:pStyle w:val="23"/>
        <w:ind w:firstLine="709"/>
        <w:jc w:val="both"/>
        <w:rPr>
          <w:b w:val="0"/>
          <w:bCs/>
          <w:sz w:val="24"/>
          <w:szCs w:val="24"/>
        </w:rPr>
      </w:pPr>
    </w:p>
    <w:p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Default="00070E64" w:rsidP="00070E64">
      <w:pPr>
        <w:pStyle w:val="23"/>
        <w:ind w:firstLine="709"/>
        <w:jc w:val="both"/>
        <w:rPr>
          <w:b w:val="0"/>
          <w:bCs/>
          <w:sz w:val="24"/>
          <w:szCs w:val="24"/>
        </w:rPr>
      </w:pPr>
      <w:r w:rsidRPr="0060715B">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60715B">
        <w:rPr>
          <w:b w:val="0"/>
          <w:bCs/>
          <w:i/>
          <w:sz w:val="24"/>
          <w:szCs w:val="24"/>
        </w:rPr>
        <w:t xml:space="preserve">п. </w:t>
      </w:r>
      <w:r w:rsidRPr="0060715B">
        <w:rPr>
          <w:b w:val="0"/>
          <w:i/>
          <w:iCs w:val="0"/>
          <w:sz w:val="24"/>
          <w:szCs w:val="24"/>
        </w:rPr>
        <w:t>21</w:t>
      </w:r>
      <w:r w:rsidRPr="0060715B">
        <w:rPr>
          <w:b w:val="0"/>
          <w:bCs/>
          <w:i/>
          <w:sz w:val="24"/>
          <w:szCs w:val="24"/>
        </w:rPr>
        <w:t xml:space="preserve"> Информационной карты закупки.</w:t>
      </w:r>
      <w:r w:rsidRPr="0060715B">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r w:rsidR="009A35AA">
        <w:rPr>
          <w:b w:val="0"/>
          <w:bCs/>
          <w:sz w:val="24"/>
          <w:szCs w:val="24"/>
        </w:rPr>
        <w:t>.</w:t>
      </w:r>
    </w:p>
    <w:p w:rsidR="00070E64" w:rsidRPr="002F1EC4" w:rsidRDefault="00070E64" w:rsidP="00070E64">
      <w:pPr>
        <w:ind w:firstLine="709"/>
        <w:jc w:val="both"/>
      </w:pPr>
      <w:r w:rsidRPr="002F1EC4">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2F1EC4">
        <w:rPr>
          <w:i/>
        </w:rPr>
        <w:t>в п. 21 Информационной карты закупки</w:t>
      </w:r>
      <w:r w:rsidRPr="002F1EC4">
        <w:t>.</w:t>
      </w:r>
    </w:p>
    <w:p w:rsidR="00070E64" w:rsidRPr="002F1EC4" w:rsidRDefault="00070E64" w:rsidP="00070E64">
      <w:pPr>
        <w:pStyle w:val="23"/>
        <w:ind w:firstLine="709"/>
        <w:jc w:val="both"/>
        <w:rPr>
          <w:b w:val="0"/>
          <w:bCs/>
          <w:sz w:val="24"/>
          <w:szCs w:val="24"/>
        </w:rPr>
      </w:pPr>
      <w:r w:rsidRPr="002F1EC4">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2F1EC4" w:rsidRDefault="00070E64" w:rsidP="00070E64">
      <w:pPr>
        <w:pStyle w:val="23"/>
        <w:ind w:firstLine="709"/>
        <w:jc w:val="both"/>
        <w:rPr>
          <w:b w:val="0"/>
          <w:bCs/>
          <w:sz w:val="24"/>
          <w:szCs w:val="24"/>
        </w:rPr>
      </w:pPr>
      <w:r w:rsidRPr="002F1EC4">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60715B" w:rsidRDefault="00070E64" w:rsidP="00070E64">
      <w:pPr>
        <w:pStyle w:val="23"/>
        <w:ind w:firstLine="709"/>
        <w:jc w:val="both"/>
        <w:rPr>
          <w:b w:val="0"/>
          <w:bCs/>
          <w:sz w:val="24"/>
          <w:szCs w:val="24"/>
        </w:rPr>
      </w:pPr>
      <w:r w:rsidRPr="002F1EC4">
        <w:rPr>
          <w:b w:val="0"/>
          <w:bCs/>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w:t>
      </w:r>
      <w:r w:rsidRPr="0060715B">
        <w:rPr>
          <w:b w:val="0"/>
          <w:bCs/>
          <w:sz w:val="24"/>
          <w:szCs w:val="24"/>
        </w:rPr>
        <w:t>закупки предлагает товар, который обозначен товарным знаком, отличным от товарного знака, указанного в конкурсной документации.</w:t>
      </w:r>
    </w:p>
    <w:p w:rsidR="00070E64" w:rsidRPr="0060715B" w:rsidRDefault="00070E64" w:rsidP="00070E64">
      <w:pPr>
        <w:pStyle w:val="23"/>
        <w:ind w:firstLine="709"/>
        <w:jc w:val="both"/>
        <w:rPr>
          <w:b w:val="0"/>
          <w:bCs/>
          <w:sz w:val="24"/>
          <w:szCs w:val="24"/>
        </w:rPr>
      </w:pPr>
      <w:r w:rsidRPr="0060715B">
        <w:rPr>
          <w:b w:val="0"/>
          <w:bCs/>
          <w:sz w:val="24"/>
          <w:szCs w:val="24"/>
        </w:rPr>
        <w:t>5.3.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070E64" w:rsidRPr="002F1EC4" w:rsidRDefault="00070E64" w:rsidP="00070E64">
      <w:pPr>
        <w:pStyle w:val="23"/>
        <w:ind w:firstLine="709"/>
        <w:jc w:val="both"/>
        <w:rPr>
          <w:b w:val="0"/>
          <w:bCs/>
          <w:sz w:val="24"/>
          <w:szCs w:val="24"/>
        </w:rPr>
      </w:pPr>
      <w:r w:rsidRPr="0060715B">
        <w:rPr>
          <w:b w:val="0"/>
          <w:bCs/>
          <w:sz w:val="24"/>
          <w:szCs w:val="24"/>
        </w:rPr>
        <w:t xml:space="preserve">5.4. Вторая часть заявки на участие в конкурсе </w:t>
      </w:r>
      <w:r w:rsidRPr="002F1EC4">
        <w:rPr>
          <w:b w:val="0"/>
          <w:bCs/>
          <w:sz w:val="24"/>
          <w:szCs w:val="24"/>
        </w:rPr>
        <w:t>должна содержать требуемые заказчиком в конкурсной документации информацию и документы, а именно:</w:t>
      </w:r>
    </w:p>
    <w:p w:rsidR="00070E64" w:rsidRPr="002F1EC4" w:rsidRDefault="00070E64" w:rsidP="00070E64">
      <w:pPr>
        <w:pStyle w:val="23"/>
        <w:ind w:firstLine="709"/>
        <w:jc w:val="both"/>
        <w:rPr>
          <w:b w:val="0"/>
          <w:bCs/>
          <w:sz w:val="24"/>
          <w:szCs w:val="24"/>
        </w:rPr>
      </w:pPr>
      <w:r w:rsidRPr="002F1EC4">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rsidR="00070E64" w:rsidRPr="002F1EC4" w:rsidRDefault="00070E64" w:rsidP="00070E64">
      <w:pPr>
        <w:pStyle w:val="23"/>
        <w:ind w:firstLine="709"/>
        <w:jc w:val="both"/>
        <w:rPr>
          <w:b w:val="0"/>
          <w:bCs/>
          <w:sz w:val="24"/>
          <w:szCs w:val="24"/>
        </w:rPr>
      </w:pPr>
      <w:r w:rsidRPr="002F1EC4">
        <w:rPr>
          <w:b w:val="0"/>
          <w:bCs/>
          <w:sz w:val="24"/>
          <w:szCs w:val="24"/>
        </w:rPr>
        <w:lastRenderedPageBreak/>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2F1EC4" w:rsidRDefault="00070E64" w:rsidP="00070E64">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2F1EC4">
        <w:rPr>
          <w:b w:val="0"/>
          <w:bCs/>
          <w:sz w:val="24"/>
          <w:szCs w:val="24"/>
        </w:rPr>
        <w:t>;</w:t>
      </w:r>
    </w:p>
    <w:p w:rsidR="00070E64" w:rsidRPr="002F1EC4" w:rsidRDefault="00070E64" w:rsidP="00070E64">
      <w:pPr>
        <w:shd w:val="clear" w:color="auto" w:fill="FFFFFF"/>
        <w:ind w:firstLine="709"/>
        <w:jc w:val="both"/>
        <w:rPr>
          <w:iCs/>
        </w:rPr>
      </w:pPr>
      <w:r w:rsidRPr="002F1EC4">
        <w:rPr>
          <w:bCs/>
        </w:rPr>
        <w:t xml:space="preserve">8) копии документов, подтверждающих соответствие участника конкурса дополнительным требованиям к участникам такого конкурса, установленным заказчиком </w:t>
      </w:r>
      <w:r w:rsidRPr="002F1EC4">
        <w:rPr>
          <w:iCs/>
        </w:rPr>
        <w:t xml:space="preserve">в пункте 14-1.-1. ч. 14-1. </w:t>
      </w:r>
      <w:r w:rsidR="009837EC" w:rsidRPr="002F1EC4">
        <w:rPr>
          <w:iCs/>
        </w:rPr>
        <w:t>статьи</w:t>
      </w:r>
      <w:r w:rsidRPr="002F1EC4">
        <w:rPr>
          <w:iCs/>
        </w:rPr>
        <w:t xml:space="preserve"> 14</w:t>
      </w:r>
      <w:r w:rsidRPr="002F1EC4">
        <w:rPr>
          <w:bCs/>
        </w:rPr>
        <w:t xml:space="preserve"> настоящей конкурсной документации в соответствии с</w:t>
      </w:r>
      <w:r w:rsidRPr="002F1EC4">
        <w:t xml:space="preserve"> ч. 2 ст. 31, ч. 5 ст. 56.1 </w:t>
      </w:r>
      <w:r w:rsidRPr="002F1EC4">
        <w:rPr>
          <w:bCs/>
        </w:rPr>
        <w:t xml:space="preserve">Закона о контрактной системе </w:t>
      </w:r>
      <w:r w:rsidRPr="006D347F">
        <w:rPr>
          <w:bCs/>
        </w:rPr>
        <w:t>(</w:t>
      </w:r>
      <w:r w:rsidRPr="006D347F">
        <w:rPr>
          <w:bCs/>
          <w:i/>
        </w:rPr>
        <w:t xml:space="preserve">если такие документы установлены в п. </w:t>
      </w:r>
      <w:r w:rsidRPr="006D347F">
        <w:rPr>
          <w:iCs/>
        </w:rPr>
        <w:t>12</w:t>
      </w:r>
      <w:r w:rsidRPr="006D347F">
        <w:rPr>
          <w:bCs/>
          <w:i/>
        </w:rPr>
        <w:t xml:space="preserve"> Информационной карты закупки</w:t>
      </w:r>
      <w:r w:rsidRPr="006D347F">
        <w:rPr>
          <w:bCs/>
        </w:rPr>
        <w:t>).</w:t>
      </w:r>
    </w:p>
    <w:p w:rsidR="00070E64" w:rsidRPr="002F1EC4" w:rsidRDefault="00070E64" w:rsidP="00070E64">
      <w:pPr>
        <w:widowControl w:val="0"/>
        <w:autoSpaceDE w:val="0"/>
        <w:autoSpaceDN w:val="0"/>
        <w:adjustRightInd w:val="0"/>
        <w:ind w:firstLine="709"/>
        <w:jc w:val="both"/>
      </w:pPr>
    </w:p>
    <w:p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rsidR="00070E64" w:rsidRPr="00FB2ABC" w:rsidRDefault="00070E64" w:rsidP="00070E64">
      <w:pPr>
        <w:autoSpaceDE w:val="0"/>
        <w:autoSpaceDN w:val="0"/>
        <w:adjustRightInd w:val="0"/>
        <w:ind w:firstLine="709"/>
        <w:jc w:val="both"/>
        <w:rPr>
          <w:bCs/>
          <w:highlight w:val="yellow"/>
        </w:rPr>
      </w:pPr>
    </w:p>
    <w:p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9903ED" w:rsidRDefault="00070E64" w:rsidP="00070E64">
      <w:pPr>
        <w:autoSpaceDE w:val="0"/>
        <w:autoSpaceDN w:val="0"/>
        <w:adjustRightInd w:val="0"/>
        <w:ind w:firstLine="709"/>
        <w:jc w:val="both"/>
        <w:rPr>
          <w:bCs/>
        </w:rPr>
      </w:pPr>
      <w:r w:rsidRPr="009903ED">
        <w:rPr>
          <w:bCs/>
        </w:rPr>
        <w:t xml:space="preserve">6.3. Описание условий договора указано </w:t>
      </w:r>
      <w:r w:rsidRPr="009903ED">
        <w:rPr>
          <w:bCs/>
          <w:i/>
        </w:rPr>
        <w:t>в п. 13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w:t>
      </w:r>
      <w:r w:rsidR="00C95DDB">
        <w:rPr>
          <w:bCs/>
          <w:i/>
        </w:rPr>
        <w:t>2</w:t>
      </w:r>
      <w:r w:rsidRPr="00DB03C3">
        <w:rPr>
          <w:bCs/>
          <w:i/>
        </w:rPr>
        <w:t xml:space="preserve"> к </w:t>
      </w:r>
      <w:r w:rsidR="00DB03C3" w:rsidRPr="00DB03C3">
        <w:rPr>
          <w:bCs/>
          <w:i/>
        </w:rPr>
        <w:t>Информационной карте закупки</w:t>
      </w:r>
      <w:r w:rsidRPr="00DB03C3">
        <w:rPr>
          <w:bCs/>
          <w:i/>
        </w:rPr>
        <w:t>.</w:t>
      </w:r>
    </w:p>
    <w:p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w:t>
      </w:r>
      <w:r w:rsidR="00F35740">
        <w:rPr>
          <w:rFonts w:ascii="Times New Roman" w:hAnsi="Times New Roman" w:cs="Times New Roman"/>
          <w:sz w:val="24"/>
          <w:szCs w:val="24"/>
        </w:rPr>
        <w:t>проектно-сметным</w:t>
      </w:r>
      <w:r w:rsidR="007D10C9" w:rsidRPr="007D10C9">
        <w:rPr>
          <w:rFonts w:ascii="Times New Roman" w:hAnsi="Times New Roman" w:cs="Times New Roman"/>
          <w:sz w:val="24"/>
          <w:szCs w:val="24"/>
        </w:rPr>
        <w:t xml:space="preserve"> методом.</w:t>
      </w:r>
    </w:p>
    <w:p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00DA11CC">
        <w:t>2</w:t>
      </w:r>
      <w:r w:rsidRPr="002F1EC4">
        <w:t xml:space="preserve"> </w:t>
      </w:r>
      <w:r w:rsidR="00E7340A" w:rsidRPr="002F1EC4">
        <w:t>к Информационной карте закупки</w:t>
      </w:r>
      <w:r w:rsidRPr="002F1EC4">
        <w:t>) корректируется с применением указанного коэффициента</w:t>
      </w:r>
      <w:r w:rsidR="00644DF7">
        <w:t xml:space="preserve"> (при наличии в проекте договора)</w:t>
      </w:r>
      <w:r w:rsidRPr="002F1EC4">
        <w:t>.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rsidR="00070E64" w:rsidRPr="009903ED" w:rsidRDefault="00070E64" w:rsidP="00070E64">
      <w:pPr>
        <w:autoSpaceDE w:val="0"/>
        <w:autoSpaceDN w:val="0"/>
        <w:adjustRightInd w:val="0"/>
        <w:ind w:firstLine="709"/>
        <w:jc w:val="both"/>
        <w:rPr>
          <w:bCs/>
          <w:i/>
        </w:rPr>
      </w:pPr>
      <w:r w:rsidRPr="002F1EC4">
        <w:rPr>
          <w:bCs/>
        </w:rPr>
        <w:t xml:space="preserve">6.7. Источник финансирования закупки указан </w:t>
      </w:r>
      <w:r w:rsidRPr="002F1EC4">
        <w:rPr>
          <w:bCs/>
          <w:i/>
        </w:rPr>
        <w:t>в п. 15 Информационной карты закупки.</w:t>
      </w:r>
    </w:p>
    <w:p w:rsidR="00070E64" w:rsidRPr="00FB2ABC" w:rsidRDefault="00070E64" w:rsidP="00070E64">
      <w:pPr>
        <w:tabs>
          <w:tab w:val="num" w:pos="0"/>
        </w:tabs>
        <w:ind w:firstLine="709"/>
        <w:jc w:val="center"/>
        <w:rPr>
          <w:b/>
          <w:bCs/>
          <w:highlight w:val="yellow"/>
        </w:rPr>
      </w:pPr>
    </w:p>
    <w:p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rsidR="00070E64" w:rsidRPr="007C0ADD" w:rsidRDefault="00070E64" w:rsidP="00070E64">
      <w:pPr>
        <w:autoSpaceDE w:val="0"/>
        <w:autoSpaceDN w:val="0"/>
        <w:adjustRightInd w:val="0"/>
        <w:ind w:firstLine="709"/>
        <w:jc w:val="center"/>
        <w:rPr>
          <w:b/>
        </w:rPr>
      </w:pPr>
    </w:p>
    <w:p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Договора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rsidR="00070E64" w:rsidRPr="007C0ADD" w:rsidRDefault="00070E64" w:rsidP="00070E64">
      <w:pPr>
        <w:autoSpaceDE w:val="0"/>
        <w:autoSpaceDN w:val="0"/>
        <w:adjustRightInd w:val="0"/>
        <w:ind w:firstLine="709"/>
        <w:jc w:val="both"/>
      </w:pPr>
    </w:p>
    <w:p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rsidR="00070E64" w:rsidRPr="007C0ADD" w:rsidRDefault="00070E64" w:rsidP="00070E64">
      <w:pPr>
        <w:widowControl w:val="0"/>
        <w:autoSpaceDE w:val="0"/>
        <w:autoSpaceDN w:val="0"/>
        <w:adjustRightInd w:val="0"/>
        <w:ind w:firstLine="709"/>
        <w:jc w:val="both"/>
      </w:pPr>
    </w:p>
    <w:p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в п. 11 Информационной карты закупки.</w:t>
      </w:r>
    </w:p>
    <w:p w:rsidR="00070E64" w:rsidRPr="006E2BBC" w:rsidRDefault="00070E64" w:rsidP="00070E64">
      <w:pPr>
        <w:autoSpaceDE w:val="0"/>
        <w:autoSpaceDN w:val="0"/>
        <w:adjustRightInd w:val="0"/>
        <w:ind w:firstLine="709"/>
        <w:jc w:val="both"/>
        <w:rPr>
          <w:bCs/>
          <w:i/>
        </w:rPr>
      </w:pPr>
    </w:p>
    <w:p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rsidR="00070E64" w:rsidRPr="006E2BBC" w:rsidRDefault="00070E64" w:rsidP="00070E64">
      <w:pPr>
        <w:ind w:firstLine="709"/>
        <w:jc w:val="both"/>
      </w:pPr>
    </w:p>
    <w:p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rsidR="00070E64" w:rsidRPr="00FB2ABC" w:rsidRDefault="00070E64" w:rsidP="00070E64">
      <w:pPr>
        <w:ind w:firstLine="709"/>
        <w:jc w:val="both"/>
        <w:rPr>
          <w:highlight w:val="yellow"/>
        </w:rPr>
      </w:pPr>
    </w:p>
    <w:p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11.1. Не применяется. </w:t>
      </w:r>
    </w:p>
    <w:p w:rsidR="00070E64" w:rsidRPr="00FB2ABC" w:rsidRDefault="00070E64" w:rsidP="00070E64">
      <w:pPr>
        <w:tabs>
          <w:tab w:val="left" w:pos="0"/>
        </w:tabs>
        <w:ind w:firstLine="709"/>
        <w:jc w:val="both"/>
        <w:rPr>
          <w:highlight w:val="yellow"/>
        </w:rPr>
      </w:pPr>
    </w:p>
    <w:p w:rsidR="00070E64" w:rsidRPr="006E2BBC" w:rsidRDefault="00070E64" w:rsidP="00070E64">
      <w:pPr>
        <w:tabs>
          <w:tab w:val="left" w:pos="0"/>
        </w:tabs>
        <w:ind w:firstLine="709"/>
        <w:jc w:val="center"/>
        <w:rPr>
          <w:b/>
        </w:rPr>
      </w:pPr>
      <w:r w:rsidRPr="006E2BBC">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w:t>
      </w:r>
      <w:r w:rsidRPr="006E2BBC">
        <w:rPr>
          <w:b/>
        </w:rPr>
        <w:lastRenderedPageBreak/>
        <w:t>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rsidR="00070E64" w:rsidRPr="008C39BB" w:rsidRDefault="00070E64" w:rsidP="00070E64">
      <w:pPr>
        <w:shd w:val="clear" w:color="auto" w:fill="FFFFFF"/>
        <w:ind w:firstLine="709"/>
        <w:jc w:val="center"/>
        <w:rPr>
          <w:iCs/>
        </w:rPr>
      </w:pPr>
    </w:p>
    <w:p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rsidR="00070E64" w:rsidRPr="008C39BB" w:rsidRDefault="00070E64" w:rsidP="00070E64">
      <w:pPr>
        <w:widowControl w:val="0"/>
        <w:autoSpaceDE w:val="0"/>
        <w:autoSpaceDN w:val="0"/>
        <w:adjustRightInd w:val="0"/>
        <w:ind w:firstLine="709"/>
        <w:jc w:val="both"/>
      </w:pPr>
    </w:p>
    <w:p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8C39BB" w:rsidRDefault="00070E64" w:rsidP="00213904">
      <w:pPr>
        <w:autoSpaceDE w:val="0"/>
        <w:autoSpaceDN w:val="0"/>
        <w:adjustRightInd w:val="0"/>
        <w:ind w:firstLine="709"/>
        <w:jc w:val="both"/>
      </w:pPr>
      <w:r w:rsidRPr="008C39BB">
        <w:t>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w:t>
      </w:r>
    </w:p>
    <w:p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4" w:history="1">
        <w:r w:rsidRPr="008C39BB">
          <w:t>частью 6 статьи 24.1</w:t>
        </w:r>
      </w:hyperlink>
      <w:r w:rsidRPr="008C39BB">
        <w:t xml:space="preserve"> Закона о контрактной системе;</w:t>
      </w:r>
    </w:p>
    <w:p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8C39BB" w:rsidRDefault="00070E64" w:rsidP="00213904">
      <w:pPr>
        <w:autoSpaceDE w:val="0"/>
        <w:autoSpaceDN w:val="0"/>
        <w:adjustRightInd w:val="0"/>
        <w:ind w:firstLine="709"/>
        <w:jc w:val="both"/>
      </w:pPr>
      <w:r w:rsidRPr="008C39BB">
        <w:t>3) получения данной заявки после даты или времени окончания срока подачи заявок на участие в конкурсе;</w:t>
      </w:r>
    </w:p>
    <w:p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5" w:history="1">
        <w:r w:rsidRPr="008C39BB">
          <w:t>части 9 статьи 24.2</w:t>
        </w:r>
      </w:hyperlink>
      <w:r w:rsidRPr="008C39BB">
        <w:t xml:space="preserve"> Закона о контрактной системе;</w:t>
      </w:r>
    </w:p>
    <w:p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C39BB">
          <w:t>частью 1.1 статьи 31</w:t>
        </w:r>
      </w:hyperlink>
      <w:r w:rsidRPr="008C39BB">
        <w:t xml:space="preserve"> Закона о контрактной системе.</w:t>
      </w:r>
    </w:p>
    <w:p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7" w:history="1">
        <w:r w:rsidRPr="008C39BB">
          <w:t>частью 20 статьи 44</w:t>
        </w:r>
      </w:hyperlink>
      <w:r w:rsidRPr="008C39BB">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0715B">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0715B" w:rsidRDefault="0060715B" w:rsidP="0060715B">
      <w:pPr>
        <w:autoSpaceDE w:val="0"/>
        <w:autoSpaceDN w:val="0"/>
        <w:adjustRightInd w:val="0"/>
        <w:ind w:firstLine="709"/>
        <w:jc w:val="both"/>
      </w:pPr>
      <w:r w:rsidRPr="0060715B">
        <w:lastRenderedPageBreak/>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w:t>
      </w:r>
    </w:p>
    <w:p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FB2ABC" w:rsidRDefault="00070E64" w:rsidP="00070E64">
      <w:pPr>
        <w:shd w:val="clear" w:color="auto" w:fill="FFFFFF"/>
        <w:tabs>
          <w:tab w:val="left" w:leader="underscore" w:pos="8395"/>
        </w:tabs>
        <w:ind w:firstLine="709"/>
        <w:jc w:val="center"/>
        <w:rPr>
          <w:bCs/>
          <w:highlight w:val="yellow"/>
        </w:rPr>
      </w:pPr>
    </w:p>
    <w:p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w:t>
      </w:r>
      <w:r w:rsidR="009E0F23">
        <w:rPr>
          <w:b/>
        </w:rPr>
        <w:t xml:space="preserve"> открытого</w:t>
      </w:r>
      <w:r w:rsidRPr="009F2C9B">
        <w:rPr>
          <w:b/>
        </w:rPr>
        <w:t xml:space="preserve"> конкурса </w:t>
      </w:r>
      <w:r w:rsidRPr="009F2C9B">
        <w:rPr>
          <w:b/>
          <w:bCs/>
        </w:rPr>
        <w:t>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rsidR="008C39BB" w:rsidRPr="00FB2ABC" w:rsidRDefault="008C39BB" w:rsidP="008C39BB">
      <w:pPr>
        <w:shd w:val="clear" w:color="auto" w:fill="FFFFFF"/>
        <w:tabs>
          <w:tab w:val="left" w:leader="underscore" w:pos="8395"/>
        </w:tabs>
        <w:ind w:firstLine="709"/>
        <w:jc w:val="center"/>
        <w:rPr>
          <w:iCs/>
          <w:highlight w:val="yellow"/>
        </w:rPr>
      </w:pPr>
    </w:p>
    <w:p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39BB" w:rsidRPr="008C39BB" w:rsidRDefault="008C39BB" w:rsidP="002E5B22">
      <w:pPr>
        <w:autoSpaceDE w:val="0"/>
        <w:autoSpaceDN w:val="0"/>
        <w:adjustRightInd w:val="0"/>
        <w:contextualSpacing/>
        <w:jc w:val="both"/>
      </w:pPr>
      <w:r w:rsidRPr="008C39BB">
        <w:t xml:space="preserve">- участник конкурса должен являться членом саморегулируемой организации в области </w:t>
      </w:r>
      <w:r w:rsidR="00F10297" w:rsidRPr="00F10297">
        <w:t>архитектурно-строительного проектирования</w:t>
      </w:r>
      <w:r w:rsidRPr="008C39BB">
        <w:t>, а также должен</w:t>
      </w:r>
      <w:r w:rsidR="0006482F">
        <w:t xml:space="preserve"> </w:t>
      </w:r>
      <w:r w:rsidRPr="008C39BB">
        <w:t xml:space="preserve">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w:t>
      </w:r>
      <w:r w:rsidR="0094592B" w:rsidRPr="0094592B">
        <w:t>подготовку проектной документации</w:t>
      </w:r>
      <w:r w:rsidR="0094592B" w:rsidRPr="0094592B" w:rsidDel="0094592B">
        <w:t xml:space="preserve"> </w:t>
      </w:r>
      <w:r w:rsidRPr="008C39BB">
        <w:t>(ч. 2 ст. 55.15 Градостроительного кодекса Российской Федерации).</w:t>
      </w:r>
    </w:p>
    <w:p w:rsidR="008C39BB" w:rsidRPr="008C39BB" w:rsidRDefault="008C39BB" w:rsidP="0094592B">
      <w:pPr>
        <w:autoSpaceDE w:val="0"/>
        <w:autoSpaceDN w:val="0"/>
        <w:adjustRightInd w:val="0"/>
        <w:ind w:firstLine="708"/>
        <w:contextualSpacing/>
        <w:jc w:val="both"/>
      </w:pPr>
      <w:r w:rsidRPr="008C39BB">
        <w:t xml:space="preserve">Требование о СРО не распространяется на участников конкурса, для которых в соответствии с частью </w:t>
      </w:r>
      <w:r w:rsidR="0094592B">
        <w:t>4</w:t>
      </w:r>
      <w:r w:rsidRPr="008C39BB">
        <w:t>.</w:t>
      </w:r>
      <w:r w:rsidR="0094592B">
        <w:t>1</w:t>
      </w:r>
      <w:r w:rsidRPr="008C39BB">
        <w:t xml:space="preserve"> ст. </w:t>
      </w:r>
      <w:r w:rsidR="0094592B">
        <w:t>48</w:t>
      </w:r>
      <w:r w:rsidRPr="008C39BB">
        <w:t xml:space="preserve"> Градостроительного кодекса Российской Федерации от 29 декабря 2004 г. №190-ФЗ, членство в СРО в области строительства, реконструкции, капитального ремонта объектов капитального строительства не требуется.</w:t>
      </w:r>
    </w:p>
    <w:p w:rsidR="008C39BB" w:rsidRPr="008C39BB" w:rsidRDefault="008C39BB" w:rsidP="008C39BB">
      <w:pPr>
        <w:autoSpaceDE w:val="0"/>
        <w:autoSpaceDN w:val="0"/>
        <w:adjustRightInd w:val="0"/>
        <w:ind w:firstLine="708"/>
        <w:contextualSpacing/>
        <w:jc w:val="both"/>
      </w:pPr>
      <w:r w:rsidRPr="008C39BB">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w:t>
      </w:r>
      <w:r w:rsidR="0094592B" w:rsidRPr="0094592B">
        <w:t>подготовку проектной документации</w:t>
      </w:r>
      <w:r w:rsidRPr="008C39BB">
        <w:t>, заключаемым с использованием конкурентных способов заключения договоров в отношении объектов капитального строительства, а также сведения о неприостановлении права осуществлять подготовку проектной</w:t>
      </w:r>
      <w:r w:rsidR="003039B4">
        <w:t xml:space="preserve"> документации</w:t>
      </w:r>
      <w:r w:rsidR="0006482F">
        <w:t>;</w:t>
      </w:r>
    </w:p>
    <w:p w:rsidR="008C39BB" w:rsidRPr="008C39BB" w:rsidRDefault="008C39BB" w:rsidP="008C39BB">
      <w:pPr>
        <w:autoSpaceDE w:val="0"/>
        <w:autoSpaceDN w:val="0"/>
        <w:adjustRightInd w:val="0"/>
        <w:ind w:firstLine="709"/>
        <w:jc w:val="both"/>
      </w:pPr>
      <w:r w:rsidRPr="008C39B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8C39BB" w:rsidRDefault="008C39BB" w:rsidP="008C39BB">
      <w:pPr>
        <w:autoSpaceDE w:val="0"/>
        <w:autoSpaceDN w:val="0"/>
        <w:adjustRightInd w:val="0"/>
        <w:ind w:firstLine="709"/>
        <w:jc w:val="both"/>
      </w:pPr>
      <w:r w:rsidRPr="008C39B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8C39BB">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8C39BB" w:rsidRDefault="008C39BB" w:rsidP="008C39BB">
      <w:pPr>
        <w:widowControl w:val="0"/>
        <w:autoSpaceDE w:val="0"/>
        <w:autoSpaceDN w:val="0"/>
        <w:adjustRightInd w:val="0"/>
        <w:ind w:firstLine="709"/>
        <w:jc w:val="both"/>
      </w:pPr>
      <w:r w:rsidRPr="008C39B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8C39BB" w:rsidRDefault="008C39BB" w:rsidP="008C39BB">
      <w:pPr>
        <w:autoSpaceDE w:val="0"/>
        <w:autoSpaceDN w:val="0"/>
        <w:adjustRightInd w:val="0"/>
        <w:ind w:firstLine="709"/>
        <w:jc w:val="both"/>
      </w:pPr>
      <w:r w:rsidRPr="008C39BB">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A61698" w:rsidRDefault="00070E64" w:rsidP="00070E64">
      <w:pPr>
        <w:shd w:val="clear" w:color="auto" w:fill="FFFFFF"/>
        <w:ind w:firstLine="709"/>
        <w:rPr>
          <w:iCs/>
        </w:rPr>
      </w:pPr>
    </w:p>
    <w:p w:rsidR="00A61698" w:rsidRP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с ограниченным участием 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A61698">
        <w:rPr>
          <w:b/>
          <w:bCs/>
        </w:rPr>
        <w:t>Закона о контрактной системе</w:t>
      </w:r>
    </w:p>
    <w:p w:rsidR="00A61698" w:rsidRPr="00A61698" w:rsidRDefault="00A61698" w:rsidP="00A61698">
      <w:pPr>
        <w:shd w:val="clear" w:color="auto" w:fill="FFFFFF"/>
        <w:tabs>
          <w:tab w:val="left" w:leader="underscore" w:pos="8395"/>
        </w:tabs>
        <w:ind w:firstLine="709"/>
        <w:jc w:val="center"/>
        <w:rPr>
          <w:b/>
          <w:bCs/>
        </w:rPr>
      </w:pPr>
    </w:p>
    <w:p w:rsidR="00A61698" w:rsidRPr="00A61698" w:rsidRDefault="00A61698" w:rsidP="00E96965">
      <w:pPr>
        <w:autoSpaceDE w:val="0"/>
        <w:autoSpaceDN w:val="0"/>
        <w:adjustRightInd w:val="0"/>
        <w:ind w:firstLine="601"/>
        <w:jc w:val="both"/>
      </w:pPr>
      <w:r w:rsidRPr="00A61698">
        <w:rPr>
          <w:iCs/>
        </w:rPr>
        <w:t>14-1.1.</w:t>
      </w:r>
      <w:r w:rsidRPr="00A61698">
        <w:t xml:space="preserve"> </w:t>
      </w:r>
      <w:r w:rsidR="00E96965">
        <w:t>Не предусмотрены.</w:t>
      </w:r>
    </w:p>
    <w:p w:rsidR="00070E64" w:rsidRPr="00FB2ABC" w:rsidRDefault="00070E64" w:rsidP="00070E64">
      <w:pPr>
        <w:shd w:val="clear" w:color="auto" w:fill="FFFFFF"/>
        <w:ind w:firstLine="709"/>
        <w:rPr>
          <w:iCs/>
          <w:highlight w:val="yellow"/>
        </w:rPr>
      </w:pPr>
    </w:p>
    <w:p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rsidR="00070E64" w:rsidRPr="00464268" w:rsidRDefault="00070E64" w:rsidP="00070E64">
      <w:pPr>
        <w:shd w:val="clear" w:color="auto" w:fill="FFFFFF"/>
        <w:ind w:firstLine="709"/>
        <w:jc w:val="center"/>
        <w:rPr>
          <w:b/>
        </w:rPr>
      </w:pPr>
      <w:r w:rsidRPr="00464268">
        <w:rPr>
          <w:b/>
        </w:rPr>
        <w:lastRenderedPageBreak/>
        <w:t>разъяснений положений конкурсной документации, даты начала</w:t>
      </w:r>
    </w:p>
    <w:p w:rsidR="00070E64" w:rsidRPr="00464268" w:rsidRDefault="00070E64" w:rsidP="00070E64">
      <w:pPr>
        <w:shd w:val="clear" w:color="auto" w:fill="FFFFFF"/>
        <w:ind w:firstLine="709"/>
        <w:jc w:val="center"/>
        <w:rPr>
          <w:b/>
        </w:rPr>
      </w:pPr>
      <w:r w:rsidRPr="00464268">
        <w:rPr>
          <w:b/>
        </w:rPr>
        <w:t xml:space="preserve"> и оконча</w:t>
      </w:r>
      <w:r w:rsidR="006E2BBC" w:rsidRPr="00464268">
        <w:rPr>
          <w:b/>
        </w:rPr>
        <w:t>ния срока такого предоставления</w:t>
      </w:r>
    </w:p>
    <w:p w:rsidR="00070E64" w:rsidRPr="00464268" w:rsidRDefault="00070E64" w:rsidP="00070E64">
      <w:pPr>
        <w:shd w:val="clear" w:color="auto" w:fill="FFFFFF"/>
        <w:tabs>
          <w:tab w:val="left" w:leader="underscore" w:pos="6283"/>
          <w:tab w:val="left" w:leader="underscore" w:pos="8198"/>
        </w:tabs>
        <w:ind w:firstLine="709"/>
        <w:jc w:val="both"/>
      </w:pPr>
    </w:p>
    <w:p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464268" w:rsidRDefault="00070E64" w:rsidP="00070E64">
      <w:pPr>
        <w:widowControl w:val="0"/>
        <w:autoSpaceDE w:val="0"/>
        <w:autoSpaceDN w:val="0"/>
        <w:adjustRightInd w:val="0"/>
        <w:ind w:firstLine="709"/>
        <w:jc w:val="both"/>
        <w:rPr>
          <w:i/>
        </w:rPr>
      </w:pPr>
      <w:r w:rsidRPr="00464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rsidR="00070E64" w:rsidRPr="006E2BBC" w:rsidRDefault="00070E64" w:rsidP="00070E64">
      <w:pPr>
        <w:shd w:val="clear" w:color="auto" w:fill="FFFFFF"/>
        <w:ind w:firstLine="709"/>
        <w:jc w:val="center"/>
        <w:rPr>
          <w:b/>
        </w:rPr>
      </w:pPr>
      <w:r w:rsidRPr="006E2BBC">
        <w:rPr>
          <w:b/>
        </w:rPr>
        <w:t>16. Дата и время окончания срока подачи заявок на участие в</w:t>
      </w:r>
      <w:r w:rsidR="009E0F23">
        <w:rPr>
          <w:b/>
        </w:rPr>
        <w:t xml:space="preserve"> открытом</w:t>
      </w:r>
      <w:r w:rsidRPr="006E2BBC">
        <w:rPr>
          <w:b/>
        </w:rPr>
        <w:t xml:space="preserve"> конкурсе </w:t>
      </w:r>
      <w:r w:rsidR="006E2BBC">
        <w:rPr>
          <w:b/>
        </w:rPr>
        <w:t>в электронной форме</w:t>
      </w:r>
    </w:p>
    <w:p w:rsidR="00070E64" w:rsidRPr="006E2BBC" w:rsidRDefault="00070E64" w:rsidP="00070E64">
      <w:pPr>
        <w:shd w:val="clear" w:color="auto" w:fill="FFFFFF"/>
        <w:ind w:firstLine="709"/>
        <w:jc w:val="center"/>
        <w:rPr>
          <w:b/>
        </w:rPr>
      </w:pPr>
    </w:p>
    <w:p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w:t>
      </w:r>
      <w:r w:rsidR="009E0F23" w:rsidRPr="006E2BBC">
        <w:rPr>
          <w:b/>
        </w:rPr>
        <w:t>в</w:t>
      </w:r>
      <w:r w:rsidR="009E0F23">
        <w:rPr>
          <w:b/>
        </w:rPr>
        <w:t xml:space="preserve"> открытом</w:t>
      </w:r>
      <w:r w:rsidR="009E0F23" w:rsidRPr="006E2BBC">
        <w:rPr>
          <w:b/>
        </w:rPr>
        <w:t xml:space="preserve"> конкурсе </w:t>
      </w:r>
      <w:r w:rsidR="009E0F23">
        <w:rPr>
          <w:b/>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17.1. Рассмотрение и оценка пер</w:t>
      </w:r>
      <w:r w:rsidR="00B05984" w:rsidRPr="0060715B">
        <w:rPr>
          <w:bCs/>
        </w:rPr>
        <w:t>в</w:t>
      </w:r>
      <w:r w:rsidRPr="0060715B">
        <w:rPr>
          <w:bCs/>
        </w:rPr>
        <w:t xml:space="preserve">ых частей заявок на участие в конкурсе состоится в срок, </w:t>
      </w:r>
      <w:r w:rsidRPr="0060715B">
        <w:rPr>
          <w:bCs/>
          <w:i/>
        </w:rPr>
        <w:t>указанный в п. 18 Информационной карты закупки.</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center"/>
        <w:rPr>
          <w:b/>
        </w:rPr>
      </w:pPr>
      <w:r w:rsidRPr="0060715B">
        <w:rPr>
          <w:b/>
        </w:rPr>
        <w:t xml:space="preserve">18. Дата подачи участниками </w:t>
      </w:r>
      <w:r w:rsidR="009E0F23">
        <w:rPr>
          <w:b/>
        </w:rPr>
        <w:t xml:space="preserve">открытого </w:t>
      </w:r>
      <w:r w:rsidRPr="0060715B">
        <w:rPr>
          <w:b/>
        </w:rPr>
        <w:t>конкурса в электронной форме окончатель</w:t>
      </w:r>
      <w:r w:rsidR="006E2BBC" w:rsidRPr="0060715B">
        <w:rPr>
          <w:b/>
        </w:rPr>
        <w:t>ных предложений о цене договора</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both"/>
        <w:rPr>
          <w:i/>
        </w:rPr>
      </w:pPr>
      <w:r w:rsidRPr="0060715B">
        <w:t xml:space="preserve">18.1. Дата подачи участниками конкурса окончательных предложений о цене договора указана </w:t>
      </w:r>
      <w:r w:rsidRPr="0060715B">
        <w:rPr>
          <w:i/>
        </w:rPr>
        <w:t>в п. 19 Информационной карте закупки.</w:t>
      </w:r>
    </w:p>
    <w:p w:rsidR="00070E64" w:rsidRPr="0060715B" w:rsidRDefault="00070E64" w:rsidP="00070E64">
      <w:pPr>
        <w:shd w:val="clear" w:color="auto" w:fill="FFFFFF"/>
        <w:ind w:firstLine="709"/>
        <w:jc w:val="both"/>
        <w:rPr>
          <w:bCs/>
          <w:i/>
        </w:rPr>
      </w:pPr>
    </w:p>
    <w:p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w:t>
      </w:r>
      <w:r w:rsidR="009E0F23" w:rsidRPr="006E2BBC">
        <w:rPr>
          <w:b/>
        </w:rPr>
        <w:t>в</w:t>
      </w:r>
      <w:r w:rsidR="009E0F23">
        <w:rPr>
          <w:b/>
        </w:rPr>
        <w:t xml:space="preserve"> открытом</w:t>
      </w:r>
      <w:r w:rsidR="009E0F23" w:rsidRPr="006E2BBC">
        <w:rPr>
          <w:b/>
        </w:rPr>
        <w:t xml:space="preserve"> конкурсе </w:t>
      </w:r>
      <w:r w:rsidR="009E0F23">
        <w:rPr>
          <w:b/>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 xml:space="preserve">19.1. Рассмотрение и оценка вторых частей заявок на участие в конкурсе состоится в срок, </w:t>
      </w:r>
      <w:r w:rsidRPr="0060715B">
        <w:rPr>
          <w:bCs/>
          <w:i/>
        </w:rPr>
        <w:t>указанный в п. 20 Информационной карты закупки.</w:t>
      </w:r>
    </w:p>
    <w:p w:rsidR="00070E64" w:rsidRPr="0060715B" w:rsidRDefault="00070E64" w:rsidP="00070E64">
      <w:pPr>
        <w:shd w:val="clear" w:color="auto" w:fill="FFFFFF"/>
        <w:ind w:firstLine="709"/>
        <w:jc w:val="both"/>
        <w:rPr>
          <w:bCs/>
          <w:i/>
        </w:rPr>
      </w:pPr>
    </w:p>
    <w:p w:rsidR="007A5FDF" w:rsidRPr="0060715B" w:rsidRDefault="007A5FDF" w:rsidP="007A5FDF">
      <w:pPr>
        <w:shd w:val="clear" w:color="auto" w:fill="FFFFFF"/>
        <w:ind w:firstLine="709"/>
        <w:jc w:val="center"/>
        <w:rPr>
          <w:b/>
          <w:bCs/>
        </w:rPr>
      </w:pPr>
      <w:r w:rsidRPr="0060715B">
        <w:rPr>
          <w:b/>
          <w:bCs/>
        </w:rPr>
        <w:t xml:space="preserve">20. Критерии оценки заявок на участие в </w:t>
      </w:r>
      <w:r w:rsidR="009E0F23">
        <w:rPr>
          <w:b/>
        </w:rPr>
        <w:t>открытом</w:t>
      </w:r>
      <w:r w:rsidR="009E0F23" w:rsidRPr="006E2BBC">
        <w:rPr>
          <w:b/>
        </w:rPr>
        <w:t xml:space="preserve"> конкурсе </w:t>
      </w:r>
      <w:r w:rsidR="009E0F23">
        <w:rPr>
          <w:b/>
        </w:rPr>
        <w:t>в электронной форме</w:t>
      </w:r>
      <w:r w:rsidRPr="0060715B">
        <w:rPr>
          <w:b/>
          <w:bCs/>
        </w:rPr>
        <w:t xml:space="preserve">, величины значимости этих критериев, порядок рассмотрения и оценки заявок на участие в </w:t>
      </w:r>
      <w:r w:rsidR="009E0F23">
        <w:rPr>
          <w:b/>
        </w:rPr>
        <w:t>открытом</w:t>
      </w:r>
      <w:r w:rsidR="009E0F23" w:rsidRPr="006E2BBC">
        <w:rPr>
          <w:b/>
        </w:rPr>
        <w:t xml:space="preserve"> конкурсе </w:t>
      </w:r>
      <w:r w:rsidR="009E0F23">
        <w:rPr>
          <w:b/>
        </w:rPr>
        <w:t>в электронной форме</w:t>
      </w:r>
    </w:p>
    <w:p w:rsidR="007A5FDF" w:rsidRPr="0060715B" w:rsidRDefault="007A5FDF" w:rsidP="007A5FDF">
      <w:pPr>
        <w:autoSpaceDE w:val="0"/>
        <w:autoSpaceDN w:val="0"/>
        <w:adjustRightInd w:val="0"/>
        <w:ind w:firstLine="709"/>
        <w:jc w:val="both"/>
      </w:pPr>
    </w:p>
    <w:p w:rsidR="007A5FDF" w:rsidRPr="007A5FDF" w:rsidRDefault="007A5FDF" w:rsidP="007A5FDF">
      <w:pPr>
        <w:autoSpaceDE w:val="0"/>
        <w:autoSpaceDN w:val="0"/>
        <w:adjustRightInd w:val="0"/>
        <w:ind w:firstLine="567"/>
        <w:jc w:val="both"/>
      </w:pPr>
      <w:r w:rsidRPr="0060715B">
        <w:t xml:space="preserve">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w:t>
      </w:r>
      <w:r w:rsidRPr="0060715B">
        <w:lastRenderedPageBreak/>
        <w:t>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7A5FDF" w:rsidRDefault="007A5FDF" w:rsidP="007A5FDF">
      <w:pPr>
        <w:autoSpaceDE w:val="0"/>
        <w:autoSpaceDN w:val="0"/>
        <w:adjustRightInd w:val="0"/>
        <w:ind w:firstLine="567"/>
        <w:jc w:val="both"/>
      </w:pPr>
      <w:r w:rsidRPr="007A5FDF">
        <w:t xml:space="preserve">20.2. Критерии оценки заявок на участие в конкурсе, величины значимости таких критериев указаны в </w:t>
      </w:r>
      <w:r w:rsidRPr="007A5FDF">
        <w:rPr>
          <w:i/>
        </w:rPr>
        <w:t xml:space="preserve">п. 22 Информационной карты закупки. </w:t>
      </w:r>
      <w:r w:rsidRPr="007A5FDF">
        <w:t>Сумма величин значимости всех критериев оценки должна составлять 100 процентов.</w:t>
      </w:r>
    </w:p>
    <w:p w:rsidR="007A5FDF" w:rsidRPr="007A5FDF" w:rsidRDefault="007A5FDF" w:rsidP="007A5FDF">
      <w:pPr>
        <w:autoSpaceDE w:val="0"/>
        <w:autoSpaceDN w:val="0"/>
        <w:adjustRightInd w:val="0"/>
        <w:ind w:firstLine="540"/>
        <w:jc w:val="both"/>
      </w:pPr>
      <w:r w:rsidRPr="007A5FDF">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rsidR="00070E64" w:rsidRPr="00FB2ABC" w:rsidRDefault="00070E64" w:rsidP="00070E64">
      <w:pPr>
        <w:shd w:val="clear" w:color="auto" w:fill="FFFFFF"/>
        <w:ind w:firstLine="709"/>
        <w:jc w:val="center"/>
        <w:rPr>
          <w:highlight w:val="yellow"/>
        </w:rPr>
      </w:pPr>
    </w:p>
    <w:p w:rsidR="00070E64" w:rsidRPr="007A5FDF" w:rsidRDefault="00070E64" w:rsidP="00070E64">
      <w:pPr>
        <w:shd w:val="clear" w:color="auto" w:fill="FFFFFF"/>
        <w:ind w:firstLine="709"/>
        <w:jc w:val="center"/>
        <w:rPr>
          <w:b/>
        </w:rPr>
      </w:pPr>
      <w:r w:rsidRPr="007A5FDF">
        <w:rPr>
          <w:b/>
        </w:rPr>
        <w:t xml:space="preserve">21. </w:t>
      </w:r>
      <w:r w:rsidR="0091349F" w:rsidRPr="007A5FDF">
        <w:rPr>
          <w:b/>
        </w:rPr>
        <w:t>Обеспечение заявок на участие в конкурсе</w:t>
      </w:r>
    </w:p>
    <w:p w:rsidR="00070E64" w:rsidRPr="007A5FDF" w:rsidRDefault="00070E64" w:rsidP="00070E64">
      <w:pPr>
        <w:shd w:val="clear" w:color="auto" w:fill="FFFFFF"/>
        <w:ind w:firstLine="709"/>
        <w:jc w:val="center"/>
        <w:rPr>
          <w:b/>
        </w:rPr>
      </w:pP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23 Информационной карты закупки</w:t>
      </w:r>
      <w:r w:rsidRPr="007A5FDF">
        <w:rPr>
          <w:b w:val="0"/>
          <w:sz w:val="24"/>
          <w:szCs w:val="24"/>
        </w:rPr>
        <w:t xml:space="preserve">. 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1) размещение в единой информационной системе и на электронной площадке протокола подведения итогов конкурса.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lastRenderedPageBreak/>
        <w:t>21.5.</w:t>
      </w:r>
      <w:r w:rsidR="002F7B91" w:rsidRPr="007A5FDF">
        <w:rPr>
          <w:rFonts w:ascii="Times New Roman" w:hAnsi="Times New Roman" w:cs="Times New Roman"/>
          <w:sz w:val="24"/>
          <w:szCs w:val="24"/>
        </w:rPr>
        <w:t xml:space="preserve"> При проведении конкурса</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w:t>
      </w:r>
      <w:r w:rsidR="002F7B91" w:rsidRPr="007A5FDF">
        <w:rPr>
          <w:rFonts w:ascii="Times New Roman" w:hAnsi="Times New Roman" w:cs="Times New Roman"/>
          <w:sz w:val="24"/>
          <w:szCs w:val="24"/>
        </w:rPr>
        <w:lastRenderedPageBreak/>
        <w:t>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7A5FDF" w:rsidRDefault="00070E64" w:rsidP="00070E64">
      <w:pPr>
        <w:shd w:val="clear" w:color="auto" w:fill="FFFFFF"/>
        <w:ind w:firstLine="709"/>
        <w:jc w:val="center"/>
        <w:rPr>
          <w:b/>
        </w:rPr>
      </w:pPr>
    </w:p>
    <w:p w:rsidR="00070E64" w:rsidRPr="00895C18" w:rsidRDefault="00070E64" w:rsidP="00070E64">
      <w:pPr>
        <w:shd w:val="clear" w:color="auto" w:fill="FFFFFF"/>
        <w:ind w:firstLine="709"/>
        <w:jc w:val="center"/>
        <w:rPr>
          <w:b/>
        </w:rPr>
      </w:pPr>
      <w:r w:rsidRPr="00895C18">
        <w:rPr>
          <w:b/>
        </w:rPr>
        <w:lastRenderedPageBreak/>
        <w:t>22. 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1F5999" w:rsidRPr="00895C18">
        <w:rPr>
          <w:b/>
        </w:rPr>
        <w:t xml:space="preserve"> </w:t>
      </w:r>
      <w:r w:rsidR="00FC2B86" w:rsidRPr="00895C18">
        <w:rPr>
          <w:b/>
        </w:rPr>
        <w:t>Обесп</w:t>
      </w:r>
      <w:r w:rsidR="006E2BBC" w:rsidRPr="00895C18">
        <w:rPr>
          <w:b/>
        </w:rPr>
        <w:t>ечение гарантийных обязательств</w:t>
      </w:r>
    </w:p>
    <w:p w:rsidR="00070E64" w:rsidRPr="00895C18" w:rsidRDefault="00070E64" w:rsidP="00FF1D6F">
      <w:pPr>
        <w:ind w:firstLine="709"/>
        <w:jc w:val="center"/>
        <w:rPr>
          <w:spacing w:val="-2"/>
        </w:rPr>
      </w:pPr>
    </w:p>
    <w:p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п. 24 Информационной карты закупки.</w:t>
      </w:r>
    </w:p>
    <w:p w:rsidR="00070E64" w:rsidRPr="00895C18" w:rsidRDefault="00070E64" w:rsidP="00070E64">
      <w:pPr>
        <w:shd w:val="clear" w:color="auto" w:fill="FFFFFF"/>
        <w:ind w:firstLine="709"/>
        <w:jc w:val="both"/>
      </w:pPr>
      <w:r w:rsidRPr="00895C18">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rsidR="00070E64" w:rsidRPr="00895C18" w:rsidRDefault="00070E64" w:rsidP="00FC2B86">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 и должна содержать:</w:t>
      </w:r>
    </w:p>
    <w:p w:rsidR="00070E64" w:rsidRPr="00895C18" w:rsidRDefault="00070E64" w:rsidP="00070E64">
      <w:pPr>
        <w:autoSpaceDE w:val="0"/>
        <w:autoSpaceDN w:val="0"/>
        <w:adjustRightInd w:val="0"/>
        <w:ind w:firstLine="709"/>
        <w:jc w:val="both"/>
      </w:pPr>
      <w:r w:rsidRPr="00895C18">
        <w:t>1) сумму банковской гарантии, подлежащую уплате гарантом заказчику в случае ненадле</w:t>
      </w:r>
      <w:r w:rsidR="00753893" w:rsidRPr="00895C18">
        <w:t xml:space="preserve">жащего исполнения обязательств </w:t>
      </w:r>
      <w:r w:rsidRPr="00895C18">
        <w:t>по договору принципалом;</w:t>
      </w:r>
    </w:p>
    <w:p w:rsidR="00070E64" w:rsidRPr="00895C18" w:rsidRDefault="00070E64" w:rsidP="00070E64">
      <w:pPr>
        <w:autoSpaceDE w:val="0"/>
        <w:autoSpaceDN w:val="0"/>
        <w:adjustRightInd w:val="0"/>
        <w:ind w:firstLine="709"/>
        <w:jc w:val="both"/>
      </w:pPr>
      <w:r w:rsidRPr="00895C18">
        <w:t>2) обязательства принципала, надлежащее исполнение которых обеспечивается банковской гарантией;</w:t>
      </w:r>
    </w:p>
    <w:p w:rsidR="00070E64" w:rsidRPr="00895C18" w:rsidRDefault="00070E64" w:rsidP="00070E64">
      <w:pPr>
        <w:autoSpaceDE w:val="0"/>
        <w:autoSpaceDN w:val="0"/>
        <w:adjustRightInd w:val="0"/>
        <w:ind w:firstLine="709"/>
        <w:jc w:val="both"/>
      </w:pPr>
      <w:r w:rsidRPr="00895C18">
        <w:t>3) обязанность гаранта уплатить заказчику неустойку в размере 0,1 процента денежной суммы, подлежащей уплате, за каждый день просрочки;</w:t>
      </w:r>
    </w:p>
    <w:p w:rsidR="00070E64" w:rsidRPr="00895C18" w:rsidRDefault="00070E64" w:rsidP="00070E64">
      <w:pPr>
        <w:autoSpaceDE w:val="0"/>
        <w:autoSpaceDN w:val="0"/>
        <w:adjustRightInd w:val="0"/>
        <w:ind w:firstLine="709"/>
        <w:jc w:val="both"/>
      </w:pPr>
      <w:r w:rsidRPr="00895C1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0E64" w:rsidRPr="00895C18" w:rsidRDefault="00070E64" w:rsidP="00070E64">
      <w:pPr>
        <w:widowControl w:val="0"/>
        <w:autoSpaceDE w:val="0"/>
        <w:autoSpaceDN w:val="0"/>
        <w:adjustRightInd w:val="0"/>
        <w:ind w:firstLine="709"/>
        <w:jc w:val="both"/>
      </w:pPr>
      <w:r w:rsidRPr="00895C18">
        <w:t xml:space="preserve">5) срок действия банковской гарантии </w:t>
      </w:r>
      <w:r w:rsidR="00FC2B86" w:rsidRPr="00895C18">
        <w:t>в соответствии с Федеральным законом №44-ФЗ</w:t>
      </w:r>
      <w:r w:rsidRPr="00895C18">
        <w:t>;</w:t>
      </w:r>
    </w:p>
    <w:p w:rsidR="00070E64" w:rsidRPr="00895C18" w:rsidRDefault="00070E64" w:rsidP="00070E64">
      <w:pPr>
        <w:autoSpaceDE w:val="0"/>
        <w:autoSpaceDN w:val="0"/>
        <w:adjustRightInd w:val="0"/>
        <w:ind w:firstLine="709"/>
        <w:jc w:val="both"/>
      </w:pPr>
      <w:r w:rsidRPr="00895C18">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0E64" w:rsidRPr="00895C18" w:rsidRDefault="00070E64" w:rsidP="00070E64">
      <w:pPr>
        <w:widowControl w:val="0"/>
        <w:autoSpaceDE w:val="0"/>
        <w:autoSpaceDN w:val="0"/>
        <w:adjustRightInd w:val="0"/>
        <w:ind w:firstLine="709"/>
        <w:jc w:val="both"/>
      </w:pPr>
      <w:r w:rsidRPr="00895C18">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1339E0" w:rsidRPr="00895C18">
        <w:t>.</w:t>
      </w:r>
    </w:p>
    <w:p w:rsidR="00070E64" w:rsidRPr="00895C18" w:rsidRDefault="00070E64" w:rsidP="00070E64">
      <w:pPr>
        <w:autoSpaceDE w:val="0"/>
        <w:autoSpaceDN w:val="0"/>
        <w:adjustRightInd w:val="0"/>
        <w:ind w:firstLine="709"/>
        <w:jc w:val="both"/>
      </w:pPr>
      <w:r w:rsidRPr="00895C18">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895C18">
        <w:lastRenderedPageBreak/>
        <w:t>уплате денежной суммы по банковской гарантии, направленное до окончания срока действия банковской гарантии.</w:t>
      </w:r>
    </w:p>
    <w:p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банковской гарантией.</w:t>
      </w:r>
    </w:p>
    <w:p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rsidR="00070E64" w:rsidRPr="00895C18" w:rsidRDefault="00070E64" w:rsidP="00070E64">
      <w:pPr>
        <w:widowControl w:val="0"/>
        <w:tabs>
          <w:tab w:val="left" w:pos="360"/>
          <w:tab w:val="num" w:pos="1260"/>
        </w:tabs>
        <w:ind w:firstLine="709"/>
        <w:jc w:val="both"/>
      </w:pPr>
      <w:r w:rsidRPr="00895C1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lastRenderedPageBreak/>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rsidR="00753893" w:rsidRPr="00FB2ABC" w:rsidRDefault="00753893" w:rsidP="00070E64">
      <w:pPr>
        <w:shd w:val="clear" w:color="auto" w:fill="FFFFFF"/>
        <w:ind w:firstLine="709"/>
        <w:jc w:val="center"/>
        <w:rPr>
          <w:b/>
          <w:highlight w:val="yellow"/>
        </w:rPr>
      </w:pPr>
    </w:p>
    <w:p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rsidR="00070E64" w:rsidRPr="00464268" w:rsidRDefault="00070E64" w:rsidP="00070E64">
      <w:pPr>
        <w:shd w:val="clear" w:color="auto" w:fill="FFFFFF"/>
        <w:ind w:firstLine="709"/>
        <w:jc w:val="center"/>
        <w:rPr>
          <w:b/>
        </w:rPr>
      </w:pPr>
    </w:p>
    <w:p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464268" w:rsidRDefault="00070E64" w:rsidP="00070E64">
      <w:pPr>
        <w:widowControl w:val="0"/>
        <w:tabs>
          <w:tab w:val="left" w:pos="360"/>
          <w:tab w:val="num" w:pos="1260"/>
        </w:tabs>
        <w:ind w:firstLine="709"/>
        <w:jc w:val="both"/>
      </w:pPr>
      <w:r w:rsidRPr="00464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п.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w:t>
      </w:r>
      <w:r w:rsidRPr="00464268">
        <w:rPr>
          <w:rFonts w:ascii="Times New Roman" w:hAnsi="Times New Roman" w:cs="Times New Roman"/>
          <w:sz w:val="24"/>
          <w:szCs w:val="24"/>
        </w:rPr>
        <w:lastRenderedPageBreak/>
        <w:t xml:space="preserve">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rsidR="00070E64" w:rsidRPr="00464268" w:rsidRDefault="00070E64" w:rsidP="00070E64">
      <w:pPr>
        <w:widowControl w:val="0"/>
        <w:tabs>
          <w:tab w:val="left" w:pos="360"/>
          <w:tab w:val="num" w:pos="1260"/>
        </w:tabs>
        <w:ind w:firstLine="709"/>
        <w:jc w:val="both"/>
      </w:pPr>
      <w:r w:rsidRPr="00464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464268" w:rsidRDefault="00070E64" w:rsidP="00070E64">
      <w:pPr>
        <w:widowControl w:val="0"/>
        <w:tabs>
          <w:tab w:val="left" w:pos="360"/>
          <w:tab w:val="num" w:pos="1260"/>
        </w:tabs>
        <w:ind w:firstLine="709"/>
        <w:jc w:val="both"/>
      </w:pPr>
      <w:r w:rsidRPr="004642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464268" w:rsidRDefault="00070E64" w:rsidP="00070E64">
      <w:pPr>
        <w:widowControl w:val="0"/>
        <w:tabs>
          <w:tab w:val="left" w:pos="360"/>
          <w:tab w:val="num" w:pos="1260"/>
        </w:tabs>
        <w:ind w:firstLine="709"/>
        <w:jc w:val="both"/>
      </w:pPr>
      <w:r w:rsidRPr="00464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464268" w:rsidRDefault="00070E64" w:rsidP="00070E64">
      <w:pPr>
        <w:widowControl w:val="0"/>
        <w:tabs>
          <w:tab w:val="left" w:pos="360"/>
          <w:tab w:val="num" w:pos="1260"/>
        </w:tabs>
        <w:ind w:firstLine="709"/>
        <w:jc w:val="both"/>
      </w:pPr>
      <w:r w:rsidRPr="00464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464268" w:rsidRDefault="00070E64" w:rsidP="00AA3768">
      <w:pPr>
        <w:widowControl w:val="0"/>
        <w:tabs>
          <w:tab w:val="left" w:pos="360"/>
          <w:tab w:val="num" w:pos="1260"/>
        </w:tabs>
        <w:ind w:firstLine="709"/>
        <w:jc w:val="both"/>
      </w:pPr>
      <w:r w:rsidRPr="00464268">
        <w:t xml:space="preserve">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w:t>
      </w:r>
      <w:r w:rsidRPr="00464268">
        <w:lastRenderedPageBreak/>
        <w:t>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464268" w:rsidRDefault="00070E64" w:rsidP="00070E64">
      <w:pPr>
        <w:widowControl w:val="0"/>
        <w:tabs>
          <w:tab w:val="left" w:pos="360"/>
          <w:tab w:val="num" w:pos="1260"/>
        </w:tabs>
        <w:ind w:firstLine="709"/>
        <w:jc w:val="both"/>
      </w:pPr>
      <w:r w:rsidRPr="00464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FB2ABC" w:rsidRDefault="00070E64" w:rsidP="00070E64">
      <w:pPr>
        <w:autoSpaceDE w:val="0"/>
        <w:autoSpaceDN w:val="0"/>
        <w:adjustRightInd w:val="0"/>
        <w:ind w:firstLine="709"/>
        <w:jc w:val="both"/>
        <w:rPr>
          <w:highlight w:val="yellow"/>
        </w:rPr>
      </w:pPr>
    </w:p>
    <w:p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rsidR="00070E64" w:rsidRPr="00464268" w:rsidRDefault="00070E64" w:rsidP="00070E64">
      <w:pPr>
        <w:widowControl w:val="0"/>
        <w:tabs>
          <w:tab w:val="left" w:pos="360"/>
          <w:tab w:val="num" w:pos="1260"/>
        </w:tabs>
        <w:ind w:firstLine="709"/>
        <w:jc w:val="both"/>
      </w:pPr>
    </w:p>
    <w:p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464268" w:rsidRDefault="00070E64" w:rsidP="00070E64">
      <w:pPr>
        <w:widowControl w:val="0"/>
        <w:tabs>
          <w:tab w:val="left" w:pos="360"/>
          <w:tab w:val="num" w:pos="1260"/>
        </w:tabs>
        <w:ind w:firstLine="709"/>
        <w:jc w:val="both"/>
      </w:pPr>
      <w:r w:rsidRPr="00464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464268" w:rsidRDefault="00070E64" w:rsidP="00070E64">
      <w:pPr>
        <w:widowControl w:val="0"/>
        <w:tabs>
          <w:tab w:val="left" w:pos="360"/>
          <w:tab w:val="num" w:pos="1260"/>
        </w:tabs>
        <w:ind w:firstLine="709"/>
        <w:jc w:val="both"/>
      </w:pPr>
      <w:r w:rsidRPr="00464268">
        <w:t xml:space="preserve">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w:t>
      </w:r>
      <w:r w:rsidRPr="00464268">
        <w:lastRenderedPageBreak/>
        <w:t>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464268" w:rsidRDefault="00070E64" w:rsidP="00070E64">
      <w:pPr>
        <w:widowControl w:val="0"/>
        <w:tabs>
          <w:tab w:val="left" w:pos="360"/>
          <w:tab w:val="num" w:pos="1260"/>
        </w:tabs>
        <w:ind w:firstLine="709"/>
        <w:jc w:val="both"/>
      </w:pPr>
      <w:r w:rsidRPr="00464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FB2ABC" w:rsidRDefault="00070E64" w:rsidP="00070E64">
      <w:pPr>
        <w:widowControl w:val="0"/>
        <w:autoSpaceDE w:val="0"/>
        <w:autoSpaceDN w:val="0"/>
        <w:adjustRightInd w:val="0"/>
        <w:ind w:firstLine="709"/>
        <w:jc w:val="center"/>
        <w:outlineLvl w:val="3"/>
        <w:rPr>
          <w:b/>
          <w:highlight w:val="yellow"/>
        </w:rPr>
      </w:pPr>
    </w:p>
    <w:p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rsidR="00070E64" w:rsidRPr="006E2BBC" w:rsidRDefault="00070E64" w:rsidP="00070E64">
      <w:pPr>
        <w:widowControl w:val="0"/>
        <w:autoSpaceDE w:val="0"/>
        <w:autoSpaceDN w:val="0"/>
        <w:adjustRightInd w:val="0"/>
        <w:ind w:firstLine="709"/>
        <w:jc w:val="both"/>
      </w:pPr>
    </w:p>
    <w:p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rsidR="00070E64" w:rsidRPr="009A155B" w:rsidRDefault="00070E64" w:rsidP="00070E64">
      <w:pPr>
        <w:widowControl w:val="0"/>
        <w:autoSpaceDE w:val="0"/>
        <w:autoSpaceDN w:val="0"/>
        <w:adjustRightInd w:val="0"/>
        <w:ind w:firstLine="709"/>
        <w:jc w:val="both"/>
      </w:pPr>
    </w:p>
    <w:p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rsidR="00070E64" w:rsidRPr="009A155B" w:rsidRDefault="00070E64" w:rsidP="00070E64">
      <w:pPr>
        <w:widowControl w:val="0"/>
        <w:autoSpaceDE w:val="0"/>
        <w:autoSpaceDN w:val="0"/>
        <w:adjustRightInd w:val="0"/>
        <w:ind w:firstLine="709"/>
        <w:jc w:val="both"/>
      </w:pPr>
    </w:p>
    <w:p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rsidR="00070E64" w:rsidRPr="00FB2ABC" w:rsidRDefault="00070E64" w:rsidP="00070E64">
      <w:pPr>
        <w:widowControl w:val="0"/>
        <w:autoSpaceDE w:val="0"/>
        <w:autoSpaceDN w:val="0"/>
        <w:adjustRightInd w:val="0"/>
        <w:ind w:firstLine="709"/>
        <w:jc w:val="both"/>
        <w:rPr>
          <w:highlight w:val="yellow"/>
        </w:rPr>
      </w:pPr>
    </w:p>
    <w:p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rsidTr="00CE6226">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521" w:type="dxa"/>
            <w:vAlign w:val="center"/>
          </w:tcPr>
          <w:p w:rsidR="000818CC" w:rsidRPr="00FB2ABC" w:rsidRDefault="00204ADE" w:rsidP="000818CC">
            <w:pPr>
              <w:rPr>
                <w:highlight w:val="yellow"/>
              </w:rPr>
            </w:pPr>
            <w:r w:rsidRPr="00204ADE">
              <w:t>204263210074077030100100000207112451</w:t>
            </w:r>
          </w:p>
        </w:tc>
      </w:tr>
      <w:tr w:rsidR="00070E64" w:rsidRPr="00C57A9D" w:rsidTr="00CE6226">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521" w:type="dxa"/>
            <w:vAlign w:val="center"/>
          </w:tcPr>
          <w:p w:rsidR="00070E64" w:rsidRPr="00FB2ABC" w:rsidRDefault="00070E64" w:rsidP="00C92056">
            <w:pPr>
              <w:tabs>
                <w:tab w:val="left" w:pos="567"/>
                <w:tab w:val="left" w:pos="1134"/>
              </w:tabs>
              <w:ind w:right="-1"/>
              <w:jc w:val="both"/>
              <w:rPr>
                <w:highlight w:val="yellow"/>
              </w:rPr>
            </w:pPr>
            <w:r w:rsidRPr="00464268">
              <w:t xml:space="preserve">Право </w:t>
            </w:r>
            <w:r w:rsidR="006E56F3" w:rsidRPr="00464268">
              <w:t xml:space="preserve">заключения </w:t>
            </w:r>
            <w:r w:rsidR="00C92056">
              <w:t>договора на выполнение проектно-изыскательских работ по объекту: «Всесезонный туристско-рекреационный комплекс «Эльбрус», Кабардино-Балкарская Республика. Открытая плоскостная парковка на 800 машино-мест»</w:t>
            </w:r>
          </w:p>
        </w:tc>
      </w:tr>
      <w:tr w:rsidR="00070E64" w:rsidRPr="00C57A9D" w:rsidTr="00CE6226">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rsidR="006E56F3" w:rsidRPr="00464268" w:rsidRDefault="006E56F3" w:rsidP="00CE6226">
            <w:pPr>
              <w:jc w:val="both"/>
              <w:rPr>
                <w:bCs/>
              </w:rPr>
            </w:pPr>
            <w:r w:rsidRPr="00464268">
              <w:rPr>
                <w:bCs/>
              </w:rPr>
              <w:t xml:space="preserve">Национальная электронная площадка </w:t>
            </w:r>
          </w:p>
          <w:p w:rsidR="00070E64" w:rsidRPr="00464268" w:rsidRDefault="006E56F3" w:rsidP="00CE6226">
            <w:pPr>
              <w:jc w:val="both"/>
              <w:rPr>
                <w:bCs/>
              </w:rPr>
            </w:pPr>
            <w:r w:rsidRPr="00464268">
              <w:rPr>
                <w:bCs/>
              </w:rPr>
              <w:t>https://www.etp-ets.ru/</w:t>
            </w:r>
          </w:p>
        </w:tc>
      </w:tr>
      <w:tr w:rsidR="00070E64" w:rsidRPr="00C57A9D" w:rsidTr="00CE6226">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rsidR="00070E64" w:rsidRPr="00464268" w:rsidRDefault="00F9292E" w:rsidP="00F9292E">
            <w:pPr>
              <w:jc w:val="both"/>
            </w:pPr>
            <w:r>
              <w:rPr>
                <w:bCs/>
              </w:rPr>
              <w:t>О</w:t>
            </w:r>
            <w:r w:rsidRPr="00F9292E">
              <w:rPr>
                <w:bCs/>
              </w:rPr>
              <w:t>ткрыт</w:t>
            </w:r>
            <w:r>
              <w:rPr>
                <w:bCs/>
              </w:rPr>
              <w:t>ый</w:t>
            </w:r>
            <w:r w:rsidRPr="00F9292E">
              <w:rPr>
                <w:bCs/>
              </w:rPr>
              <w:t xml:space="preserve"> конкурс в электронной форме</w:t>
            </w:r>
          </w:p>
        </w:tc>
      </w:tr>
      <w:tr w:rsidR="00070E64" w:rsidRPr="00C57A9D" w:rsidTr="00CE6226">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521" w:type="dxa"/>
            <w:vAlign w:val="center"/>
          </w:tcPr>
          <w:p w:rsidR="00070E64" w:rsidRPr="00FB2ABC" w:rsidRDefault="00070E64" w:rsidP="00F9292E">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p>
        </w:tc>
      </w:tr>
      <w:tr w:rsidR="007A5FDF" w:rsidRPr="00C57A9D" w:rsidTr="00CE6226">
        <w:tc>
          <w:tcPr>
            <w:tcW w:w="644" w:type="dxa"/>
            <w:vAlign w:val="center"/>
          </w:tcPr>
          <w:p w:rsidR="007A5FDF" w:rsidRPr="00C57A9D" w:rsidRDefault="007A5FDF" w:rsidP="007A5FDF">
            <w:pPr>
              <w:jc w:val="center"/>
            </w:pPr>
            <w:r w:rsidRPr="00C57A9D">
              <w:t>6</w:t>
            </w:r>
          </w:p>
        </w:tc>
        <w:tc>
          <w:tcPr>
            <w:tcW w:w="3685" w:type="dxa"/>
            <w:vAlign w:val="center"/>
          </w:tcPr>
          <w:p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rsidR="005C3D1E" w:rsidRDefault="00B3277A" w:rsidP="005C3D1E">
            <w:pPr>
              <w:autoSpaceDE w:val="0"/>
              <w:autoSpaceDN w:val="0"/>
              <w:adjustRightInd w:val="0"/>
              <w:ind w:firstLine="708"/>
              <w:contextualSpacing/>
              <w:jc w:val="both"/>
            </w:pPr>
            <w:r>
              <w:t>Участник</w:t>
            </w:r>
            <w:r w:rsidR="005C3D1E">
              <w:t xml:space="preserve"> конкурса должен являться членом саморегулируемой организации в области архитектурно-строительного проектирования, а также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 (ч. 2 ст. 55.15 Градостроительного кодекса Российской Федерации).</w:t>
            </w:r>
          </w:p>
          <w:p w:rsidR="005C3D1E" w:rsidRDefault="005C3D1E" w:rsidP="005C3D1E">
            <w:pPr>
              <w:autoSpaceDE w:val="0"/>
              <w:autoSpaceDN w:val="0"/>
              <w:adjustRightInd w:val="0"/>
              <w:ind w:firstLine="708"/>
              <w:contextualSpacing/>
              <w:jc w:val="both"/>
            </w:pPr>
            <w:r>
              <w:t>Требование о 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строительства, реконструкции, капитального ремонта объектов капитального строительства не требуется.</w:t>
            </w:r>
          </w:p>
          <w:p w:rsidR="007A5FDF" w:rsidRPr="007A5FDF" w:rsidRDefault="005C3D1E" w:rsidP="007A5FDF">
            <w:pPr>
              <w:autoSpaceDE w:val="0"/>
              <w:autoSpaceDN w:val="0"/>
              <w:adjustRightInd w:val="0"/>
              <w:ind w:firstLine="708"/>
              <w:contextualSpacing/>
              <w:jc w:val="both"/>
            </w:pPr>
            <w:r>
              <w:t>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неприостановлении права осуществлять подготовку проектной</w:t>
            </w:r>
            <w:r w:rsidR="003039B4">
              <w:t xml:space="preserve"> документации</w:t>
            </w:r>
          </w:p>
        </w:tc>
      </w:tr>
      <w:tr w:rsidR="00070E64" w:rsidRPr="00C57A9D" w:rsidTr="00CE6226">
        <w:trPr>
          <w:trHeight w:val="901"/>
        </w:trPr>
        <w:tc>
          <w:tcPr>
            <w:tcW w:w="644" w:type="dxa"/>
            <w:vAlign w:val="center"/>
          </w:tcPr>
          <w:p w:rsidR="00070E64" w:rsidRPr="00C57A9D" w:rsidRDefault="00070E64" w:rsidP="00CE6226">
            <w:pPr>
              <w:jc w:val="center"/>
            </w:pPr>
            <w:r w:rsidRPr="00C57A9D">
              <w:t>7</w:t>
            </w:r>
          </w:p>
        </w:tc>
        <w:tc>
          <w:tcPr>
            <w:tcW w:w="3685" w:type="dxa"/>
            <w:vAlign w:val="center"/>
          </w:tcPr>
          <w:p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521" w:type="dxa"/>
            <w:vAlign w:val="center"/>
          </w:tcPr>
          <w:p w:rsidR="00070E64" w:rsidRPr="00464268" w:rsidRDefault="00070E64" w:rsidP="00CE6226">
            <w:pPr>
              <w:autoSpaceDE w:val="0"/>
              <w:autoSpaceDN w:val="0"/>
              <w:adjustRightInd w:val="0"/>
              <w:jc w:val="both"/>
            </w:pPr>
            <w:r w:rsidRPr="00464268">
              <w:t xml:space="preserve">Не установлено </w:t>
            </w:r>
          </w:p>
        </w:tc>
      </w:tr>
      <w:tr w:rsidR="00070E64" w:rsidRPr="00C57A9D" w:rsidTr="00CE6226">
        <w:tc>
          <w:tcPr>
            <w:tcW w:w="644" w:type="dxa"/>
            <w:vAlign w:val="center"/>
          </w:tcPr>
          <w:p w:rsidR="00070E64" w:rsidRPr="00C57A9D" w:rsidRDefault="00070E64" w:rsidP="00CE6226">
            <w:pPr>
              <w:jc w:val="center"/>
            </w:pPr>
            <w:r w:rsidRPr="00C57A9D">
              <w:t>8</w:t>
            </w:r>
          </w:p>
        </w:tc>
        <w:tc>
          <w:tcPr>
            <w:tcW w:w="3685" w:type="dxa"/>
            <w:vAlign w:val="center"/>
          </w:tcPr>
          <w:p w:rsidR="00070E64" w:rsidRPr="00464268" w:rsidRDefault="00070E64" w:rsidP="00CE6226">
            <w:pPr>
              <w:jc w:val="both"/>
              <w:rPr>
                <w:bCs/>
              </w:rPr>
            </w:pPr>
            <w:r w:rsidRPr="00464268">
              <w:rPr>
                <w:bCs/>
              </w:rPr>
              <w:t xml:space="preserve">Требования к участнику закупки, не являющемуся субъектом </w:t>
            </w:r>
            <w:r w:rsidRPr="00464268">
              <w:rPr>
                <w:bCs/>
              </w:rPr>
              <w:lastRenderedPageBreak/>
              <w:t>малого предпринимательства или социально ориентированной некоммерческой организацией</w:t>
            </w:r>
          </w:p>
        </w:tc>
        <w:tc>
          <w:tcPr>
            <w:tcW w:w="6521" w:type="dxa"/>
            <w:vAlign w:val="center"/>
          </w:tcPr>
          <w:p w:rsidR="00070E64" w:rsidRPr="00464268" w:rsidRDefault="00070E64" w:rsidP="00CE6226">
            <w:pPr>
              <w:autoSpaceDE w:val="0"/>
              <w:autoSpaceDN w:val="0"/>
              <w:adjustRightInd w:val="0"/>
            </w:pPr>
            <w:r w:rsidRPr="00464268">
              <w:lastRenderedPageBreak/>
              <w:t>Не предусмотрены</w:t>
            </w:r>
          </w:p>
        </w:tc>
      </w:tr>
      <w:tr w:rsidR="00070E64" w:rsidRPr="00C57A9D" w:rsidTr="00CE6226">
        <w:tc>
          <w:tcPr>
            <w:tcW w:w="644" w:type="dxa"/>
            <w:vAlign w:val="center"/>
          </w:tcPr>
          <w:p w:rsidR="00070E64" w:rsidRPr="00C57A9D" w:rsidRDefault="00070E64" w:rsidP="00CE6226">
            <w:pPr>
              <w:jc w:val="center"/>
            </w:pPr>
            <w:r w:rsidRPr="00C57A9D">
              <w:t>9</w:t>
            </w:r>
          </w:p>
        </w:tc>
        <w:tc>
          <w:tcPr>
            <w:tcW w:w="3685" w:type="dxa"/>
            <w:vAlign w:val="center"/>
          </w:tcPr>
          <w:p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10</w:t>
            </w:r>
          </w:p>
        </w:tc>
        <w:tc>
          <w:tcPr>
            <w:tcW w:w="3685" w:type="dxa"/>
            <w:vAlign w:val="center"/>
          </w:tcPr>
          <w:p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521"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11</w:t>
            </w:r>
          </w:p>
        </w:tc>
        <w:tc>
          <w:tcPr>
            <w:tcW w:w="3685" w:type="dxa"/>
            <w:vAlign w:val="center"/>
          </w:tcPr>
          <w:p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rsidR="00070E64" w:rsidRPr="00464268" w:rsidRDefault="00070E64" w:rsidP="00CE6226">
            <w:pPr>
              <w:autoSpaceDE w:val="0"/>
              <w:autoSpaceDN w:val="0"/>
              <w:adjustRightInd w:val="0"/>
            </w:pPr>
            <w:r w:rsidRPr="00464268">
              <w:t>Не установлены</w:t>
            </w:r>
          </w:p>
        </w:tc>
      </w:tr>
      <w:tr w:rsidR="007A5FDF" w:rsidRPr="00C57A9D" w:rsidTr="00CE6226">
        <w:tc>
          <w:tcPr>
            <w:tcW w:w="644" w:type="dxa"/>
            <w:vAlign w:val="center"/>
          </w:tcPr>
          <w:p w:rsidR="007A5FDF" w:rsidRPr="0042579A" w:rsidRDefault="007A5FDF" w:rsidP="007A5FDF">
            <w:pPr>
              <w:jc w:val="center"/>
            </w:pPr>
            <w:r w:rsidRPr="0042579A">
              <w:t>12</w:t>
            </w:r>
          </w:p>
        </w:tc>
        <w:tc>
          <w:tcPr>
            <w:tcW w:w="3685" w:type="dxa"/>
            <w:vAlign w:val="center"/>
          </w:tcPr>
          <w:p w:rsidR="007A5FDF" w:rsidRPr="001F11E1" w:rsidRDefault="007A5FDF" w:rsidP="00204ADE">
            <w:pPr>
              <w:jc w:val="both"/>
            </w:pPr>
            <w:r w:rsidRPr="001F11E1">
              <w:rPr>
                <w:bCs/>
              </w:rPr>
              <w:t>Дополнительные требования к участнику закупки</w:t>
            </w:r>
            <w:r w:rsidRPr="001F11E1">
              <w:t xml:space="preserve"> </w:t>
            </w:r>
          </w:p>
        </w:tc>
        <w:tc>
          <w:tcPr>
            <w:tcW w:w="6521" w:type="dxa"/>
            <w:vAlign w:val="center"/>
          </w:tcPr>
          <w:p w:rsidR="00DA2A6E" w:rsidRPr="007A5FDF" w:rsidRDefault="00E96965" w:rsidP="00E96965">
            <w:pPr>
              <w:autoSpaceDE w:val="0"/>
              <w:autoSpaceDN w:val="0"/>
              <w:adjustRightInd w:val="0"/>
              <w:ind w:hanging="110"/>
              <w:jc w:val="both"/>
            </w:pPr>
            <w:r>
              <w:t>Не предусмотрены</w:t>
            </w:r>
          </w:p>
        </w:tc>
      </w:tr>
      <w:tr w:rsidR="00070E64" w:rsidRPr="00C57A9D" w:rsidTr="00CE6226">
        <w:tc>
          <w:tcPr>
            <w:tcW w:w="644" w:type="dxa"/>
            <w:vMerge w:val="restart"/>
            <w:vAlign w:val="center"/>
          </w:tcPr>
          <w:p w:rsidR="00070E64" w:rsidRPr="00C57A9D" w:rsidRDefault="00070E64" w:rsidP="00CE6226">
            <w:pPr>
              <w:jc w:val="center"/>
            </w:pPr>
            <w:r w:rsidRPr="00C57A9D">
              <w:t>13</w:t>
            </w:r>
          </w:p>
        </w:tc>
        <w:tc>
          <w:tcPr>
            <w:tcW w:w="10206" w:type="dxa"/>
            <w:gridSpan w:val="2"/>
            <w:vAlign w:val="center"/>
          </w:tcPr>
          <w:p w:rsidR="00070E64" w:rsidRPr="00693AEE" w:rsidRDefault="00070E64" w:rsidP="00CE6226">
            <w:r w:rsidRPr="00693AEE">
              <w:rPr>
                <w:bCs/>
              </w:rPr>
              <w:t>Описание условий договора:</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521" w:type="dxa"/>
            <w:vAlign w:val="center"/>
          </w:tcPr>
          <w:p w:rsidR="00070E64" w:rsidRPr="00F90B00" w:rsidRDefault="00070E64" w:rsidP="00F9292E">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Место поставки товара, выполнения работ, оказания услуг</w:t>
            </w:r>
          </w:p>
        </w:tc>
        <w:tc>
          <w:tcPr>
            <w:tcW w:w="6521" w:type="dxa"/>
            <w:vAlign w:val="center"/>
          </w:tcPr>
          <w:p w:rsidR="00E064C0" w:rsidRPr="00FB2ABC" w:rsidRDefault="004439DD" w:rsidP="00E064C0">
            <w:pPr>
              <w:jc w:val="both"/>
              <w:rPr>
                <w:bCs/>
                <w:highlight w:val="yellow"/>
              </w:rPr>
            </w:pPr>
            <w:r w:rsidRPr="004439DD">
              <w:rPr>
                <w:bCs/>
              </w:rPr>
              <w:t>сельское поселение «Эльбрус», Эльбрусский муниципальный район, Кабардино-Балкарская Республика</w:t>
            </w:r>
          </w:p>
        </w:tc>
      </w:tr>
      <w:tr w:rsidR="00070E64" w:rsidRPr="00C57A9D" w:rsidTr="00211DF7">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521" w:type="dxa"/>
            <w:vAlign w:val="center"/>
          </w:tcPr>
          <w:p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521" w:type="dxa"/>
            <w:vAlign w:val="center"/>
          </w:tcPr>
          <w:p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521" w:type="dxa"/>
            <w:vAlign w:val="center"/>
          </w:tcPr>
          <w:p w:rsidR="00070E64" w:rsidRPr="00693AEE" w:rsidRDefault="00070E64" w:rsidP="00CE6226">
            <w:pPr>
              <w:jc w:val="both"/>
              <w:rPr>
                <w:bCs/>
              </w:rPr>
            </w:pPr>
            <w:r w:rsidRPr="00693AEE">
              <w:rPr>
                <w:bCs/>
              </w:rPr>
              <w:t>Нача</w:t>
            </w:r>
            <w:r w:rsidR="00F90B00" w:rsidRPr="00693AEE">
              <w:rPr>
                <w:bCs/>
              </w:rPr>
              <w:t>ло – с даты подписания Договора</w:t>
            </w:r>
          </w:p>
          <w:p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rsidTr="00CE6226">
        <w:trPr>
          <w:trHeight w:val="761"/>
        </w:trPr>
        <w:tc>
          <w:tcPr>
            <w:tcW w:w="644" w:type="dxa"/>
            <w:vAlign w:val="center"/>
          </w:tcPr>
          <w:p w:rsidR="00070E64" w:rsidRPr="00C57A9D" w:rsidRDefault="00070E64" w:rsidP="00CE6226">
            <w:pPr>
              <w:jc w:val="center"/>
            </w:pPr>
            <w:r w:rsidRPr="00C57A9D">
              <w:t>14</w:t>
            </w:r>
          </w:p>
        </w:tc>
        <w:tc>
          <w:tcPr>
            <w:tcW w:w="3685" w:type="dxa"/>
            <w:vAlign w:val="center"/>
          </w:tcPr>
          <w:p w:rsidR="00070E64" w:rsidRPr="00F67BEB" w:rsidRDefault="00070E64" w:rsidP="00CE6226">
            <w:pPr>
              <w:jc w:val="both"/>
            </w:pPr>
            <w:r w:rsidRPr="00F67BEB">
              <w:rPr>
                <w:bCs/>
              </w:rPr>
              <w:t>Начальная (максимальная) цена договора</w:t>
            </w:r>
          </w:p>
        </w:tc>
        <w:tc>
          <w:tcPr>
            <w:tcW w:w="6521" w:type="dxa"/>
            <w:vAlign w:val="center"/>
          </w:tcPr>
          <w:p w:rsidR="00F67BEB" w:rsidRPr="00F67BEB" w:rsidRDefault="00342640" w:rsidP="00D82B95">
            <w:pPr>
              <w:jc w:val="both"/>
              <w:rPr>
                <w:b/>
                <w:bCs/>
              </w:rPr>
            </w:pPr>
            <w:r>
              <w:rPr>
                <w:b/>
                <w:bCs/>
              </w:rPr>
              <w:t>20 </w:t>
            </w:r>
            <w:r w:rsidR="00640E85">
              <w:rPr>
                <w:b/>
                <w:bCs/>
              </w:rPr>
              <w:t>990 232,0</w:t>
            </w:r>
            <w:r>
              <w:rPr>
                <w:b/>
                <w:bCs/>
              </w:rPr>
              <w:t>0</w:t>
            </w:r>
            <w:r w:rsidR="00F67BEB" w:rsidRPr="00F67BEB">
              <w:rPr>
                <w:b/>
                <w:bCs/>
              </w:rPr>
              <w:t xml:space="preserve"> </w:t>
            </w:r>
            <w:r w:rsidR="00F67BEB" w:rsidRPr="00F67BEB">
              <w:rPr>
                <w:bCs/>
              </w:rPr>
              <w:t>(</w:t>
            </w:r>
            <w:r>
              <w:rPr>
                <w:bCs/>
              </w:rPr>
              <w:t xml:space="preserve">Двадцать миллионов </w:t>
            </w:r>
            <w:r w:rsidR="00640E85">
              <w:rPr>
                <w:bCs/>
              </w:rPr>
              <w:t>девятьсот девяносто тысяч двести тридцать два</w:t>
            </w:r>
            <w:r w:rsidR="00F67BEB" w:rsidRPr="00F67BEB">
              <w:rPr>
                <w:bCs/>
              </w:rPr>
              <w:t>) рубл</w:t>
            </w:r>
            <w:r>
              <w:rPr>
                <w:bCs/>
              </w:rPr>
              <w:t>я</w:t>
            </w:r>
            <w:r w:rsidR="00F67BEB" w:rsidRPr="00F67BEB">
              <w:rPr>
                <w:bCs/>
              </w:rPr>
              <w:t xml:space="preserve"> </w:t>
            </w:r>
            <w:r w:rsidR="00640E85">
              <w:rPr>
                <w:bCs/>
              </w:rPr>
              <w:t>0</w:t>
            </w:r>
            <w:r>
              <w:rPr>
                <w:bCs/>
              </w:rPr>
              <w:t>0 копеек, в том числе НДС.</w:t>
            </w:r>
          </w:p>
          <w:p w:rsidR="00070E64" w:rsidRPr="00F67BEB" w:rsidRDefault="00070E64" w:rsidP="00F35740">
            <w:pPr>
              <w:jc w:val="both"/>
              <w:rPr>
                <w:b/>
                <w:bCs/>
              </w:rPr>
            </w:pPr>
            <w:r w:rsidRPr="00F67BEB">
              <w:rPr>
                <w:rFonts w:eastAsia="DejaVu Sans"/>
                <w:kern w:val="1"/>
                <w:lang w:eastAsia="ar-SA"/>
              </w:rPr>
              <w:t xml:space="preserve">Начальная (максимальная) цена договора определена </w:t>
            </w:r>
            <w:r w:rsidRPr="00F67BEB">
              <w:t xml:space="preserve">в соответствии со статьей 22 Федерального закона от 05.04.2013 </w:t>
            </w:r>
            <w:r w:rsidR="00172E1C" w:rsidRPr="00F67BEB">
              <w:t>№</w:t>
            </w:r>
            <w:r w:rsidRPr="00F67BEB">
              <w:t xml:space="preserve">44-ФЗ «О контрактной системе в сфере закупок товаров, работ, услуг для обеспечения государственных и муниципальных нужд» </w:t>
            </w:r>
            <w:r w:rsidR="00F35740">
              <w:t>проектно-сметным</w:t>
            </w:r>
            <w:r w:rsidR="001B3730" w:rsidRPr="001B3730">
              <w:t xml:space="preserve"> методом</w:t>
            </w:r>
          </w:p>
        </w:tc>
      </w:tr>
      <w:tr w:rsidR="00070E64" w:rsidRPr="00C57A9D" w:rsidTr="00CE6226">
        <w:tc>
          <w:tcPr>
            <w:tcW w:w="644" w:type="dxa"/>
            <w:vAlign w:val="center"/>
          </w:tcPr>
          <w:p w:rsidR="00070E64" w:rsidRPr="00C57A9D" w:rsidRDefault="00070E64" w:rsidP="00CE6226">
            <w:pPr>
              <w:jc w:val="center"/>
            </w:pPr>
            <w:r w:rsidRPr="00C57A9D">
              <w:t>15</w:t>
            </w:r>
          </w:p>
        </w:tc>
        <w:tc>
          <w:tcPr>
            <w:tcW w:w="3685" w:type="dxa"/>
            <w:vAlign w:val="center"/>
          </w:tcPr>
          <w:p w:rsidR="00070E64" w:rsidRPr="00464268" w:rsidRDefault="00070E64" w:rsidP="00CE6226">
            <w:r w:rsidRPr="00464268">
              <w:rPr>
                <w:bCs/>
              </w:rPr>
              <w:t>Источник финансирования закупки</w:t>
            </w:r>
          </w:p>
        </w:tc>
        <w:tc>
          <w:tcPr>
            <w:tcW w:w="6521" w:type="dxa"/>
            <w:vAlign w:val="center"/>
          </w:tcPr>
          <w:p w:rsidR="00070E64" w:rsidRPr="00464268" w:rsidRDefault="00070E64" w:rsidP="00CE6226">
            <w:pPr>
              <w:jc w:val="both"/>
              <w:rPr>
                <w:bCs/>
              </w:rPr>
            </w:pPr>
            <w:r w:rsidRPr="00464268">
              <w:t>Федеральный бюджет</w:t>
            </w:r>
          </w:p>
        </w:tc>
      </w:tr>
      <w:tr w:rsidR="00070E64" w:rsidRPr="00C57A9D" w:rsidTr="00CE6226">
        <w:tc>
          <w:tcPr>
            <w:tcW w:w="644" w:type="dxa"/>
            <w:vAlign w:val="center"/>
          </w:tcPr>
          <w:p w:rsidR="00070E64" w:rsidRPr="00C57A9D" w:rsidRDefault="00070E64" w:rsidP="00CE6226">
            <w:pPr>
              <w:jc w:val="center"/>
            </w:pPr>
            <w:r w:rsidRPr="00C57A9D">
              <w:t>16</w:t>
            </w:r>
          </w:p>
        </w:tc>
        <w:tc>
          <w:tcPr>
            <w:tcW w:w="3685" w:type="dxa"/>
            <w:vAlign w:val="center"/>
          </w:tcPr>
          <w:p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rsidR="00070E64" w:rsidRPr="00464268" w:rsidRDefault="00070E64"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464268" w:rsidRDefault="001D37F9"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с «</w:t>
            </w:r>
            <w:r w:rsidR="0029176A">
              <w:rPr>
                <w:rFonts w:ascii="Times New Roman" w:eastAsia="Times New Roman" w:hAnsi="Times New Roman"/>
                <w:color w:val="auto"/>
                <w:sz w:val="24"/>
                <w:szCs w:val="24"/>
              </w:rPr>
              <w:t>17</w:t>
            </w:r>
            <w:r w:rsidR="00070E64" w:rsidRPr="00464268">
              <w:rPr>
                <w:rFonts w:ascii="Times New Roman" w:eastAsia="Times New Roman" w:hAnsi="Times New Roman"/>
                <w:color w:val="auto"/>
                <w:sz w:val="24"/>
                <w:szCs w:val="24"/>
              </w:rPr>
              <w:t xml:space="preserve">» </w:t>
            </w:r>
            <w:r w:rsidR="0029176A">
              <w:rPr>
                <w:rFonts w:ascii="Times New Roman" w:eastAsia="Times New Roman" w:hAnsi="Times New Roman"/>
                <w:color w:val="auto"/>
                <w:sz w:val="24"/>
                <w:szCs w:val="24"/>
              </w:rPr>
              <w:t>ноября</w:t>
            </w:r>
            <w:r w:rsidR="00070E64" w:rsidRPr="00464268">
              <w:rPr>
                <w:rFonts w:ascii="Times New Roman" w:eastAsia="Times New Roman" w:hAnsi="Times New Roman"/>
                <w:color w:val="auto"/>
                <w:sz w:val="24"/>
                <w:szCs w:val="24"/>
              </w:rPr>
              <w:t xml:space="preserve"> 20</w:t>
            </w:r>
            <w:r w:rsidR="00464268" w:rsidRPr="00464268">
              <w:rPr>
                <w:rFonts w:ascii="Times New Roman" w:eastAsia="Times New Roman" w:hAnsi="Times New Roman"/>
                <w:color w:val="auto"/>
                <w:sz w:val="24"/>
                <w:szCs w:val="24"/>
              </w:rPr>
              <w:t>20</w:t>
            </w:r>
            <w:r w:rsidR="00070E64" w:rsidRPr="00464268">
              <w:rPr>
                <w:rFonts w:ascii="Times New Roman" w:eastAsia="Times New Roman" w:hAnsi="Times New Roman"/>
                <w:color w:val="auto"/>
                <w:sz w:val="24"/>
                <w:szCs w:val="24"/>
              </w:rPr>
              <w:t> года</w:t>
            </w:r>
          </w:p>
          <w:p w:rsidR="00070E64" w:rsidRPr="00464268" w:rsidRDefault="00070E64" w:rsidP="00CE6226">
            <w:pPr>
              <w:ind w:firstLine="34"/>
              <w:jc w:val="both"/>
            </w:pPr>
            <w:r w:rsidRPr="00464268">
              <w:t>Дата окончания срока предоставления разъяснений положений конкурсной документации:</w:t>
            </w:r>
          </w:p>
          <w:p w:rsidR="00070E64" w:rsidRPr="00464268" w:rsidRDefault="0029176A" w:rsidP="0029176A">
            <w:pPr>
              <w:ind w:firstLine="34"/>
              <w:jc w:val="both"/>
            </w:pPr>
            <w:r>
              <w:lastRenderedPageBreak/>
              <w:t>00</w:t>
            </w:r>
            <w:r w:rsidR="00464268" w:rsidRPr="00464268">
              <w:t>-</w:t>
            </w:r>
            <w:r>
              <w:t>00</w:t>
            </w:r>
            <w:r w:rsidR="00464268" w:rsidRPr="00464268">
              <w:t xml:space="preserve"> </w:t>
            </w:r>
            <w:r w:rsidR="00172E1C" w:rsidRPr="00464268">
              <w:t>«</w:t>
            </w:r>
            <w:r>
              <w:t>08</w:t>
            </w:r>
            <w:r w:rsidR="00172E1C" w:rsidRPr="00464268">
              <w:t>»</w:t>
            </w:r>
            <w:r w:rsidR="00CB1743">
              <w:t xml:space="preserve"> </w:t>
            </w:r>
            <w:r>
              <w:t>декабря</w:t>
            </w:r>
            <w:r w:rsidR="00847CFA" w:rsidRPr="00464268">
              <w:t xml:space="preserve"> </w:t>
            </w:r>
            <w:r w:rsidR="00562C90" w:rsidRPr="00464268">
              <w:t>2020</w:t>
            </w:r>
            <w:r w:rsidR="00070E64" w:rsidRPr="00464268">
              <w:t> года</w:t>
            </w:r>
          </w:p>
        </w:tc>
      </w:tr>
      <w:tr w:rsidR="00070E64" w:rsidRPr="00C57A9D" w:rsidTr="00CE6226">
        <w:tc>
          <w:tcPr>
            <w:tcW w:w="644" w:type="dxa"/>
            <w:vAlign w:val="center"/>
          </w:tcPr>
          <w:p w:rsidR="00070E64" w:rsidRPr="00C57A9D" w:rsidRDefault="00070E64" w:rsidP="00CE6226">
            <w:pPr>
              <w:jc w:val="center"/>
            </w:pPr>
            <w:r w:rsidRPr="00C57A9D">
              <w:lastRenderedPageBreak/>
              <w:t>17</w:t>
            </w:r>
          </w:p>
        </w:tc>
        <w:tc>
          <w:tcPr>
            <w:tcW w:w="3685" w:type="dxa"/>
            <w:vAlign w:val="center"/>
          </w:tcPr>
          <w:p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521" w:type="dxa"/>
            <w:vAlign w:val="center"/>
          </w:tcPr>
          <w:p w:rsidR="00070E64" w:rsidRPr="00213F8D" w:rsidRDefault="00D1473E" w:rsidP="0029176A">
            <w:pPr>
              <w:jc w:val="both"/>
            </w:pPr>
            <w:r w:rsidRPr="00213F8D">
              <w:t>«</w:t>
            </w:r>
            <w:r w:rsidR="0029176A">
              <w:t>09</w:t>
            </w:r>
            <w:r w:rsidRPr="00213F8D">
              <w:t xml:space="preserve">» </w:t>
            </w:r>
            <w:r w:rsidR="0029176A">
              <w:t>декабря</w:t>
            </w:r>
            <w:r w:rsidR="00847CFA" w:rsidRPr="00464268">
              <w:t xml:space="preserve"> </w:t>
            </w:r>
            <w:r w:rsidR="00562C90" w:rsidRPr="00213F8D">
              <w:rPr>
                <w:bCs/>
              </w:rPr>
              <w:t>2020</w:t>
            </w:r>
            <w:r w:rsidR="00070E64" w:rsidRPr="00213F8D">
              <w:t> </w:t>
            </w:r>
            <w:r w:rsidR="00070E64" w:rsidRPr="00213F8D">
              <w:rPr>
                <w:bCs/>
              </w:rPr>
              <w:t xml:space="preserve">года в </w:t>
            </w:r>
            <w:r w:rsidR="0029176A">
              <w:rPr>
                <w:bCs/>
              </w:rPr>
              <w:t>16</w:t>
            </w:r>
            <w:r w:rsidR="00070E64" w:rsidRPr="00213F8D">
              <w:rPr>
                <w:bCs/>
              </w:rPr>
              <w:t>:</w:t>
            </w:r>
            <w:r w:rsidR="0029176A">
              <w:rPr>
                <w:bCs/>
              </w:rPr>
              <w:t>00</w:t>
            </w:r>
            <w:r w:rsidR="00070E64" w:rsidRPr="00213F8D">
              <w:rPr>
                <w:bCs/>
              </w:rPr>
              <w:t xml:space="preserve"> часов </w:t>
            </w:r>
            <w:r w:rsidR="00070E64" w:rsidRPr="00213F8D">
              <w:t>(по московскому времени)</w:t>
            </w:r>
          </w:p>
        </w:tc>
      </w:tr>
      <w:tr w:rsidR="00070E64" w:rsidRPr="00C57A9D" w:rsidTr="00CE6226">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60715B" w:rsidRDefault="00070E64" w:rsidP="00CE6226">
            <w:pPr>
              <w:jc w:val="both"/>
            </w:pPr>
            <w:r w:rsidRPr="0060715B">
              <w:t xml:space="preserve">Дата и время рассмотрения и оценки первых частей заявок на участие в конкурсе </w:t>
            </w:r>
          </w:p>
        </w:tc>
        <w:tc>
          <w:tcPr>
            <w:tcW w:w="6521" w:type="dxa"/>
            <w:vAlign w:val="center"/>
          </w:tcPr>
          <w:p w:rsidR="00070E64" w:rsidRPr="0060715B" w:rsidRDefault="00D1473E" w:rsidP="0029176A">
            <w:pPr>
              <w:autoSpaceDE w:val="0"/>
              <w:autoSpaceDN w:val="0"/>
              <w:adjustRightInd w:val="0"/>
              <w:jc w:val="both"/>
            </w:pPr>
            <w:r w:rsidRPr="0060715B">
              <w:t>«</w:t>
            </w:r>
            <w:r w:rsidR="0029176A">
              <w:t>16</w:t>
            </w:r>
            <w:r w:rsidRPr="0060715B">
              <w:t xml:space="preserve">» </w:t>
            </w:r>
            <w:r w:rsidR="0029176A">
              <w:t>дека</w:t>
            </w:r>
            <w:bookmarkStart w:id="0" w:name="_GoBack"/>
            <w:bookmarkEnd w:id="0"/>
            <w:r w:rsidR="0029176A">
              <w:t>бря</w:t>
            </w:r>
            <w:r w:rsidR="0029176A" w:rsidRPr="00464268">
              <w:t xml:space="preserve"> </w:t>
            </w:r>
            <w:r w:rsidR="00110E22" w:rsidRPr="0060715B">
              <w:t>20</w:t>
            </w:r>
            <w:r w:rsidR="00562C90" w:rsidRPr="0060715B">
              <w:t>20</w:t>
            </w:r>
            <w:r w:rsidR="00110E22" w:rsidRPr="0060715B">
              <w:t xml:space="preserve"> </w:t>
            </w:r>
            <w:r w:rsidR="0029176A">
              <w:rPr>
                <w:bCs/>
              </w:rPr>
              <w:t>года 22</w:t>
            </w:r>
            <w:r w:rsidR="00070E64" w:rsidRPr="0060715B">
              <w:rPr>
                <w:bCs/>
              </w:rPr>
              <w:t>:</w:t>
            </w:r>
            <w:r w:rsidR="0029176A">
              <w:rPr>
                <w:bCs/>
              </w:rPr>
              <w:t>00</w:t>
            </w:r>
            <w:r w:rsidR="00070E64" w:rsidRPr="0060715B">
              <w:rPr>
                <w:bCs/>
              </w:rPr>
              <w:t xml:space="preserve"> часов </w:t>
            </w:r>
            <w:r w:rsidR="00070E64" w:rsidRPr="0060715B">
              <w:t>(по московскому времени)</w:t>
            </w:r>
          </w:p>
        </w:tc>
      </w:tr>
      <w:tr w:rsidR="00070E64" w:rsidRPr="00C57A9D" w:rsidTr="00CE6226">
        <w:tc>
          <w:tcPr>
            <w:tcW w:w="644" w:type="dxa"/>
            <w:vAlign w:val="center"/>
          </w:tcPr>
          <w:p w:rsidR="00070E64" w:rsidRPr="00C57A9D" w:rsidRDefault="00070E64" w:rsidP="00CE6226">
            <w:pPr>
              <w:jc w:val="center"/>
            </w:pPr>
            <w:r w:rsidRPr="00C57A9D">
              <w:t>19</w:t>
            </w:r>
          </w:p>
        </w:tc>
        <w:tc>
          <w:tcPr>
            <w:tcW w:w="3685" w:type="dxa"/>
            <w:vAlign w:val="center"/>
          </w:tcPr>
          <w:p w:rsidR="00070E64" w:rsidRPr="0060715B" w:rsidRDefault="00070E64" w:rsidP="00CE6226">
            <w:pPr>
              <w:jc w:val="both"/>
            </w:pPr>
            <w:r w:rsidRPr="0060715B">
              <w:t>Дата подачи участниками конкурса окончательных предложений о цене договора</w:t>
            </w:r>
          </w:p>
        </w:tc>
        <w:tc>
          <w:tcPr>
            <w:tcW w:w="6521" w:type="dxa"/>
            <w:vAlign w:val="center"/>
          </w:tcPr>
          <w:p w:rsidR="00070E64" w:rsidRPr="0060715B" w:rsidRDefault="00D1473E" w:rsidP="0029176A">
            <w:pPr>
              <w:autoSpaceDE w:val="0"/>
              <w:autoSpaceDN w:val="0"/>
              <w:adjustRightInd w:val="0"/>
              <w:jc w:val="both"/>
              <w:rPr>
                <w:bCs/>
              </w:rPr>
            </w:pPr>
            <w:r w:rsidRPr="0060715B">
              <w:t>«</w:t>
            </w:r>
            <w:r w:rsidR="0029176A">
              <w:t>18</w:t>
            </w:r>
            <w:r w:rsidRPr="0060715B">
              <w:t xml:space="preserve">» </w:t>
            </w:r>
            <w:r w:rsidR="0029176A">
              <w:t>декабря</w:t>
            </w:r>
            <w:r w:rsidR="0029176A" w:rsidRPr="00464268">
              <w:t xml:space="preserve"> </w:t>
            </w:r>
            <w:r w:rsidR="00070E64" w:rsidRPr="0060715B">
              <w:rPr>
                <w:bCs/>
              </w:rPr>
              <w:t>20</w:t>
            </w:r>
            <w:r w:rsidR="00562C90" w:rsidRPr="0060715B">
              <w:rPr>
                <w:bCs/>
              </w:rPr>
              <w:t>20</w:t>
            </w:r>
            <w:r w:rsidR="00070E64" w:rsidRPr="0060715B">
              <w:rPr>
                <w:bCs/>
              </w:rPr>
              <w:t xml:space="preserve"> года</w:t>
            </w:r>
          </w:p>
        </w:tc>
      </w:tr>
      <w:tr w:rsidR="00070E64" w:rsidRPr="00C57A9D" w:rsidTr="00CE6226">
        <w:tc>
          <w:tcPr>
            <w:tcW w:w="644" w:type="dxa"/>
            <w:vAlign w:val="center"/>
          </w:tcPr>
          <w:p w:rsidR="00070E64" w:rsidRPr="00C57A9D" w:rsidRDefault="00070E64" w:rsidP="00CE6226">
            <w:pPr>
              <w:jc w:val="center"/>
            </w:pPr>
            <w:r w:rsidRPr="00C57A9D">
              <w:t>20</w:t>
            </w:r>
          </w:p>
        </w:tc>
        <w:tc>
          <w:tcPr>
            <w:tcW w:w="3685" w:type="dxa"/>
            <w:vAlign w:val="center"/>
          </w:tcPr>
          <w:p w:rsidR="00070E64" w:rsidRPr="00464268" w:rsidRDefault="00070E64" w:rsidP="00CE6226">
            <w:pPr>
              <w:jc w:val="both"/>
            </w:pPr>
            <w:r w:rsidRPr="00464268">
              <w:t>Дата и время рассмотрения и оценки вторых частей заявок на участие в конкурсе</w:t>
            </w:r>
          </w:p>
        </w:tc>
        <w:tc>
          <w:tcPr>
            <w:tcW w:w="6521" w:type="dxa"/>
            <w:vAlign w:val="center"/>
          </w:tcPr>
          <w:p w:rsidR="00070E64" w:rsidRPr="00464268" w:rsidRDefault="00D1473E" w:rsidP="0029176A">
            <w:pPr>
              <w:autoSpaceDE w:val="0"/>
              <w:autoSpaceDN w:val="0"/>
              <w:adjustRightInd w:val="0"/>
              <w:jc w:val="both"/>
            </w:pPr>
            <w:r w:rsidRPr="00464268">
              <w:t>«</w:t>
            </w:r>
            <w:r w:rsidR="0029176A">
              <w:t xml:space="preserve">23» </w:t>
            </w:r>
            <w:r w:rsidR="0029176A">
              <w:t>декабря</w:t>
            </w:r>
            <w:r w:rsidR="0029176A" w:rsidRPr="00464268">
              <w:t xml:space="preserve"> </w:t>
            </w:r>
            <w:r w:rsidR="001D37F9" w:rsidRPr="00464268">
              <w:rPr>
                <w:bCs/>
              </w:rPr>
              <w:t>20</w:t>
            </w:r>
            <w:r w:rsidR="00562C90" w:rsidRPr="00464268">
              <w:rPr>
                <w:bCs/>
              </w:rPr>
              <w:t>20</w:t>
            </w:r>
            <w:r w:rsidR="0029176A">
              <w:rPr>
                <w:bCs/>
              </w:rPr>
              <w:t xml:space="preserve"> года 22</w:t>
            </w:r>
            <w:r w:rsidR="00070E64" w:rsidRPr="00464268">
              <w:rPr>
                <w:bCs/>
              </w:rPr>
              <w:t>:</w:t>
            </w:r>
            <w:r w:rsidR="0029176A">
              <w:rPr>
                <w:bCs/>
              </w:rPr>
              <w:t>00</w:t>
            </w:r>
            <w:r w:rsidR="00070E64" w:rsidRPr="00464268">
              <w:rPr>
                <w:bCs/>
              </w:rPr>
              <w:t xml:space="preserve"> часов </w:t>
            </w:r>
            <w:r w:rsidR="00070E64" w:rsidRPr="00464268">
              <w:t>(по московскому времени)</w:t>
            </w:r>
          </w:p>
        </w:tc>
      </w:tr>
      <w:tr w:rsidR="00070E64" w:rsidRPr="00C57A9D" w:rsidTr="00CE6226">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521" w:type="dxa"/>
            <w:vAlign w:val="center"/>
          </w:tcPr>
          <w:p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CE6226">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6F6ADF">
              <w:t xml:space="preserve">3 </w:t>
            </w:r>
            <w:r w:rsidRPr="00170F9B">
              <w:t xml:space="preserve">к </w:t>
            </w:r>
            <w:r w:rsidR="00170F9B" w:rsidRPr="00170F9B">
              <w:t>информационной карте закупки</w:t>
            </w:r>
          </w:p>
        </w:tc>
      </w:tr>
      <w:tr w:rsidR="00070E64" w:rsidRPr="00C57A9D" w:rsidTr="00CE6226">
        <w:trPr>
          <w:trHeight w:val="470"/>
        </w:trPr>
        <w:tc>
          <w:tcPr>
            <w:tcW w:w="644" w:type="dxa"/>
            <w:vAlign w:val="center"/>
          </w:tcPr>
          <w:p w:rsidR="00070E64" w:rsidRPr="00C57A9D" w:rsidRDefault="00070E64" w:rsidP="00CE6226">
            <w:pPr>
              <w:jc w:val="center"/>
            </w:pPr>
            <w:r w:rsidRPr="00C57A9D">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rsidR="00500443" w:rsidRPr="008E6FE2" w:rsidRDefault="00500443" w:rsidP="00500443">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rsidR="00500443" w:rsidRPr="008E6FE2" w:rsidRDefault="00500443" w:rsidP="00640E85">
            <w:pPr>
              <w:autoSpaceDE w:val="0"/>
              <w:autoSpaceDN w:val="0"/>
              <w:adjustRightInd w:val="0"/>
              <w:ind w:firstLine="176"/>
              <w:jc w:val="both"/>
              <w:rPr>
                <w:bCs/>
              </w:rPr>
            </w:pPr>
            <w:r>
              <w:rPr>
                <w:b/>
                <w:bCs/>
              </w:rPr>
              <w:t>1</w:t>
            </w:r>
            <w:r w:rsidRPr="008E6FE2">
              <w:rPr>
                <w:b/>
                <w:bCs/>
              </w:rPr>
              <w:t> </w:t>
            </w:r>
            <w:r>
              <w:rPr>
                <w:b/>
                <w:bCs/>
              </w:rPr>
              <w:t>0</w:t>
            </w:r>
            <w:r w:rsidR="0004553A">
              <w:rPr>
                <w:b/>
                <w:bCs/>
              </w:rPr>
              <w:t>49</w:t>
            </w:r>
            <w:r w:rsidRPr="008E6FE2">
              <w:rPr>
                <w:b/>
                <w:bCs/>
              </w:rPr>
              <w:t> </w:t>
            </w:r>
            <w:r w:rsidR="0004553A">
              <w:rPr>
                <w:b/>
                <w:bCs/>
              </w:rPr>
              <w:t>511</w:t>
            </w:r>
            <w:r w:rsidRPr="008E6FE2">
              <w:rPr>
                <w:b/>
                <w:bCs/>
              </w:rPr>
              <w:t>,</w:t>
            </w:r>
            <w:r>
              <w:rPr>
                <w:b/>
                <w:bCs/>
              </w:rPr>
              <w:t>6</w:t>
            </w:r>
            <w:r w:rsidR="0004553A">
              <w:rPr>
                <w:b/>
                <w:bCs/>
              </w:rPr>
              <w:t>0</w:t>
            </w:r>
            <w:r>
              <w:rPr>
                <w:b/>
                <w:bCs/>
              </w:rPr>
              <w:t> </w:t>
            </w:r>
            <w:r w:rsidRPr="008E6FE2">
              <w:rPr>
                <w:bCs/>
              </w:rPr>
              <w:t>(</w:t>
            </w:r>
            <w:r>
              <w:rPr>
                <w:bCs/>
              </w:rPr>
              <w:t xml:space="preserve">Одни миллион </w:t>
            </w:r>
            <w:r w:rsidR="0004553A">
              <w:rPr>
                <w:bCs/>
              </w:rPr>
              <w:t>сорок девять</w:t>
            </w:r>
            <w:r>
              <w:rPr>
                <w:bCs/>
              </w:rPr>
              <w:t xml:space="preserve"> тысяч </w:t>
            </w:r>
            <w:r w:rsidR="0004553A">
              <w:rPr>
                <w:bCs/>
              </w:rPr>
              <w:t>пятьсот одинадцать</w:t>
            </w:r>
            <w:r w:rsidRPr="008E6FE2">
              <w:rPr>
                <w:bCs/>
              </w:rPr>
              <w:t>) рубл</w:t>
            </w:r>
            <w:r w:rsidR="0004553A">
              <w:rPr>
                <w:bCs/>
              </w:rPr>
              <w:t>ей</w:t>
            </w:r>
            <w:r w:rsidRPr="008E6FE2">
              <w:rPr>
                <w:bCs/>
              </w:rPr>
              <w:t xml:space="preserve"> </w:t>
            </w:r>
            <w:r>
              <w:rPr>
                <w:bCs/>
              </w:rPr>
              <w:t>6</w:t>
            </w:r>
            <w:r w:rsidR="0004553A">
              <w:rPr>
                <w:bCs/>
              </w:rPr>
              <w:t>0</w:t>
            </w:r>
            <w:r w:rsidRPr="008E6FE2">
              <w:rPr>
                <w:bCs/>
              </w:rPr>
              <w:t xml:space="preserve"> </w:t>
            </w:r>
            <w:r>
              <w:rPr>
                <w:bCs/>
              </w:rPr>
              <w:t>копеек</w:t>
            </w:r>
            <w:r w:rsidRPr="008E6FE2">
              <w:rPr>
                <w:bCs/>
              </w:rPr>
              <w:t>.</w:t>
            </w:r>
          </w:p>
          <w:p w:rsidR="00500443" w:rsidRPr="008E6FE2" w:rsidRDefault="00500443" w:rsidP="00500443">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t xml:space="preserve">статьей 21 </w:t>
            </w:r>
            <w:r w:rsidRPr="008E6FE2">
              <w:t>настоящей документации.</w:t>
            </w:r>
          </w:p>
          <w:p w:rsidR="00500443" w:rsidRPr="008E6FE2" w:rsidRDefault="00500443" w:rsidP="00500443">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500443" w:rsidRPr="008E6FE2" w:rsidRDefault="00500443" w:rsidP="00500443">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FB2ABC" w:rsidRDefault="00500443" w:rsidP="00500443">
            <w:pPr>
              <w:autoSpaceDE w:val="0"/>
              <w:autoSpaceDN w:val="0"/>
              <w:adjustRightInd w:val="0"/>
              <w:contextualSpacing/>
              <w:jc w:val="both"/>
              <w:rPr>
                <w:bCs/>
                <w:highlight w:val="yellow"/>
              </w:rPr>
            </w:pPr>
            <w:r w:rsidRPr="008E6FE2">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500443" w:rsidRPr="00C57A9D" w:rsidTr="00CE6226">
        <w:tc>
          <w:tcPr>
            <w:tcW w:w="644" w:type="dxa"/>
            <w:vAlign w:val="center"/>
          </w:tcPr>
          <w:p w:rsidR="00500443" w:rsidRPr="00C57A9D" w:rsidRDefault="00500443" w:rsidP="00500443">
            <w:pPr>
              <w:jc w:val="center"/>
            </w:pPr>
            <w:r w:rsidRPr="00C57A9D">
              <w:t>24</w:t>
            </w:r>
          </w:p>
        </w:tc>
        <w:tc>
          <w:tcPr>
            <w:tcW w:w="3685" w:type="dxa"/>
            <w:vAlign w:val="center"/>
          </w:tcPr>
          <w:p w:rsidR="00500443" w:rsidRPr="00C57A9D" w:rsidRDefault="00500443" w:rsidP="00500443">
            <w:pPr>
              <w:jc w:val="both"/>
            </w:pPr>
            <w:r w:rsidRPr="00C57A9D">
              <w:t>Размер обеспечения исполнения договора</w:t>
            </w:r>
            <w:r>
              <w:t>, обеспечение гарантийных обязательств</w:t>
            </w:r>
          </w:p>
        </w:tc>
        <w:tc>
          <w:tcPr>
            <w:tcW w:w="6521" w:type="dxa"/>
            <w:vAlign w:val="center"/>
          </w:tcPr>
          <w:p w:rsidR="00500443" w:rsidRDefault="00500443" w:rsidP="00500443">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Pr="00E4753E">
              <w:t>в размере 30% от начальной (максимальной) цены Договора</w:t>
            </w:r>
            <w:r>
              <w:t xml:space="preserve">, что составляет: </w:t>
            </w:r>
            <w:r w:rsidR="0004553A" w:rsidRPr="0004553A">
              <w:rPr>
                <w:b/>
              </w:rPr>
              <w:t>6 297</w:t>
            </w:r>
            <w:r w:rsidR="00A459AC">
              <w:rPr>
                <w:b/>
              </w:rPr>
              <w:t> </w:t>
            </w:r>
            <w:r w:rsidR="0004553A" w:rsidRPr="0004553A">
              <w:rPr>
                <w:b/>
              </w:rPr>
              <w:t>069</w:t>
            </w:r>
            <w:r w:rsidR="00A459AC">
              <w:rPr>
                <w:b/>
              </w:rPr>
              <w:t>,60</w:t>
            </w:r>
            <w:r w:rsidR="0004553A">
              <w:t> (Шесть миллионов двести девяносто семь тысяч шестьдесят девять) рублей 60</w:t>
            </w:r>
            <w:r w:rsidR="0004553A" w:rsidRPr="005D0D56">
              <w:t xml:space="preserve"> копе</w:t>
            </w:r>
            <w:r w:rsidR="0004553A">
              <w:t>е</w:t>
            </w:r>
            <w:r w:rsidR="0004553A" w:rsidRPr="005D0D56">
              <w:t>к</w:t>
            </w:r>
            <w:r>
              <w:t>.</w:t>
            </w:r>
          </w:p>
          <w:p w:rsidR="00500443" w:rsidRDefault="00500443" w:rsidP="00500443">
            <w:pPr>
              <w:ind w:firstLine="34"/>
              <w:jc w:val="both"/>
            </w:pPr>
            <w:r w:rsidRPr="00DB3B54">
              <w:rPr>
                <w:b/>
              </w:rPr>
              <w:t>Размер обеспечения гарантийных обязательств</w:t>
            </w:r>
            <w:r>
              <w:rPr>
                <w:b/>
              </w:rPr>
              <w:t>:</w:t>
            </w:r>
            <w:r w:rsidRPr="000B48C4">
              <w:t xml:space="preserve"> </w:t>
            </w:r>
            <w:r>
              <w:br/>
              <w:t>не предусмотрен</w:t>
            </w:r>
            <w:r w:rsidRPr="00E4753E">
              <w:t>.</w:t>
            </w:r>
          </w:p>
          <w:p w:rsidR="00500443" w:rsidRPr="00D13B73" w:rsidRDefault="00500443" w:rsidP="00500443">
            <w:pPr>
              <w:ind w:firstLine="681"/>
              <w:jc w:val="both"/>
            </w:pPr>
            <w:r w:rsidRPr="00B918CC">
              <w:rPr>
                <w:b/>
              </w:rPr>
              <w:lastRenderedPageBreak/>
              <w:t xml:space="preserve">Порядок предоставления </w:t>
            </w:r>
            <w:r>
              <w:rPr>
                <w:b/>
              </w:rPr>
              <w:t>обеспечения исполнения договора</w:t>
            </w:r>
            <w:r w:rsidRPr="00B918CC">
              <w:rPr>
                <w:b/>
              </w:rPr>
              <w:t>:</w:t>
            </w:r>
            <w:r w:rsidRPr="00B918CC">
              <w:t xml:space="preserve"> в соответствии с </w:t>
            </w:r>
            <w:r w:rsidRPr="00D13B73">
              <w:t>статьей 2</w:t>
            </w:r>
            <w:r>
              <w:t>2</w:t>
            </w:r>
            <w:r w:rsidRPr="00D13B73">
              <w:t xml:space="preserve"> настоящей документации.</w:t>
            </w:r>
          </w:p>
          <w:p w:rsidR="00500443" w:rsidRPr="00D13B73" w:rsidRDefault="00500443" w:rsidP="00500443">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500443" w:rsidRPr="00D13B73" w:rsidRDefault="00500443" w:rsidP="00500443">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0443" w:rsidRPr="00D13B73" w:rsidRDefault="00500443" w:rsidP="00500443">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500443" w:rsidRPr="00D13B73" w:rsidRDefault="00500443" w:rsidP="00500443">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rsidR="00500443" w:rsidRPr="00D13B73" w:rsidRDefault="00500443" w:rsidP="005004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Реквизиты счета для внесения обеспечения исполнения договора</w:t>
            </w:r>
            <w:r>
              <w:rPr>
                <w:b/>
              </w:rPr>
              <w:t>, путем внесения денежных средств</w:t>
            </w:r>
            <w:r w:rsidRPr="00D13B73">
              <w:rPr>
                <w:b/>
              </w:rPr>
              <w:t xml:space="preserve">: </w:t>
            </w:r>
          </w:p>
          <w:p w:rsidR="00500443" w:rsidRPr="00D13B73" w:rsidRDefault="00500443" w:rsidP="00500443">
            <w:pPr>
              <w:tabs>
                <w:tab w:val="left" w:pos="993"/>
                <w:tab w:val="left" w:pos="1276"/>
              </w:tabs>
              <w:ind w:firstLine="851"/>
              <w:jc w:val="both"/>
            </w:pPr>
            <w:r w:rsidRPr="00D13B73">
              <w:t xml:space="preserve">ИНН: 2632100740, КПП </w:t>
            </w:r>
            <w:r w:rsidRPr="00D13B73">
              <w:rPr>
                <w:color w:val="000000"/>
              </w:rPr>
              <w:t>770301001</w:t>
            </w:r>
          </w:p>
          <w:p w:rsidR="00500443" w:rsidRPr="00D13B73" w:rsidRDefault="00500443" w:rsidP="00500443">
            <w:pPr>
              <w:tabs>
                <w:tab w:val="left" w:pos="993"/>
                <w:tab w:val="left" w:pos="1276"/>
              </w:tabs>
              <w:ind w:firstLine="851"/>
              <w:jc w:val="both"/>
            </w:pPr>
            <w:r w:rsidRPr="00D13B73">
              <w:t xml:space="preserve">Наименование: УФК по г. Москве </w:t>
            </w:r>
          </w:p>
          <w:p w:rsidR="00500443" w:rsidRPr="00D13B73" w:rsidRDefault="00500443" w:rsidP="00500443">
            <w:pPr>
              <w:tabs>
                <w:tab w:val="left" w:pos="993"/>
                <w:tab w:val="left" w:pos="1276"/>
              </w:tabs>
              <w:ind w:firstLine="851"/>
              <w:jc w:val="both"/>
            </w:pPr>
            <w:r w:rsidRPr="00D13B73">
              <w:t xml:space="preserve">Акционерное общество «Курорты Северного Кавказа» </w:t>
            </w:r>
          </w:p>
          <w:p w:rsidR="00500443" w:rsidRPr="00D13B73" w:rsidRDefault="00500443" w:rsidP="00500443">
            <w:pPr>
              <w:tabs>
                <w:tab w:val="left" w:pos="993"/>
                <w:tab w:val="left" w:pos="1276"/>
              </w:tabs>
              <w:ind w:firstLine="851"/>
              <w:jc w:val="both"/>
            </w:pPr>
            <w:r w:rsidRPr="00D13B73">
              <w:t>л/счет 41736Э79340</w:t>
            </w:r>
          </w:p>
          <w:p w:rsidR="00500443" w:rsidRPr="00D13B73" w:rsidRDefault="00500443" w:rsidP="00500443">
            <w:pPr>
              <w:tabs>
                <w:tab w:val="left" w:pos="993"/>
                <w:tab w:val="left" w:pos="1276"/>
              </w:tabs>
              <w:ind w:firstLine="851"/>
              <w:jc w:val="both"/>
            </w:pPr>
            <w:r w:rsidRPr="00D13B73">
              <w:t>р/счет № 40501810445251000179</w:t>
            </w:r>
          </w:p>
          <w:p w:rsidR="00500443" w:rsidRPr="00D13B73" w:rsidRDefault="00500443" w:rsidP="00500443">
            <w:pPr>
              <w:tabs>
                <w:tab w:val="left" w:pos="993"/>
                <w:tab w:val="left" w:pos="1276"/>
              </w:tabs>
              <w:ind w:firstLine="851"/>
              <w:jc w:val="both"/>
            </w:pPr>
            <w:r w:rsidRPr="00D13B73">
              <w:t>Банк: ГУ Банка России по ЦФО</w:t>
            </w:r>
          </w:p>
          <w:p w:rsidR="00500443" w:rsidRPr="00D13B73" w:rsidRDefault="00500443" w:rsidP="00500443">
            <w:pPr>
              <w:tabs>
                <w:tab w:val="left" w:pos="993"/>
                <w:tab w:val="left" w:pos="1276"/>
              </w:tabs>
              <w:ind w:firstLine="851"/>
              <w:jc w:val="both"/>
            </w:pPr>
            <w:r w:rsidRPr="00D13B73">
              <w:t>БИК: 044525000</w:t>
            </w:r>
          </w:p>
          <w:p w:rsidR="00500443" w:rsidRPr="001A239E" w:rsidRDefault="00500443" w:rsidP="00500443">
            <w:pPr>
              <w:tabs>
                <w:tab w:val="left" w:pos="567"/>
                <w:tab w:val="left" w:pos="1134"/>
              </w:tabs>
              <w:ind w:right="-1"/>
              <w:jc w:val="both"/>
              <w:rPr>
                <w:b/>
                <w:bCs/>
                <w:spacing w:val="-10"/>
                <w:sz w:val="28"/>
                <w:szCs w:val="28"/>
              </w:rPr>
            </w:pPr>
            <w:r w:rsidRPr="00D13B73">
              <w:t xml:space="preserve">Назначение платежа: </w:t>
            </w:r>
            <w:r w:rsidRPr="00D13B73">
              <w:rPr>
                <w:i/>
              </w:rPr>
              <w:t>«</w:t>
            </w:r>
            <w:r w:rsidRPr="0093732A">
              <w:rPr>
                <w:i/>
              </w:rPr>
              <w:t>обеспечение исполнения договора заключаемого по итогам</w:t>
            </w:r>
            <w:r>
              <w:rPr>
                <w:i/>
              </w:rPr>
              <w:t xml:space="preserve"> открытого</w:t>
            </w:r>
            <w:r w:rsidRPr="0093732A">
              <w:rPr>
                <w:i/>
              </w:rPr>
              <w:t xml:space="preserve"> </w:t>
            </w:r>
            <w:r>
              <w:rPr>
                <w:i/>
              </w:rPr>
              <w:t>конкурса</w:t>
            </w:r>
            <w:r w:rsidRPr="0093732A">
              <w:rPr>
                <w:i/>
              </w:rPr>
              <w:t xml:space="preserve"> в электронной форме на право заключения договора </w:t>
            </w:r>
            <w:r w:rsidRPr="00B1280B">
              <w:rPr>
                <w:i/>
              </w:rPr>
              <w:t>на выполнение проектно-изыскательских работ</w:t>
            </w:r>
            <w:r w:rsidRPr="00F14330">
              <w:rPr>
                <w:i/>
              </w:rPr>
              <w:t xml:space="preserve"> по объект</w:t>
            </w:r>
            <w:r>
              <w:rPr>
                <w:i/>
              </w:rPr>
              <w:t>у</w:t>
            </w:r>
            <w:r w:rsidRPr="00F14330">
              <w:rPr>
                <w:i/>
              </w:rPr>
              <w:t>: «</w:t>
            </w:r>
            <w:r w:rsidRPr="002C794E">
              <w:rPr>
                <w:i/>
              </w:rPr>
              <w:t>Всесезонный туристско-рекреационный комплекс «Эльбрус», Кабардино-Балкарская Республика. Открытая плоскостная парковка на 800 машино</w:t>
            </w:r>
            <w:r>
              <w:rPr>
                <w:i/>
              </w:rPr>
              <w:t>-</w:t>
            </w:r>
            <w:r w:rsidRPr="002C794E">
              <w:rPr>
                <w:i/>
              </w:rPr>
              <w:t>мест</w:t>
            </w:r>
            <w:r>
              <w:rPr>
                <w:i/>
              </w:rPr>
              <w:t>.</w:t>
            </w:r>
            <w:r w:rsidRPr="001A239E">
              <w:rPr>
                <w:i/>
              </w:rPr>
              <w:t>»</w:t>
            </w:r>
            <w:r w:rsidRPr="001A239E">
              <w:t>.</w:t>
            </w:r>
          </w:p>
          <w:p w:rsidR="00500443" w:rsidRPr="005D0D56" w:rsidRDefault="00500443" w:rsidP="00500443">
            <w:pPr>
              <w:widowControl w:val="0"/>
              <w:shd w:val="clear" w:color="auto" w:fill="FFFFFF"/>
              <w:autoSpaceDE w:val="0"/>
              <w:autoSpaceDN w:val="0"/>
              <w:adjustRightInd w:val="0"/>
              <w:ind w:firstLine="567"/>
            </w:pPr>
            <w:r w:rsidRPr="00EE2BAC">
              <w:t xml:space="preserve">Обеспечения </w:t>
            </w:r>
            <w:r w:rsidRPr="005D0D56">
              <w:t>исполнения Договора</w:t>
            </w:r>
            <w:r>
              <w:t xml:space="preserve"> предоставляются</w:t>
            </w:r>
            <w:r w:rsidRPr="005D0D56">
              <w:t xml:space="preserve"> одним из следующих способов: </w:t>
            </w:r>
          </w:p>
          <w:p w:rsidR="00500443" w:rsidRPr="005D0D56" w:rsidRDefault="00500443" w:rsidP="00500443">
            <w:pPr>
              <w:widowControl w:val="0"/>
              <w:shd w:val="clear" w:color="auto" w:fill="FFFFFF"/>
              <w:autoSpaceDE w:val="0"/>
              <w:autoSpaceDN w:val="0"/>
              <w:adjustRightInd w:val="0"/>
              <w:ind w:firstLine="567"/>
              <w:jc w:val="both"/>
            </w:pPr>
            <w:r w:rsidRPr="005D0D56">
              <w:t>–</w:t>
            </w:r>
            <w:r>
              <w:t> </w:t>
            </w:r>
            <w:r w:rsidRPr="005D0D56">
              <w:t xml:space="preserve">в форме банковской гарантии, оформленной в соответствии с требованиями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w:t>
            </w:r>
            <w:r w:rsidRPr="005D0D56">
              <w:lastRenderedPageBreak/>
              <w:t>для обеспечения государственных и муниципальных нужд», выданной банком, соответствующем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соответствующей требованиям статьи 45 Федерального закона от 05.04.2013 № 44-ФЗ «О</w:t>
            </w:r>
            <w:r>
              <w:t> </w:t>
            </w:r>
            <w:r w:rsidRPr="005D0D56">
              <w:t xml:space="preserve">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банковской гарантии должно определяться датой ее выдачи банком; </w:t>
            </w:r>
          </w:p>
          <w:p w:rsidR="00500443" w:rsidRPr="005D0D56" w:rsidRDefault="00500443" w:rsidP="00500443">
            <w:pPr>
              <w:widowControl w:val="0"/>
              <w:shd w:val="clear" w:color="auto" w:fill="FFFFFF"/>
              <w:autoSpaceDE w:val="0"/>
              <w:autoSpaceDN w:val="0"/>
              <w:adjustRightInd w:val="0"/>
              <w:ind w:firstLine="567"/>
              <w:jc w:val="both"/>
            </w:pPr>
            <w:r w:rsidRPr="005D0D56">
              <w:t>–</w:t>
            </w:r>
            <w:r>
              <w:t> </w:t>
            </w:r>
            <w:r w:rsidRPr="005D0D56">
              <w:t xml:space="preserve">путем внесения денежных средств на </w:t>
            </w:r>
            <w:r>
              <w:t>лицевой</w:t>
            </w:r>
            <w:r w:rsidRPr="005D0D56">
              <w:t xml:space="preserve"> счет Заказчика.</w:t>
            </w:r>
          </w:p>
          <w:p w:rsidR="00500443" w:rsidRDefault="00500443" w:rsidP="00500443">
            <w:pPr>
              <w:tabs>
                <w:tab w:val="left" w:pos="993"/>
                <w:tab w:val="left" w:pos="1276"/>
              </w:tabs>
              <w:ind w:firstLine="743"/>
              <w:jc w:val="both"/>
            </w:pPr>
            <w:r w:rsidRPr="005D0D56">
              <w:t xml:space="preserve">Способ обеспечения исполнения Договора определяется </w:t>
            </w:r>
            <w:r>
              <w:t>П</w:t>
            </w:r>
            <w:r w:rsidRPr="005D0D56">
              <w:t>одрядчиком самостоятельно</w:t>
            </w:r>
            <w:r>
              <w:t>.</w:t>
            </w:r>
            <w:r w:rsidRPr="00EE2BAC">
              <w:t xml:space="preserve"> </w:t>
            </w:r>
          </w:p>
          <w:p w:rsidR="00500443" w:rsidRPr="00FB2ABC" w:rsidRDefault="00500443" w:rsidP="00500443">
            <w:pPr>
              <w:autoSpaceDE w:val="0"/>
              <w:autoSpaceDN w:val="0"/>
              <w:adjustRightInd w:val="0"/>
              <w:ind w:firstLine="743"/>
              <w:jc w:val="both"/>
              <w:rPr>
                <w:bCs/>
                <w:highlight w:val="yellow"/>
              </w:rPr>
            </w:pPr>
            <w:r w:rsidRPr="00EE2BAC">
              <w:t>Денежные средства, внесенные в качестве обеспечения исполнения Договора,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Договора в соответствии с </w:t>
            </w:r>
            <w:hyperlink r:id="rId18" w:history="1">
              <w:r w:rsidRPr="00EE2BAC">
                <w:t>ч.ч. 7</w:t>
              </w:r>
            </w:hyperlink>
            <w:r w:rsidRPr="00EE2BAC">
              <w:t xml:space="preserve">, </w:t>
            </w:r>
            <w:hyperlink r:id="rId19" w:history="1">
              <w:r w:rsidRPr="00EE2BAC">
                <w:t>7.1</w:t>
              </w:r>
            </w:hyperlink>
            <w:r w:rsidRPr="00EE2BAC">
              <w:t xml:space="preserve"> и </w:t>
            </w:r>
            <w:hyperlink r:id="rId20" w:history="1">
              <w:r w:rsidRPr="00EE2BAC">
                <w:t>7.2 ст. 96</w:t>
              </w:r>
            </w:hyperlink>
            <w:r w:rsidRPr="00EE2BAC">
              <w:rPr>
                <w:sz w:val="20"/>
                <w:szCs w:val="20"/>
              </w:rPr>
              <w:t xml:space="preserve"> </w:t>
            </w:r>
            <w:r w:rsidRPr="00EE2BAC">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возвращаются </w:t>
            </w:r>
            <w:r>
              <w:t>П</w:t>
            </w:r>
            <w:r w:rsidRPr="00EE2BAC">
              <w:t xml:space="preserve">одрядчику при условии надлежащего исполнения им всех своих обязательств по Договору в течение 30 (Тридцати) календарных дней со дня получения Заказчиком соответствующего письменного требования </w:t>
            </w:r>
            <w:r>
              <w:t>П</w:t>
            </w:r>
            <w:r w:rsidRPr="00EE2BAC">
              <w:t xml:space="preserve">одрядчика. Денежные средства возвращаются на счет, реквизиты которого указаны </w:t>
            </w:r>
            <w:r>
              <w:t>П</w:t>
            </w:r>
            <w:r w:rsidRPr="00EE2BAC">
              <w:t>одрядчиком в письменном требовании</w:t>
            </w:r>
          </w:p>
        </w:tc>
      </w:tr>
      <w:tr w:rsidR="00500443" w:rsidRPr="00C57A9D" w:rsidTr="00C43DE2">
        <w:tc>
          <w:tcPr>
            <w:tcW w:w="644" w:type="dxa"/>
            <w:vAlign w:val="center"/>
          </w:tcPr>
          <w:p w:rsidR="00500443" w:rsidRPr="002E0BCF" w:rsidRDefault="00500443" w:rsidP="00500443">
            <w:pPr>
              <w:jc w:val="center"/>
              <w:rPr>
                <w:highlight w:val="yellow"/>
              </w:rPr>
            </w:pPr>
            <w:r w:rsidRPr="002E0BCF">
              <w:lastRenderedPageBreak/>
              <w:t>25</w:t>
            </w:r>
          </w:p>
        </w:tc>
        <w:tc>
          <w:tcPr>
            <w:tcW w:w="3685" w:type="dxa"/>
            <w:vAlign w:val="center"/>
          </w:tcPr>
          <w:p w:rsidR="00500443" w:rsidRPr="00C43DE2" w:rsidRDefault="00500443" w:rsidP="00500443">
            <w:pPr>
              <w:jc w:val="both"/>
            </w:pPr>
            <w:r w:rsidRPr="00907752">
              <w:t>Код по Общероссийскому классификатору продукции по видам экономической деятельности (ОКПД 2)</w:t>
            </w:r>
          </w:p>
        </w:tc>
        <w:tc>
          <w:tcPr>
            <w:tcW w:w="6521" w:type="dxa"/>
          </w:tcPr>
          <w:p w:rsidR="00500443" w:rsidRPr="00B3774F" w:rsidRDefault="00500443" w:rsidP="00500443">
            <w:pPr>
              <w:pStyle w:val="ConsNormal"/>
              <w:widowControl/>
              <w:ind w:right="0" w:firstLine="0"/>
              <w:jc w:val="both"/>
              <w:rPr>
                <w:rFonts w:ascii="Times New Roman" w:hAnsi="Times New Roman" w:cs="Times New Roman"/>
                <w:sz w:val="24"/>
                <w:szCs w:val="24"/>
              </w:rPr>
            </w:pPr>
            <w:r w:rsidRPr="00A727DC">
              <w:rPr>
                <w:rFonts w:ascii="Times New Roman" w:hAnsi="Times New Roman" w:cs="Times New Roman"/>
                <w:sz w:val="24"/>
                <w:szCs w:val="24"/>
              </w:rPr>
              <w:t>71.12.19.100</w:t>
            </w:r>
          </w:p>
        </w:tc>
      </w:tr>
      <w:tr w:rsidR="00500443" w:rsidRPr="00C57A9D" w:rsidTr="00464268">
        <w:tc>
          <w:tcPr>
            <w:tcW w:w="644" w:type="dxa"/>
            <w:vAlign w:val="center"/>
          </w:tcPr>
          <w:p w:rsidR="00500443" w:rsidRPr="00C57A9D" w:rsidRDefault="00500443" w:rsidP="00500443">
            <w:pPr>
              <w:jc w:val="center"/>
            </w:pPr>
            <w:r w:rsidRPr="00C57A9D">
              <w:t>26</w:t>
            </w:r>
          </w:p>
        </w:tc>
        <w:tc>
          <w:tcPr>
            <w:tcW w:w="3685" w:type="dxa"/>
            <w:shd w:val="clear" w:color="auto" w:fill="auto"/>
            <w:vAlign w:val="center"/>
          </w:tcPr>
          <w:p w:rsidR="00500443" w:rsidRPr="00464268" w:rsidRDefault="00500443" w:rsidP="00500443">
            <w:pPr>
              <w:jc w:val="both"/>
              <w:rPr>
                <w:bCs/>
              </w:rPr>
            </w:pPr>
            <w:r w:rsidRPr="00464268">
              <w:t>Ответственное за заключение договора должностное лицо заказчика</w:t>
            </w:r>
          </w:p>
        </w:tc>
        <w:tc>
          <w:tcPr>
            <w:tcW w:w="6521" w:type="dxa"/>
            <w:shd w:val="clear" w:color="auto" w:fill="auto"/>
            <w:vAlign w:val="center"/>
          </w:tcPr>
          <w:p w:rsidR="00500443" w:rsidRPr="00464268" w:rsidRDefault="00500443" w:rsidP="00500443">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rsidR="00500443" w:rsidRPr="00464268" w:rsidRDefault="00500443" w:rsidP="00500443">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500443" w:rsidRPr="00C57A9D" w:rsidTr="00464268">
        <w:tc>
          <w:tcPr>
            <w:tcW w:w="644" w:type="dxa"/>
            <w:vAlign w:val="center"/>
          </w:tcPr>
          <w:p w:rsidR="00500443" w:rsidRPr="00C57A9D" w:rsidRDefault="00500443" w:rsidP="00500443">
            <w:pPr>
              <w:jc w:val="center"/>
            </w:pPr>
            <w:r w:rsidRPr="00C57A9D">
              <w:t>27</w:t>
            </w:r>
          </w:p>
        </w:tc>
        <w:tc>
          <w:tcPr>
            <w:tcW w:w="3685" w:type="dxa"/>
            <w:shd w:val="clear" w:color="auto" w:fill="auto"/>
            <w:vAlign w:val="center"/>
          </w:tcPr>
          <w:p w:rsidR="00500443" w:rsidRPr="00464268" w:rsidRDefault="00500443" w:rsidP="00500443">
            <w:pPr>
              <w:jc w:val="both"/>
            </w:pPr>
            <w:r w:rsidRPr="00464268">
              <w:t>Информация о контрактной службе (контрактном управляющем)</w:t>
            </w:r>
          </w:p>
        </w:tc>
        <w:tc>
          <w:tcPr>
            <w:tcW w:w="6521" w:type="dxa"/>
            <w:shd w:val="clear" w:color="auto" w:fill="auto"/>
            <w:vAlign w:val="center"/>
          </w:tcPr>
          <w:p w:rsidR="00500443" w:rsidRPr="00464268" w:rsidRDefault="00500443" w:rsidP="00500443">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rsidR="00500443" w:rsidRPr="00464268" w:rsidRDefault="00500443" w:rsidP="00500443">
            <w:r w:rsidRPr="00464268">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21"/>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rsidR="00070E64" w:rsidRPr="00FB2ABC" w:rsidRDefault="00070E64" w:rsidP="00070E64">
      <w:pPr>
        <w:shd w:val="clear" w:color="auto" w:fill="FFFFFF"/>
        <w:ind w:firstLine="539"/>
        <w:jc w:val="center"/>
        <w:rPr>
          <w:iCs/>
          <w:highlight w:val="yellow"/>
        </w:rPr>
      </w:pPr>
    </w:p>
    <w:p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rsidR="00070E64" w:rsidRPr="00597E0F" w:rsidRDefault="00070E64" w:rsidP="00070E64">
      <w:pPr>
        <w:widowControl w:val="0"/>
        <w:jc w:val="center"/>
        <w:rPr>
          <w:b/>
        </w:rPr>
      </w:pPr>
    </w:p>
    <w:p w:rsidR="00597E0F" w:rsidRPr="001D11E8" w:rsidRDefault="00597E0F" w:rsidP="00597E0F">
      <w:pPr>
        <w:widowControl w:val="0"/>
        <w:jc w:val="center"/>
        <w:rPr>
          <w:b/>
          <w:bCs/>
          <w:kern w:val="32"/>
        </w:rPr>
      </w:pPr>
      <w:r w:rsidRPr="001D11E8">
        <w:rPr>
          <w:b/>
        </w:rPr>
        <w:t>КВАЛИФИКАЦИЯ УЧАСТНИКА КОНКУРСА</w:t>
      </w:r>
    </w:p>
    <w:p w:rsidR="00597E0F" w:rsidRPr="001D11E8"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1D11E8" w:rsidTr="00FC3F08">
        <w:tc>
          <w:tcPr>
            <w:tcW w:w="817" w:type="dxa"/>
            <w:vAlign w:val="center"/>
          </w:tcPr>
          <w:p w:rsidR="00597E0F" w:rsidRPr="001D11E8" w:rsidRDefault="00597E0F" w:rsidP="00FC3F08">
            <w:pPr>
              <w:jc w:val="center"/>
              <w:rPr>
                <w:b/>
              </w:rPr>
            </w:pPr>
            <w:r w:rsidRPr="001D11E8">
              <w:rPr>
                <w:b/>
              </w:rPr>
              <w:t>№п/п</w:t>
            </w:r>
          </w:p>
        </w:tc>
        <w:tc>
          <w:tcPr>
            <w:tcW w:w="4251" w:type="dxa"/>
            <w:vAlign w:val="center"/>
          </w:tcPr>
          <w:p w:rsidR="00597E0F" w:rsidRPr="001D11E8" w:rsidRDefault="00597E0F" w:rsidP="00FC3F08">
            <w:pPr>
              <w:jc w:val="center"/>
              <w:rPr>
                <w:b/>
              </w:rPr>
            </w:pPr>
            <w:r w:rsidRPr="001D11E8">
              <w:rPr>
                <w:b/>
              </w:rPr>
              <w:t>Наименование</w:t>
            </w:r>
          </w:p>
        </w:tc>
        <w:tc>
          <w:tcPr>
            <w:tcW w:w="2534" w:type="dxa"/>
            <w:vAlign w:val="center"/>
          </w:tcPr>
          <w:p w:rsidR="00597E0F" w:rsidRPr="001D11E8" w:rsidRDefault="00597E0F" w:rsidP="00FC3F08">
            <w:pPr>
              <w:jc w:val="center"/>
              <w:rPr>
                <w:b/>
              </w:rPr>
            </w:pPr>
            <w:r w:rsidRPr="001D11E8">
              <w:rPr>
                <w:b/>
              </w:rPr>
              <w:t>Единица измерения</w:t>
            </w:r>
          </w:p>
        </w:tc>
        <w:tc>
          <w:tcPr>
            <w:tcW w:w="2287" w:type="dxa"/>
            <w:vAlign w:val="center"/>
          </w:tcPr>
          <w:p w:rsidR="00597E0F" w:rsidRPr="001D11E8" w:rsidRDefault="00597E0F" w:rsidP="00FC3F08">
            <w:pPr>
              <w:jc w:val="center"/>
              <w:rPr>
                <w:b/>
              </w:rPr>
            </w:pPr>
            <w:r w:rsidRPr="001D11E8">
              <w:rPr>
                <w:b/>
              </w:rPr>
              <w:t>Значение</w:t>
            </w:r>
          </w:p>
        </w:tc>
      </w:tr>
      <w:tr w:rsidR="00597E0F" w:rsidRPr="001D11E8" w:rsidTr="00FC3F08">
        <w:tc>
          <w:tcPr>
            <w:tcW w:w="817" w:type="dxa"/>
            <w:vAlign w:val="center"/>
          </w:tcPr>
          <w:p w:rsidR="00597E0F" w:rsidRPr="001D11E8" w:rsidRDefault="00597E0F" w:rsidP="00FC3F08">
            <w:pPr>
              <w:jc w:val="center"/>
              <w:rPr>
                <w:b/>
              </w:rPr>
            </w:pPr>
            <w:r w:rsidRPr="001D11E8">
              <w:rPr>
                <w:b/>
              </w:rPr>
              <w:t>1</w:t>
            </w:r>
          </w:p>
        </w:tc>
        <w:tc>
          <w:tcPr>
            <w:tcW w:w="4251" w:type="dxa"/>
            <w:vAlign w:val="center"/>
          </w:tcPr>
          <w:p w:rsidR="00597E0F" w:rsidRPr="001D11E8" w:rsidRDefault="00597E0F" w:rsidP="00FC3F08">
            <w:pPr>
              <w:jc w:val="center"/>
              <w:rPr>
                <w:b/>
              </w:rPr>
            </w:pPr>
            <w:r w:rsidRPr="001D11E8">
              <w:rPr>
                <w:b/>
              </w:rPr>
              <w:t>2</w:t>
            </w:r>
          </w:p>
        </w:tc>
        <w:tc>
          <w:tcPr>
            <w:tcW w:w="2534" w:type="dxa"/>
            <w:vAlign w:val="center"/>
          </w:tcPr>
          <w:p w:rsidR="00597E0F" w:rsidRPr="001D11E8" w:rsidRDefault="00597E0F" w:rsidP="00FC3F08">
            <w:pPr>
              <w:jc w:val="center"/>
              <w:rPr>
                <w:b/>
              </w:rPr>
            </w:pPr>
            <w:r w:rsidRPr="001D11E8">
              <w:rPr>
                <w:b/>
              </w:rPr>
              <w:t>3</w:t>
            </w:r>
          </w:p>
        </w:tc>
        <w:tc>
          <w:tcPr>
            <w:tcW w:w="2287" w:type="dxa"/>
            <w:vAlign w:val="center"/>
          </w:tcPr>
          <w:p w:rsidR="00597E0F" w:rsidRPr="001D11E8" w:rsidRDefault="00597E0F" w:rsidP="00FC3F08">
            <w:pPr>
              <w:jc w:val="center"/>
              <w:rPr>
                <w:b/>
              </w:rPr>
            </w:pPr>
            <w:r w:rsidRPr="001D11E8">
              <w:rPr>
                <w:b/>
              </w:rPr>
              <w:t>4</w:t>
            </w:r>
          </w:p>
        </w:tc>
      </w:tr>
      <w:tr w:rsidR="000B3F5E" w:rsidRPr="001D11E8" w:rsidTr="003039B4">
        <w:tc>
          <w:tcPr>
            <w:tcW w:w="817" w:type="dxa"/>
            <w:vAlign w:val="center"/>
          </w:tcPr>
          <w:p w:rsidR="000B3F5E" w:rsidRPr="001D11E8" w:rsidRDefault="000B3F5E" w:rsidP="000B3F5E">
            <w:pPr>
              <w:jc w:val="center"/>
            </w:pPr>
            <w:r w:rsidRPr="001D11E8">
              <w:t>1.1.</w:t>
            </w:r>
          </w:p>
        </w:tc>
        <w:tc>
          <w:tcPr>
            <w:tcW w:w="4251" w:type="dxa"/>
          </w:tcPr>
          <w:p w:rsidR="000B3F5E" w:rsidRPr="001D11E8" w:rsidRDefault="000B3F5E" w:rsidP="000B3F5E">
            <w:pPr>
              <w:autoSpaceDE w:val="0"/>
              <w:autoSpaceDN w:val="0"/>
              <w:adjustRightInd w:val="0"/>
              <w:jc w:val="center"/>
              <w:rPr>
                <w:bCs/>
              </w:rPr>
            </w:pPr>
            <w:r w:rsidRPr="001D11E8">
              <w:t xml:space="preserve">Опыт участника по успешному выполнению работ сопоставимого характера и объема </w:t>
            </w:r>
          </w:p>
        </w:tc>
        <w:tc>
          <w:tcPr>
            <w:tcW w:w="2534" w:type="dxa"/>
            <w:vAlign w:val="center"/>
          </w:tcPr>
          <w:p w:rsidR="000B3F5E" w:rsidRPr="001D11E8" w:rsidRDefault="001D11E8" w:rsidP="000B3F5E">
            <w:pPr>
              <w:jc w:val="center"/>
            </w:pPr>
            <w:r w:rsidRPr="001D11E8">
              <w:t>рублей</w:t>
            </w:r>
          </w:p>
        </w:tc>
        <w:tc>
          <w:tcPr>
            <w:tcW w:w="2287" w:type="dxa"/>
            <w:vAlign w:val="center"/>
          </w:tcPr>
          <w:p w:rsidR="000B3F5E" w:rsidRPr="001D11E8" w:rsidRDefault="000B3F5E" w:rsidP="000B3F5E">
            <w:pPr>
              <w:jc w:val="center"/>
            </w:pPr>
          </w:p>
        </w:tc>
      </w:tr>
      <w:tr w:rsidR="000B3F5E" w:rsidRPr="001D11E8" w:rsidTr="003039B4">
        <w:tc>
          <w:tcPr>
            <w:tcW w:w="817" w:type="dxa"/>
            <w:vAlign w:val="center"/>
          </w:tcPr>
          <w:p w:rsidR="000B3F5E" w:rsidRPr="001D11E8" w:rsidRDefault="000B3F5E" w:rsidP="000B3F5E">
            <w:pPr>
              <w:jc w:val="center"/>
            </w:pPr>
            <w:r w:rsidRPr="001D11E8">
              <w:t>1.2.</w:t>
            </w:r>
          </w:p>
        </w:tc>
        <w:tc>
          <w:tcPr>
            <w:tcW w:w="4251" w:type="dxa"/>
          </w:tcPr>
          <w:p w:rsidR="000B3F5E" w:rsidRPr="001D11E8" w:rsidRDefault="000B3F5E" w:rsidP="000B3F5E">
            <w:pPr>
              <w:autoSpaceDE w:val="0"/>
              <w:autoSpaceDN w:val="0"/>
              <w:adjustRightInd w:val="0"/>
              <w:jc w:val="center"/>
              <w:rPr>
                <w:bCs/>
              </w:rPr>
            </w:pPr>
            <w:r w:rsidRPr="001D11E8">
              <w:t>Квалификация трудовых ресурсов (руководителей и ключевых специалистов)</w:t>
            </w:r>
          </w:p>
        </w:tc>
        <w:tc>
          <w:tcPr>
            <w:tcW w:w="2534" w:type="dxa"/>
            <w:vAlign w:val="center"/>
          </w:tcPr>
          <w:p w:rsidR="000B3F5E" w:rsidRPr="001D11E8" w:rsidRDefault="00E01B9A" w:rsidP="000B3F5E">
            <w:pPr>
              <w:jc w:val="center"/>
            </w:pPr>
            <w:r>
              <w:t>работник</w:t>
            </w:r>
          </w:p>
        </w:tc>
        <w:tc>
          <w:tcPr>
            <w:tcW w:w="2287" w:type="dxa"/>
            <w:vAlign w:val="center"/>
          </w:tcPr>
          <w:p w:rsidR="000B3F5E" w:rsidRPr="001D11E8" w:rsidRDefault="000B3F5E" w:rsidP="000B3F5E">
            <w:pPr>
              <w:jc w:val="center"/>
            </w:pPr>
          </w:p>
        </w:tc>
      </w:tr>
      <w:tr w:rsidR="000B3F5E" w:rsidRPr="001D11E8" w:rsidTr="003039B4">
        <w:tc>
          <w:tcPr>
            <w:tcW w:w="817" w:type="dxa"/>
            <w:vAlign w:val="center"/>
          </w:tcPr>
          <w:p w:rsidR="000B3F5E" w:rsidRPr="001D11E8" w:rsidRDefault="000B3F5E" w:rsidP="000B3F5E">
            <w:pPr>
              <w:jc w:val="center"/>
            </w:pPr>
            <w:r w:rsidRPr="001D11E8">
              <w:t>1.3.</w:t>
            </w:r>
          </w:p>
        </w:tc>
        <w:tc>
          <w:tcPr>
            <w:tcW w:w="4251" w:type="dxa"/>
          </w:tcPr>
          <w:p w:rsidR="000B3F5E" w:rsidRPr="001D11E8" w:rsidRDefault="000B3F5E" w:rsidP="000B3F5E">
            <w:pPr>
              <w:autoSpaceDE w:val="0"/>
              <w:autoSpaceDN w:val="0"/>
              <w:adjustRightInd w:val="0"/>
              <w:jc w:val="center"/>
              <w:rPr>
                <w:bCs/>
              </w:rPr>
            </w:pPr>
            <w:r w:rsidRPr="001D11E8">
              <w:t>Обеспеченность трудовыми ресурсами</w:t>
            </w:r>
          </w:p>
        </w:tc>
        <w:tc>
          <w:tcPr>
            <w:tcW w:w="2534" w:type="dxa"/>
            <w:vAlign w:val="center"/>
          </w:tcPr>
          <w:p w:rsidR="000B3F5E" w:rsidRPr="001D11E8" w:rsidRDefault="00E01B9A" w:rsidP="000B3F5E">
            <w:pPr>
              <w:jc w:val="center"/>
            </w:pPr>
            <w:r>
              <w:t>работник</w:t>
            </w:r>
          </w:p>
        </w:tc>
        <w:tc>
          <w:tcPr>
            <w:tcW w:w="2287" w:type="dxa"/>
            <w:vAlign w:val="center"/>
          </w:tcPr>
          <w:p w:rsidR="000B3F5E" w:rsidRPr="001D11E8" w:rsidRDefault="000B3F5E" w:rsidP="000B3F5E">
            <w:pPr>
              <w:jc w:val="center"/>
            </w:pPr>
          </w:p>
        </w:tc>
      </w:tr>
    </w:tbl>
    <w:p w:rsidR="00FC7D46" w:rsidRPr="008E4502" w:rsidRDefault="00FC7D46" w:rsidP="00FC7D46">
      <w:pPr>
        <w:autoSpaceDE w:val="0"/>
        <w:autoSpaceDN w:val="0"/>
        <w:adjustRightInd w:val="0"/>
        <w:ind w:firstLine="708"/>
        <w:jc w:val="both"/>
        <w:rPr>
          <w:bCs/>
        </w:rPr>
      </w:pPr>
      <w:r w:rsidRPr="001D11E8">
        <w:rPr>
          <w:bCs/>
        </w:rPr>
        <w:t xml:space="preserve">Для осуществления оценки заявки на участие в открытом конкурсе </w:t>
      </w:r>
      <w:r w:rsidRPr="001D11E8">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D11E8">
        <w:rPr>
          <w:bCs/>
        </w:rPr>
        <w:t xml:space="preserve">по показателям, определенным </w:t>
      </w:r>
      <w:hyperlink r:id="rId22" w:history="1">
        <w:r w:rsidRPr="001D11E8">
          <w:rPr>
            <w:bCs/>
          </w:rPr>
          <w:t>пунктом 27</w:t>
        </w:r>
        <w:r w:rsidR="000B3F5E" w:rsidRPr="001D11E8">
          <w:rPr>
            <w:bCs/>
          </w:rPr>
          <w:t xml:space="preserve"> </w:t>
        </w:r>
      </w:hyperlink>
      <w:r w:rsidRPr="001D11E8">
        <w:rPr>
          <w:bCs/>
        </w:rPr>
        <w:t>«Правил</w:t>
      </w:r>
      <w:r w:rsidRPr="001D11E8">
        <w:rPr>
          <w:rFonts w:ascii="Calibri" w:hAnsi="Calibri" w:cs="Calibri"/>
          <w:b/>
          <w:sz w:val="22"/>
          <w:lang w:eastAsia="ru-RU"/>
        </w:rPr>
        <w:t xml:space="preserve"> </w:t>
      </w:r>
      <w:r w:rsidRPr="001D11E8">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w:t>
      </w:r>
      <w:r w:rsidRPr="008E4502">
        <w:rPr>
          <w:bCs/>
        </w:rPr>
        <w:t xml:space="preserve"> в конкурсе информацию по вышеуказанной форме с заполненной графой № 4.</w:t>
      </w:r>
    </w:p>
    <w:p w:rsidR="00597E0F" w:rsidRPr="006F6ADF" w:rsidRDefault="00597E0F" w:rsidP="00597E0F">
      <w:pPr>
        <w:tabs>
          <w:tab w:val="left" w:pos="8178"/>
        </w:tabs>
        <w:rPr>
          <w:b/>
          <w:highlight w:val="yellow"/>
        </w:rPr>
      </w:pPr>
    </w:p>
    <w:p w:rsidR="00597E0F" w:rsidRPr="00401802" w:rsidRDefault="00597E0F" w:rsidP="00597E0F">
      <w:pPr>
        <w:autoSpaceDE w:val="0"/>
        <w:autoSpaceDN w:val="0"/>
        <w:adjustRightInd w:val="0"/>
        <w:ind w:firstLine="708"/>
        <w:jc w:val="both"/>
      </w:pP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23"/>
          <w:pgSz w:w="11906" w:h="16838"/>
          <w:pgMar w:top="1134" w:right="851" w:bottom="851" w:left="1134" w:header="709" w:footer="709" w:gutter="0"/>
          <w:cols w:space="708"/>
          <w:titlePg/>
          <w:docGrid w:linePitch="360"/>
        </w:sectPr>
      </w:pPr>
    </w:p>
    <w:p w:rsidR="00FB2ABC" w:rsidRDefault="00FB2ABC">
      <w:pPr>
        <w:rPr>
          <w:iCs/>
        </w:rPr>
      </w:pPr>
    </w:p>
    <w:p w:rsidR="00960F18" w:rsidRPr="00960F18" w:rsidRDefault="00960F18" w:rsidP="00960F18">
      <w:pPr>
        <w:jc w:val="center"/>
        <w:rPr>
          <w:b/>
        </w:rPr>
      </w:pPr>
      <w:r>
        <w:rPr>
          <w:b/>
        </w:rPr>
        <w:t xml:space="preserve">Приложение </w:t>
      </w:r>
      <w:r w:rsidR="006F6ADF">
        <w:rPr>
          <w:b/>
        </w:rPr>
        <w:t>2</w:t>
      </w:r>
      <w:r w:rsidRPr="00960F18">
        <w:rPr>
          <w:b/>
        </w:rPr>
        <w:t xml:space="preserve"> к Разделу 2 «Информационная карта закупки»</w:t>
      </w:r>
    </w:p>
    <w:p w:rsidR="00960F18" w:rsidRDefault="00960F18" w:rsidP="00960F18">
      <w:pPr>
        <w:jc w:val="center"/>
        <w:rPr>
          <w:b/>
        </w:rPr>
      </w:pPr>
      <w:r w:rsidRPr="00960F18">
        <w:rPr>
          <w:b/>
        </w:rPr>
        <w:t>«Обоснование начальной (максимальной) цены договора»</w:t>
      </w:r>
    </w:p>
    <w:p w:rsidR="00A41757" w:rsidRPr="006D3FD1" w:rsidRDefault="00A41757" w:rsidP="006D3FD1">
      <w:pPr>
        <w:shd w:val="clear" w:color="auto" w:fill="FFFFFF"/>
        <w:ind w:firstLine="567"/>
        <w:jc w:val="center"/>
        <w:rPr>
          <w:b/>
          <w:iCs/>
        </w:rPr>
      </w:pPr>
    </w:p>
    <w:p w:rsidR="00960F18" w:rsidRPr="0013025B" w:rsidRDefault="00960F18" w:rsidP="00960F18">
      <w:pPr>
        <w:rPr>
          <w:lang w:eastAsia="x-none"/>
        </w:rPr>
      </w:pPr>
      <w:r w:rsidRPr="0013025B">
        <w:t>Прилагается отдельным файлом к документации</w:t>
      </w:r>
    </w:p>
    <w:p w:rsidR="00960F18" w:rsidRDefault="00960F18"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headerReference w:type="default" r:id="rId24"/>
          <w:footerReference w:type="even" r:id="rId25"/>
          <w:headerReference w:type="first" r:id="rId26"/>
          <w:footerReference w:type="first" r:id="rId27"/>
          <w:pgSz w:w="11906" w:h="16838"/>
          <w:pgMar w:top="1134" w:right="851" w:bottom="851" w:left="1134" w:header="709" w:footer="709" w:gutter="0"/>
          <w:cols w:space="708"/>
          <w:titlePg/>
          <w:docGrid w:linePitch="360"/>
        </w:sectPr>
      </w:pPr>
    </w:p>
    <w:p w:rsidR="00597E0F" w:rsidRPr="00F30BD8" w:rsidRDefault="006F6ADF" w:rsidP="00597E0F">
      <w:pPr>
        <w:jc w:val="center"/>
        <w:rPr>
          <w:b/>
        </w:rPr>
      </w:pPr>
      <w:r w:rsidRPr="00F30BD8">
        <w:rPr>
          <w:b/>
        </w:rPr>
        <w:lastRenderedPageBreak/>
        <w:t>Приложение 3</w:t>
      </w:r>
      <w:r w:rsidR="00597E0F" w:rsidRPr="00F30BD8">
        <w:rPr>
          <w:b/>
        </w:rPr>
        <w:t xml:space="preserve"> к Разделу 2 «Информационная карта закупки»</w:t>
      </w:r>
    </w:p>
    <w:p w:rsidR="00597E0F" w:rsidRDefault="00597E0F" w:rsidP="00597E0F">
      <w:pPr>
        <w:jc w:val="center"/>
        <w:rPr>
          <w:b/>
        </w:rPr>
      </w:pPr>
      <w:r w:rsidRPr="00F30BD8">
        <w:rPr>
          <w:b/>
        </w:rPr>
        <w:t>«Критерии оценки»</w:t>
      </w:r>
    </w:p>
    <w:p w:rsidR="00213FC3" w:rsidRDefault="00213FC3" w:rsidP="00597E0F">
      <w:pPr>
        <w:jc w:val="center"/>
        <w:rPr>
          <w:b/>
        </w:rPr>
      </w:pPr>
    </w:p>
    <w:p w:rsidR="00213FC3" w:rsidRPr="00F30BD8" w:rsidRDefault="00213FC3" w:rsidP="00597E0F">
      <w:pPr>
        <w:jc w:val="center"/>
        <w:rPr>
          <w:b/>
        </w:rPr>
      </w:pPr>
    </w:p>
    <w:p w:rsidR="00597E0F" w:rsidRPr="00F30BD8" w:rsidRDefault="00597E0F" w:rsidP="00597E0F">
      <w:pPr>
        <w:jc w:val="right"/>
      </w:pPr>
    </w:p>
    <w:p w:rsidR="006F6ADF" w:rsidRPr="00F30BD8" w:rsidRDefault="006F6ADF" w:rsidP="00597E0F">
      <w:pPr>
        <w:jc w:val="right"/>
      </w:pPr>
    </w:p>
    <w:p w:rsidR="00597E0F" w:rsidRPr="00F30BD8" w:rsidRDefault="00597E0F" w:rsidP="00597E0F">
      <w:pPr>
        <w:shd w:val="clear" w:color="auto" w:fill="FFFFFF"/>
        <w:ind w:firstLine="709"/>
        <w:jc w:val="center"/>
        <w:rPr>
          <w:b/>
        </w:rPr>
      </w:pPr>
      <w:r w:rsidRPr="00F30BD8">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597E0F" w:rsidRPr="008E4502" w:rsidRDefault="00597E0F" w:rsidP="00597E0F">
      <w:pPr>
        <w:autoSpaceDE w:val="0"/>
        <w:autoSpaceDN w:val="0"/>
        <w:adjustRightInd w:val="0"/>
        <w:ind w:firstLine="567"/>
        <w:jc w:val="both"/>
      </w:pPr>
      <w:r w:rsidRPr="00F30BD8">
        <w:t xml:space="preserve">Для оценки заявок заказчиком применяется балльная система оценки заявок с учетом </w:t>
      </w:r>
      <w:r w:rsidRPr="00F30BD8">
        <w:rPr>
          <w:bCs/>
        </w:rPr>
        <w:t xml:space="preserve">предельных величин </w:t>
      </w:r>
      <w:r w:rsidRPr="00F30BD8">
        <w:t>каждого критерия оценки заявок</w:t>
      </w:r>
      <w:r w:rsidRPr="00F30BD8">
        <w:rPr>
          <w:bCs/>
        </w:rPr>
        <w:t>,</w:t>
      </w:r>
      <w:r w:rsidRPr="00F30BD8">
        <w:t xml:space="preserve"> определяемых Законом, Порядком оценки заявок, </w:t>
      </w:r>
      <w:r w:rsidRPr="008E4502">
        <w:t>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597E0F" w:rsidRPr="008E4502" w:rsidRDefault="00597E0F" w:rsidP="00597E0F">
      <w:pPr>
        <w:ind w:firstLine="567"/>
        <w:jc w:val="both"/>
      </w:pPr>
      <w:r w:rsidRPr="008E4502">
        <w:t>При оценке заявок применяются следующие термины, установленные в Правилах:</w:t>
      </w:r>
    </w:p>
    <w:p w:rsidR="00597E0F" w:rsidRPr="008E4502" w:rsidRDefault="00597E0F" w:rsidP="00597E0F">
      <w:pPr>
        <w:autoSpaceDE w:val="0"/>
        <w:autoSpaceDN w:val="0"/>
        <w:adjustRightInd w:val="0"/>
        <w:ind w:firstLine="567"/>
        <w:jc w:val="both"/>
      </w:pPr>
      <w:r w:rsidRPr="008E4502">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597E0F" w:rsidRPr="008E4502" w:rsidRDefault="00597E0F" w:rsidP="00597E0F">
      <w:pPr>
        <w:autoSpaceDE w:val="0"/>
        <w:autoSpaceDN w:val="0"/>
        <w:adjustRightInd w:val="0"/>
        <w:ind w:firstLine="567"/>
        <w:jc w:val="both"/>
      </w:pPr>
      <w:r w:rsidRPr="008E4502">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597E0F" w:rsidRPr="008E4502" w:rsidRDefault="00597E0F" w:rsidP="00597E0F">
      <w:pPr>
        <w:autoSpaceDE w:val="0"/>
        <w:autoSpaceDN w:val="0"/>
        <w:adjustRightInd w:val="0"/>
        <w:ind w:firstLine="567"/>
        <w:jc w:val="both"/>
      </w:pPr>
      <w:r w:rsidRPr="008E4502">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597E0F" w:rsidRPr="008E4502" w:rsidRDefault="00597E0F" w:rsidP="00597E0F">
      <w:pPr>
        <w:autoSpaceDE w:val="0"/>
        <w:autoSpaceDN w:val="0"/>
        <w:adjustRightInd w:val="0"/>
        <w:ind w:firstLine="567"/>
        <w:jc w:val="both"/>
      </w:pPr>
      <w:r w:rsidRPr="008E4502">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97E0F" w:rsidRPr="008E4502" w:rsidRDefault="00597E0F" w:rsidP="00597E0F">
      <w:pPr>
        <w:autoSpaceDE w:val="0"/>
        <w:autoSpaceDN w:val="0"/>
        <w:adjustRightInd w:val="0"/>
        <w:ind w:firstLine="567"/>
        <w:jc w:val="both"/>
      </w:pPr>
      <w:r w:rsidRPr="008E4502">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597E0F" w:rsidRPr="008E4502" w:rsidRDefault="00597E0F" w:rsidP="00597E0F">
      <w:pPr>
        <w:autoSpaceDE w:val="0"/>
        <w:autoSpaceDN w:val="0"/>
        <w:adjustRightInd w:val="0"/>
        <w:ind w:firstLine="567"/>
        <w:jc w:val="both"/>
      </w:pPr>
      <w:r w:rsidRPr="008E4502">
        <w:t xml:space="preserve">Для оценки заявок по каждому критерию оценки используется 100-балльная шкала оценки. </w:t>
      </w:r>
    </w:p>
    <w:p w:rsidR="00597E0F" w:rsidRPr="008E4502" w:rsidRDefault="00597E0F" w:rsidP="00597E0F">
      <w:pPr>
        <w:autoSpaceDE w:val="0"/>
        <w:autoSpaceDN w:val="0"/>
        <w:adjustRightInd w:val="0"/>
        <w:ind w:firstLine="567"/>
        <w:jc w:val="both"/>
      </w:pPr>
      <w:r w:rsidRPr="008E4502">
        <w:t>Сумма величин значимости критериев оценки заявок, установленных в конкурсной документации, составляет 100 процентов.</w:t>
      </w:r>
    </w:p>
    <w:p w:rsidR="00597E0F" w:rsidRPr="008E4502" w:rsidRDefault="00597E0F" w:rsidP="00597E0F">
      <w:pPr>
        <w:autoSpaceDE w:val="0"/>
        <w:autoSpaceDN w:val="0"/>
        <w:adjustRightInd w:val="0"/>
        <w:ind w:firstLine="567"/>
        <w:jc w:val="both"/>
      </w:pPr>
      <w:r w:rsidRPr="008E4502">
        <w:t>Рейтинг по каждому критерию оценки заявки определяется с учетом величину значимости критерия.</w:t>
      </w:r>
    </w:p>
    <w:p w:rsidR="00597E0F" w:rsidRPr="008E4502" w:rsidRDefault="00597E0F" w:rsidP="00597E0F">
      <w:pPr>
        <w:autoSpaceDE w:val="0"/>
        <w:autoSpaceDN w:val="0"/>
        <w:adjustRightInd w:val="0"/>
        <w:ind w:firstLine="567"/>
        <w:jc w:val="both"/>
      </w:pPr>
      <w:r w:rsidRPr="008E4502">
        <w:t>Итоговый рейтинг заявки вычисляется как сумма рейтингов по каждому критерию оценки заявки.</w:t>
      </w:r>
    </w:p>
    <w:p w:rsidR="00597E0F" w:rsidRPr="008E4502" w:rsidRDefault="00597E0F" w:rsidP="00597E0F">
      <w:pPr>
        <w:autoSpaceDE w:val="0"/>
        <w:autoSpaceDN w:val="0"/>
        <w:adjustRightInd w:val="0"/>
        <w:ind w:firstLine="567"/>
        <w:jc w:val="both"/>
        <w:rPr>
          <w:bCs/>
        </w:rPr>
      </w:pPr>
      <w:r w:rsidRPr="008E4502">
        <w:t>Заявке на участие в конкурсе, которой присвоен самый высокий итоговый рейтинг, присваивается первый порядковый номер.</w:t>
      </w:r>
    </w:p>
    <w:p w:rsidR="00597E0F" w:rsidRPr="008E4502" w:rsidRDefault="00597E0F" w:rsidP="00597E0F">
      <w:pPr>
        <w:autoSpaceDE w:val="0"/>
        <w:autoSpaceDN w:val="0"/>
        <w:adjustRightInd w:val="0"/>
        <w:ind w:firstLine="567"/>
        <w:jc w:val="both"/>
        <w:rPr>
          <w:bCs/>
        </w:rPr>
      </w:pPr>
      <w:r w:rsidRPr="008E4502">
        <w:t>Победителем признается участник закупки, заявке которого присвоен первый порядковый номер.</w:t>
      </w:r>
    </w:p>
    <w:p w:rsidR="00597E0F" w:rsidRPr="008E4502" w:rsidRDefault="00597E0F" w:rsidP="00597E0F">
      <w:pPr>
        <w:autoSpaceDE w:val="0"/>
        <w:autoSpaceDN w:val="0"/>
        <w:adjustRightInd w:val="0"/>
        <w:ind w:firstLine="567"/>
        <w:jc w:val="both"/>
      </w:pPr>
      <w:r w:rsidRPr="008E4502">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97E0F" w:rsidRPr="008E4502" w:rsidRDefault="00597E0F" w:rsidP="00597E0F">
      <w:pPr>
        <w:autoSpaceDE w:val="0"/>
        <w:autoSpaceDN w:val="0"/>
        <w:adjustRightInd w:val="0"/>
        <w:ind w:firstLine="567"/>
        <w:contextualSpacing/>
        <w:jc w:val="both"/>
      </w:pPr>
      <w:r w:rsidRPr="008E4502">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7E0F" w:rsidRPr="008E4502" w:rsidRDefault="00597E0F" w:rsidP="00597E0F">
      <w:pPr>
        <w:autoSpaceDE w:val="0"/>
        <w:autoSpaceDN w:val="0"/>
        <w:adjustRightInd w:val="0"/>
        <w:ind w:firstLine="567"/>
        <w:jc w:val="both"/>
        <w:rPr>
          <w:bCs/>
        </w:rPr>
      </w:pPr>
    </w:p>
    <w:p w:rsidR="00597E0F" w:rsidRPr="008E4502" w:rsidRDefault="00597E0F" w:rsidP="00597E0F">
      <w:pPr>
        <w:autoSpaceDE w:val="0"/>
        <w:autoSpaceDN w:val="0"/>
        <w:adjustRightInd w:val="0"/>
        <w:ind w:firstLine="567"/>
        <w:jc w:val="both"/>
        <w:rPr>
          <w:bCs/>
        </w:rPr>
      </w:pPr>
      <w:r w:rsidRPr="008E4502">
        <w:rPr>
          <w:bCs/>
        </w:rPr>
        <w:t>Для оценки заявок участников закупки заказчик в документации о закупке устанавливает критерии согласно таблице № 1:</w:t>
      </w:r>
    </w:p>
    <w:p w:rsidR="00213FC3" w:rsidRDefault="00597E0F" w:rsidP="00597E0F">
      <w:pPr>
        <w:widowControl w:val="0"/>
        <w:tabs>
          <w:tab w:val="left" w:pos="5685"/>
        </w:tabs>
        <w:autoSpaceDE w:val="0"/>
        <w:autoSpaceDN w:val="0"/>
        <w:adjustRightInd w:val="0"/>
        <w:ind w:firstLine="709"/>
        <w:contextualSpacing/>
        <w:jc w:val="right"/>
        <w:rPr>
          <w:bCs/>
        </w:rPr>
      </w:pPr>
      <w:r w:rsidRPr="008E4502">
        <w:rPr>
          <w:bCs/>
        </w:rPr>
        <w:tab/>
      </w:r>
    </w:p>
    <w:p w:rsidR="00213FC3" w:rsidRDefault="00213FC3" w:rsidP="00597E0F">
      <w:pPr>
        <w:widowControl w:val="0"/>
        <w:tabs>
          <w:tab w:val="left" w:pos="5685"/>
        </w:tabs>
        <w:autoSpaceDE w:val="0"/>
        <w:autoSpaceDN w:val="0"/>
        <w:adjustRightInd w:val="0"/>
        <w:ind w:firstLine="709"/>
        <w:contextualSpacing/>
        <w:jc w:val="right"/>
        <w:rPr>
          <w:bCs/>
        </w:rPr>
      </w:pPr>
    </w:p>
    <w:p w:rsidR="00597E0F" w:rsidRPr="008E4502" w:rsidRDefault="00597E0F" w:rsidP="00597E0F">
      <w:pPr>
        <w:widowControl w:val="0"/>
        <w:tabs>
          <w:tab w:val="left" w:pos="5685"/>
        </w:tabs>
        <w:autoSpaceDE w:val="0"/>
        <w:autoSpaceDN w:val="0"/>
        <w:adjustRightInd w:val="0"/>
        <w:ind w:firstLine="709"/>
        <w:contextualSpacing/>
        <w:jc w:val="right"/>
        <w:rPr>
          <w:bCs/>
        </w:rPr>
      </w:pPr>
      <w:r w:rsidRPr="008E4502">
        <w:rPr>
          <w:bCs/>
        </w:rPr>
        <w:lastRenderedPageBreak/>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8E4502" w:rsidTr="00FC3F08">
        <w:trPr>
          <w:jc w:val="center"/>
        </w:trPr>
        <w:tc>
          <w:tcPr>
            <w:tcW w:w="1198" w:type="dxa"/>
          </w:tcPr>
          <w:p w:rsidR="00597E0F" w:rsidRPr="008E4502" w:rsidRDefault="00597E0F" w:rsidP="00FC3F08">
            <w:pPr>
              <w:autoSpaceDE w:val="0"/>
              <w:autoSpaceDN w:val="0"/>
              <w:adjustRightInd w:val="0"/>
              <w:jc w:val="center"/>
              <w:rPr>
                <w:b/>
                <w:bCs/>
              </w:rPr>
            </w:pPr>
            <w:r w:rsidRPr="008E4502">
              <w:rPr>
                <w:b/>
                <w:bCs/>
              </w:rPr>
              <w:t>Номер критерия оценки</w:t>
            </w:r>
          </w:p>
        </w:tc>
        <w:tc>
          <w:tcPr>
            <w:tcW w:w="4906" w:type="dxa"/>
          </w:tcPr>
          <w:p w:rsidR="00597E0F" w:rsidRPr="008E4502" w:rsidRDefault="00597E0F" w:rsidP="00FC3F08">
            <w:pPr>
              <w:autoSpaceDE w:val="0"/>
              <w:autoSpaceDN w:val="0"/>
              <w:adjustRightInd w:val="0"/>
              <w:jc w:val="center"/>
              <w:rPr>
                <w:b/>
                <w:bCs/>
              </w:rPr>
            </w:pPr>
            <w:r w:rsidRPr="008E4502">
              <w:rPr>
                <w:b/>
                <w:bCs/>
              </w:rPr>
              <w:t>Наименование критерия оценки</w:t>
            </w:r>
          </w:p>
        </w:tc>
        <w:tc>
          <w:tcPr>
            <w:tcW w:w="1510" w:type="dxa"/>
          </w:tcPr>
          <w:p w:rsidR="00597E0F" w:rsidRPr="008E4502" w:rsidRDefault="00597E0F" w:rsidP="00FC3F08">
            <w:pPr>
              <w:autoSpaceDE w:val="0"/>
              <w:autoSpaceDN w:val="0"/>
              <w:adjustRightInd w:val="0"/>
              <w:jc w:val="center"/>
              <w:rPr>
                <w:b/>
                <w:bCs/>
              </w:rPr>
            </w:pPr>
            <w:r w:rsidRPr="008E4502">
              <w:rPr>
                <w:b/>
                <w:bCs/>
              </w:rPr>
              <w:t>Значимость критерия оценки, %</w:t>
            </w:r>
          </w:p>
        </w:tc>
        <w:tc>
          <w:tcPr>
            <w:tcW w:w="1724" w:type="dxa"/>
          </w:tcPr>
          <w:p w:rsidR="00597E0F" w:rsidRPr="008E4502" w:rsidRDefault="00597E0F" w:rsidP="00FC3F08">
            <w:pPr>
              <w:autoSpaceDE w:val="0"/>
              <w:autoSpaceDN w:val="0"/>
              <w:adjustRightInd w:val="0"/>
              <w:jc w:val="center"/>
              <w:rPr>
                <w:b/>
                <w:bCs/>
              </w:rPr>
            </w:pPr>
            <w:r w:rsidRPr="008E4502">
              <w:rPr>
                <w:b/>
                <w:bCs/>
              </w:rPr>
              <w:t>Коэффициент значимости критерия</w:t>
            </w:r>
          </w:p>
        </w:tc>
      </w:tr>
      <w:tr w:rsidR="00597E0F" w:rsidRPr="006F6ADF" w:rsidTr="00FC3F08">
        <w:trPr>
          <w:jc w:val="center"/>
        </w:trPr>
        <w:tc>
          <w:tcPr>
            <w:tcW w:w="1198" w:type="dxa"/>
          </w:tcPr>
          <w:p w:rsidR="00597E0F" w:rsidRPr="008E4502" w:rsidRDefault="00597E0F" w:rsidP="00FC3F08">
            <w:pPr>
              <w:autoSpaceDE w:val="0"/>
              <w:autoSpaceDN w:val="0"/>
              <w:adjustRightInd w:val="0"/>
              <w:jc w:val="center"/>
              <w:rPr>
                <w:bCs/>
              </w:rPr>
            </w:pPr>
            <w:r w:rsidRPr="008E4502">
              <w:rPr>
                <w:bCs/>
              </w:rPr>
              <w:t>1.</w:t>
            </w:r>
          </w:p>
        </w:tc>
        <w:tc>
          <w:tcPr>
            <w:tcW w:w="4906" w:type="dxa"/>
          </w:tcPr>
          <w:p w:rsidR="00597E0F" w:rsidRPr="008E4502" w:rsidRDefault="00597E0F" w:rsidP="00FC3F08">
            <w:pPr>
              <w:autoSpaceDE w:val="0"/>
              <w:autoSpaceDN w:val="0"/>
              <w:adjustRightInd w:val="0"/>
              <w:jc w:val="both"/>
              <w:rPr>
                <w:bCs/>
              </w:rPr>
            </w:pPr>
            <w:r w:rsidRPr="008E4502">
              <w:rPr>
                <w:bCs/>
              </w:rPr>
              <w:t>Цена договора</w:t>
            </w:r>
          </w:p>
        </w:tc>
        <w:tc>
          <w:tcPr>
            <w:tcW w:w="1510" w:type="dxa"/>
            <w:vAlign w:val="center"/>
          </w:tcPr>
          <w:p w:rsidR="00597E0F" w:rsidRPr="008E4502" w:rsidRDefault="00597E0F" w:rsidP="00FC3F08">
            <w:pPr>
              <w:autoSpaceDE w:val="0"/>
              <w:autoSpaceDN w:val="0"/>
              <w:adjustRightInd w:val="0"/>
              <w:jc w:val="center"/>
              <w:rPr>
                <w:b/>
                <w:bCs/>
              </w:rPr>
            </w:pPr>
            <w:r w:rsidRPr="008E4502">
              <w:rPr>
                <w:b/>
                <w:bCs/>
              </w:rPr>
              <w:t>60</w:t>
            </w:r>
          </w:p>
        </w:tc>
        <w:tc>
          <w:tcPr>
            <w:tcW w:w="1724" w:type="dxa"/>
            <w:vAlign w:val="center"/>
          </w:tcPr>
          <w:p w:rsidR="00597E0F" w:rsidRPr="008E4502" w:rsidRDefault="00597E0F" w:rsidP="00FC3F08">
            <w:pPr>
              <w:autoSpaceDE w:val="0"/>
              <w:autoSpaceDN w:val="0"/>
              <w:adjustRightInd w:val="0"/>
              <w:jc w:val="center"/>
              <w:rPr>
                <w:bCs/>
              </w:rPr>
            </w:pPr>
            <w:r w:rsidRPr="008E4502">
              <w:rPr>
                <w:bCs/>
              </w:rPr>
              <w:t>0,6</w:t>
            </w:r>
          </w:p>
        </w:tc>
      </w:tr>
      <w:tr w:rsidR="00597E0F" w:rsidRPr="006F6ADF" w:rsidTr="00FC3F08">
        <w:trPr>
          <w:jc w:val="center"/>
        </w:trPr>
        <w:tc>
          <w:tcPr>
            <w:tcW w:w="1198" w:type="dxa"/>
          </w:tcPr>
          <w:p w:rsidR="00597E0F" w:rsidRPr="006F6ADF" w:rsidRDefault="00597E0F" w:rsidP="00FC3F08">
            <w:pPr>
              <w:autoSpaceDE w:val="0"/>
              <w:autoSpaceDN w:val="0"/>
              <w:adjustRightInd w:val="0"/>
              <w:jc w:val="center"/>
              <w:rPr>
                <w:bCs/>
                <w:highlight w:val="yellow"/>
              </w:rPr>
            </w:pPr>
            <w:r w:rsidRPr="008E4502">
              <w:rPr>
                <w:bCs/>
              </w:rPr>
              <w:t>2.</w:t>
            </w:r>
          </w:p>
        </w:tc>
        <w:tc>
          <w:tcPr>
            <w:tcW w:w="4906" w:type="dxa"/>
          </w:tcPr>
          <w:p w:rsidR="00597E0F" w:rsidRPr="002527A9" w:rsidRDefault="00597E0F" w:rsidP="00FC3F08">
            <w:pPr>
              <w:autoSpaceDE w:val="0"/>
              <w:autoSpaceDN w:val="0"/>
              <w:adjustRightInd w:val="0"/>
              <w:jc w:val="both"/>
              <w:rPr>
                <w:bCs/>
              </w:rPr>
            </w:pPr>
            <w:r w:rsidRPr="008E4502">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8E4502">
              <w:t xml:space="preserve">(далее </w:t>
            </w:r>
            <w:r w:rsidRPr="002527A9">
              <w:t xml:space="preserve">- </w:t>
            </w:r>
            <w:r w:rsidRPr="002527A9">
              <w:rPr>
                <w:bCs/>
              </w:rPr>
              <w:t>Квалификация участника закупки):</w:t>
            </w:r>
          </w:p>
          <w:p w:rsidR="00597E0F" w:rsidRPr="002527A9" w:rsidRDefault="00597E0F" w:rsidP="00FC3F08">
            <w:pPr>
              <w:autoSpaceDE w:val="0"/>
              <w:autoSpaceDN w:val="0"/>
              <w:adjustRightInd w:val="0"/>
              <w:jc w:val="both"/>
              <w:rPr>
                <w:i/>
                <w:iCs/>
              </w:rPr>
            </w:pPr>
            <w:r w:rsidRPr="002527A9">
              <w:rPr>
                <w:bCs/>
                <w:i/>
              </w:rPr>
              <w:t xml:space="preserve">- </w:t>
            </w:r>
            <w:r w:rsidR="002527A9" w:rsidRPr="002527A9">
              <w:rPr>
                <w:i/>
                <w:iCs/>
              </w:rPr>
              <w:t>опыт участника по успешному выполнению работ сопоставимого характера и объема;</w:t>
            </w:r>
          </w:p>
          <w:p w:rsidR="00597E0F" w:rsidRPr="002527A9" w:rsidRDefault="00597E0F" w:rsidP="00FC3F08">
            <w:pPr>
              <w:autoSpaceDE w:val="0"/>
              <w:autoSpaceDN w:val="0"/>
              <w:adjustRightInd w:val="0"/>
              <w:jc w:val="both"/>
              <w:rPr>
                <w:i/>
                <w:iCs/>
              </w:rPr>
            </w:pPr>
            <w:r w:rsidRPr="002527A9">
              <w:rPr>
                <w:bCs/>
                <w:i/>
              </w:rPr>
              <w:t xml:space="preserve">- </w:t>
            </w:r>
            <w:r w:rsidR="002527A9" w:rsidRPr="002527A9">
              <w:rPr>
                <w:i/>
                <w:iCs/>
              </w:rPr>
              <w:t>квалификация трудовых ресурсов (руководителей и ключевых специалистов);</w:t>
            </w:r>
          </w:p>
          <w:p w:rsidR="00597E0F" w:rsidRPr="006F6ADF" w:rsidRDefault="002527A9" w:rsidP="00FC3F08">
            <w:pPr>
              <w:autoSpaceDE w:val="0"/>
              <w:autoSpaceDN w:val="0"/>
              <w:adjustRightInd w:val="0"/>
              <w:jc w:val="both"/>
              <w:rPr>
                <w:i/>
                <w:iCs/>
                <w:highlight w:val="yellow"/>
              </w:rPr>
            </w:pPr>
            <w:r w:rsidRPr="002527A9">
              <w:rPr>
                <w:i/>
                <w:iCs/>
              </w:rPr>
              <w:t>- обеспеченность трудовыми ресурсами.</w:t>
            </w:r>
          </w:p>
        </w:tc>
        <w:tc>
          <w:tcPr>
            <w:tcW w:w="1510" w:type="dxa"/>
            <w:vAlign w:val="center"/>
          </w:tcPr>
          <w:p w:rsidR="00597E0F" w:rsidRPr="008E4502" w:rsidRDefault="00597E0F" w:rsidP="00FC3F08">
            <w:pPr>
              <w:autoSpaceDE w:val="0"/>
              <w:autoSpaceDN w:val="0"/>
              <w:adjustRightInd w:val="0"/>
              <w:jc w:val="center"/>
              <w:rPr>
                <w:b/>
                <w:bCs/>
              </w:rPr>
            </w:pPr>
            <w:r w:rsidRPr="008E4502">
              <w:rPr>
                <w:b/>
                <w:bCs/>
              </w:rPr>
              <w:t>40</w:t>
            </w:r>
          </w:p>
        </w:tc>
        <w:tc>
          <w:tcPr>
            <w:tcW w:w="1724" w:type="dxa"/>
            <w:vAlign w:val="center"/>
          </w:tcPr>
          <w:p w:rsidR="00597E0F" w:rsidRPr="008E4502" w:rsidRDefault="00597E0F" w:rsidP="00FC3F08">
            <w:pPr>
              <w:autoSpaceDE w:val="0"/>
              <w:autoSpaceDN w:val="0"/>
              <w:adjustRightInd w:val="0"/>
              <w:jc w:val="center"/>
              <w:rPr>
                <w:bCs/>
              </w:rPr>
            </w:pPr>
            <w:r w:rsidRPr="008E4502">
              <w:rPr>
                <w:bCs/>
              </w:rPr>
              <w:t>0,4</w:t>
            </w:r>
          </w:p>
        </w:tc>
      </w:tr>
      <w:tr w:rsidR="00597E0F" w:rsidRPr="006F6ADF" w:rsidTr="00FC3F08">
        <w:trPr>
          <w:jc w:val="center"/>
        </w:trPr>
        <w:tc>
          <w:tcPr>
            <w:tcW w:w="1198" w:type="dxa"/>
          </w:tcPr>
          <w:p w:rsidR="00597E0F" w:rsidRPr="006F6ADF" w:rsidRDefault="00597E0F" w:rsidP="00FC3F08">
            <w:pPr>
              <w:autoSpaceDE w:val="0"/>
              <w:autoSpaceDN w:val="0"/>
              <w:adjustRightInd w:val="0"/>
              <w:jc w:val="center"/>
              <w:rPr>
                <w:bCs/>
                <w:highlight w:val="yellow"/>
              </w:rPr>
            </w:pPr>
          </w:p>
        </w:tc>
        <w:tc>
          <w:tcPr>
            <w:tcW w:w="4906" w:type="dxa"/>
          </w:tcPr>
          <w:p w:rsidR="00597E0F" w:rsidRPr="008E4502" w:rsidRDefault="00597E0F" w:rsidP="00FC3F08">
            <w:pPr>
              <w:autoSpaceDE w:val="0"/>
              <w:autoSpaceDN w:val="0"/>
              <w:adjustRightInd w:val="0"/>
              <w:jc w:val="both"/>
              <w:rPr>
                <w:bCs/>
              </w:rPr>
            </w:pPr>
            <w:r w:rsidRPr="008E4502">
              <w:rPr>
                <w:b/>
              </w:rPr>
              <w:t>Совокупная значимость критериев</w:t>
            </w:r>
          </w:p>
        </w:tc>
        <w:tc>
          <w:tcPr>
            <w:tcW w:w="1510" w:type="dxa"/>
            <w:vAlign w:val="center"/>
          </w:tcPr>
          <w:p w:rsidR="00597E0F" w:rsidRPr="008E4502" w:rsidRDefault="00597E0F" w:rsidP="00FC3F08">
            <w:pPr>
              <w:autoSpaceDE w:val="0"/>
              <w:autoSpaceDN w:val="0"/>
              <w:adjustRightInd w:val="0"/>
              <w:jc w:val="center"/>
              <w:rPr>
                <w:b/>
                <w:bCs/>
              </w:rPr>
            </w:pPr>
            <w:r w:rsidRPr="008E4502">
              <w:rPr>
                <w:b/>
                <w:bCs/>
              </w:rPr>
              <w:t>100</w:t>
            </w:r>
          </w:p>
        </w:tc>
        <w:tc>
          <w:tcPr>
            <w:tcW w:w="1724" w:type="dxa"/>
            <w:vAlign w:val="center"/>
          </w:tcPr>
          <w:p w:rsidR="00597E0F" w:rsidRPr="008E4502" w:rsidRDefault="00597E0F" w:rsidP="00FC3F08">
            <w:pPr>
              <w:autoSpaceDE w:val="0"/>
              <w:autoSpaceDN w:val="0"/>
              <w:adjustRightInd w:val="0"/>
              <w:jc w:val="center"/>
              <w:rPr>
                <w:bCs/>
              </w:rPr>
            </w:pPr>
            <w:r w:rsidRPr="008E4502">
              <w:rPr>
                <w:bCs/>
              </w:rPr>
              <w:t>1,0</w:t>
            </w:r>
          </w:p>
        </w:tc>
      </w:tr>
    </w:tbl>
    <w:p w:rsidR="00597E0F" w:rsidRPr="006F6ADF" w:rsidRDefault="00597E0F" w:rsidP="00597E0F">
      <w:pPr>
        <w:widowControl w:val="0"/>
        <w:autoSpaceDE w:val="0"/>
        <w:autoSpaceDN w:val="0"/>
        <w:adjustRightInd w:val="0"/>
        <w:ind w:firstLine="567"/>
        <w:contextualSpacing/>
        <w:jc w:val="both"/>
        <w:rPr>
          <w:highlight w:val="yellow"/>
        </w:rPr>
      </w:pPr>
    </w:p>
    <w:p w:rsidR="00597E0F" w:rsidRPr="008E4502" w:rsidRDefault="00597E0F" w:rsidP="00597E0F">
      <w:pPr>
        <w:widowControl w:val="0"/>
        <w:autoSpaceDE w:val="0"/>
        <w:autoSpaceDN w:val="0"/>
        <w:adjustRightInd w:val="0"/>
        <w:ind w:firstLine="567"/>
        <w:contextualSpacing/>
        <w:jc w:val="both"/>
      </w:pPr>
      <w:r w:rsidRPr="008E4502">
        <w:t>Порядок оценки заявок, осуществляемой Единой комиссией</w:t>
      </w:r>
      <w:r w:rsidR="006146F3">
        <w:t xml:space="preserve"> (Конкурсной комиссией)</w:t>
      </w:r>
      <w:r w:rsidRPr="008E4502">
        <w:t xml:space="preserve"> в целях выявления лучших условий исполнения договора.</w:t>
      </w:r>
    </w:p>
    <w:p w:rsidR="00597E0F" w:rsidRPr="008E4502" w:rsidRDefault="00597E0F" w:rsidP="00597E0F">
      <w:pPr>
        <w:ind w:firstLine="567"/>
        <w:jc w:val="both"/>
        <w:rPr>
          <w:b/>
        </w:rPr>
      </w:pPr>
      <w:r w:rsidRPr="008E4502">
        <w:rPr>
          <w:b/>
        </w:rPr>
        <w:t>Оценка по критерию «Цена договора»</w:t>
      </w:r>
    </w:p>
    <w:p w:rsidR="00597E0F" w:rsidRPr="008E4502" w:rsidRDefault="00597E0F" w:rsidP="00597E0F">
      <w:pPr>
        <w:ind w:firstLine="567"/>
        <w:jc w:val="both"/>
      </w:pPr>
      <w:r w:rsidRPr="008E4502">
        <w:t>Коэффициент значимости критерия: 0,6</w:t>
      </w:r>
    </w:p>
    <w:p w:rsidR="00597E0F" w:rsidRPr="008E4502" w:rsidRDefault="00597E0F" w:rsidP="00597E0F">
      <w:pPr>
        <w:autoSpaceDE w:val="0"/>
        <w:autoSpaceDN w:val="0"/>
        <w:adjustRightInd w:val="0"/>
        <w:ind w:firstLine="567"/>
        <w:jc w:val="both"/>
      </w:pPr>
      <w:r w:rsidRPr="008E4502">
        <w:t>Количество баллов, присуждаемых по критерию оценки «цена договора» (</w:t>
      </w:r>
      <w:r w:rsidRPr="008E4502">
        <w:rPr>
          <w:noProof/>
          <w:position w:val="-12"/>
          <w:lang w:eastAsia="ru-RU"/>
        </w:rPr>
        <w:drawing>
          <wp:inline distT="0" distB="0" distL="0" distR="0" wp14:anchorId="28775BC5" wp14:editId="06086B1D">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8E4502">
        <w:t>), определяется по формуле:</w:t>
      </w:r>
    </w:p>
    <w:p w:rsidR="00597E0F" w:rsidRPr="008E4502" w:rsidRDefault="00597E0F" w:rsidP="00597E0F">
      <w:pPr>
        <w:autoSpaceDE w:val="0"/>
        <w:autoSpaceDN w:val="0"/>
        <w:adjustRightInd w:val="0"/>
        <w:ind w:firstLine="567"/>
        <w:jc w:val="both"/>
      </w:pPr>
      <w:r w:rsidRPr="008E4502">
        <w:t xml:space="preserve">а) в случае если </w:t>
      </w:r>
      <w:r w:rsidRPr="008E4502">
        <w:rPr>
          <w:noProof/>
          <w:position w:val="-12"/>
          <w:lang w:eastAsia="ru-RU"/>
        </w:rPr>
        <w:drawing>
          <wp:inline distT="0" distB="0" distL="0" distR="0" wp14:anchorId="0C01E326" wp14:editId="3F73D157">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8E4502">
        <w:t xml:space="preserve">, </w:t>
      </w:r>
      <w:r w:rsidRPr="008E4502">
        <w:rPr>
          <w:noProof/>
          <w:position w:val="-30"/>
          <w:lang w:eastAsia="ru-RU"/>
        </w:rPr>
        <w:drawing>
          <wp:inline distT="0" distB="0" distL="0" distR="0" wp14:anchorId="5932DAB5" wp14:editId="0EFD455F">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8E4502">
        <w:t xml:space="preserve">, где: </w:t>
      </w:r>
      <w:r w:rsidRPr="008E4502">
        <w:rPr>
          <w:noProof/>
          <w:position w:val="-12"/>
          <w:lang w:eastAsia="ru-RU"/>
        </w:rPr>
        <w:drawing>
          <wp:inline distT="0" distB="0" distL="0" distR="0" wp14:anchorId="255B0B68" wp14:editId="30D1499B">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8E4502">
        <w:t xml:space="preserve"> - предложение участника закупки, заявка (предложение) которого оценивается; </w:t>
      </w:r>
      <w:r w:rsidRPr="008E4502">
        <w:rPr>
          <w:noProof/>
          <w:position w:val="-12"/>
          <w:lang w:eastAsia="ru-RU"/>
        </w:rPr>
        <w:drawing>
          <wp:inline distT="0" distB="0" distL="0" distR="0" wp14:anchorId="68019B52" wp14:editId="20B074BA">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E4502">
        <w:t xml:space="preserve"> - минимальное предложение из предложений по критерию оценки, сделанных участниками закупки;</w:t>
      </w:r>
    </w:p>
    <w:p w:rsidR="00597E0F" w:rsidRPr="008E4502" w:rsidRDefault="00597E0F" w:rsidP="00597E0F">
      <w:pPr>
        <w:autoSpaceDE w:val="0"/>
        <w:autoSpaceDN w:val="0"/>
        <w:adjustRightInd w:val="0"/>
        <w:ind w:firstLine="567"/>
        <w:jc w:val="both"/>
      </w:pPr>
      <w:r w:rsidRPr="008E4502">
        <w:t xml:space="preserve">б) в случае если </w:t>
      </w:r>
      <w:r w:rsidRPr="008E4502">
        <w:rPr>
          <w:noProof/>
          <w:position w:val="-12"/>
          <w:lang w:eastAsia="ru-RU"/>
        </w:rPr>
        <w:drawing>
          <wp:inline distT="0" distB="0" distL="0" distR="0" wp14:anchorId="2C7AD88A" wp14:editId="7FD1FF38">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8E4502">
        <w:t xml:space="preserve">, </w:t>
      </w:r>
      <w:r w:rsidRPr="008E4502">
        <w:rPr>
          <w:noProof/>
          <w:position w:val="-30"/>
          <w:lang w:eastAsia="ru-RU"/>
        </w:rPr>
        <w:drawing>
          <wp:inline distT="0" distB="0" distL="0" distR="0" wp14:anchorId="3639066C" wp14:editId="44B83979">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8E4502">
        <w:t xml:space="preserve">, где </w:t>
      </w:r>
      <w:r w:rsidRPr="008E4502">
        <w:rPr>
          <w:noProof/>
          <w:position w:val="-12"/>
          <w:lang w:eastAsia="ru-RU"/>
        </w:rPr>
        <w:drawing>
          <wp:inline distT="0" distB="0" distL="0" distR="0" wp14:anchorId="6A81A16F" wp14:editId="0A1B0E4C">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8E4502">
        <w:t xml:space="preserve"> - максимальное предложение из предложений по критерию, сделанных участниками закупки.</w:t>
      </w:r>
    </w:p>
    <w:p w:rsidR="00597E0F" w:rsidRPr="008E4502" w:rsidRDefault="00597E0F" w:rsidP="00597E0F">
      <w:pPr>
        <w:ind w:firstLine="567"/>
        <w:jc w:val="both"/>
      </w:pPr>
      <w:r w:rsidRPr="008E4502">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7E0F" w:rsidRPr="008E4502" w:rsidRDefault="00597E0F" w:rsidP="00597E0F">
      <w:pPr>
        <w:ind w:firstLine="567"/>
        <w:jc w:val="both"/>
      </w:pPr>
      <w:r w:rsidRPr="008E4502">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E0F" w:rsidRPr="008E4502" w:rsidRDefault="00597E0F" w:rsidP="00597E0F">
      <w:pPr>
        <w:ind w:firstLine="567"/>
        <w:jc w:val="both"/>
      </w:pPr>
      <w:r w:rsidRPr="008E4502">
        <w:t>Договор заключается на условиях по данному критерию, указанных в заявке.</w:t>
      </w:r>
    </w:p>
    <w:p w:rsidR="00597E0F" w:rsidRPr="006F6ADF" w:rsidRDefault="00597E0F" w:rsidP="00597E0F">
      <w:pPr>
        <w:shd w:val="clear" w:color="auto" w:fill="FFFFFF"/>
        <w:ind w:firstLine="709"/>
        <w:jc w:val="both"/>
        <w:rPr>
          <w:b/>
          <w:highlight w:val="yellow"/>
        </w:rPr>
      </w:pPr>
    </w:p>
    <w:p w:rsidR="00597E0F" w:rsidRPr="00213FC3" w:rsidRDefault="00597E0F" w:rsidP="00597E0F">
      <w:pPr>
        <w:shd w:val="clear" w:color="auto" w:fill="FFFFFF"/>
        <w:ind w:firstLine="709"/>
        <w:jc w:val="both"/>
        <w:rPr>
          <w:b/>
        </w:rPr>
      </w:pPr>
      <w:r w:rsidRPr="00213FC3">
        <w:rPr>
          <w:b/>
        </w:rPr>
        <w:t>Оценка по критерию «</w:t>
      </w:r>
      <w:r w:rsidRPr="00213FC3">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213FC3">
        <w:rPr>
          <w:b/>
        </w:rPr>
        <w:t>»</w:t>
      </w:r>
    </w:p>
    <w:p w:rsidR="00597E0F" w:rsidRPr="00213FC3" w:rsidRDefault="00597E0F" w:rsidP="00597E0F">
      <w:pPr>
        <w:ind w:firstLine="709"/>
        <w:jc w:val="both"/>
      </w:pPr>
      <w:r w:rsidRPr="00213FC3">
        <w:t>Коэффициент значимости критерия: 0,4</w:t>
      </w:r>
    </w:p>
    <w:p w:rsidR="00597E0F" w:rsidRPr="00213FC3" w:rsidRDefault="00675358" w:rsidP="00597E0F">
      <w:pPr>
        <w:ind w:firstLine="720"/>
        <w:jc w:val="both"/>
      </w:pPr>
      <w:r w:rsidRPr="00213FC3">
        <w:t>П</w:t>
      </w:r>
      <w:r w:rsidR="00597E0F" w:rsidRPr="00213FC3">
        <w:t>оказатели</w:t>
      </w:r>
      <w:r w:rsidRPr="00213FC3">
        <w:t xml:space="preserve"> оценки </w:t>
      </w:r>
      <w:r w:rsidR="00597E0F" w:rsidRPr="00213FC3">
        <w:t>критерия, согласно таблице №2:</w:t>
      </w:r>
    </w:p>
    <w:p w:rsidR="00597E0F" w:rsidRDefault="00597E0F" w:rsidP="00597E0F">
      <w:pPr>
        <w:ind w:firstLine="720"/>
        <w:jc w:val="right"/>
        <w:rPr>
          <w:highlight w:val="yellow"/>
        </w:rPr>
      </w:pPr>
    </w:p>
    <w:p w:rsidR="00597E0F" w:rsidRPr="00213FC3" w:rsidRDefault="00597E0F" w:rsidP="00597E0F">
      <w:pPr>
        <w:ind w:firstLine="720"/>
        <w:jc w:val="right"/>
      </w:pPr>
      <w:r w:rsidRPr="00213FC3">
        <w:lastRenderedPageBreak/>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597E0F" w:rsidRPr="006F6ADF" w:rsidTr="00FC3F08">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rPr>
                <w:b/>
                <w:spacing w:val="-14"/>
              </w:rPr>
            </w:pPr>
            <w:r w:rsidRPr="00213FC3">
              <w:rPr>
                <w:b/>
                <w:spacing w:val="-1"/>
              </w:rPr>
              <w:t>№ п/п</w:t>
            </w:r>
            <w:r w:rsidRPr="00213FC3">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jc w:val="center"/>
              <w:outlineLvl w:val="5"/>
              <w:rPr>
                <w:b/>
                <w:bCs/>
              </w:rPr>
            </w:pPr>
            <w:r w:rsidRPr="00213FC3">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rPr>
                <w:b/>
                <w:spacing w:val="-7"/>
              </w:rPr>
            </w:pPr>
            <w:r w:rsidRPr="00213FC3">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rPr>
                <w:b/>
              </w:rPr>
            </w:pPr>
            <w:r w:rsidRPr="00213FC3">
              <w:rPr>
                <w:b/>
                <w:spacing w:val="-7"/>
              </w:rPr>
              <w:t>Коэффициент значимости показателя</w:t>
            </w:r>
          </w:p>
        </w:tc>
      </w:tr>
      <w:tr w:rsidR="00597E0F" w:rsidRPr="006F6ADF" w:rsidTr="00FC3F08">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pPr>
            <w:r w:rsidRPr="00213FC3">
              <w:t>2.1.</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213FC3">
            <w:pPr>
              <w:shd w:val="clear" w:color="auto" w:fill="FFFFFF"/>
              <w:jc w:val="both"/>
              <w:rPr>
                <w:vertAlign w:val="subscript"/>
              </w:rPr>
            </w:pPr>
            <w:r w:rsidRPr="00213FC3">
              <w:rPr>
                <w:i/>
                <w:iCs/>
              </w:rPr>
              <w:t>Опыт участника по успешному выполнению работ сопоставимого характера и объема</w:t>
            </w:r>
            <w:r w:rsidR="00597E0F" w:rsidRPr="00213FC3">
              <w:rPr>
                <w:i/>
                <w:iCs/>
              </w:rPr>
              <w:t xml:space="preserve"> </w:t>
            </w:r>
            <w:r w:rsidR="00597E0F" w:rsidRPr="00213FC3">
              <w:t>– А</w:t>
            </w:r>
            <w:r w:rsidR="00597E0F" w:rsidRPr="00213FC3">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FC3F08">
            <w:pPr>
              <w:shd w:val="clear" w:color="auto" w:fill="FFFFFF"/>
              <w:jc w:val="center"/>
            </w:pPr>
            <w:r w:rsidRPr="00213FC3">
              <w:t>4</w:t>
            </w:r>
            <w:r w:rsidR="00597E0F" w:rsidRPr="00213FC3">
              <w:t>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FC3F08">
            <w:pPr>
              <w:shd w:val="clear" w:color="auto" w:fill="FFFFFF"/>
              <w:jc w:val="center"/>
            </w:pPr>
            <w:r w:rsidRPr="00213FC3">
              <w:t>0,4</w:t>
            </w:r>
          </w:p>
        </w:tc>
      </w:tr>
      <w:tr w:rsidR="00597E0F" w:rsidRPr="006F6ADF" w:rsidTr="00FC3F08">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pPr>
            <w:r w:rsidRPr="00213FC3">
              <w:t>2.2.</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213FC3">
            <w:pPr>
              <w:shd w:val="clear" w:color="auto" w:fill="FFFFFF"/>
              <w:jc w:val="both"/>
            </w:pPr>
            <w:r w:rsidRPr="00213FC3">
              <w:rPr>
                <w:i/>
                <w:iCs/>
              </w:rPr>
              <w:t>Квалификация трудовых ресурсов (руководителей и ключевых специалистов)</w:t>
            </w:r>
            <w:r w:rsidR="00597E0F" w:rsidRPr="00213FC3">
              <w:rPr>
                <w:i/>
                <w:iCs/>
              </w:rPr>
              <w:t xml:space="preserve"> </w:t>
            </w:r>
            <w:r w:rsidR="00597E0F" w:rsidRPr="00213FC3">
              <w:t>– А</w:t>
            </w:r>
            <w:r w:rsidR="00597E0F" w:rsidRPr="00213FC3">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pPr>
            <w:r w:rsidRPr="00213FC3">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pPr>
            <w:r w:rsidRPr="00213FC3">
              <w:t>0,3</w:t>
            </w:r>
          </w:p>
        </w:tc>
      </w:tr>
      <w:tr w:rsidR="00597E0F" w:rsidRPr="006F6ADF" w:rsidTr="00FC3F08">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pPr>
            <w:r w:rsidRPr="00213FC3">
              <w:t>2.3.</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FC3F08">
            <w:pPr>
              <w:shd w:val="clear" w:color="auto" w:fill="FFFFFF"/>
              <w:jc w:val="both"/>
            </w:pPr>
            <w:r w:rsidRPr="00213FC3">
              <w:rPr>
                <w:i/>
                <w:iCs/>
              </w:rPr>
              <w:t>Обеспеченность трудовыми ресурсами</w:t>
            </w:r>
            <w:r w:rsidR="00597E0F" w:rsidRPr="00213FC3">
              <w:rPr>
                <w:i/>
                <w:iCs/>
              </w:rPr>
              <w:t xml:space="preserve"> </w:t>
            </w:r>
            <w:r w:rsidR="00597E0F" w:rsidRPr="00213FC3">
              <w:t>– А</w:t>
            </w:r>
            <w:r w:rsidR="00597E0F" w:rsidRPr="00213FC3">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FC3F08">
            <w:pPr>
              <w:shd w:val="clear" w:color="auto" w:fill="FFFFFF"/>
              <w:jc w:val="center"/>
            </w:pPr>
            <w:r w:rsidRPr="00213FC3">
              <w:t>3</w:t>
            </w:r>
            <w:r w:rsidR="00597E0F" w:rsidRPr="00213FC3">
              <w:t>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FC3F08">
            <w:pPr>
              <w:shd w:val="clear" w:color="auto" w:fill="FFFFFF"/>
              <w:jc w:val="center"/>
            </w:pPr>
            <w:r w:rsidRPr="00213FC3">
              <w:t>0,3</w:t>
            </w:r>
          </w:p>
        </w:tc>
      </w:tr>
    </w:tbl>
    <w:p w:rsidR="00597E0F" w:rsidRPr="006F6ADF" w:rsidRDefault="00597E0F" w:rsidP="00597E0F">
      <w:pPr>
        <w:autoSpaceDE w:val="0"/>
        <w:autoSpaceDN w:val="0"/>
        <w:adjustRightInd w:val="0"/>
        <w:ind w:firstLine="539"/>
        <w:jc w:val="both"/>
        <w:rPr>
          <w:b/>
          <w:highlight w:val="yellow"/>
        </w:rPr>
      </w:pPr>
    </w:p>
    <w:p w:rsidR="008F501C" w:rsidRPr="000B3F5E" w:rsidRDefault="008F501C" w:rsidP="008F501C">
      <w:pPr>
        <w:autoSpaceDE w:val="0"/>
        <w:autoSpaceDN w:val="0"/>
        <w:adjustRightInd w:val="0"/>
        <w:ind w:firstLine="708"/>
        <w:jc w:val="both"/>
        <w:rPr>
          <w:bCs/>
        </w:rPr>
      </w:pPr>
      <w:r w:rsidRPr="000B3F5E">
        <w:rPr>
          <w:bCs/>
        </w:rPr>
        <w:t xml:space="preserve">Для осуществления оценки заявки на участие в открытом конкурсе </w:t>
      </w:r>
      <w:r w:rsidRPr="000B3F5E">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B3F5E">
        <w:rPr>
          <w:bCs/>
        </w:rPr>
        <w:t xml:space="preserve">по показателям, определенным </w:t>
      </w:r>
      <w:hyperlink r:id="rId36" w:history="1">
        <w:r w:rsidR="000B3F5E" w:rsidRPr="000B3F5E">
          <w:rPr>
            <w:bCs/>
          </w:rPr>
          <w:t>пунктом 27</w:t>
        </w:r>
      </w:hyperlink>
      <w:r w:rsidRPr="000B3F5E">
        <w:rPr>
          <w:bCs/>
        </w:rPr>
        <w:t xml:space="preserve"> «Правил</w:t>
      </w:r>
      <w:r w:rsidRPr="000B3F5E">
        <w:rPr>
          <w:rFonts w:ascii="Calibri" w:hAnsi="Calibri" w:cs="Calibri"/>
          <w:b/>
          <w:sz w:val="22"/>
          <w:lang w:eastAsia="ru-RU"/>
        </w:rPr>
        <w:t xml:space="preserve"> </w:t>
      </w:r>
      <w:r w:rsidRPr="000B3F5E">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0B3F5E">
        <w:t xml:space="preserve">участником </w:t>
      </w:r>
      <w:r w:rsidRPr="000B3F5E">
        <w:rPr>
          <w:bCs/>
        </w:rPr>
        <w:t xml:space="preserve">графой № 4 </w:t>
      </w:r>
      <w:r w:rsidRPr="000B3F5E">
        <w:t>в форме «Квалификация участника конкурса» (Приложение 1 к Разделу 2 «Информационная карта закупки»).</w:t>
      </w:r>
    </w:p>
    <w:p w:rsidR="008F501C" w:rsidRPr="001D11E8" w:rsidRDefault="008F501C" w:rsidP="00597E0F">
      <w:pPr>
        <w:autoSpaceDE w:val="0"/>
        <w:autoSpaceDN w:val="0"/>
        <w:adjustRightInd w:val="0"/>
        <w:ind w:firstLine="539"/>
        <w:jc w:val="both"/>
        <w:rPr>
          <w:b/>
        </w:rPr>
      </w:pPr>
      <w:bookmarkStart w:id="11" w:name="P215"/>
      <w:bookmarkEnd w:id="11"/>
    </w:p>
    <w:p w:rsidR="00597E0F" w:rsidRPr="001D11E8" w:rsidRDefault="00597E0F" w:rsidP="00597E0F">
      <w:pPr>
        <w:ind w:firstLine="720"/>
        <w:jc w:val="center"/>
        <w:rPr>
          <w:b/>
        </w:rPr>
      </w:pPr>
      <w:r w:rsidRPr="001D11E8">
        <w:rPr>
          <w:b/>
        </w:rPr>
        <w:t>Оценка по показателю «</w:t>
      </w:r>
      <w:r w:rsidR="001D11E8" w:rsidRPr="001D11E8">
        <w:rPr>
          <w:b/>
        </w:rPr>
        <w:t>Опыт участника по успешному выполнению работ сопоставимого характера и объема</w:t>
      </w:r>
      <w:r w:rsidRPr="001D11E8">
        <w:rPr>
          <w:b/>
        </w:rPr>
        <w:t>»</w:t>
      </w:r>
    </w:p>
    <w:p w:rsidR="00597E0F" w:rsidRPr="001D11E8" w:rsidRDefault="00597E0F" w:rsidP="00597E0F">
      <w:pPr>
        <w:autoSpaceDE w:val="0"/>
        <w:autoSpaceDN w:val="0"/>
        <w:adjustRightInd w:val="0"/>
        <w:ind w:firstLine="539"/>
        <w:jc w:val="both"/>
      </w:pPr>
      <w:r w:rsidRPr="001D11E8">
        <w:t>Количество баллов, присуждаемых по показателю «</w:t>
      </w:r>
      <w:r w:rsidR="001D11E8" w:rsidRPr="001D11E8">
        <w:t>Опыт участника по успешному выполнению работ сопоставимого характера и объема</w:t>
      </w:r>
      <w:r w:rsidRPr="001D11E8">
        <w:t>» (А</w:t>
      </w:r>
      <w:r w:rsidRPr="001D11E8">
        <w:rPr>
          <w:vertAlign w:val="subscript"/>
        </w:rPr>
        <w:t>1</w:t>
      </w:r>
      <w:r w:rsidRPr="001D11E8">
        <w:t>), определяется по формуле:</w:t>
      </w:r>
    </w:p>
    <w:p w:rsidR="001D11E8" w:rsidRPr="001D11E8" w:rsidRDefault="001D11E8" w:rsidP="00597E0F">
      <w:pPr>
        <w:autoSpaceDE w:val="0"/>
        <w:autoSpaceDN w:val="0"/>
        <w:adjustRightInd w:val="0"/>
        <w:ind w:firstLine="539"/>
        <w:jc w:val="both"/>
      </w:pPr>
    </w:p>
    <w:p w:rsidR="001D11E8" w:rsidRPr="001D11E8" w:rsidRDefault="001D11E8" w:rsidP="001D11E8">
      <w:pPr>
        <w:jc w:val="both"/>
      </w:pPr>
      <w:r w:rsidRPr="001D11E8">
        <w:t xml:space="preserve">                       1) в случае если  Кmax &lt; Кпред, - по формуле: А</w:t>
      </w:r>
      <w:r w:rsidRPr="001D11E8">
        <w:rPr>
          <w:vertAlign w:val="subscript"/>
        </w:rPr>
        <w:t>1</w:t>
      </w:r>
      <w:r w:rsidRPr="001D11E8">
        <w:t xml:space="preserve">  = КЗх100х(Кi/Кmax) </w:t>
      </w:r>
    </w:p>
    <w:p w:rsidR="001D11E8" w:rsidRPr="001D11E8" w:rsidRDefault="001D11E8" w:rsidP="001D11E8">
      <w:pPr>
        <w:jc w:val="both"/>
      </w:pPr>
      <w:r w:rsidRPr="001D11E8">
        <w:t xml:space="preserve">                       2) в случае если   Кmax ≥ Кпред    , по формуле: А</w:t>
      </w:r>
      <w:r w:rsidRPr="001D11E8">
        <w:rPr>
          <w:vertAlign w:val="subscript"/>
        </w:rPr>
        <w:t>1</w:t>
      </w:r>
      <w:r w:rsidRPr="001D11E8">
        <w:t xml:space="preserve">  = КЗх100х(Кi/Кпред.)</w:t>
      </w:r>
    </w:p>
    <w:p w:rsidR="001D11E8" w:rsidRPr="006E1292" w:rsidRDefault="001D11E8" w:rsidP="001D11E8">
      <w:pPr>
        <w:jc w:val="both"/>
      </w:pPr>
      <w:r w:rsidRPr="001D11E8">
        <w:t>при этом:  А</w:t>
      </w:r>
      <w:r w:rsidRPr="001D11E8">
        <w:rPr>
          <w:vertAlign w:val="subscript"/>
        </w:rPr>
        <w:t>1</w:t>
      </w:r>
      <w:r w:rsidRPr="001D11E8">
        <w:t xml:space="preserve"> max = КЗх100,</w:t>
      </w:r>
      <w:r w:rsidRPr="006E1292">
        <w:t xml:space="preserve">   </w:t>
      </w:r>
    </w:p>
    <w:p w:rsidR="001D11E8" w:rsidRPr="006E1292" w:rsidRDefault="001D11E8" w:rsidP="001D11E8">
      <w:pPr>
        <w:jc w:val="both"/>
      </w:pPr>
      <w:r w:rsidRPr="006E1292">
        <w:t>где:</w:t>
      </w:r>
    </w:p>
    <w:p w:rsidR="001D11E8" w:rsidRPr="006E1292" w:rsidRDefault="001D11E8" w:rsidP="001D11E8">
      <w:pPr>
        <w:jc w:val="both"/>
      </w:pPr>
      <w:r w:rsidRPr="006E1292">
        <w:t>КЗ - коэффиц</w:t>
      </w:r>
      <w:r>
        <w:t>иент значимости показателя = 0,4</w:t>
      </w:r>
      <w:r w:rsidRPr="006E1292">
        <w:t>;</w:t>
      </w:r>
    </w:p>
    <w:p w:rsidR="001D11E8" w:rsidRPr="006E1292" w:rsidRDefault="001D11E8" w:rsidP="001D11E8">
      <w:pPr>
        <w:jc w:val="both"/>
      </w:pPr>
      <w:r w:rsidRPr="006E1292">
        <w:t xml:space="preserve"> Кi - предложение участника закупки, заявка (предложение) которого оценивается;</w:t>
      </w:r>
    </w:p>
    <w:p w:rsidR="001D11E8" w:rsidRPr="006E1292" w:rsidRDefault="001D11E8" w:rsidP="001D11E8">
      <w:pPr>
        <w:jc w:val="both"/>
      </w:pPr>
      <w:r w:rsidRPr="006E1292">
        <w:t xml:space="preserve"> Кmax - максимальное предложение из предложений по критерию оценки, сделанных участниками закупки;</w:t>
      </w:r>
    </w:p>
    <w:p w:rsidR="001D11E8" w:rsidRDefault="001D11E8" w:rsidP="001D11E8">
      <w:pPr>
        <w:jc w:val="both"/>
      </w:pPr>
      <w:r w:rsidRPr="006E1292">
        <w:t xml:space="preserve"> Кпред - предельно необходимое заказчику значение характеристик – 1 (один) исполненный </w:t>
      </w:r>
      <w:r w:rsidR="0027796E">
        <w:t xml:space="preserve">договор </w:t>
      </w:r>
      <w:r w:rsidRPr="006E1292">
        <w:t>(</w:t>
      </w:r>
      <w:r>
        <w:t xml:space="preserve">контракт) надлежащим </w:t>
      </w:r>
      <w:r w:rsidR="004743CB">
        <w:t>образом</w:t>
      </w:r>
      <w:r>
        <w:t>.</w:t>
      </w:r>
    </w:p>
    <w:p w:rsidR="0027796E" w:rsidRDefault="0027796E" w:rsidP="001D11E8">
      <w:pPr>
        <w:jc w:val="both"/>
      </w:pPr>
    </w:p>
    <w:p w:rsidR="0027796E" w:rsidRPr="006E1292" w:rsidRDefault="0027796E" w:rsidP="0027796E">
      <w:pPr>
        <w:ind w:firstLine="709"/>
        <w:jc w:val="both"/>
      </w:pPr>
      <w:r w:rsidRPr="006E1292">
        <w:t>По показателю «опыт участника по успешному выполнению работ сопоставимого характера и объема» под успешно выполненными участником закупки работами сопоставимого характера и объема понимаются:</w:t>
      </w:r>
    </w:p>
    <w:p w:rsidR="0027796E" w:rsidRPr="006E1292" w:rsidRDefault="0027796E" w:rsidP="0027796E">
      <w:pPr>
        <w:jc w:val="both"/>
      </w:pPr>
      <w:r w:rsidRPr="006E1292">
        <w:t>- количество договоров (контрактов) по осуществлению работ, сопоставимых по виду и характеру тем работам, на которые проводится конкурс (выполнение работ по разработке проектной документации на строительст</w:t>
      </w:r>
      <w:r>
        <w:t>во и/или реконструкцию объектов</w:t>
      </w:r>
      <w:r w:rsidRPr="006E1292">
        <w:t xml:space="preserve"> в районах с сейсмичностью не менее 8 баллов); с положительным заключением экспертизы на объект проектирования; стоимостью не менее </w:t>
      </w:r>
      <w:r w:rsidR="002D75F5">
        <w:t>15</w:t>
      </w:r>
      <w:r w:rsidRPr="006E1292">
        <w:t xml:space="preserve">% от начальной (максимальной) цены </w:t>
      </w:r>
      <w:r>
        <w:t>договора</w:t>
      </w:r>
      <w:r w:rsidRPr="006E1292">
        <w:t xml:space="preserve"> </w:t>
      </w:r>
      <w:r w:rsidRPr="006E1292">
        <w:lastRenderedPageBreak/>
        <w:t xml:space="preserve">настоящего конкурса, заключенного </w:t>
      </w:r>
      <w:r w:rsidR="00EB4AEC" w:rsidRPr="006E1292">
        <w:t>за период с 201</w:t>
      </w:r>
      <w:r w:rsidR="00EB4AEC">
        <w:t>8</w:t>
      </w:r>
      <w:r w:rsidR="00EB4AEC" w:rsidRPr="006E1292">
        <w:t xml:space="preserve"> г. по 20</w:t>
      </w:r>
      <w:r w:rsidR="00EB4AEC">
        <w:t xml:space="preserve">20 г. (включительно) </w:t>
      </w:r>
      <w:r w:rsidRPr="006E1292">
        <w:t xml:space="preserve">и </w:t>
      </w:r>
      <w:r w:rsidR="00EB4AEC">
        <w:t>надлежащим образом исполненным участником.</w:t>
      </w:r>
    </w:p>
    <w:p w:rsidR="00597E0F" w:rsidRPr="001D11E8" w:rsidRDefault="00597E0F" w:rsidP="00597E0F">
      <w:pPr>
        <w:ind w:firstLine="567"/>
        <w:jc w:val="both"/>
      </w:pPr>
      <w:r w:rsidRPr="001D11E8">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контрактам (договорам</w:t>
      </w:r>
      <w:r w:rsidR="0027796E">
        <w:t>) на сумму договора (контракта) с</w:t>
      </w:r>
      <w:r w:rsidR="0027796E" w:rsidRPr="006E1292">
        <w:t xml:space="preserve"> положительным заключением экспертизы на объект проектирования</w:t>
      </w:r>
      <w:r w:rsidR="0027796E">
        <w:t>.</w:t>
      </w:r>
    </w:p>
    <w:p w:rsidR="00597E0F" w:rsidRDefault="00597E0F" w:rsidP="00597E0F">
      <w:pPr>
        <w:ind w:firstLine="567"/>
        <w:jc w:val="both"/>
      </w:pPr>
      <w:r w:rsidRPr="001D11E8">
        <w:t>Показатель определяется исходя из заявленных участником в форме «Квалификация участника конкурса» (</w:t>
      </w:r>
      <w:r w:rsidR="00B36270" w:rsidRPr="001D11E8">
        <w:t>Приложение 1 к Разделу 2 «Информационная карта закупки»</w:t>
      </w:r>
      <w:r w:rsidRPr="001D11E8">
        <w:t xml:space="preserve">)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w:t>
      </w:r>
      <w:r w:rsidR="001D11E8" w:rsidRPr="001D11E8">
        <w:t>договорам (контрактам)</w:t>
      </w:r>
      <w:r w:rsidRPr="001D11E8">
        <w:t>.</w:t>
      </w:r>
    </w:p>
    <w:p w:rsidR="00AB5D81" w:rsidRDefault="00AB5D81" w:rsidP="00AB5D81">
      <w:pPr>
        <w:ind w:firstLine="567"/>
        <w:jc w:val="both"/>
      </w:pPr>
      <w:r w:rsidRPr="006E1292">
        <w:rPr>
          <w:rFonts w:eastAsia="Calibri"/>
          <w:color w:val="000000"/>
        </w:rPr>
        <w:t>Предельно необх</w:t>
      </w:r>
      <w:r>
        <w:rPr>
          <w:rFonts w:eastAsia="Calibri"/>
          <w:color w:val="000000"/>
        </w:rPr>
        <w:t xml:space="preserve">одимое максимальное значение – </w:t>
      </w:r>
      <w:r w:rsidRPr="006E1292">
        <w:t xml:space="preserve">1 (один) исполненный </w:t>
      </w:r>
      <w:r>
        <w:t xml:space="preserve">договор </w:t>
      </w:r>
      <w:r w:rsidRPr="006E1292">
        <w:t>(</w:t>
      </w:r>
      <w:r>
        <w:t xml:space="preserve">контракт) надлежащим </w:t>
      </w:r>
      <w:r w:rsidR="001A0235">
        <w:t>образом</w:t>
      </w:r>
      <w:r>
        <w:t>.</w:t>
      </w:r>
    </w:p>
    <w:p w:rsidR="00597E0F" w:rsidRPr="001D11E8" w:rsidRDefault="00597E0F" w:rsidP="00597E0F">
      <w:pPr>
        <w:shd w:val="clear" w:color="auto" w:fill="FFFFFF"/>
        <w:ind w:firstLine="567"/>
        <w:jc w:val="both"/>
      </w:pPr>
      <w:r w:rsidRPr="001D11E8">
        <w:t>Количество предоставленных участником контрактов (договоров) не ограничивается.</w:t>
      </w:r>
    </w:p>
    <w:p w:rsidR="00597E0F" w:rsidRPr="001D11E8" w:rsidRDefault="00597E0F" w:rsidP="00597E0F">
      <w:pPr>
        <w:shd w:val="clear" w:color="auto" w:fill="FFFFFF"/>
        <w:ind w:firstLine="567"/>
        <w:jc w:val="both"/>
      </w:pPr>
      <w:r w:rsidRPr="001D11E8">
        <w:t>Участнику, не представившему информацию по показателю, присваивается 0 баллов.</w:t>
      </w:r>
    </w:p>
    <w:p w:rsidR="00597E0F" w:rsidRPr="00906E6C" w:rsidRDefault="00597E0F" w:rsidP="00597E0F">
      <w:pPr>
        <w:ind w:firstLine="567"/>
        <w:jc w:val="both"/>
      </w:pPr>
      <w:r w:rsidRPr="00906E6C">
        <w:t xml:space="preserve">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w:t>
      </w:r>
      <w:r w:rsidR="00906E6C" w:rsidRPr="00906E6C">
        <w:t xml:space="preserve">договорам </w:t>
      </w:r>
      <w:r w:rsidRPr="00906E6C">
        <w:t>(</w:t>
      </w:r>
      <w:r w:rsidR="00906E6C" w:rsidRPr="00906E6C">
        <w:t>контрактам</w:t>
      </w:r>
      <w:r w:rsidRPr="00906E6C">
        <w:t>), но сведения,</w:t>
      </w:r>
      <w:r w:rsidR="00EF4C83" w:rsidRPr="00906E6C">
        <w:t xml:space="preserve"> по которым содержатся в форме </w:t>
      </w:r>
      <w:r w:rsidRPr="00906E6C">
        <w:t>«Квалификация участника конкурса» (</w:t>
      </w:r>
      <w:r w:rsidR="00EF4C83" w:rsidRPr="00906E6C">
        <w:t>Приложение 1 к Разделу 2 «Информационная карта закупки»</w:t>
      </w:r>
      <w:r w:rsidRPr="00906E6C">
        <w:t xml:space="preserve">), данный </w:t>
      </w:r>
      <w:r w:rsidR="00906E6C" w:rsidRPr="00906E6C">
        <w:t xml:space="preserve">договор </w:t>
      </w:r>
      <w:r w:rsidRPr="00906E6C">
        <w:t>(</w:t>
      </w:r>
      <w:r w:rsidR="00906E6C" w:rsidRPr="00906E6C">
        <w:t>контракт</w:t>
      </w:r>
      <w:r w:rsidRPr="00906E6C">
        <w:t>) при оценке заявки участника по показателю учитываться не будет.</w:t>
      </w:r>
    </w:p>
    <w:p w:rsidR="00597E0F" w:rsidRPr="006F6ADF" w:rsidRDefault="00597E0F" w:rsidP="00597E0F">
      <w:pPr>
        <w:ind w:firstLine="567"/>
        <w:jc w:val="both"/>
        <w:rPr>
          <w:highlight w:val="yellow"/>
        </w:rPr>
      </w:pPr>
    </w:p>
    <w:p w:rsidR="00597E0F" w:rsidRDefault="00597E0F" w:rsidP="00597E0F">
      <w:pPr>
        <w:ind w:firstLine="720"/>
        <w:jc w:val="center"/>
        <w:rPr>
          <w:b/>
        </w:rPr>
      </w:pPr>
      <w:r w:rsidRPr="00FD3C01">
        <w:rPr>
          <w:b/>
        </w:rPr>
        <w:t>Оценка по показателю «</w:t>
      </w:r>
      <w:r w:rsidR="00FD3C01" w:rsidRPr="00FD3C01">
        <w:rPr>
          <w:b/>
        </w:rPr>
        <w:t>Квалификация трудовых ресурсов (руководителей и ключевых специалистов)</w:t>
      </w:r>
      <w:r w:rsidRPr="00FD3C01">
        <w:rPr>
          <w:b/>
        </w:rPr>
        <w:t>»</w:t>
      </w:r>
    </w:p>
    <w:p w:rsidR="00AB5D81" w:rsidRPr="006E1292" w:rsidRDefault="00AB5D81" w:rsidP="00AB5D81">
      <w:pPr>
        <w:autoSpaceDE w:val="0"/>
        <w:autoSpaceDN w:val="0"/>
        <w:adjustRightInd w:val="0"/>
        <w:ind w:firstLine="708"/>
        <w:jc w:val="both"/>
        <w:rPr>
          <w:rFonts w:eastAsia="Calibri"/>
          <w:color w:val="000000"/>
        </w:rPr>
      </w:pPr>
    </w:p>
    <w:p w:rsidR="00AB5D81" w:rsidRPr="006E1292" w:rsidRDefault="00AB5D81" w:rsidP="00AB5D81">
      <w:pPr>
        <w:jc w:val="both"/>
      </w:pPr>
      <w:r w:rsidRPr="006E1292">
        <w:t xml:space="preserve">                       1) в случае если  К</w:t>
      </w:r>
      <w:r w:rsidRPr="006E1292">
        <w:rPr>
          <w:vertAlign w:val="subscript"/>
          <w:lang w:val="en-US"/>
        </w:rPr>
        <w:t>max</w:t>
      </w:r>
      <w:r w:rsidRPr="006E1292">
        <w:rPr>
          <w:vertAlign w:val="subscript"/>
        </w:rPr>
        <w:t xml:space="preserve"> </w:t>
      </w:r>
      <w:r w:rsidRPr="006E1292">
        <w:t>&lt; К</w:t>
      </w:r>
      <w:r w:rsidRPr="006E1292">
        <w:rPr>
          <w:vertAlign w:val="superscript"/>
        </w:rPr>
        <w:t>пред</w:t>
      </w:r>
      <w:r w:rsidRPr="006E1292">
        <w:t xml:space="preserve">, - по формуле: </w:t>
      </w:r>
      <w:r w:rsidRPr="00213FC3">
        <w:t>А</w:t>
      </w:r>
      <w:r w:rsidRPr="00213FC3">
        <w:rPr>
          <w:vertAlign w:val="subscript"/>
        </w:rPr>
        <w:t>2</w:t>
      </w:r>
      <w:r w:rsidRPr="006E1292">
        <w:t xml:space="preserve">  = КЗх100х(К</w:t>
      </w:r>
      <w:r w:rsidRPr="006E1292">
        <w:rPr>
          <w:vertAlign w:val="subscript"/>
          <w:lang w:val="en-US"/>
        </w:rPr>
        <w:t>i</w:t>
      </w:r>
      <w:r w:rsidRPr="006E1292">
        <w:t>/К</w:t>
      </w:r>
      <w:r w:rsidRPr="006E1292">
        <w:rPr>
          <w:vertAlign w:val="subscript"/>
          <w:lang w:val="en-US"/>
        </w:rPr>
        <w:t>max</w:t>
      </w:r>
      <w:r w:rsidRPr="006E1292">
        <w:t xml:space="preserve">) </w:t>
      </w:r>
    </w:p>
    <w:p w:rsidR="00AB5D81" w:rsidRPr="006E1292" w:rsidRDefault="00AB5D81" w:rsidP="00AB5D81">
      <w:pPr>
        <w:jc w:val="both"/>
      </w:pPr>
      <w:r w:rsidRPr="006E1292">
        <w:t xml:space="preserve">                       2) в случае если   К</w:t>
      </w:r>
      <w:r w:rsidRPr="006E1292">
        <w:rPr>
          <w:vertAlign w:val="subscript"/>
          <w:lang w:val="en-US"/>
        </w:rPr>
        <w:t>max</w:t>
      </w:r>
      <w:r w:rsidRPr="006E1292">
        <w:t xml:space="preserve"> ≥ К</w:t>
      </w:r>
      <w:r w:rsidRPr="006E1292">
        <w:rPr>
          <w:vertAlign w:val="superscript"/>
        </w:rPr>
        <w:t>пред</w:t>
      </w:r>
      <w:r w:rsidRPr="006E1292">
        <w:t xml:space="preserve">    , по формуле: </w:t>
      </w:r>
      <w:r w:rsidRPr="00213FC3">
        <w:t>А</w:t>
      </w:r>
      <w:r w:rsidRPr="00213FC3">
        <w:rPr>
          <w:vertAlign w:val="subscript"/>
        </w:rPr>
        <w:t>2</w:t>
      </w:r>
      <w:r w:rsidRPr="006E1292">
        <w:t xml:space="preserve">  = КЗх100х(К</w:t>
      </w:r>
      <w:r w:rsidRPr="006E1292">
        <w:rPr>
          <w:vertAlign w:val="subscript"/>
        </w:rPr>
        <w:t>i</w:t>
      </w:r>
      <w:r w:rsidRPr="006E1292">
        <w:t>/К</w:t>
      </w:r>
      <w:r w:rsidRPr="006E1292">
        <w:rPr>
          <w:vertAlign w:val="subscript"/>
        </w:rPr>
        <w:t>пред</w:t>
      </w:r>
      <w:r w:rsidRPr="006E1292">
        <w:t>.)</w:t>
      </w:r>
    </w:p>
    <w:p w:rsidR="00AB5D81" w:rsidRPr="006E1292" w:rsidRDefault="00AB5D81" w:rsidP="00AB5D81">
      <w:pPr>
        <w:jc w:val="both"/>
      </w:pPr>
    </w:p>
    <w:p w:rsidR="00AB5D81" w:rsidRPr="006E1292" w:rsidRDefault="00AB5D81" w:rsidP="00AB5D81">
      <w:pPr>
        <w:jc w:val="both"/>
      </w:pPr>
      <w:r w:rsidRPr="006E1292">
        <w:t xml:space="preserve">при этом:  </w:t>
      </w:r>
      <w:r w:rsidRPr="00213FC3">
        <w:t>А</w:t>
      </w:r>
      <w:r w:rsidRPr="00213FC3">
        <w:rPr>
          <w:vertAlign w:val="subscript"/>
        </w:rPr>
        <w:t>2</w:t>
      </w:r>
      <w:r w:rsidRPr="006E1292">
        <w:rPr>
          <w:vertAlign w:val="subscript"/>
        </w:rPr>
        <w:t xml:space="preserve"> max</w:t>
      </w:r>
      <w:r w:rsidRPr="006E1292">
        <w:t xml:space="preserve"> = КЗх100,   </w:t>
      </w:r>
    </w:p>
    <w:p w:rsidR="00AB5D81" w:rsidRPr="006E1292" w:rsidRDefault="00AB5D81" w:rsidP="00AB5D81">
      <w:pPr>
        <w:jc w:val="both"/>
      </w:pPr>
    </w:p>
    <w:p w:rsidR="00AB5D81" w:rsidRPr="006E1292" w:rsidRDefault="00AB5D81" w:rsidP="00AB5D81">
      <w:pPr>
        <w:jc w:val="both"/>
      </w:pPr>
      <w:r w:rsidRPr="006E1292">
        <w:t>где:</w:t>
      </w:r>
    </w:p>
    <w:p w:rsidR="00AB5D81" w:rsidRPr="006E1292" w:rsidRDefault="00AB5D81" w:rsidP="00AB5D81">
      <w:pPr>
        <w:jc w:val="both"/>
      </w:pPr>
      <w:r w:rsidRPr="006E1292">
        <w:t xml:space="preserve">КЗ - коэффициент </w:t>
      </w:r>
      <w:r>
        <w:t>значимости показателя = 0,3</w:t>
      </w:r>
      <w:r w:rsidRPr="006E1292">
        <w:t>;</w:t>
      </w:r>
    </w:p>
    <w:p w:rsidR="00AB5D81" w:rsidRPr="006E1292" w:rsidRDefault="00AB5D81" w:rsidP="00AB5D81">
      <w:pPr>
        <w:jc w:val="both"/>
      </w:pPr>
      <w:r w:rsidRPr="006E1292">
        <w:t xml:space="preserve"> К</w:t>
      </w:r>
      <w:r w:rsidRPr="006E1292">
        <w:rPr>
          <w:vertAlign w:val="subscript"/>
          <w:lang w:val="en-US"/>
        </w:rPr>
        <w:t>i</w:t>
      </w:r>
      <w:r w:rsidRPr="006E1292">
        <w:t xml:space="preserve"> - предложение участника закупки, заявка (предложение) которого оценивается;</w:t>
      </w:r>
    </w:p>
    <w:p w:rsidR="00AB5D81" w:rsidRPr="006E1292" w:rsidRDefault="00AB5D81" w:rsidP="00AB5D81">
      <w:pPr>
        <w:jc w:val="both"/>
      </w:pPr>
      <w:r w:rsidRPr="006E1292">
        <w:t xml:space="preserve"> К</w:t>
      </w:r>
      <w:r w:rsidRPr="006E1292">
        <w:rPr>
          <w:vertAlign w:val="subscript"/>
          <w:lang w:val="en-US"/>
        </w:rPr>
        <w:t>max</w:t>
      </w:r>
      <w:r w:rsidRPr="006E1292">
        <w:t xml:space="preserve"> - максимальное предложение из предложений по критерию оценки, сделанных участниками закупки;</w:t>
      </w:r>
    </w:p>
    <w:p w:rsidR="00AB5D81" w:rsidRPr="006E1292" w:rsidRDefault="00AB5D81" w:rsidP="00AB5D81">
      <w:pPr>
        <w:jc w:val="both"/>
        <w:rPr>
          <w:rFonts w:eastAsia="Calibri"/>
          <w:color w:val="000000"/>
        </w:rPr>
      </w:pPr>
      <w:r w:rsidRPr="006E1292">
        <w:t xml:space="preserve"> К</w:t>
      </w:r>
      <w:r w:rsidRPr="006E1292">
        <w:rPr>
          <w:vertAlign w:val="subscript"/>
        </w:rPr>
        <w:t>пред</w:t>
      </w:r>
      <w:r w:rsidRPr="006E1292">
        <w:t xml:space="preserve"> - предельно необходимое заказчику значение характеристик – </w:t>
      </w:r>
      <w:r w:rsidR="002D75F5">
        <w:t>7</w:t>
      </w:r>
      <w:r w:rsidRPr="006E1292">
        <w:t xml:space="preserve"> (</w:t>
      </w:r>
      <w:r w:rsidR="002D75F5">
        <w:t>семь</w:t>
      </w:r>
      <w:r w:rsidRPr="006E1292">
        <w:t xml:space="preserve">) </w:t>
      </w:r>
      <w:r w:rsidR="00E01B9A">
        <w:rPr>
          <w:rFonts w:eastAsia="Calibri"/>
          <w:color w:val="000000"/>
        </w:rPr>
        <w:t>работников (специалистов)</w:t>
      </w:r>
      <w:r w:rsidRPr="006E1292">
        <w:t>.</w:t>
      </w:r>
    </w:p>
    <w:p w:rsidR="00AB5D81" w:rsidRPr="006E1292" w:rsidRDefault="00AB5D81" w:rsidP="00AB5D81">
      <w:pPr>
        <w:autoSpaceDE w:val="0"/>
        <w:autoSpaceDN w:val="0"/>
        <w:adjustRightInd w:val="0"/>
        <w:rPr>
          <w:rFonts w:eastAsia="Calibri"/>
          <w:color w:val="000000"/>
        </w:rPr>
      </w:pPr>
    </w:p>
    <w:p w:rsidR="00AB5D81" w:rsidRPr="006E1292" w:rsidRDefault="00AB5D81" w:rsidP="00AB5D81">
      <w:pPr>
        <w:jc w:val="both"/>
        <w:rPr>
          <w:rFonts w:eastAsia="Calibri"/>
          <w:color w:val="000000"/>
        </w:rPr>
      </w:pPr>
      <w:r w:rsidRPr="006E1292">
        <w:rPr>
          <w:rFonts w:eastAsia="Calibri"/>
          <w:color w:val="000000"/>
        </w:rPr>
        <w:tab/>
        <w:t>Показатель определяется исходя из заявленных участником закупки сведений о</w:t>
      </w:r>
      <w:r w:rsidRPr="006E1292">
        <w:rPr>
          <w:lang w:eastAsia="ru-RU"/>
        </w:rPr>
        <w:t xml:space="preserve"> </w:t>
      </w:r>
      <w:r w:rsidRPr="006E1292">
        <w:rPr>
          <w:rFonts w:eastAsia="Calibri"/>
          <w:color w:val="000000"/>
        </w:rPr>
        <w:t>количестве специалистов, состоящих в штате (на постоянной основе или ином законном основании) у участника закупки, предлагаемых для выполнения работ, с наличием высшее образования в области инженерно-технического проектирования для градостроительной деятельности</w:t>
      </w:r>
      <w:r w:rsidR="002D75F5">
        <w:rPr>
          <w:rFonts w:eastAsia="Calibri"/>
          <w:color w:val="000000"/>
        </w:rPr>
        <w:t>.</w:t>
      </w:r>
    </w:p>
    <w:p w:rsidR="00AB5D81" w:rsidRPr="006E1292" w:rsidRDefault="00AB5D81" w:rsidP="00AB5D81">
      <w:pPr>
        <w:ind w:firstLine="708"/>
        <w:jc w:val="both"/>
        <w:rPr>
          <w:rFonts w:eastAsia="Calibri"/>
          <w:color w:val="000000"/>
        </w:rPr>
      </w:pPr>
      <w:r w:rsidRPr="006E1292">
        <w:rPr>
          <w:rFonts w:eastAsia="Calibri"/>
          <w:color w:val="000000"/>
        </w:rPr>
        <w:t>Специалисты должны обладать квалификацией: инженер, инженер-архитектор, магистр архитектуры, архитектор, архитектор-дизайнер, магистр градостроительства.</w:t>
      </w:r>
    </w:p>
    <w:p w:rsidR="00AB5D81" w:rsidRPr="006E1292" w:rsidRDefault="00AB5D81" w:rsidP="00AB5D81">
      <w:pPr>
        <w:ind w:firstLine="708"/>
        <w:jc w:val="both"/>
        <w:rPr>
          <w:rFonts w:eastAsia="Calibri"/>
          <w:color w:val="000000"/>
        </w:rPr>
      </w:pPr>
      <w:r w:rsidRPr="006E1292">
        <w:rPr>
          <w:rFonts w:eastAsia="Calibri"/>
          <w:color w:val="000000"/>
        </w:rPr>
        <w:t>Сведения должны быть подтверждены копиями документов, подтверждающих квалификацию специалистов:</w:t>
      </w:r>
    </w:p>
    <w:p w:rsidR="00AB5D81" w:rsidRPr="006E1292" w:rsidRDefault="00AB5D81" w:rsidP="00AB5D81">
      <w:pPr>
        <w:jc w:val="both"/>
        <w:rPr>
          <w:rFonts w:eastAsia="Calibri"/>
          <w:color w:val="000000"/>
        </w:rPr>
      </w:pPr>
      <w:r w:rsidRPr="006E1292">
        <w:rPr>
          <w:rFonts w:eastAsia="Calibri"/>
          <w:color w:val="000000"/>
        </w:rPr>
        <w:t>- дипломов о высшем профессиональном образовании;</w:t>
      </w:r>
    </w:p>
    <w:p w:rsidR="00AB5D81" w:rsidRPr="006E1292" w:rsidRDefault="00AB5D81" w:rsidP="00AB5D81">
      <w:pPr>
        <w:jc w:val="both"/>
        <w:rPr>
          <w:rFonts w:eastAsia="Calibri"/>
          <w:color w:val="000000"/>
        </w:rPr>
      </w:pPr>
      <w:r w:rsidRPr="006E1292">
        <w:rPr>
          <w:rFonts w:eastAsia="Calibri"/>
          <w:color w:val="000000"/>
        </w:rPr>
        <w:t>- трудовых книжек специалистов с первого листа и до листа, следующего после последне</w:t>
      </w:r>
      <w:r>
        <w:rPr>
          <w:rFonts w:eastAsia="Calibri"/>
          <w:color w:val="000000"/>
        </w:rPr>
        <w:t>й записи или трудовых договоров.</w:t>
      </w:r>
    </w:p>
    <w:p w:rsidR="00AB5D81" w:rsidRPr="006E1292" w:rsidRDefault="00AB5D81" w:rsidP="00AB5D81">
      <w:pPr>
        <w:ind w:firstLine="708"/>
        <w:jc w:val="both"/>
        <w:rPr>
          <w:rFonts w:eastAsia="Calibri"/>
          <w:color w:val="000000"/>
        </w:rPr>
      </w:pPr>
      <w:r w:rsidRPr="006E1292">
        <w:rPr>
          <w:rFonts w:eastAsia="Calibri"/>
          <w:color w:val="000000"/>
        </w:rPr>
        <w:t>Предельно необх</w:t>
      </w:r>
      <w:r>
        <w:rPr>
          <w:rFonts w:eastAsia="Calibri"/>
          <w:color w:val="000000"/>
        </w:rPr>
        <w:t xml:space="preserve">одимое максимальное значение – </w:t>
      </w:r>
      <w:r w:rsidR="002D75F5">
        <w:rPr>
          <w:rFonts w:eastAsia="Calibri"/>
          <w:color w:val="000000"/>
        </w:rPr>
        <w:t>7</w:t>
      </w:r>
      <w:r w:rsidRPr="006E1292">
        <w:rPr>
          <w:rFonts w:eastAsia="Calibri"/>
          <w:color w:val="000000"/>
        </w:rPr>
        <w:t xml:space="preserve"> (</w:t>
      </w:r>
      <w:r w:rsidR="002D75F5">
        <w:rPr>
          <w:rFonts w:eastAsia="Calibri"/>
          <w:color w:val="000000"/>
        </w:rPr>
        <w:t>семь</w:t>
      </w:r>
      <w:r w:rsidRPr="006E1292">
        <w:rPr>
          <w:rFonts w:eastAsia="Calibri"/>
          <w:color w:val="000000"/>
        </w:rPr>
        <w:t xml:space="preserve">) </w:t>
      </w:r>
      <w:r w:rsidR="00E01B9A">
        <w:rPr>
          <w:rFonts w:eastAsia="Calibri"/>
          <w:color w:val="000000"/>
        </w:rPr>
        <w:t>работников (специалистов)</w:t>
      </w:r>
      <w:r w:rsidRPr="006E1292">
        <w:rPr>
          <w:rFonts w:eastAsia="Calibri"/>
          <w:color w:val="000000"/>
        </w:rPr>
        <w:t>.</w:t>
      </w:r>
    </w:p>
    <w:p w:rsidR="00AB5D81" w:rsidRPr="006E1292" w:rsidRDefault="00AB5D81" w:rsidP="00AB5D81">
      <w:pPr>
        <w:ind w:firstLine="708"/>
        <w:jc w:val="both"/>
        <w:rPr>
          <w:rFonts w:eastAsia="Calibri"/>
          <w:color w:val="000000"/>
        </w:rPr>
      </w:pPr>
      <w:r w:rsidRPr="006E1292">
        <w:rPr>
          <w:rFonts w:eastAsia="Calibri"/>
          <w:color w:val="000000"/>
        </w:rPr>
        <w:lastRenderedPageBreak/>
        <w:t>Участнику закупки, не предоставившему информацию по показателю и копии подтверждающих квалификацию доку</w:t>
      </w:r>
      <w:r>
        <w:rPr>
          <w:rFonts w:eastAsia="Calibri"/>
          <w:color w:val="000000"/>
        </w:rPr>
        <w:t>ментов, присваивается 0 баллов.</w:t>
      </w:r>
    </w:p>
    <w:p w:rsidR="00AB5D81" w:rsidRPr="006E1292" w:rsidRDefault="00AB5D81" w:rsidP="00AB5D81">
      <w:pPr>
        <w:jc w:val="both"/>
        <w:rPr>
          <w:rFonts w:eastAsia="Calibri"/>
          <w:color w:val="000000"/>
        </w:rPr>
      </w:pPr>
      <w:r w:rsidRPr="006E1292">
        <w:rPr>
          <w:rFonts w:eastAsia="Calibri"/>
          <w:color w:val="000000"/>
        </w:rPr>
        <w:tab/>
        <w:t>В случае наличия противоречия между сведениями о количестве специалистов с наличием высшего профессионального образования инженер, инженер-архитектор, магистр архитектуры, архитектор, архитектор-дизайнер, магистр градостроительства и количеством специалистов, квалификация которых подтверждена фактически представленными копиями документов, подтверждающих, количество специалистов определяется по фактически представленным копиям документов.</w:t>
      </w:r>
    </w:p>
    <w:p w:rsidR="00AB5D81" w:rsidRPr="006E1292" w:rsidRDefault="00AB5D81" w:rsidP="00C04707">
      <w:pPr>
        <w:jc w:val="both"/>
        <w:rPr>
          <w:rFonts w:eastAsia="Calibri"/>
          <w:color w:val="000000"/>
        </w:rPr>
      </w:pPr>
      <w:r w:rsidRPr="006E1292">
        <w:rPr>
          <w:rFonts w:eastAsia="Calibri"/>
          <w:color w:val="000000"/>
        </w:rPr>
        <w:tab/>
        <w:t>В случае отсутствия в составе заявки какой-либо из копии документов, подтверждающих квалификацию, либо несоответствие заявленных участником специалистов предъявляемым к ним требованиям, такие специалисты при определении баллов по показателю учитываться не будут.</w:t>
      </w:r>
    </w:p>
    <w:p w:rsidR="00FD3C01" w:rsidRDefault="00FD3C01" w:rsidP="00597E0F">
      <w:pPr>
        <w:ind w:firstLine="720"/>
        <w:jc w:val="center"/>
        <w:rPr>
          <w:b/>
        </w:rPr>
      </w:pPr>
    </w:p>
    <w:p w:rsidR="00E01B9A" w:rsidRDefault="00E01B9A" w:rsidP="00E01B9A">
      <w:pPr>
        <w:ind w:firstLine="720"/>
        <w:jc w:val="center"/>
        <w:rPr>
          <w:b/>
        </w:rPr>
      </w:pPr>
      <w:r w:rsidRPr="00FD3C01">
        <w:rPr>
          <w:b/>
        </w:rPr>
        <w:t>Оценка по показателю «</w:t>
      </w:r>
      <w:r w:rsidRPr="00E01B9A">
        <w:rPr>
          <w:b/>
        </w:rPr>
        <w:t>Обеспеченность трудовыми ресурсами</w:t>
      </w:r>
      <w:r w:rsidRPr="00FD3C01">
        <w:rPr>
          <w:b/>
        </w:rPr>
        <w:t>»</w:t>
      </w:r>
    </w:p>
    <w:p w:rsidR="00E01B9A" w:rsidRPr="006E1292" w:rsidRDefault="00E01B9A" w:rsidP="00E01B9A">
      <w:pPr>
        <w:autoSpaceDE w:val="0"/>
        <w:autoSpaceDN w:val="0"/>
        <w:adjustRightInd w:val="0"/>
        <w:ind w:firstLine="708"/>
        <w:jc w:val="both"/>
        <w:rPr>
          <w:rFonts w:eastAsia="Calibri"/>
          <w:color w:val="000000"/>
        </w:rPr>
      </w:pPr>
    </w:p>
    <w:p w:rsidR="00E01B9A" w:rsidRPr="006E1292" w:rsidRDefault="00E01B9A" w:rsidP="00E01B9A">
      <w:pPr>
        <w:jc w:val="both"/>
      </w:pPr>
      <w:r w:rsidRPr="006E1292">
        <w:t xml:space="preserve">                       1) в случае если  К</w:t>
      </w:r>
      <w:r w:rsidRPr="006E1292">
        <w:rPr>
          <w:vertAlign w:val="subscript"/>
          <w:lang w:val="en-US"/>
        </w:rPr>
        <w:t>max</w:t>
      </w:r>
      <w:r w:rsidRPr="006E1292">
        <w:rPr>
          <w:vertAlign w:val="subscript"/>
        </w:rPr>
        <w:t xml:space="preserve"> </w:t>
      </w:r>
      <w:r w:rsidRPr="006E1292">
        <w:t>&lt; К</w:t>
      </w:r>
      <w:r w:rsidRPr="006E1292">
        <w:rPr>
          <w:vertAlign w:val="superscript"/>
        </w:rPr>
        <w:t>пред</w:t>
      </w:r>
      <w:r w:rsidRPr="006E1292">
        <w:t xml:space="preserve">, - по формуле: </w:t>
      </w:r>
      <w:r w:rsidRPr="00213FC3">
        <w:t>А</w:t>
      </w:r>
      <w:r>
        <w:rPr>
          <w:vertAlign w:val="subscript"/>
        </w:rPr>
        <w:t>3</w:t>
      </w:r>
      <w:r w:rsidRPr="006E1292">
        <w:t xml:space="preserve">  = КЗх100х(К</w:t>
      </w:r>
      <w:r w:rsidRPr="006E1292">
        <w:rPr>
          <w:vertAlign w:val="subscript"/>
          <w:lang w:val="en-US"/>
        </w:rPr>
        <w:t>i</w:t>
      </w:r>
      <w:r w:rsidRPr="006E1292">
        <w:t>/К</w:t>
      </w:r>
      <w:r w:rsidRPr="006E1292">
        <w:rPr>
          <w:vertAlign w:val="subscript"/>
          <w:lang w:val="en-US"/>
        </w:rPr>
        <w:t>max</w:t>
      </w:r>
      <w:r w:rsidRPr="006E1292">
        <w:t xml:space="preserve">) </w:t>
      </w:r>
    </w:p>
    <w:p w:rsidR="00E01B9A" w:rsidRPr="006E1292" w:rsidRDefault="00E01B9A" w:rsidP="00E01B9A">
      <w:pPr>
        <w:jc w:val="both"/>
      </w:pPr>
      <w:r w:rsidRPr="006E1292">
        <w:t xml:space="preserve">                       2) в случае если   К</w:t>
      </w:r>
      <w:r w:rsidRPr="006E1292">
        <w:rPr>
          <w:vertAlign w:val="subscript"/>
          <w:lang w:val="en-US"/>
        </w:rPr>
        <w:t>max</w:t>
      </w:r>
      <w:r w:rsidRPr="006E1292">
        <w:t xml:space="preserve"> ≥ К</w:t>
      </w:r>
      <w:r w:rsidRPr="006E1292">
        <w:rPr>
          <w:vertAlign w:val="superscript"/>
        </w:rPr>
        <w:t>пред</w:t>
      </w:r>
      <w:r w:rsidRPr="006E1292">
        <w:t xml:space="preserve">    , по формуле: </w:t>
      </w:r>
      <w:r w:rsidRPr="00213FC3">
        <w:t>А</w:t>
      </w:r>
      <w:r>
        <w:t>3</w:t>
      </w:r>
      <w:r w:rsidRPr="006E1292">
        <w:t xml:space="preserve">  = КЗх100х(К</w:t>
      </w:r>
      <w:r w:rsidRPr="006E1292">
        <w:rPr>
          <w:vertAlign w:val="subscript"/>
        </w:rPr>
        <w:t>i</w:t>
      </w:r>
      <w:r w:rsidRPr="006E1292">
        <w:t>/К</w:t>
      </w:r>
      <w:r w:rsidRPr="006E1292">
        <w:rPr>
          <w:vertAlign w:val="subscript"/>
        </w:rPr>
        <w:t>пред</w:t>
      </w:r>
      <w:r w:rsidRPr="006E1292">
        <w:t>.)</w:t>
      </w:r>
    </w:p>
    <w:p w:rsidR="00E01B9A" w:rsidRPr="006E1292" w:rsidRDefault="00E01B9A" w:rsidP="00E01B9A">
      <w:pPr>
        <w:jc w:val="both"/>
      </w:pPr>
    </w:p>
    <w:p w:rsidR="00E01B9A" w:rsidRPr="006E1292" w:rsidRDefault="00E01B9A" w:rsidP="00E01B9A">
      <w:pPr>
        <w:jc w:val="both"/>
      </w:pPr>
      <w:r w:rsidRPr="006E1292">
        <w:t xml:space="preserve">при этом:  </w:t>
      </w:r>
      <w:r w:rsidRPr="00213FC3">
        <w:t>А</w:t>
      </w:r>
      <w:r>
        <w:t>3</w:t>
      </w:r>
      <w:r w:rsidRPr="006E1292">
        <w:rPr>
          <w:vertAlign w:val="subscript"/>
        </w:rPr>
        <w:t xml:space="preserve"> max</w:t>
      </w:r>
      <w:r w:rsidRPr="006E1292">
        <w:t xml:space="preserve"> = КЗх100,   </w:t>
      </w:r>
    </w:p>
    <w:p w:rsidR="00E01B9A" w:rsidRPr="006E1292" w:rsidRDefault="00E01B9A" w:rsidP="00E01B9A">
      <w:pPr>
        <w:jc w:val="both"/>
      </w:pPr>
    </w:p>
    <w:p w:rsidR="00E01B9A" w:rsidRPr="006E1292" w:rsidRDefault="00E01B9A" w:rsidP="00E01B9A">
      <w:pPr>
        <w:jc w:val="both"/>
      </w:pPr>
      <w:r w:rsidRPr="006E1292">
        <w:t>где:</w:t>
      </w:r>
    </w:p>
    <w:p w:rsidR="00E01B9A" w:rsidRPr="006E1292" w:rsidRDefault="00E01B9A" w:rsidP="00E01B9A">
      <w:pPr>
        <w:jc w:val="both"/>
      </w:pPr>
      <w:r w:rsidRPr="006E1292">
        <w:t xml:space="preserve">КЗ - коэффициент </w:t>
      </w:r>
      <w:r>
        <w:t>значимости показателя = 0,3</w:t>
      </w:r>
      <w:r w:rsidRPr="006E1292">
        <w:t>;</w:t>
      </w:r>
    </w:p>
    <w:p w:rsidR="00E01B9A" w:rsidRPr="006E1292" w:rsidRDefault="00E01B9A" w:rsidP="00E01B9A">
      <w:pPr>
        <w:jc w:val="both"/>
      </w:pPr>
      <w:r w:rsidRPr="006E1292">
        <w:t xml:space="preserve"> К</w:t>
      </w:r>
      <w:r w:rsidRPr="006E1292">
        <w:rPr>
          <w:vertAlign w:val="subscript"/>
          <w:lang w:val="en-US"/>
        </w:rPr>
        <w:t>i</w:t>
      </w:r>
      <w:r w:rsidRPr="006E1292">
        <w:t xml:space="preserve"> - предложение участника закупки, заявка (предложение) которого оценивается;</w:t>
      </w:r>
    </w:p>
    <w:p w:rsidR="00E01B9A" w:rsidRPr="006E1292" w:rsidRDefault="00E01B9A" w:rsidP="00E01B9A">
      <w:pPr>
        <w:jc w:val="both"/>
      </w:pPr>
      <w:r w:rsidRPr="006E1292">
        <w:t xml:space="preserve"> К</w:t>
      </w:r>
      <w:r w:rsidRPr="006E1292">
        <w:rPr>
          <w:vertAlign w:val="subscript"/>
          <w:lang w:val="en-US"/>
        </w:rPr>
        <w:t>max</w:t>
      </w:r>
      <w:r w:rsidRPr="006E1292">
        <w:t xml:space="preserve"> - максимальное предложение из предложений по критерию оценки, сделанных участниками закупки;</w:t>
      </w:r>
    </w:p>
    <w:p w:rsidR="00E01B9A" w:rsidRPr="006E1292" w:rsidRDefault="00E01B9A" w:rsidP="00E01B9A">
      <w:pPr>
        <w:jc w:val="both"/>
        <w:rPr>
          <w:rFonts w:eastAsia="Calibri"/>
          <w:color w:val="000000"/>
        </w:rPr>
      </w:pPr>
      <w:r w:rsidRPr="006E1292">
        <w:t xml:space="preserve"> К</w:t>
      </w:r>
      <w:r w:rsidRPr="006E1292">
        <w:rPr>
          <w:vertAlign w:val="subscript"/>
        </w:rPr>
        <w:t>пред</w:t>
      </w:r>
      <w:r w:rsidRPr="006E1292">
        <w:t xml:space="preserve"> - предельно необходимое заказчику значение характеристик – </w:t>
      </w:r>
      <w:r w:rsidR="002D75F5">
        <w:t>20</w:t>
      </w:r>
      <w:r w:rsidRPr="006E1292">
        <w:t xml:space="preserve"> (</w:t>
      </w:r>
      <w:r w:rsidR="002D75F5">
        <w:t>двадцать</w:t>
      </w:r>
      <w:r w:rsidRPr="006E1292">
        <w:t xml:space="preserve">) </w:t>
      </w:r>
      <w:r>
        <w:t>работников</w:t>
      </w:r>
      <w:r w:rsidRPr="006E1292">
        <w:t>.</w:t>
      </w:r>
    </w:p>
    <w:p w:rsidR="00E01B9A" w:rsidRPr="006E1292" w:rsidRDefault="00E01B9A" w:rsidP="00E01B9A">
      <w:pPr>
        <w:autoSpaceDE w:val="0"/>
        <w:autoSpaceDN w:val="0"/>
        <w:adjustRightInd w:val="0"/>
        <w:rPr>
          <w:rFonts w:eastAsia="Calibri"/>
          <w:color w:val="000000"/>
        </w:rPr>
      </w:pPr>
    </w:p>
    <w:p w:rsidR="00E01B9A" w:rsidRPr="006E1292" w:rsidRDefault="00E01B9A" w:rsidP="00E01B9A">
      <w:pPr>
        <w:jc w:val="both"/>
        <w:rPr>
          <w:rFonts w:eastAsia="Calibri"/>
          <w:color w:val="000000"/>
        </w:rPr>
      </w:pPr>
      <w:r w:rsidRPr="006E1292">
        <w:rPr>
          <w:rFonts w:eastAsia="Calibri"/>
          <w:color w:val="000000"/>
        </w:rPr>
        <w:tab/>
        <w:t>Показатель определяется исходя из заявленных участником закупки сведений о</w:t>
      </w:r>
      <w:r w:rsidRPr="006E1292">
        <w:rPr>
          <w:lang w:eastAsia="ru-RU"/>
        </w:rPr>
        <w:t xml:space="preserve"> </w:t>
      </w:r>
      <w:r w:rsidRPr="006E1292">
        <w:rPr>
          <w:rFonts w:eastAsia="Calibri"/>
          <w:color w:val="000000"/>
        </w:rPr>
        <w:t xml:space="preserve">количестве </w:t>
      </w:r>
      <w:r>
        <w:rPr>
          <w:rFonts w:eastAsia="Calibri"/>
          <w:color w:val="000000"/>
        </w:rPr>
        <w:t>работников</w:t>
      </w:r>
      <w:r w:rsidRPr="006E1292">
        <w:rPr>
          <w:rFonts w:eastAsia="Calibri"/>
          <w:color w:val="000000"/>
        </w:rPr>
        <w:t xml:space="preserve">, состоящих в штате (на постоянной основе или ином законном основании) у участника закупки, предлагаемых для </w:t>
      </w:r>
      <w:r>
        <w:rPr>
          <w:rFonts w:eastAsia="Calibri"/>
          <w:color w:val="000000"/>
        </w:rPr>
        <w:t>выполнения работ.</w:t>
      </w:r>
    </w:p>
    <w:p w:rsidR="00E01B9A" w:rsidRPr="006E1292" w:rsidRDefault="00E01B9A" w:rsidP="00E01B9A">
      <w:pPr>
        <w:ind w:firstLine="708"/>
        <w:jc w:val="both"/>
        <w:rPr>
          <w:rFonts w:eastAsia="Calibri"/>
          <w:color w:val="000000"/>
        </w:rPr>
      </w:pPr>
      <w:r w:rsidRPr="006E1292">
        <w:rPr>
          <w:rFonts w:eastAsia="Calibri"/>
          <w:color w:val="000000"/>
        </w:rPr>
        <w:t xml:space="preserve">Сведения должны быть подтверждены копиями документов, подтверждающих </w:t>
      </w:r>
      <w:r>
        <w:rPr>
          <w:rFonts w:eastAsia="Calibri"/>
          <w:color w:val="000000"/>
        </w:rPr>
        <w:t>что работники состоят</w:t>
      </w:r>
      <w:r w:rsidRPr="006E1292">
        <w:rPr>
          <w:rFonts w:eastAsia="Calibri"/>
          <w:color w:val="000000"/>
        </w:rPr>
        <w:t xml:space="preserve"> в штате (на постоянной основе или ином законном основании) у участника закупки,</w:t>
      </w:r>
    </w:p>
    <w:p w:rsidR="00E01B9A" w:rsidRPr="006E1292" w:rsidRDefault="00E01B9A" w:rsidP="00E01B9A">
      <w:pPr>
        <w:jc w:val="both"/>
        <w:rPr>
          <w:rFonts w:eastAsia="Calibri"/>
          <w:color w:val="000000"/>
        </w:rPr>
      </w:pPr>
      <w:r w:rsidRPr="006E1292">
        <w:rPr>
          <w:rFonts w:eastAsia="Calibri"/>
          <w:color w:val="000000"/>
        </w:rPr>
        <w:t xml:space="preserve">- </w:t>
      </w:r>
      <w:r>
        <w:rPr>
          <w:rFonts w:eastAsia="Calibri"/>
          <w:color w:val="000000"/>
        </w:rPr>
        <w:t>штатная расстановка</w:t>
      </w:r>
      <w:r w:rsidRPr="006E1292">
        <w:rPr>
          <w:rFonts w:eastAsia="Calibri"/>
          <w:color w:val="000000"/>
        </w:rPr>
        <w:t>;</w:t>
      </w:r>
    </w:p>
    <w:p w:rsidR="00E01B9A" w:rsidRPr="006E1292" w:rsidRDefault="00E01B9A" w:rsidP="00E01B9A">
      <w:pPr>
        <w:jc w:val="both"/>
        <w:rPr>
          <w:rFonts w:eastAsia="Calibri"/>
          <w:color w:val="000000"/>
        </w:rPr>
      </w:pPr>
      <w:r w:rsidRPr="006E1292">
        <w:rPr>
          <w:rFonts w:eastAsia="Calibri"/>
          <w:color w:val="000000"/>
        </w:rPr>
        <w:t xml:space="preserve">- </w:t>
      </w:r>
      <w:r>
        <w:rPr>
          <w:rFonts w:eastAsia="Calibri"/>
          <w:color w:val="000000"/>
        </w:rPr>
        <w:t>штатное расписание.</w:t>
      </w:r>
    </w:p>
    <w:p w:rsidR="00E01B9A" w:rsidRPr="006E1292" w:rsidRDefault="00E01B9A" w:rsidP="00E01B9A">
      <w:pPr>
        <w:ind w:firstLine="708"/>
        <w:jc w:val="both"/>
        <w:rPr>
          <w:rFonts w:eastAsia="Calibri"/>
          <w:color w:val="000000"/>
        </w:rPr>
      </w:pPr>
      <w:r w:rsidRPr="006E1292">
        <w:rPr>
          <w:rFonts w:eastAsia="Calibri"/>
          <w:color w:val="000000"/>
        </w:rPr>
        <w:t>Предельно необх</w:t>
      </w:r>
      <w:r>
        <w:rPr>
          <w:rFonts w:eastAsia="Calibri"/>
          <w:color w:val="000000"/>
        </w:rPr>
        <w:t xml:space="preserve">одимое максимальное значение – </w:t>
      </w:r>
      <w:r w:rsidR="002D75F5">
        <w:t>20</w:t>
      </w:r>
      <w:r w:rsidRPr="006E1292">
        <w:t xml:space="preserve"> (</w:t>
      </w:r>
      <w:r w:rsidR="002D75F5">
        <w:t>двадцать</w:t>
      </w:r>
      <w:r w:rsidRPr="006E1292">
        <w:t xml:space="preserve">) </w:t>
      </w:r>
      <w:r>
        <w:t>работников</w:t>
      </w:r>
      <w:r w:rsidRPr="006E1292">
        <w:t>.</w:t>
      </w:r>
    </w:p>
    <w:p w:rsidR="00E01B9A" w:rsidRPr="006E1292" w:rsidRDefault="00E01B9A" w:rsidP="00E01B9A">
      <w:pPr>
        <w:ind w:firstLine="708"/>
        <w:jc w:val="both"/>
        <w:rPr>
          <w:rFonts w:eastAsia="Calibri"/>
          <w:color w:val="000000"/>
        </w:rPr>
      </w:pPr>
      <w:r w:rsidRPr="006E1292">
        <w:rPr>
          <w:rFonts w:eastAsia="Calibri"/>
          <w:color w:val="000000"/>
        </w:rPr>
        <w:t>Участнику закупки, не предоставившему информацию по показателю и копии подтверждающих доку</w:t>
      </w:r>
      <w:r>
        <w:rPr>
          <w:rFonts w:eastAsia="Calibri"/>
          <w:color w:val="000000"/>
        </w:rPr>
        <w:t>ментов, присваивается 0 баллов.</w:t>
      </w:r>
    </w:p>
    <w:p w:rsidR="00E01B9A" w:rsidRPr="006E1292" w:rsidRDefault="00E01B9A" w:rsidP="00E01B9A">
      <w:pPr>
        <w:jc w:val="both"/>
        <w:rPr>
          <w:rFonts w:eastAsia="Calibri"/>
          <w:color w:val="000000"/>
        </w:rPr>
      </w:pPr>
      <w:r w:rsidRPr="006E1292">
        <w:rPr>
          <w:rFonts w:eastAsia="Calibri"/>
          <w:color w:val="000000"/>
        </w:rPr>
        <w:tab/>
        <w:t xml:space="preserve">В случае наличия противоречия между сведениями о количестве </w:t>
      </w:r>
      <w:r>
        <w:rPr>
          <w:rFonts w:eastAsia="Calibri"/>
          <w:color w:val="000000"/>
        </w:rPr>
        <w:t xml:space="preserve">работников </w:t>
      </w:r>
      <w:r w:rsidRPr="006E1292">
        <w:rPr>
          <w:rFonts w:eastAsia="Calibri"/>
          <w:color w:val="000000"/>
        </w:rPr>
        <w:t xml:space="preserve">и количеством </w:t>
      </w:r>
      <w:r>
        <w:rPr>
          <w:rFonts w:eastAsia="Calibri"/>
          <w:color w:val="000000"/>
        </w:rPr>
        <w:t>работников</w:t>
      </w:r>
      <w:r w:rsidRPr="006E1292">
        <w:rPr>
          <w:rFonts w:eastAsia="Calibri"/>
          <w:color w:val="000000"/>
        </w:rPr>
        <w:t xml:space="preserve">, </w:t>
      </w:r>
      <w:r w:rsidR="001A0235" w:rsidRPr="006E1292">
        <w:rPr>
          <w:rFonts w:eastAsia="Calibri"/>
          <w:color w:val="000000"/>
        </w:rPr>
        <w:t>подтвержден</w:t>
      </w:r>
      <w:r w:rsidR="001A0235">
        <w:rPr>
          <w:rFonts w:eastAsia="Calibri"/>
          <w:color w:val="000000"/>
        </w:rPr>
        <w:t>ием</w:t>
      </w:r>
      <w:r w:rsidRPr="006E1292">
        <w:rPr>
          <w:rFonts w:eastAsia="Calibri"/>
          <w:color w:val="000000"/>
        </w:rPr>
        <w:t xml:space="preserve"> фактически представленными копиями документов, подтверждающих, количество </w:t>
      </w:r>
      <w:r>
        <w:rPr>
          <w:rFonts w:eastAsia="Calibri"/>
          <w:color w:val="000000"/>
        </w:rPr>
        <w:t>работников</w:t>
      </w:r>
      <w:r w:rsidRPr="006E1292">
        <w:rPr>
          <w:rFonts w:eastAsia="Calibri"/>
          <w:color w:val="000000"/>
        </w:rPr>
        <w:t xml:space="preserve"> определяется по фактически представленным копиям документов.</w:t>
      </w:r>
    </w:p>
    <w:p w:rsidR="00FD3C01" w:rsidRDefault="00FD3C01" w:rsidP="00597E0F">
      <w:pPr>
        <w:ind w:firstLine="720"/>
        <w:jc w:val="center"/>
        <w:rPr>
          <w:b/>
        </w:rPr>
      </w:pPr>
    </w:p>
    <w:p w:rsidR="00FD3C01" w:rsidRDefault="00FD3C01" w:rsidP="00597E0F">
      <w:pPr>
        <w:ind w:firstLine="720"/>
        <w:jc w:val="center"/>
        <w:rPr>
          <w:b/>
        </w:rPr>
      </w:pPr>
    </w:p>
    <w:p w:rsidR="00960F18" w:rsidRDefault="00597E0F" w:rsidP="00EF4C83">
      <w:pPr>
        <w:autoSpaceDE w:val="0"/>
        <w:autoSpaceDN w:val="0"/>
        <w:adjustRightInd w:val="0"/>
        <w:ind w:firstLine="540"/>
        <w:jc w:val="both"/>
        <w:rPr>
          <w:i/>
          <w:iCs/>
        </w:rPr>
      </w:pPr>
      <w:r w:rsidRPr="00597E0F">
        <w:t>.</w:t>
      </w:r>
      <w:r w:rsidR="00960F18">
        <w:rPr>
          <w:i/>
          <w:iCs/>
        </w:rPr>
        <w:br w:type="page"/>
      </w:r>
    </w:p>
    <w:p w:rsidR="00960F18" w:rsidRPr="004F5012" w:rsidRDefault="00960F18" w:rsidP="00960F18">
      <w:pPr>
        <w:jc w:val="center"/>
        <w:rPr>
          <w:b/>
          <w:sz w:val="28"/>
        </w:rPr>
      </w:pPr>
      <w:r w:rsidRPr="004F5012">
        <w:rPr>
          <w:b/>
          <w:sz w:val="28"/>
        </w:rPr>
        <w:lastRenderedPageBreak/>
        <w:t>Раздел 3. Проект договора</w:t>
      </w:r>
    </w:p>
    <w:p w:rsidR="00960F18" w:rsidRPr="0013025B" w:rsidRDefault="00960F18" w:rsidP="00960F18">
      <w:pPr>
        <w:rPr>
          <w:lang w:eastAsia="x-none"/>
        </w:rPr>
      </w:pPr>
    </w:p>
    <w:p w:rsidR="00960F18" w:rsidRPr="0013025B" w:rsidRDefault="00960F18" w:rsidP="00960F18">
      <w:pPr>
        <w:rPr>
          <w:lang w:eastAsia="x-none"/>
        </w:rPr>
      </w:pPr>
      <w:r w:rsidRPr="0013025B">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37"/>
      <w:headerReference w:type="default" r:id="rId3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B4" w:rsidRDefault="003039B4">
      <w:r>
        <w:separator/>
      </w:r>
    </w:p>
  </w:endnote>
  <w:endnote w:type="continuationSeparator" w:id="0">
    <w:p w:rsidR="003039B4" w:rsidRDefault="0030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Arial Unicode MS"/>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B4" w:rsidRDefault="003039B4">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3039B4" w:rsidRDefault="003039B4">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rsidR="003039B4" w:rsidRDefault="003039B4">
        <w:pPr>
          <w:pStyle w:val="af4"/>
          <w:jc w:val="center"/>
        </w:pPr>
        <w:r>
          <w:fldChar w:fldCharType="begin"/>
        </w:r>
        <w:r>
          <w:instrText>PAGE   \* MERGEFORMAT</w:instrText>
        </w:r>
        <w:r>
          <w:fldChar w:fldCharType="separate"/>
        </w:r>
        <w:r w:rsidR="0029176A">
          <w:rPr>
            <w:noProof/>
          </w:rPr>
          <w:t>22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3039B4" w:rsidRDefault="003039B4" w:rsidP="004B438D">
        <w:pPr>
          <w:pStyle w:val="af4"/>
          <w:rPr>
            <w:color w:val="FFFFFF" w:themeColor="background1"/>
          </w:rPr>
        </w:pPr>
      </w:p>
      <w:p w:rsidR="003039B4" w:rsidRPr="00580CB0" w:rsidRDefault="0029176A" w:rsidP="004B438D">
        <w:pPr>
          <w:pStyle w:val="af4"/>
        </w:pPr>
      </w:p>
    </w:sdtContent>
  </w:sdt>
  <w:p w:rsidR="003039B4" w:rsidRDefault="003039B4">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rsidR="003039B4" w:rsidRDefault="003039B4">
        <w:pPr>
          <w:pStyle w:val="af4"/>
          <w:jc w:val="center"/>
        </w:pPr>
        <w:r>
          <w:fldChar w:fldCharType="begin"/>
        </w:r>
        <w:r>
          <w:instrText>PAGE   \* MERGEFORMAT</w:instrText>
        </w:r>
        <w:r>
          <w:fldChar w:fldCharType="separate"/>
        </w:r>
        <w:r w:rsidR="0029176A">
          <w:rPr>
            <w:noProof/>
          </w:rPr>
          <w:t>4</w:t>
        </w:r>
        <w:r>
          <w:fldChar w:fldCharType="end"/>
        </w:r>
      </w:p>
    </w:sdtContent>
  </w:sdt>
  <w:p w:rsidR="003039B4" w:rsidRDefault="003039B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rsidR="003039B4" w:rsidRDefault="003039B4">
        <w:pPr>
          <w:pStyle w:val="af4"/>
          <w:jc w:val="center"/>
        </w:pPr>
        <w:r>
          <w:fldChar w:fldCharType="begin"/>
        </w:r>
        <w:r>
          <w:instrText>PAGE   \* MERGEFORMAT</w:instrText>
        </w:r>
        <w:r>
          <w:fldChar w:fldCharType="separate"/>
        </w:r>
        <w:r w:rsidR="0029176A">
          <w:rPr>
            <w:noProof/>
          </w:rPr>
          <w:t>26</w:t>
        </w:r>
        <w:r>
          <w:fldChar w:fldCharType="end"/>
        </w:r>
      </w:p>
    </w:sdtContent>
  </w:sdt>
  <w:p w:rsidR="003039B4" w:rsidRDefault="003039B4">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B4" w:rsidRPr="00757EBC" w:rsidRDefault="003039B4" w:rsidP="00757EBC">
    <w:r>
      <w:rPr>
        <w:noProof/>
        <w:lang w:eastAsia="ru-RU"/>
      </w:rPr>
      <mc:AlternateContent>
        <mc:Choice Requires="wps">
          <w:drawing>
            <wp:anchor distT="0" distB="0" distL="63500" distR="63500" simplePos="0" relativeHeight="251657216" behindDoc="1" locked="0" layoutInCell="1" allowOverlap="1" wp14:anchorId="1EFE08D5" wp14:editId="12A58F1A">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9B4" w:rsidRPr="00757EBC" w:rsidRDefault="003039B4"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FE08D5"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3039B4" w:rsidRPr="00757EBC" w:rsidRDefault="003039B4"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B4" w:rsidRPr="00757EBC" w:rsidRDefault="003039B4"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B4" w:rsidRDefault="003039B4">
      <w:r>
        <w:separator/>
      </w:r>
    </w:p>
  </w:footnote>
  <w:footnote w:type="continuationSeparator" w:id="0">
    <w:p w:rsidR="003039B4" w:rsidRDefault="0030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B4" w:rsidRDefault="003039B4"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3039B4" w:rsidRDefault="003039B4">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B4" w:rsidRPr="00757EBC" w:rsidRDefault="003039B4"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B4" w:rsidRPr="00757EBC" w:rsidRDefault="003039B4" w:rsidP="00757EBC">
    <w:r>
      <w:rPr>
        <w:noProof/>
        <w:lang w:eastAsia="ru-RU"/>
      </w:rPr>
      <mc:AlternateContent>
        <mc:Choice Requires="wps">
          <w:drawing>
            <wp:anchor distT="0" distB="0" distL="63500" distR="63500" simplePos="0" relativeHeight="251659264" behindDoc="1" locked="0" layoutInCell="1" allowOverlap="1" wp14:anchorId="746F8300" wp14:editId="75019DCB">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9B4" w:rsidRPr="00757EBC" w:rsidRDefault="003039B4"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6F8300" id="_x0000_t202" coordsize="21600,21600" o:spt="202" path="m,l,21600r21600,l21600,xe">
              <v:stroke joinstyle="miter"/>
              <v:path gradientshapeok="t" o:connecttype="rect"/>
            </v:shapetype>
            <v:shape id="Text Box 3" o:spid="_x0000_s1027"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3039B4" w:rsidRPr="00757EBC" w:rsidRDefault="003039B4"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B4" w:rsidRDefault="003039B4"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039B4" w:rsidRDefault="003039B4">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B4" w:rsidRDefault="003039B4">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6.5pt;height:235.5pt;visibility:visible" o:bullet="t">
        <v:imagedata r:id="rId1" o:title=""/>
      </v:shape>
    </w:pict>
  </w:numPicBullet>
  <w:numPicBullet w:numPicBulletId="1">
    <w:pict>
      <v:shape id="_x0000_i1031"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3A"/>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6163"/>
    <w:rsid w:val="000572AD"/>
    <w:rsid w:val="000576C9"/>
    <w:rsid w:val="0006042C"/>
    <w:rsid w:val="0006293B"/>
    <w:rsid w:val="000629F0"/>
    <w:rsid w:val="00063011"/>
    <w:rsid w:val="00063035"/>
    <w:rsid w:val="0006482F"/>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4D"/>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3F5E"/>
    <w:rsid w:val="000B4266"/>
    <w:rsid w:val="000B5636"/>
    <w:rsid w:val="000B567E"/>
    <w:rsid w:val="000B6D3C"/>
    <w:rsid w:val="000C0F5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583C"/>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235"/>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73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1E8"/>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ADE"/>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3FC3"/>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0D3"/>
    <w:rsid w:val="002344A1"/>
    <w:rsid w:val="002344F9"/>
    <w:rsid w:val="00234D7B"/>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7A9"/>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7796E"/>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176A"/>
    <w:rsid w:val="00292EFF"/>
    <w:rsid w:val="00293213"/>
    <w:rsid w:val="0029342C"/>
    <w:rsid w:val="0029360D"/>
    <w:rsid w:val="00294319"/>
    <w:rsid w:val="00294487"/>
    <w:rsid w:val="00294AB5"/>
    <w:rsid w:val="002965A1"/>
    <w:rsid w:val="00297F89"/>
    <w:rsid w:val="002A0854"/>
    <w:rsid w:val="002A2178"/>
    <w:rsid w:val="002A269D"/>
    <w:rsid w:val="002A35AB"/>
    <w:rsid w:val="002A36FC"/>
    <w:rsid w:val="002A38F1"/>
    <w:rsid w:val="002A3C8B"/>
    <w:rsid w:val="002A4063"/>
    <w:rsid w:val="002A43D2"/>
    <w:rsid w:val="002A4A0C"/>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928"/>
    <w:rsid w:val="002C7AA2"/>
    <w:rsid w:val="002D0012"/>
    <w:rsid w:val="002D1C0B"/>
    <w:rsid w:val="002D21A7"/>
    <w:rsid w:val="002D2205"/>
    <w:rsid w:val="002D4CAD"/>
    <w:rsid w:val="002D55A5"/>
    <w:rsid w:val="002D6ACE"/>
    <w:rsid w:val="002D6D24"/>
    <w:rsid w:val="002D75DB"/>
    <w:rsid w:val="002D75F5"/>
    <w:rsid w:val="002D763A"/>
    <w:rsid w:val="002E0BCF"/>
    <w:rsid w:val="002E0F44"/>
    <w:rsid w:val="002E13AE"/>
    <w:rsid w:val="002E430B"/>
    <w:rsid w:val="002E4A07"/>
    <w:rsid w:val="002E4BFB"/>
    <w:rsid w:val="002E590D"/>
    <w:rsid w:val="002E5B22"/>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9B4"/>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9F3"/>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40"/>
    <w:rsid w:val="00342671"/>
    <w:rsid w:val="003429A7"/>
    <w:rsid w:val="00342AF9"/>
    <w:rsid w:val="00344137"/>
    <w:rsid w:val="0034517A"/>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1"/>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440B"/>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826"/>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39DD"/>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3658"/>
    <w:rsid w:val="00464268"/>
    <w:rsid w:val="00464849"/>
    <w:rsid w:val="00465076"/>
    <w:rsid w:val="00465294"/>
    <w:rsid w:val="00465309"/>
    <w:rsid w:val="00470042"/>
    <w:rsid w:val="0047054D"/>
    <w:rsid w:val="00470731"/>
    <w:rsid w:val="00470785"/>
    <w:rsid w:val="0047100B"/>
    <w:rsid w:val="0047367B"/>
    <w:rsid w:val="00473836"/>
    <w:rsid w:val="00473E79"/>
    <w:rsid w:val="004743CB"/>
    <w:rsid w:val="004758E6"/>
    <w:rsid w:val="0047633B"/>
    <w:rsid w:val="004765B9"/>
    <w:rsid w:val="00476FEC"/>
    <w:rsid w:val="00477346"/>
    <w:rsid w:val="00477A4B"/>
    <w:rsid w:val="00480B52"/>
    <w:rsid w:val="004815F5"/>
    <w:rsid w:val="004825BF"/>
    <w:rsid w:val="00483221"/>
    <w:rsid w:val="00483923"/>
    <w:rsid w:val="00483E7B"/>
    <w:rsid w:val="00484312"/>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C04"/>
    <w:rsid w:val="004F4C85"/>
    <w:rsid w:val="004F4D7C"/>
    <w:rsid w:val="004F5012"/>
    <w:rsid w:val="004F73C2"/>
    <w:rsid w:val="004F755E"/>
    <w:rsid w:val="004F763C"/>
    <w:rsid w:val="004F79DA"/>
    <w:rsid w:val="004F7AA0"/>
    <w:rsid w:val="00500443"/>
    <w:rsid w:val="00500B27"/>
    <w:rsid w:val="005014FB"/>
    <w:rsid w:val="00501594"/>
    <w:rsid w:val="00501A9B"/>
    <w:rsid w:val="0050254E"/>
    <w:rsid w:val="005025FF"/>
    <w:rsid w:val="00503409"/>
    <w:rsid w:val="005035B8"/>
    <w:rsid w:val="0050471E"/>
    <w:rsid w:val="00504B27"/>
    <w:rsid w:val="00505674"/>
    <w:rsid w:val="0050638E"/>
    <w:rsid w:val="00506C6E"/>
    <w:rsid w:val="00506F23"/>
    <w:rsid w:val="005078CB"/>
    <w:rsid w:val="00511AB3"/>
    <w:rsid w:val="005125D1"/>
    <w:rsid w:val="0051312F"/>
    <w:rsid w:val="00513C5A"/>
    <w:rsid w:val="0051507E"/>
    <w:rsid w:val="005156C7"/>
    <w:rsid w:val="00515982"/>
    <w:rsid w:val="005172C3"/>
    <w:rsid w:val="00517AEF"/>
    <w:rsid w:val="00520DC6"/>
    <w:rsid w:val="00521AEE"/>
    <w:rsid w:val="00521C76"/>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60F6"/>
    <w:rsid w:val="00566382"/>
    <w:rsid w:val="005663B3"/>
    <w:rsid w:val="005679F2"/>
    <w:rsid w:val="005718D1"/>
    <w:rsid w:val="005729D9"/>
    <w:rsid w:val="00572A35"/>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3D1E"/>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46F3"/>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2AF4"/>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0E85"/>
    <w:rsid w:val="00642D90"/>
    <w:rsid w:val="00642E2D"/>
    <w:rsid w:val="0064304F"/>
    <w:rsid w:val="00644081"/>
    <w:rsid w:val="00644566"/>
    <w:rsid w:val="006447B1"/>
    <w:rsid w:val="00644A1E"/>
    <w:rsid w:val="00644DF7"/>
    <w:rsid w:val="00645A3D"/>
    <w:rsid w:val="00645DEB"/>
    <w:rsid w:val="00646020"/>
    <w:rsid w:val="0064744F"/>
    <w:rsid w:val="00647631"/>
    <w:rsid w:val="0065097F"/>
    <w:rsid w:val="00651088"/>
    <w:rsid w:val="00651D1D"/>
    <w:rsid w:val="00652615"/>
    <w:rsid w:val="00652ACC"/>
    <w:rsid w:val="00652D4F"/>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6ADF"/>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31A"/>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0C9"/>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000C"/>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47CFA"/>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6E40"/>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3B9"/>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6256"/>
    <w:rsid w:val="008D6D22"/>
    <w:rsid w:val="008D6FB4"/>
    <w:rsid w:val="008E129A"/>
    <w:rsid w:val="008E12DC"/>
    <w:rsid w:val="008E181E"/>
    <w:rsid w:val="008E3AE8"/>
    <w:rsid w:val="008E3E32"/>
    <w:rsid w:val="008E4149"/>
    <w:rsid w:val="008E4502"/>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6E6C"/>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92B"/>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21A4"/>
    <w:rsid w:val="009A27A3"/>
    <w:rsid w:val="009A2AC6"/>
    <w:rsid w:val="009A2C11"/>
    <w:rsid w:val="009A30B6"/>
    <w:rsid w:val="009A35AA"/>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0F23"/>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34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9AC"/>
    <w:rsid w:val="00A45C65"/>
    <w:rsid w:val="00A47069"/>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27DC"/>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5D81"/>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4EFC"/>
    <w:rsid w:val="00AE6922"/>
    <w:rsid w:val="00AE6D99"/>
    <w:rsid w:val="00AE6F3A"/>
    <w:rsid w:val="00AE7A24"/>
    <w:rsid w:val="00AF008F"/>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13F7"/>
    <w:rsid w:val="00B2275E"/>
    <w:rsid w:val="00B228AF"/>
    <w:rsid w:val="00B22E6A"/>
    <w:rsid w:val="00B23F65"/>
    <w:rsid w:val="00B2474E"/>
    <w:rsid w:val="00B2490D"/>
    <w:rsid w:val="00B251FD"/>
    <w:rsid w:val="00B25E47"/>
    <w:rsid w:val="00B26761"/>
    <w:rsid w:val="00B2757D"/>
    <w:rsid w:val="00B30DC3"/>
    <w:rsid w:val="00B3277A"/>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4FE"/>
    <w:rsid w:val="00BE1912"/>
    <w:rsid w:val="00BE3520"/>
    <w:rsid w:val="00BE359D"/>
    <w:rsid w:val="00BE577B"/>
    <w:rsid w:val="00BE6C50"/>
    <w:rsid w:val="00BE749A"/>
    <w:rsid w:val="00BE7CFE"/>
    <w:rsid w:val="00BF25BF"/>
    <w:rsid w:val="00BF2CD7"/>
    <w:rsid w:val="00BF3329"/>
    <w:rsid w:val="00BF40EF"/>
    <w:rsid w:val="00BF43C3"/>
    <w:rsid w:val="00BF44D8"/>
    <w:rsid w:val="00BF46D8"/>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4707"/>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7F7"/>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2056"/>
    <w:rsid w:val="00C931C9"/>
    <w:rsid w:val="00C9400F"/>
    <w:rsid w:val="00C94BD2"/>
    <w:rsid w:val="00C955A4"/>
    <w:rsid w:val="00C9570B"/>
    <w:rsid w:val="00C9576F"/>
    <w:rsid w:val="00C95DDB"/>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6047"/>
    <w:rsid w:val="00D76AC4"/>
    <w:rsid w:val="00D76F41"/>
    <w:rsid w:val="00D80BC9"/>
    <w:rsid w:val="00D81015"/>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34CD"/>
    <w:rsid w:val="00D9403E"/>
    <w:rsid w:val="00D94B6E"/>
    <w:rsid w:val="00D951FD"/>
    <w:rsid w:val="00D95BB0"/>
    <w:rsid w:val="00D978FF"/>
    <w:rsid w:val="00D979B5"/>
    <w:rsid w:val="00D97BF1"/>
    <w:rsid w:val="00DA0932"/>
    <w:rsid w:val="00DA11CC"/>
    <w:rsid w:val="00DA1810"/>
    <w:rsid w:val="00DA2A6E"/>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8EB"/>
    <w:rsid w:val="00DE3C13"/>
    <w:rsid w:val="00DE447F"/>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B9A"/>
    <w:rsid w:val="00E01E59"/>
    <w:rsid w:val="00E02D91"/>
    <w:rsid w:val="00E05B25"/>
    <w:rsid w:val="00E064C0"/>
    <w:rsid w:val="00E0662D"/>
    <w:rsid w:val="00E07790"/>
    <w:rsid w:val="00E079CC"/>
    <w:rsid w:val="00E07A9A"/>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6965"/>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4AEC"/>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0297"/>
    <w:rsid w:val="00F1136A"/>
    <w:rsid w:val="00F11534"/>
    <w:rsid w:val="00F120D2"/>
    <w:rsid w:val="00F136BF"/>
    <w:rsid w:val="00F138BD"/>
    <w:rsid w:val="00F13C0D"/>
    <w:rsid w:val="00F1426D"/>
    <w:rsid w:val="00F14285"/>
    <w:rsid w:val="00F143B7"/>
    <w:rsid w:val="00F144A8"/>
    <w:rsid w:val="00F16967"/>
    <w:rsid w:val="00F17110"/>
    <w:rsid w:val="00F17276"/>
    <w:rsid w:val="00F17447"/>
    <w:rsid w:val="00F17461"/>
    <w:rsid w:val="00F20EB8"/>
    <w:rsid w:val="00F220BE"/>
    <w:rsid w:val="00F22ACF"/>
    <w:rsid w:val="00F23466"/>
    <w:rsid w:val="00F2370D"/>
    <w:rsid w:val="00F23780"/>
    <w:rsid w:val="00F25B48"/>
    <w:rsid w:val="00F266AD"/>
    <w:rsid w:val="00F2684D"/>
    <w:rsid w:val="00F273E5"/>
    <w:rsid w:val="00F3000F"/>
    <w:rsid w:val="00F30A44"/>
    <w:rsid w:val="00F30BD8"/>
    <w:rsid w:val="00F30F5C"/>
    <w:rsid w:val="00F322E6"/>
    <w:rsid w:val="00F32921"/>
    <w:rsid w:val="00F32D79"/>
    <w:rsid w:val="00F3498F"/>
    <w:rsid w:val="00F35740"/>
    <w:rsid w:val="00F35F22"/>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92E"/>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01"/>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D73C0"/>
  <w15:docId w15:val="{DFCE3AE8-8855-4322-BE56-400AEFD8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6.xml"/><Relationship Id="rId33" Type="http://schemas.openxmlformats.org/officeDocument/2006/relationships/image" Target="media/image9.wmf"/><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image" Target="media/image8.w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5.xml"/><Relationship Id="rId28" Type="http://schemas.openxmlformats.org/officeDocument/2006/relationships/image" Target="media/image4.wmf"/><Relationship Id="rId36" Type="http://schemas.openxmlformats.org/officeDocument/2006/relationships/hyperlink" Target="consultantplus://offline/ref=51316AB63BB88C92C9B01B0FD6DE4C159447915E9C8C975702BECEB41ED2B9D938DF8C1FA5F5CC5927FE2757B014B4595405A75353Z8P" TargetMode="External"/><Relationship Id="rId10" Type="http://schemas.openxmlformats.org/officeDocument/2006/relationships/footer" Target="footer1.xm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51316AB63BB88C92C9B01B0FD6DE4C159447915E9C8C975702BECEB41ED2B9D938DF8C1FA5F5CC5927FE2757B014B4595405A75353Z8P" TargetMode="External"/><Relationship Id="rId27" Type="http://schemas.openxmlformats.org/officeDocument/2006/relationships/footer" Target="footer7.xm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3.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F7E9-BD93-45A9-9329-DC1A0A55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3768</TotalTime>
  <Pages>33</Pages>
  <Words>13655</Words>
  <Characters>77837</Characters>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91310</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2020-11-16T10:08:00Z</cp:lastPrinted>
  <dcterms:created xsi:type="dcterms:W3CDTF">2019-06-19T12:45:00Z</dcterms:created>
  <dcterms:modified xsi:type="dcterms:W3CDTF">2020-11-17T10:12:00Z</dcterms:modified>
</cp:coreProperties>
</file>