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8D1C903" w:rsidR="00B067D9" w:rsidRPr="00EA5637"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3715AD">
        <w:rPr>
          <w:b/>
          <w:bCs/>
        </w:rPr>
        <w:t>2</w:t>
      </w:r>
      <w:r w:rsidR="00975703">
        <w:rPr>
          <w:b/>
          <w:bCs/>
        </w:rPr>
        <w:t>4</w:t>
      </w:r>
      <w:r w:rsidR="00AD1AFD">
        <w:rPr>
          <w:b/>
          <w:bCs/>
        </w:rPr>
        <w:t>.</w:t>
      </w:r>
      <w:r w:rsidR="003715AD">
        <w:rPr>
          <w:b/>
          <w:bCs/>
        </w:rPr>
        <w:t>03</w:t>
      </w:r>
      <w:r w:rsidR="00182D78" w:rsidRPr="004243BD">
        <w:rPr>
          <w:b/>
          <w:bCs/>
        </w:rPr>
        <w:t>.202</w:t>
      </w:r>
      <w:r w:rsidR="00EA5637" w:rsidRPr="00EA5637">
        <w:rPr>
          <w:b/>
          <w:bCs/>
        </w:rPr>
        <w:t>2</w:t>
      </w:r>
      <w:r w:rsidR="009B4449" w:rsidRPr="004243BD">
        <w:rPr>
          <w:b/>
          <w:bCs/>
        </w:rPr>
        <w:t xml:space="preserve"> г. № ЗКЭФ-</w:t>
      </w:r>
      <w:r w:rsidR="00D578F5" w:rsidRPr="004243BD">
        <w:rPr>
          <w:b/>
          <w:bCs/>
        </w:rPr>
        <w:t>Д</w:t>
      </w:r>
      <w:r w:rsidR="00EA5637">
        <w:rPr>
          <w:b/>
          <w:bCs/>
        </w:rPr>
        <w:t>Э</w:t>
      </w:r>
      <w:r w:rsidR="009B4449" w:rsidRPr="004243BD">
        <w:rPr>
          <w:b/>
          <w:bCs/>
        </w:rPr>
        <w:t>-</w:t>
      </w:r>
      <w:r w:rsidR="00EA5637" w:rsidRPr="00EA5637">
        <w:rPr>
          <w:b/>
          <w:bCs/>
        </w:rPr>
        <w:t>569</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17B61C48" w14:textId="77777777" w:rsidR="00EA5637" w:rsidRPr="00676136" w:rsidRDefault="00EA5637" w:rsidP="00EA5637">
            <w:pPr>
              <w:widowControl w:val="0"/>
              <w:tabs>
                <w:tab w:val="left" w:pos="284"/>
                <w:tab w:val="left" w:pos="426"/>
              </w:tabs>
              <w:jc w:val="both"/>
              <w:outlineLvl w:val="0"/>
            </w:pPr>
            <w:r w:rsidRPr="00676136">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067BF83" w:rsidR="00B067D9" w:rsidRPr="004243BD" w:rsidRDefault="00EA5637" w:rsidP="00EA5637">
            <w:pPr>
              <w:widowControl w:val="0"/>
              <w:tabs>
                <w:tab w:val="left" w:pos="1134"/>
                <w:tab w:val="left" w:pos="1276"/>
                <w:tab w:val="left" w:pos="1560"/>
              </w:tabs>
              <w:ind w:left="5"/>
              <w:jc w:val="both"/>
              <w:rPr>
                <w:b/>
              </w:rPr>
            </w:pPr>
            <w:r w:rsidRPr="00676136">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20A748AA" w14:textId="77777777" w:rsidR="00EA5637" w:rsidRPr="00676136" w:rsidRDefault="00EA5637" w:rsidP="00EA5637">
            <w:pPr>
              <w:widowControl w:val="0"/>
              <w:tabs>
                <w:tab w:val="left" w:pos="284"/>
                <w:tab w:val="left" w:pos="426"/>
              </w:tabs>
              <w:jc w:val="both"/>
              <w:outlineLvl w:val="0"/>
            </w:pPr>
            <w:r w:rsidRPr="00676136">
              <w:t xml:space="preserve">Наименование: </w:t>
            </w:r>
            <w:r>
              <w:t>акционерное общество «КАВКАЗ</w:t>
            </w:r>
            <w:proofErr w:type="gramStart"/>
            <w:r>
              <w:t>.Р</w:t>
            </w:r>
            <w:proofErr w:type="gramEnd"/>
            <w:r>
              <w:t>Ф»</w:t>
            </w:r>
            <w:r w:rsidRPr="00676136">
              <w:t xml:space="preserve"> </w:t>
            </w:r>
            <w:r>
              <w:br/>
            </w:r>
            <w:r w:rsidRPr="00676136">
              <w:t xml:space="preserve">(АО </w:t>
            </w:r>
            <w:r>
              <w:t>«КАВКАЗ.РФ»</w:t>
            </w:r>
            <w:r w:rsidRPr="00676136">
              <w:t>, ИНН 2632100740).</w:t>
            </w:r>
          </w:p>
          <w:p w14:paraId="492A42C9" w14:textId="4C9B662B" w:rsidR="00B067D9" w:rsidRPr="004243BD" w:rsidRDefault="00EA5637" w:rsidP="00EA5637">
            <w:pPr>
              <w:widowControl w:val="0"/>
              <w:tabs>
                <w:tab w:val="left" w:pos="0"/>
                <w:tab w:val="left" w:pos="33"/>
              </w:tabs>
              <w:jc w:val="both"/>
              <w:outlineLvl w:val="0"/>
            </w:pPr>
            <w:r w:rsidRPr="00676136">
              <w:t xml:space="preserve">Место нахождения: 123112, Российская Федерация, </w:t>
            </w:r>
            <w:r w:rsidRPr="00676136">
              <w:br/>
              <w:t xml:space="preserve">г. Москва, ул. </w:t>
            </w:r>
            <w:proofErr w:type="spellStart"/>
            <w:r w:rsidRPr="00676136">
              <w:t>Тестовская</w:t>
            </w:r>
            <w:proofErr w:type="spellEnd"/>
            <w:r w:rsidRPr="00676136">
              <w:t>,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7826EB9" w:rsidR="00E22F96" w:rsidRPr="004243BD" w:rsidRDefault="00973C08" w:rsidP="00890F01">
            <w:pPr>
              <w:ind w:right="34"/>
              <w:jc w:val="both"/>
              <w:rPr>
                <w:lang w:eastAsia="ar-SA"/>
              </w:rPr>
            </w:pPr>
            <w:r w:rsidRPr="004243BD">
              <w:t xml:space="preserve">Право заключения договора </w:t>
            </w:r>
            <w:r w:rsidR="00394B1A" w:rsidRPr="004243BD">
              <w:t xml:space="preserve">на </w:t>
            </w:r>
            <w:r w:rsidR="004E3A77" w:rsidRPr="004E3A77">
              <w:t>оказание услуг по проведению мониторинга качества воды в р</w:t>
            </w:r>
            <w:r w:rsidR="00890F01">
              <w:t>еке</w:t>
            </w:r>
            <w:r w:rsidR="004E3A77" w:rsidRPr="004E3A77">
              <w:t xml:space="preserve"> Архыз и других водных объектах ВТРК «Архыз»</w:t>
            </w:r>
            <w:r w:rsidR="00892633">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2AC8A4A3" w:rsidR="00B067D9" w:rsidRPr="004243BD" w:rsidRDefault="00B067D9" w:rsidP="005E36A2">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5E36A2" w:rsidRPr="005E36A2">
              <w:t>5</w:t>
            </w:r>
            <w:r w:rsidRPr="004243BD">
              <w:t xml:space="preserve"> к извещению)</w:t>
            </w:r>
            <w:r w:rsidR="00892633">
              <w:t>.</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3DC70ADD" w:rsidR="00B067D9" w:rsidRPr="004243BD" w:rsidRDefault="009D0AEA" w:rsidP="00890F01">
            <w:pPr>
              <w:widowControl w:val="0"/>
              <w:tabs>
                <w:tab w:val="left" w:pos="284"/>
                <w:tab w:val="left" w:pos="426"/>
                <w:tab w:val="left" w:pos="1134"/>
              </w:tabs>
              <w:jc w:val="both"/>
              <w:outlineLvl w:val="0"/>
            </w:pPr>
            <w:r>
              <w:t>О</w:t>
            </w:r>
            <w:r w:rsidRPr="009D0AEA">
              <w:t xml:space="preserve">казание услуг </w:t>
            </w:r>
            <w:r w:rsidR="004E3A77" w:rsidRPr="004E3A77">
              <w:t>по проведению мониторинга качества воды в р</w:t>
            </w:r>
            <w:r w:rsidR="00890F01">
              <w:t>еке</w:t>
            </w:r>
            <w:r w:rsidR="004E3A77" w:rsidRPr="004E3A77">
              <w:t xml:space="preserve"> Архыз и других водных объектах ВТРК «Архыз»</w:t>
            </w:r>
            <w:r w:rsidR="00892633">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7CA2B9D5" w:rsidR="00B067D9" w:rsidRPr="004243BD" w:rsidRDefault="00B067D9" w:rsidP="005E36A2">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5E36A2" w:rsidRPr="005E36A2">
              <w:t>5</w:t>
            </w:r>
            <w:r w:rsidRPr="004243BD">
              <w:t xml:space="preserve"> к извещению)</w:t>
            </w:r>
            <w:r w:rsidR="00892633">
              <w:t>.</w:t>
            </w:r>
            <w:r w:rsidR="00973C08"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44B1BBB3" w:rsidR="00973C0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ED7287">
              <w:rPr>
                <w:bCs/>
              </w:rPr>
              <w:t>1 225 575,96</w:t>
            </w:r>
            <w:r w:rsidR="00905F53" w:rsidRPr="00905F53">
              <w:rPr>
                <w:bCs/>
              </w:rPr>
              <w:t xml:space="preserve"> (</w:t>
            </w:r>
            <w:r w:rsidR="004E3A77">
              <w:rPr>
                <w:bCs/>
              </w:rPr>
              <w:t xml:space="preserve">Один миллион </w:t>
            </w:r>
            <w:r w:rsidR="00ED7287">
              <w:rPr>
                <w:bCs/>
              </w:rPr>
              <w:t>двести двадцать пять тысяч пятьсот семьдесят пять</w:t>
            </w:r>
            <w:r w:rsidR="00905F53">
              <w:rPr>
                <w:bCs/>
              </w:rPr>
              <w:t>) рубл</w:t>
            </w:r>
            <w:r w:rsidR="00ED7287">
              <w:rPr>
                <w:bCs/>
              </w:rPr>
              <w:t>ей</w:t>
            </w:r>
            <w:r w:rsidR="00905F53">
              <w:rPr>
                <w:bCs/>
              </w:rPr>
              <w:t xml:space="preserve"> </w:t>
            </w:r>
            <w:r w:rsidR="00ED7287">
              <w:rPr>
                <w:bCs/>
              </w:rPr>
              <w:t>96</w:t>
            </w:r>
            <w:r w:rsidR="00905F53">
              <w:rPr>
                <w:bCs/>
              </w:rPr>
              <w:t xml:space="preserve"> копе</w:t>
            </w:r>
            <w:r w:rsidR="00E93D7E">
              <w:rPr>
                <w:bCs/>
              </w:rPr>
              <w:t>е</w:t>
            </w:r>
            <w:r w:rsidR="00595E65">
              <w:rPr>
                <w:bCs/>
              </w:rPr>
              <w:t>к</w:t>
            </w:r>
            <w:r w:rsidR="00973C08" w:rsidRPr="004243BD">
              <w:rPr>
                <w:bCs/>
              </w:rPr>
              <w:t>, без учета НДС, или</w:t>
            </w:r>
            <w:r w:rsidR="00905F53" w:rsidRPr="00905F53">
              <w:rPr>
                <w:bCs/>
              </w:rPr>
              <w:t xml:space="preserve"> </w:t>
            </w:r>
            <w:r w:rsidR="00FF2EEB">
              <w:rPr>
                <w:bCs/>
              </w:rPr>
              <w:br/>
            </w:r>
            <w:r w:rsidR="00ED7287">
              <w:rPr>
                <w:bCs/>
              </w:rPr>
              <w:t>1 470 691,15</w:t>
            </w:r>
            <w:r w:rsidR="00905F53" w:rsidRPr="00905F53">
              <w:rPr>
                <w:bCs/>
              </w:rPr>
              <w:t xml:space="preserve"> (</w:t>
            </w:r>
            <w:r w:rsidR="00FF2EEB">
              <w:rPr>
                <w:bCs/>
              </w:rPr>
              <w:t xml:space="preserve">Один миллион </w:t>
            </w:r>
            <w:r w:rsidR="00ED7287">
              <w:rPr>
                <w:bCs/>
              </w:rPr>
              <w:t>четыреста семьдесят тысяч шестьсот девяносто один</w:t>
            </w:r>
            <w:r w:rsidR="00905F53" w:rsidRPr="00905F53">
              <w:rPr>
                <w:bCs/>
              </w:rPr>
              <w:t xml:space="preserve">) </w:t>
            </w:r>
            <w:r w:rsidR="00ED7287" w:rsidRPr="00905F53">
              <w:rPr>
                <w:bCs/>
              </w:rPr>
              <w:t>рубл</w:t>
            </w:r>
            <w:r w:rsidR="00ED7287">
              <w:rPr>
                <w:bCs/>
              </w:rPr>
              <w:t>ь</w:t>
            </w:r>
            <w:r w:rsidR="00905F53" w:rsidRPr="00905F53">
              <w:rPr>
                <w:bCs/>
              </w:rPr>
              <w:t xml:space="preserve"> </w:t>
            </w:r>
            <w:r w:rsidR="00ED7287">
              <w:rPr>
                <w:bCs/>
              </w:rPr>
              <w:t>15</w:t>
            </w:r>
            <w:r w:rsidR="00595E65">
              <w:rPr>
                <w:bCs/>
              </w:rPr>
              <w:t xml:space="preserve"> копе</w:t>
            </w:r>
            <w:r w:rsidR="00FF2EEB">
              <w:rPr>
                <w:bCs/>
              </w:rPr>
              <w:t>е</w:t>
            </w:r>
            <w:r w:rsidR="00595E65">
              <w:rPr>
                <w:bCs/>
              </w:rPr>
              <w:t>к</w:t>
            </w:r>
            <w:r w:rsidR="00973C08" w:rsidRPr="004243BD">
              <w:rPr>
                <w:bCs/>
              </w:rPr>
              <w:t>, включая НДС.</w:t>
            </w:r>
          </w:p>
          <w:p w14:paraId="6ABC987A" w14:textId="448DD9C6" w:rsidR="002A3696" w:rsidRPr="004243BD" w:rsidRDefault="00E93D7E" w:rsidP="00E93D7E">
            <w:pPr>
              <w:widowControl w:val="0"/>
              <w:tabs>
                <w:tab w:val="left" w:pos="0"/>
                <w:tab w:val="left" w:pos="284"/>
                <w:tab w:val="left" w:pos="1134"/>
              </w:tabs>
              <w:jc w:val="both"/>
              <w:outlineLvl w:val="0"/>
              <w:rPr>
                <w:bCs/>
              </w:rPr>
            </w:pPr>
            <w:r w:rsidRPr="00E93D7E">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Pr>
                <w:bCs/>
              </w:rPr>
              <w:t>.</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06B04846" w:rsidR="00B067D9" w:rsidRPr="004243BD" w:rsidRDefault="00B067D9" w:rsidP="004531C3">
            <w:pPr>
              <w:widowControl w:val="0"/>
              <w:tabs>
                <w:tab w:val="left" w:pos="284"/>
                <w:tab w:val="left" w:pos="426"/>
                <w:tab w:val="left" w:pos="1134"/>
              </w:tabs>
              <w:jc w:val="both"/>
              <w:outlineLvl w:val="0"/>
            </w:pPr>
            <w:r w:rsidRPr="004243BD">
              <w:t xml:space="preserve">Собственные средства </w:t>
            </w:r>
            <w:r w:rsidR="00ED7287" w:rsidRPr="00ED7287">
              <w:t>АО «КАВКАЗ</w:t>
            </w:r>
            <w:proofErr w:type="gramStart"/>
            <w:r w:rsidR="00ED7287" w:rsidRPr="00ED7287">
              <w:t>.Р</w:t>
            </w:r>
            <w:proofErr w:type="gramEnd"/>
            <w:r w:rsidR="00ED7287" w:rsidRPr="00ED7287">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2AB8A7D6" w:rsidR="009D0AEA" w:rsidRPr="009D0AEA" w:rsidRDefault="00FF2EEB" w:rsidP="00ED7287">
            <w:pPr>
              <w:tabs>
                <w:tab w:val="left" w:pos="0"/>
                <w:tab w:val="left" w:pos="380"/>
              </w:tabs>
              <w:jc w:val="both"/>
            </w:pPr>
            <w:r>
              <w:lastRenderedPageBreak/>
              <w:t xml:space="preserve">С </w:t>
            </w:r>
            <w:r w:rsidRPr="00FF2EEB">
              <w:t>01.09.202</w:t>
            </w:r>
            <w:r w:rsidR="00ED7287">
              <w:t>2</w:t>
            </w:r>
            <w:r>
              <w:t xml:space="preserve"> г. по</w:t>
            </w:r>
            <w:r w:rsidRPr="00FF2EEB">
              <w:t xml:space="preserve"> 31.08.202</w:t>
            </w:r>
            <w:r w:rsidR="00ED7287">
              <w:t>3</w:t>
            </w:r>
            <w:r>
              <w:t xml:space="preserve"> г</w:t>
            </w:r>
            <w:r w:rsidR="0046755F" w:rsidRPr="009D0AEA">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5A1AD035" w:rsidR="00A54AF1" w:rsidRPr="00D91C07" w:rsidRDefault="00D91C07" w:rsidP="001C2B62">
            <w:pPr>
              <w:jc w:val="both"/>
              <w:rPr>
                <w:highlight w:val="yellow"/>
              </w:rPr>
            </w:pPr>
            <w:proofErr w:type="gramStart"/>
            <w:r w:rsidRPr="00D91C07">
              <w:t xml:space="preserve">Российская Федерация, </w:t>
            </w:r>
            <w:r w:rsidR="00520062" w:rsidRPr="00D91C07">
              <w:t xml:space="preserve">Карачаево-Черкесская Республика, </w:t>
            </w:r>
            <w:proofErr w:type="spellStart"/>
            <w:r w:rsidR="00520062" w:rsidRPr="00D91C07">
              <w:t>Зеленчукский</w:t>
            </w:r>
            <w:proofErr w:type="spellEnd"/>
            <w:r w:rsidR="00520062" w:rsidRPr="00D91C07">
              <w:t xml:space="preserve"> район, </w:t>
            </w:r>
            <w:proofErr w:type="spellStart"/>
            <w:r w:rsidR="00520062" w:rsidRPr="00D91C07">
              <w:t>Архызское</w:t>
            </w:r>
            <w:proofErr w:type="spellEnd"/>
            <w:r w:rsidR="00520062" w:rsidRPr="00D91C07">
              <w:t xml:space="preserve"> сельское поселение, долина реки Архыз (левый берег) (в соответствии </w:t>
            </w:r>
            <w:r w:rsidRPr="00D91C07">
              <w:t>с</w:t>
            </w:r>
            <w:r w:rsidR="00482BD6" w:rsidRPr="00D91C07">
              <w:t xml:space="preserve"> пр</w:t>
            </w:r>
            <w:r w:rsidRPr="00D91C07">
              <w:t xml:space="preserve">оектом договора (приложение № </w:t>
            </w:r>
            <w:r w:rsidR="001C2B62">
              <w:t>5</w:t>
            </w:r>
            <w:r w:rsidRPr="00D91C07">
              <w:t xml:space="preserve"> </w:t>
            </w:r>
            <w:r w:rsidR="001C2B62">
              <w:t>к извещению</w:t>
            </w:r>
            <w:r w:rsidRPr="00D91C07">
              <w:t>)</w:t>
            </w:r>
            <w:proofErr w:type="gramEnd"/>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14E01857" w:rsidR="00B067D9" w:rsidRPr="004243BD" w:rsidRDefault="00B067D9" w:rsidP="005E36A2">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5E36A2" w:rsidRPr="005E36A2">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0208C4FB" w:rsidR="00B067D9" w:rsidRPr="004243BD" w:rsidRDefault="00B067D9" w:rsidP="005E36A2">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5E36A2" w:rsidRPr="005E36A2">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25E8BF86" w:rsidR="00B067D9" w:rsidRPr="00971ABD" w:rsidRDefault="003715AD" w:rsidP="004531C3">
            <w:pPr>
              <w:widowControl w:val="0"/>
              <w:tabs>
                <w:tab w:val="left" w:pos="284"/>
                <w:tab w:val="left" w:pos="426"/>
                <w:tab w:val="left" w:pos="1134"/>
                <w:tab w:val="left" w:pos="1276"/>
              </w:tabs>
              <w:jc w:val="both"/>
              <w:outlineLvl w:val="0"/>
              <w:rPr>
                <w:b/>
              </w:rPr>
            </w:pPr>
            <w:r>
              <w:t>2</w:t>
            </w:r>
            <w:r w:rsidR="00975703">
              <w:t>4</w:t>
            </w:r>
            <w:r w:rsidR="00AD1AFD">
              <w:t xml:space="preserve"> </w:t>
            </w:r>
            <w:r>
              <w:t>марта</w:t>
            </w:r>
            <w:r w:rsidR="007D184C" w:rsidRPr="00971ABD">
              <w:t xml:space="preserve"> </w:t>
            </w:r>
            <w:r w:rsidR="00462470" w:rsidRPr="00971ABD">
              <w:t>20</w:t>
            </w:r>
            <w:r w:rsidR="003C19CB" w:rsidRPr="00971ABD">
              <w:t>2</w:t>
            </w:r>
            <w:r w:rsidR="00ED7287">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D83610F" w:rsidR="00B067D9" w:rsidRPr="00971ABD" w:rsidRDefault="00975703" w:rsidP="00975703">
            <w:pPr>
              <w:widowControl w:val="0"/>
              <w:tabs>
                <w:tab w:val="left" w:pos="284"/>
                <w:tab w:val="left" w:pos="426"/>
                <w:tab w:val="left" w:pos="1134"/>
                <w:tab w:val="left" w:pos="1276"/>
              </w:tabs>
              <w:jc w:val="both"/>
              <w:outlineLvl w:val="0"/>
            </w:pPr>
            <w:r>
              <w:t>01</w:t>
            </w:r>
            <w:r w:rsidR="004B32BF">
              <w:t xml:space="preserve"> </w:t>
            </w:r>
            <w:r>
              <w:t>апреля</w:t>
            </w:r>
            <w:r w:rsidR="0035629A" w:rsidRPr="00971ABD">
              <w:t xml:space="preserve"> </w:t>
            </w:r>
            <w:r w:rsidR="005E787F" w:rsidRPr="00971ABD">
              <w:t>202</w:t>
            </w:r>
            <w:r w:rsidR="00ED7287">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5910AF67" w:rsidR="00B067D9" w:rsidRPr="00971ABD" w:rsidRDefault="003715AD" w:rsidP="004531C3">
            <w:pPr>
              <w:widowControl w:val="0"/>
              <w:tabs>
                <w:tab w:val="left" w:pos="993"/>
                <w:tab w:val="left" w:pos="1276"/>
                <w:tab w:val="left" w:pos="1701"/>
              </w:tabs>
              <w:jc w:val="both"/>
              <w:textAlignment w:val="baseline"/>
            </w:pPr>
            <w:r>
              <w:t>0</w:t>
            </w:r>
            <w:r w:rsidR="00975703">
              <w:t>7</w:t>
            </w:r>
            <w:r w:rsidR="00AD1AFD">
              <w:t xml:space="preserve"> </w:t>
            </w:r>
            <w:r>
              <w:t>апреля</w:t>
            </w:r>
            <w:r w:rsidR="007D53ED" w:rsidRPr="00971ABD">
              <w:t xml:space="preserve"> </w:t>
            </w:r>
            <w:r w:rsidR="005E787F" w:rsidRPr="00971ABD">
              <w:t>202</w:t>
            </w:r>
            <w:r w:rsidR="00ED7287">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proofErr w:type="spellStart"/>
            <w:r w:rsidRPr="00BC4B96">
              <w:lastRenderedPageBreak/>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C568BF">
                <w:rPr>
                  <w:rStyle w:val="ab"/>
                </w:rPr>
                <w:t>статьями 289</w:t>
              </w:r>
            </w:hyperlink>
            <w:r w:rsidRPr="00C568BF">
              <w:t xml:space="preserve">, </w:t>
            </w:r>
            <w:hyperlink r:id="rId17" w:history="1">
              <w:r w:rsidRPr="00C568BF">
                <w:rPr>
                  <w:rStyle w:val="ab"/>
                </w:rPr>
                <w:t>290</w:t>
              </w:r>
            </w:hyperlink>
            <w:r w:rsidRPr="00C568BF">
              <w:t xml:space="preserve">, </w:t>
            </w:r>
            <w:hyperlink r:id="rId18" w:history="1">
              <w:r w:rsidRPr="00C568BF">
                <w:rPr>
                  <w:rStyle w:val="ab"/>
                </w:rPr>
                <w:t>291</w:t>
              </w:r>
            </w:hyperlink>
            <w:r w:rsidRPr="00C568BF">
              <w:t xml:space="preserve">, </w:t>
            </w:r>
            <w:hyperlink r:id="rId19" w:history="1">
              <w:r w:rsidRPr="00C568BF">
                <w:rPr>
                  <w:rStyle w:val="ab"/>
                </w:rPr>
                <w:t>291.1</w:t>
              </w:r>
            </w:hyperlink>
            <w:r w:rsidRPr="00C568BF">
              <w:t xml:space="preserve"> Уголовного кодекса Российской Федерации (за </w:t>
            </w:r>
            <w:r w:rsidRPr="00C568BF">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415EE63C" w14:textId="79567F3C" w:rsidR="00E20FD0"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36881712" w14:textId="77777777" w:rsidR="00E13F18" w:rsidRPr="00E13F18" w:rsidRDefault="00E13F18" w:rsidP="00E13F18">
            <w:pPr>
              <w:tabs>
                <w:tab w:val="left" w:pos="839"/>
              </w:tabs>
              <w:contextualSpacing/>
              <w:jc w:val="both"/>
            </w:pPr>
            <w:r w:rsidRPr="00E13F18">
              <w:t>2.2.2. Участник закупки должен иметь:</w:t>
            </w:r>
          </w:p>
          <w:p w14:paraId="1DE9E715" w14:textId="2335C412" w:rsidR="00E13F18" w:rsidRPr="00E13F18" w:rsidRDefault="00E13F18" w:rsidP="00ED7287">
            <w:pPr>
              <w:numPr>
                <w:ilvl w:val="0"/>
                <w:numId w:val="52"/>
              </w:numPr>
              <w:tabs>
                <w:tab w:val="left" w:pos="712"/>
                <w:tab w:val="left" w:pos="839"/>
                <w:tab w:val="left" w:pos="1011"/>
              </w:tabs>
              <w:adjustRightInd w:val="0"/>
              <w:ind w:left="0" w:firstLine="0"/>
              <w:contextualSpacing/>
              <w:jc w:val="both"/>
              <w:rPr>
                <w:szCs w:val="20"/>
                <w:lang w:eastAsia="en-US"/>
              </w:rPr>
            </w:pPr>
            <w:r w:rsidRPr="00E13F18">
              <w:rPr>
                <w:szCs w:val="20"/>
                <w:lang w:eastAsia="en-US"/>
              </w:rPr>
              <w:t xml:space="preserve">испытательную лабораторию, аккредитованную в национальной системе аккредитации и имеющей в области аккредитации следующие параметры и характеристики водных объектов: взвешенные вещества, нефтепродукты, биологическое потребление кислорода (БПК5), железо (подтверждается предоставлением копии действующего </w:t>
            </w:r>
            <w:r>
              <w:rPr>
                <w:szCs w:val="20"/>
                <w:lang w:eastAsia="en-US"/>
              </w:rPr>
              <w:t>документа об</w:t>
            </w:r>
            <w:r w:rsidRPr="00E13F18">
              <w:rPr>
                <w:szCs w:val="20"/>
                <w:lang w:eastAsia="en-US"/>
              </w:rPr>
              <w:t xml:space="preserve"> аккредитации испытательной лаборатории </w:t>
            </w:r>
            <w:r w:rsidR="00AA5CEF">
              <w:rPr>
                <w:szCs w:val="20"/>
                <w:lang w:eastAsia="en-US"/>
              </w:rPr>
              <w:t xml:space="preserve">с указанием </w:t>
            </w:r>
            <w:r w:rsidRPr="00E13F18">
              <w:rPr>
                <w:szCs w:val="20"/>
                <w:lang w:eastAsia="en-US"/>
              </w:rPr>
              <w:t>области аккредитации);</w:t>
            </w:r>
          </w:p>
          <w:p w14:paraId="1DCD6FB4" w14:textId="565A9653" w:rsidR="00174ABF" w:rsidRPr="00AA5CEF" w:rsidRDefault="00E13F18" w:rsidP="00AA5CEF">
            <w:pPr>
              <w:tabs>
                <w:tab w:val="left" w:pos="567"/>
                <w:tab w:val="left" w:pos="993"/>
                <w:tab w:val="left" w:pos="1134"/>
                <w:tab w:val="left" w:pos="1276"/>
                <w:tab w:val="left" w:pos="1560"/>
                <w:tab w:val="left" w:pos="1701"/>
              </w:tabs>
              <w:adjustRightInd w:val="0"/>
              <w:jc w:val="both"/>
            </w:pPr>
            <w:proofErr w:type="gramStart"/>
            <w:r>
              <w:t xml:space="preserve">2.2.2.2. </w:t>
            </w:r>
            <w:r w:rsidRPr="00E13F18">
              <w:t>опыт оказания услуг по мониторингу качества воды водных объектов (отбор проб воды и проведение химического анализа) за последние 3 (Три) года,</w:t>
            </w:r>
            <w:r>
              <w:t xml:space="preserve"> </w:t>
            </w:r>
            <w:r w:rsidRPr="00E13F18">
              <w:t>предшествующих дате подачи заявки на участие в закупке с ценой договора не менее 50% (пятидесяти) процентов от начальной (максимальной) цены договора (подтверждается предоставлением копии одного договора и документов, подтверждающих стоимость оказания услуг по представленному договору (акт (акты)</w:t>
            </w:r>
            <w:r w:rsidR="00AA5CEF">
              <w:t xml:space="preserve"> сдачи-приемки</w:t>
            </w:r>
            <w:proofErr w:type="gramEnd"/>
            <w:r w:rsidR="00AA5CEF">
              <w:t xml:space="preserve"> оказанных услуг)</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w:t>
            </w:r>
            <w:r w:rsidRPr="00971ABD">
              <w:rPr>
                <w:b/>
              </w:rPr>
              <w:lastRenderedPageBreak/>
              <w:t xml:space="preserve">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lastRenderedPageBreak/>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w:t>
            </w:r>
            <w:r w:rsidRPr="00971ABD">
              <w:lastRenderedPageBreak/>
              <w:t>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lastRenderedPageBreak/>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ED6ADF" w:rsidRDefault="00ED7287" w:rsidP="00ED7287">
            <w:pPr>
              <w:numPr>
                <w:ilvl w:val="1"/>
                <w:numId w:val="7"/>
              </w:numPr>
              <w:ind w:left="0" w:firstLine="0"/>
              <w:jc w:val="both"/>
            </w:pPr>
            <w:r w:rsidRPr="00ED6AD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ED6ADF" w:rsidRDefault="00ED7287" w:rsidP="00ED7287">
            <w:pPr>
              <w:jc w:val="both"/>
            </w:pPr>
            <w:r w:rsidRPr="00ED6AD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ED6ADF">
              <w:t>pdf</w:t>
            </w:r>
            <w:proofErr w:type="spellEnd"/>
            <w:r w:rsidRPr="00ED6ADF">
              <w:t xml:space="preserve">, </w:t>
            </w:r>
            <w:proofErr w:type="spellStart"/>
            <w:r w:rsidRPr="00ED6ADF">
              <w:t>zip</w:t>
            </w:r>
            <w:proofErr w:type="spellEnd"/>
            <w:r w:rsidRPr="00ED6ADF">
              <w:t xml:space="preserve">, </w:t>
            </w:r>
            <w:proofErr w:type="spellStart"/>
            <w:r w:rsidRPr="00ED6ADF">
              <w:t>rar</w:t>
            </w:r>
            <w:proofErr w:type="spellEnd"/>
            <w:r w:rsidRPr="00ED6ADF">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D26C59" w:rsidRDefault="00ED7287" w:rsidP="00ED7287">
            <w:pPr>
              <w:jc w:val="both"/>
            </w:pPr>
            <w:proofErr w:type="gramStart"/>
            <w:r w:rsidRPr="00ED6ADF">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ED6ADF">
              <w:rPr>
                <w:b/>
                <w:bCs/>
              </w:rPr>
              <w:t xml:space="preserve"> </w:t>
            </w:r>
            <w:r w:rsidRPr="00ED6ADF">
              <w:t>Техническое задание,</w:t>
            </w:r>
            <w:r w:rsidRPr="00ED6ADF">
              <w:rPr>
                <w:b/>
                <w:bCs/>
              </w:rPr>
              <w:t xml:space="preserve"> </w:t>
            </w:r>
            <w:r w:rsidRPr="00ED6ADF">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ED6ADF">
              <w:t xml:space="preserve"> программе </w:t>
            </w:r>
            <w:proofErr w:type="spellStart"/>
            <w:r w:rsidRPr="00ED6ADF">
              <w:t>Microsoft</w:t>
            </w:r>
            <w:proofErr w:type="spellEnd"/>
            <w:r w:rsidRPr="00ED6ADF">
              <w:t xml:space="preserve"> </w:t>
            </w:r>
            <w:proofErr w:type="spellStart"/>
            <w:r w:rsidRPr="00ED6ADF">
              <w:t>Word</w:t>
            </w:r>
            <w:proofErr w:type="spellEnd"/>
            <w:r w:rsidRPr="00ED6ADF">
              <w:t xml:space="preserve">, </w:t>
            </w:r>
            <w:proofErr w:type="spellStart"/>
            <w:r w:rsidRPr="00ED6ADF">
              <w:t>Microsoft</w:t>
            </w:r>
            <w:proofErr w:type="spellEnd"/>
            <w:r w:rsidRPr="00ED6ADF">
              <w:t xml:space="preserve"> </w:t>
            </w:r>
            <w:proofErr w:type="spellStart"/>
            <w:r w:rsidRPr="00ED6ADF">
              <w:t>Excel</w:t>
            </w:r>
            <w:proofErr w:type="spellEnd"/>
            <w:r w:rsidRPr="00ED6ADF">
              <w:t xml:space="preserve">. При этом непредставление документов в форме, сформированной в программе </w:t>
            </w:r>
            <w:proofErr w:type="spellStart"/>
            <w:r w:rsidRPr="00ED6ADF">
              <w:t>Microsoft</w:t>
            </w:r>
            <w:proofErr w:type="spellEnd"/>
            <w:r w:rsidRPr="00ED6ADF">
              <w:t xml:space="preserve"> </w:t>
            </w:r>
            <w:proofErr w:type="spellStart"/>
            <w:r w:rsidRPr="00ED6ADF">
              <w:t>Word</w:t>
            </w:r>
            <w:proofErr w:type="spellEnd"/>
            <w:r w:rsidRPr="00ED6ADF">
              <w:t xml:space="preserve">, </w:t>
            </w:r>
            <w:proofErr w:type="spellStart"/>
            <w:r w:rsidRPr="00ED6ADF">
              <w:t>Microsoft</w:t>
            </w:r>
            <w:proofErr w:type="spellEnd"/>
            <w:r w:rsidRPr="00ED6ADF">
              <w:t xml:space="preserve"> </w:t>
            </w:r>
            <w:proofErr w:type="spellStart"/>
            <w:r w:rsidRPr="00ED6ADF">
              <w:t>Excel</w:t>
            </w:r>
            <w:proofErr w:type="spellEnd"/>
            <w:r w:rsidRPr="00ED6ADF">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 xml:space="preserve">Электронные документы участника закупки, </w:t>
            </w:r>
            <w:r w:rsidRPr="00D26C59">
              <w:lastRenderedPageBreak/>
              <w:t>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130A49A5" w14:textId="3DE8907B" w:rsidR="005E36A2" w:rsidRDefault="00EA71DD" w:rsidP="005536F6">
            <w:pPr>
              <w:widowControl w:val="0"/>
              <w:numPr>
                <w:ilvl w:val="1"/>
                <w:numId w:val="1"/>
              </w:numPr>
              <w:tabs>
                <w:tab w:val="left" w:pos="516"/>
                <w:tab w:val="left" w:pos="851"/>
                <w:tab w:val="left" w:pos="993"/>
              </w:tabs>
              <w:ind w:left="0" w:firstLine="0"/>
              <w:jc w:val="both"/>
            </w:pPr>
            <w:r>
              <w:t>в</w:t>
            </w:r>
            <w:r w:rsidRPr="00EA71DD">
              <w:t>иды и объемы услуг</w:t>
            </w:r>
            <w:r w:rsidR="005E36A2" w:rsidRPr="005E36A2">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w:t>
            </w:r>
            <w:r w:rsidRPr="00971ABD">
              <w:rPr>
                <w:bCs/>
              </w:rPr>
              <w:lastRenderedPageBreak/>
              <w:t>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 xml:space="preserve">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w:t>
            </w:r>
            <w:r w:rsidRPr="00971ABD">
              <w:rPr>
                <w:bCs/>
              </w:rPr>
              <w:lastRenderedPageBreak/>
              <w:t>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628F54D"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документы, подтверждающие соответствие участника закупки дополнительным требованиям, определенным пунктом 2.2</w:t>
            </w:r>
            <w:r w:rsidR="00EE450B">
              <w:rPr>
                <w:bCs/>
              </w:rPr>
              <w:t>.2</w:t>
            </w:r>
            <w:r w:rsidRPr="00971ABD">
              <w:rPr>
                <w:bCs/>
              </w:rPr>
              <w:t xml:space="preserve">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06CB9668" w:rsidR="00B067D9" w:rsidRPr="00971ABD" w:rsidRDefault="00B067D9" w:rsidP="008C33BD">
            <w:pPr>
              <w:widowControl w:val="0"/>
              <w:numPr>
                <w:ilvl w:val="1"/>
                <w:numId w:val="9"/>
              </w:numPr>
              <w:tabs>
                <w:tab w:val="left" w:pos="464"/>
              </w:tabs>
              <w:ind w:left="0" w:firstLine="0"/>
              <w:jc w:val="both"/>
            </w:pPr>
            <w:r w:rsidRPr="00971AB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54E6C314" w:rsidR="008F5D8D" w:rsidRPr="00971ABD" w:rsidRDefault="0064643F" w:rsidP="008B336A">
            <w:pPr>
              <w:widowControl w:val="0"/>
              <w:numPr>
                <w:ilvl w:val="1"/>
                <w:numId w:val="9"/>
              </w:numPr>
              <w:tabs>
                <w:tab w:val="left" w:pos="464"/>
              </w:tabs>
              <w:ind w:left="0" w:firstLine="0"/>
              <w:jc w:val="both"/>
              <w:rPr>
                <w:bCs/>
              </w:rPr>
            </w:pPr>
            <w:proofErr w:type="gramStart"/>
            <w:r w:rsidRPr="00971ABD">
              <w:rPr>
                <w:bCs/>
              </w:rPr>
              <w:lastRenderedPageBreak/>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пунктом 1.3.6 извещения</w:t>
            </w:r>
            <w:r w:rsidR="00EA71DD">
              <w:rPr>
                <w:bCs/>
              </w:rPr>
              <w:t xml:space="preserve"> и или </w:t>
            </w:r>
            <w:r w:rsidR="003000E2">
              <w:rPr>
                <w:bCs/>
              </w:rPr>
              <w:t>п</w:t>
            </w:r>
            <w:r w:rsidR="00EA71DD">
              <w:rPr>
                <w:bCs/>
              </w:rPr>
              <w:t xml:space="preserve">риложением № 3 к </w:t>
            </w:r>
            <w:r w:rsidR="003000E2">
              <w:rPr>
                <w:bCs/>
              </w:rPr>
              <w:t>и</w:t>
            </w:r>
            <w:r w:rsidR="00EA71DD">
              <w:rPr>
                <w:bCs/>
              </w:rPr>
              <w:t>звещению</w:t>
            </w:r>
            <w:r w:rsidR="003000E2">
              <w:rPr>
                <w:bCs/>
              </w:rPr>
              <w:t xml:space="preserve"> </w:t>
            </w:r>
            <w:r w:rsidR="003000E2" w:rsidRPr="003000E2">
              <w:rPr>
                <w:bCs/>
              </w:rPr>
              <w:t xml:space="preserve">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w:t>
            </w:r>
            <w:r w:rsidR="003000E2">
              <w:rPr>
                <w:bCs/>
              </w:rPr>
              <w:t>представленных</w:t>
            </w:r>
            <w:r w:rsidR="003F0998">
              <w:rPr>
                <w:bCs/>
              </w:rPr>
              <w:t>,</w:t>
            </w:r>
            <w:r w:rsidR="003000E2">
              <w:rPr>
                <w:bCs/>
              </w:rPr>
              <w:t xml:space="preserve"> </w:t>
            </w:r>
            <w:r w:rsidR="003F0998">
              <w:rPr>
                <w:bCs/>
              </w:rPr>
              <w:t>согласно приложению № 3 к извещению, видах и объемах услуг</w:t>
            </w:r>
            <w:r w:rsidR="00630B90">
              <w:rPr>
                <w:bCs/>
              </w:rPr>
              <w:t>;</w:t>
            </w:r>
            <w:proofErr w:type="gramEnd"/>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77777777"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lastRenderedPageBreak/>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5910A7F0"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w:t>
            </w:r>
            <w:r w:rsidR="003203B4">
              <w:t xml:space="preserve">                 </w:t>
            </w:r>
            <w:r w:rsidRPr="00971ABD">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358E5E43"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p>
          <w:p w14:paraId="026CC64B" w14:textId="21A8EA93" w:rsidR="00B067D9" w:rsidRPr="00971ABD" w:rsidRDefault="003E0DFA">
            <w:pPr>
              <w:widowControl w:val="0"/>
              <w:tabs>
                <w:tab w:val="left" w:pos="464"/>
              </w:tabs>
              <w:jc w:val="both"/>
            </w:pPr>
            <w:r w:rsidRPr="00971ABD">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w:t>
            </w:r>
            <w:proofErr w:type="gramStart"/>
            <w:r w:rsidRPr="00971ABD">
              <w:t>участие</w:t>
            </w:r>
            <w:proofErr w:type="gramEnd"/>
            <w:r w:rsidRPr="00971ABD">
              <w:t xml:space="preserve">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971ABD" w:rsidRDefault="00B067D9">
            <w:pPr>
              <w:widowControl w:val="0"/>
              <w:tabs>
                <w:tab w:val="left" w:pos="284"/>
                <w:tab w:val="left" w:pos="426"/>
                <w:tab w:val="left" w:pos="464"/>
              </w:tabs>
              <w:jc w:val="both"/>
            </w:pPr>
            <w:r w:rsidRPr="00971ABD">
              <w:t xml:space="preserve">Заказчик не позднее чем через 20 </w:t>
            </w:r>
            <w:r w:rsidR="003203B4">
              <w:t xml:space="preserve">(двадцать) </w:t>
            </w:r>
            <w:r w:rsidRPr="00971ABD">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4531C3">
            <w:pPr>
              <w:widowControl w:val="0"/>
              <w:tabs>
                <w:tab w:val="left" w:pos="1134"/>
                <w:tab w:val="left" w:pos="1276"/>
                <w:tab w:val="left" w:pos="1560"/>
              </w:tabs>
              <w:jc w:val="both"/>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lastRenderedPageBreak/>
              <w:t xml:space="preserve">20 (двадцать) календарных дней </w:t>
            </w:r>
            <w:proofErr w:type="gramStart"/>
            <w:r w:rsidRPr="00971ABD">
              <w:t>с даты размещения</w:t>
            </w:r>
            <w:proofErr w:type="gramEnd"/>
            <w:r w:rsidRPr="00971ABD">
              <w:t xml:space="preserve">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71ABD">
              <w:t>с даты принятия</w:t>
            </w:r>
            <w:proofErr w:type="gramEnd"/>
            <w:r w:rsidRPr="00971ABD">
              <w:t xml:space="preserve">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proofErr w:type="gramStart"/>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71ABD">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36148A1"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3F133A">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268D9B44"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roofErr w:type="gramEnd"/>
          </w:p>
        </w:tc>
      </w:tr>
      <w:tr w:rsidR="00CE630D" w:rsidRPr="00971ABD" w14:paraId="2C897B47" w14:textId="77777777" w:rsidTr="007B1B45">
        <w:trPr>
          <w:gridBefore w:val="1"/>
          <w:wBefore w:w="12" w:type="dxa"/>
        </w:trPr>
        <w:tc>
          <w:tcPr>
            <w:tcW w:w="1242" w:type="dxa"/>
            <w:shd w:val="clear" w:color="auto" w:fill="auto"/>
            <w:vAlign w:val="center"/>
          </w:tcPr>
          <w:p w14:paraId="2839FCD1" w14:textId="77777777" w:rsidR="00B067D9" w:rsidRPr="00971ABD" w:rsidRDefault="00B067D9" w:rsidP="004531C3">
            <w:pPr>
              <w:widowControl w:val="0"/>
              <w:tabs>
                <w:tab w:val="left" w:pos="1276"/>
                <w:tab w:val="left" w:pos="1560"/>
              </w:tabs>
              <w:jc w:val="center"/>
              <w:rPr>
                <w:b/>
              </w:rPr>
            </w:pPr>
            <w:r w:rsidRPr="00971ABD">
              <w:rPr>
                <w:b/>
              </w:rPr>
              <w:lastRenderedPageBreak/>
              <w:t>9</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283FE7" w:rsidRDefault="00F566D1">
            <w:pPr>
              <w:widowControl w:val="0"/>
              <w:tabs>
                <w:tab w:val="left" w:pos="1701"/>
              </w:tabs>
              <w:jc w:val="both"/>
            </w:pPr>
            <w:r w:rsidRPr="00971ABD">
              <w:t>2</w:t>
            </w:r>
            <w:r w:rsidR="00B067D9" w:rsidRPr="00971ABD">
              <w:t>. Сведения об участнике закупки. Форма.</w:t>
            </w:r>
          </w:p>
          <w:p w14:paraId="5418D2C5" w14:textId="473ACE9C" w:rsidR="00283FE7" w:rsidRPr="00283FE7" w:rsidRDefault="00283FE7">
            <w:pPr>
              <w:widowControl w:val="0"/>
              <w:tabs>
                <w:tab w:val="left" w:pos="1701"/>
              </w:tabs>
              <w:jc w:val="both"/>
            </w:pPr>
            <w:r w:rsidRPr="00283FE7">
              <w:lastRenderedPageBreak/>
              <w:t>3</w:t>
            </w:r>
            <w:r>
              <w:t>. В</w:t>
            </w:r>
            <w:r w:rsidRPr="00283FE7">
              <w:t>иды и объемы услуг</w:t>
            </w:r>
            <w:r>
              <w:t>. Форма.</w:t>
            </w:r>
          </w:p>
          <w:p w14:paraId="4FBC178B" w14:textId="3F1A3924" w:rsidR="007F214D" w:rsidRPr="007F214D" w:rsidRDefault="005E36A2">
            <w:pPr>
              <w:widowControl w:val="0"/>
              <w:tabs>
                <w:tab w:val="left" w:pos="1701"/>
              </w:tabs>
              <w:jc w:val="both"/>
            </w:pPr>
            <w:r w:rsidRPr="005E36A2">
              <w:t>4</w:t>
            </w:r>
            <w:r w:rsidR="007F214D">
              <w:t xml:space="preserve">. </w:t>
            </w:r>
            <w:r w:rsidR="007F214D" w:rsidRPr="007F214D">
              <w:t>Обоснование начальной (максимальной) цены договора</w:t>
            </w:r>
          </w:p>
          <w:p w14:paraId="6F7D1487" w14:textId="1600A0EA" w:rsidR="00B067D9" w:rsidRPr="00971ABD" w:rsidRDefault="005E36A2" w:rsidP="001D40E8">
            <w:pPr>
              <w:widowControl w:val="0"/>
              <w:tabs>
                <w:tab w:val="left" w:pos="1701"/>
              </w:tabs>
              <w:jc w:val="both"/>
            </w:pPr>
            <w:r>
              <w:rPr>
                <w:lang w:val="en-US"/>
              </w:rP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3A6480B" w:rsidR="00B067D9" w:rsidRPr="00696038" w:rsidRDefault="00A6098D">
      <w:pPr>
        <w:jc w:val="right"/>
        <w:rPr>
          <w:b/>
          <w:bCs/>
          <w:sz w:val="22"/>
          <w:szCs w:val="22"/>
        </w:rPr>
      </w:pPr>
      <w:r>
        <w:rPr>
          <w:b/>
          <w:bCs/>
        </w:rPr>
        <w:t xml:space="preserve">от </w:t>
      </w:r>
      <w:r w:rsidR="003715AD">
        <w:rPr>
          <w:b/>
          <w:bCs/>
        </w:rPr>
        <w:t>2</w:t>
      </w:r>
      <w:r w:rsidR="00257BDF">
        <w:rPr>
          <w:b/>
          <w:bCs/>
        </w:rPr>
        <w:t>4</w:t>
      </w:r>
      <w:r w:rsidR="00AD1AFD">
        <w:rPr>
          <w:b/>
          <w:bCs/>
        </w:rPr>
        <w:t>.</w:t>
      </w:r>
      <w:r w:rsidR="003715AD">
        <w:rPr>
          <w:b/>
          <w:bCs/>
        </w:rPr>
        <w:t>03</w:t>
      </w:r>
      <w:r w:rsidR="00204187" w:rsidRPr="00971ABD">
        <w:rPr>
          <w:b/>
          <w:bCs/>
        </w:rPr>
        <w:t>.202</w:t>
      </w:r>
      <w:r w:rsidR="00A65513">
        <w:rPr>
          <w:b/>
          <w:bCs/>
        </w:rPr>
        <w:t>2</w:t>
      </w:r>
      <w:r w:rsidR="00204187" w:rsidRPr="00971ABD">
        <w:rPr>
          <w:b/>
          <w:bCs/>
        </w:rPr>
        <w:t xml:space="preserve"> г. № ЗКЭФ-Д</w:t>
      </w:r>
      <w:r w:rsidR="00A65513">
        <w:rPr>
          <w:b/>
          <w:bCs/>
        </w:rPr>
        <w:t>Э</w:t>
      </w:r>
      <w:r w:rsidR="00204187" w:rsidRPr="00971ABD">
        <w:rPr>
          <w:b/>
          <w:bCs/>
        </w:rPr>
        <w:t>-</w:t>
      </w:r>
      <w:r w:rsidR="00A65513">
        <w:rPr>
          <w:b/>
          <w:bCs/>
        </w:rPr>
        <w:t>569</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017D2B38" w:rsidR="00B067D9" w:rsidRPr="00971ABD" w:rsidRDefault="00B067D9">
      <w:pPr>
        <w:jc w:val="both"/>
      </w:pPr>
      <w:r w:rsidRPr="00971ABD">
        <w:t>В Единую комиссию АО «</w:t>
      </w:r>
      <w:r w:rsidR="00A65513">
        <w:t>КАВКАЗ</w:t>
      </w:r>
      <w:proofErr w:type="gramStart"/>
      <w:r w:rsidR="00A65513">
        <w:t>.Р</w:t>
      </w:r>
      <w:proofErr w:type="gramEnd"/>
      <w:r w:rsidR="00A65513">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3E1CD2C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A65513">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F188D61"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3715AD">
        <w:rPr>
          <w:bCs/>
        </w:rPr>
        <w:t>2</w:t>
      </w:r>
      <w:r w:rsidR="00257BDF">
        <w:rPr>
          <w:bCs/>
        </w:rPr>
        <w:t>4</w:t>
      </w:r>
      <w:r w:rsidR="00AD1AFD">
        <w:rPr>
          <w:bCs/>
        </w:rPr>
        <w:t>.</w:t>
      </w:r>
      <w:r w:rsidR="003715AD">
        <w:rPr>
          <w:bCs/>
        </w:rPr>
        <w:t>03</w:t>
      </w:r>
      <w:r w:rsidRPr="00971ABD">
        <w:rPr>
          <w:bCs/>
        </w:rPr>
        <w:t>.202</w:t>
      </w:r>
      <w:r w:rsidR="00A65513">
        <w:rPr>
          <w:bCs/>
        </w:rPr>
        <w:t>2</w:t>
      </w:r>
      <w:r w:rsidRPr="00971ABD">
        <w:rPr>
          <w:bCs/>
        </w:rPr>
        <w:t xml:space="preserve"> г. № ЗКЭФ-</w:t>
      </w:r>
      <w:r w:rsidR="002C0FBA" w:rsidRPr="00971ABD">
        <w:rPr>
          <w:bCs/>
        </w:rPr>
        <w:t>Д</w:t>
      </w:r>
      <w:r w:rsidR="00A65513">
        <w:rPr>
          <w:bCs/>
        </w:rPr>
        <w:t>Э</w:t>
      </w:r>
      <w:r w:rsidR="008A1319" w:rsidRPr="00971ABD">
        <w:rPr>
          <w:bCs/>
        </w:rPr>
        <w:t>-</w:t>
      </w:r>
      <w:r w:rsidR="00A65513">
        <w:rPr>
          <w:bCs/>
        </w:rPr>
        <w:t>569</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CE42E8" w:rsidRPr="00971ABD">
        <w:t xml:space="preserve"> </w:t>
      </w:r>
      <w:proofErr w:type="gramEnd"/>
      <w:r w:rsidR="00CE42E8" w:rsidRPr="00971ABD">
        <w:t>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971ABD">
          <w:t>статьями 289</w:t>
        </w:r>
      </w:hyperlink>
      <w:r w:rsidRPr="00971ABD">
        <w:t xml:space="preserve">, </w:t>
      </w:r>
      <w:hyperlink r:id="rId21" w:history="1">
        <w:r w:rsidRPr="00971ABD">
          <w:t>290</w:t>
        </w:r>
      </w:hyperlink>
      <w:r w:rsidRPr="00971ABD">
        <w:t xml:space="preserve">, </w:t>
      </w:r>
      <w:hyperlink r:id="rId22" w:history="1">
        <w:r w:rsidRPr="00971ABD">
          <w:t>291</w:t>
        </w:r>
      </w:hyperlink>
      <w:r w:rsidRPr="00971ABD">
        <w:t xml:space="preserve">, </w:t>
      </w:r>
      <w:hyperlink r:id="rId23"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165508A4" w:rsidR="006A12CC" w:rsidRDefault="006A12CC" w:rsidP="006A12CC">
      <w:pPr>
        <w:numPr>
          <w:ilvl w:val="0"/>
          <w:numId w:val="2"/>
        </w:numPr>
        <w:tabs>
          <w:tab w:val="left" w:pos="993"/>
        </w:tabs>
        <w:ind w:left="0" w:firstLine="709"/>
        <w:jc w:val="both"/>
      </w:pPr>
      <w:r w:rsidRPr="00971ABD">
        <w:t>Сведение об участнике закупки.</w:t>
      </w:r>
    </w:p>
    <w:p w14:paraId="74AED605" w14:textId="77777777" w:rsidR="00EA71DD" w:rsidRPr="005536F6" w:rsidRDefault="00EA71DD" w:rsidP="005536F6">
      <w:pPr>
        <w:numPr>
          <w:ilvl w:val="0"/>
          <w:numId w:val="2"/>
        </w:numPr>
        <w:tabs>
          <w:tab w:val="left" w:pos="993"/>
        </w:tabs>
        <w:ind w:left="0" w:firstLine="709"/>
        <w:jc w:val="both"/>
      </w:pPr>
      <w:r w:rsidRPr="005536F6">
        <w:t>Виды и объемы услуг</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52D23467" w:rsidR="001978C4" w:rsidRPr="00971ABD" w:rsidRDefault="00A6098D" w:rsidP="00D25989">
      <w:pPr>
        <w:ind w:right="849"/>
        <w:jc w:val="right"/>
        <w:rPr>
          <w:b/>
          <w:bCs/>
        </w:rPr>
      </w:pPr>
      <w:r>
        <w:rPr>
          <w:b/>
          <w:bCs/>
        </w:rPr>
        <w:t xml:space="preserve">от </w:t>
      </w:r>
      <w:r w:rsidR="003715AD">
        <w:rPr>
          <w:b/>
          <w:bCs/>
        </w:rPr>
        <w:t>2</w:t>
      </w:r>
      <w:r w:rsidR="00257BDF">
        <w:rPr>
          <w:b/>
          <w:bCs/>
        </w:rPr>
        <w:t>4</w:t>
      </w:r>
      <w:r w:rsidR="00AD1AFD">
        <w:rPr>
          <w:b/>
          <w:bCs/>
        </w:rPr>
        <w:t>.</w:t>
      </w:r>
      <w:r w:rsidR="003715AD">
        <w:rPr>
          <w:b/>
          <w:bCs/>
        </w:rPr>
        <w:t>03</w:t>
      </w:r>
      <w:r w:rsidR="00204187" w:rsidRPr="00971ABD">
        <w:rPr>
          <w:b/>
          <w:bCs/>
        </w:rPr>
        <w:t>.202</w:t>
      </w:r>
      <w:r w:rsidR="00A65513">
        <w:rPr>
          <w:b/>
          <w:bCs/>
        </w:rPr>
        <w:t>2</w:t>
      </w:r>
      <w:r w:rsidR="00204187" w:rsidRPr="00971ABD">
        <w:rPr>
          <w:b/>
          <w:bCs/>
        </w:rPr>
        <w:t xml:space="preserve"> г. № ЗКЭФ-Д</w:t>
      </w:r>
      <w:r w:rsidR="00A65513">
        <w:rPr>
          <w:b/>
          <w:bCs/>
        </w:rPr>
        <w:t>Э</w:t>
      </w:r>
      <w:r w:rsidR="00204187" w:rsidRPr="00971ABD">
        <w:rPr>
          <w:b/>
          <w:bCs/>
        </w:rPr>
        <w:t>-</w:t>
      </w:r>
      <w:r w:rsidR="00A65513">
        <w:rPr>
          <w:b/>
          <w:bCs/>
        </w:rPr>
        <w:t>569</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Default="008D6C6B" w:rsidP="00763ED9">
      <w:pPr>
        <w:ind w:right="707"/>
        <w:rPr>
          <w:highlight w:val="yellow"/>
        </w:rPr>
      </w:pPr>
    </w:p>
    <w:p w14:paraId="1B234B12" w14:textId="77777777" w:rsidR="00283FE7" w:rsidRPr="004243BD" w:rsidRDefault="00283FE7" w:rsidP="00763ED9">
      <w:pPr>
        <w:ind w:right="707"/>
        <w:rPr>
          <w:highlight w:val="yellow"/>
        </w:rPr>
        <w:sectPr w:rsidR="00283FE7" w:rsidRPr="004243BD" w:rsidSect="00D25989">
          <w:pgSz w:w="11906" w:h="16838"/>
          <w:pgMar w:top="1134" w:right="0" w:bottom="993" w:left="1134" w:header="708" w:footer="708" w:gutter="0"/>
          <w:cols w:space="708"/>
          <w:docGrid w:linePitch="360"/>
        </w:sectPr>
      </w:pPr>
    </w:p>
    <w:p w14:paraId="57645B52" w14:textId="77777777" w:rsidR="00283FE7" w:rsidRPr="00283FE7" w:rsidRDefault="00283FE7" w:rsidP="00283FE7">
      <w:pPr>
        <w:jc w:val="right"/>
        <w:rPr>
          <w:b/>
          <w:bCs/>
        </w:rPr>
      </w:pPr>
      <w:r w:rsidRPr="00283FE7">
        <w:rPr>
          <w:b/>
          <w:bCs/>
        </w:rPr>
        <w:lastRenderedPageBreak/>
        <w:t xml:space="preserve">Приложение № 3 </w:t>
      </w:r>
    </w:p>
    <w:p w14:paraId="40105073" w14:textId="77777777" w:rsidR="00283FE7" w:rsidRPr="00283FE7" w:rsidRDefault="00283FE7" w:rsidP="00283FE7">
      <w:pPr>
        <w:jc w:val="right"/>
        <w:rPr>
          <w:b/>
          <w:bCs/>
        </w:rPr>
      </w:pPr>
      <w:r w:rsidRPr="00283FE7">
        <w:rPr>
          <w:b/>
          <w:bCs/>
        </w:rPr>
        <w:t xml:space="preserve">к извещению о проведении </w:t>
      </w:r>
      <w:proofErr w:type="gramStart"/>
      <w:r w:rsidRPr="00283FE7">
        <w:rPr>
          <w:b/>
          <w:bCs/>
        </w:rPr>
        <w:t>открытого</w:t>
      </w:r>
      <w:proofErr w:type="gramEnd"/>
    </w:p>
    <w:p w14:paraId="4CEB28B0" w14:textId="77777777" w:rsidR="00283FE7" w:rsidRPr="00283FE7" w:rsidRDefault="00283FE7" w:rsidP="00283FE7">
      <w:pPr>
        <w:jc w:val="right"/>
        <w:rPr>
          <w:b/>
          <w:bCs/>
        </w:rPr>
      </w:pPr>
      <w:r w:rsidRPr="00283FE7">
        <w:rPr>
          <w:b/>
          <w:bCs/>
        </w:rPr>
        <w:t xml:space="preserve">запроса котировок в электронной форме </w:t>
      </w:r>
    </w:p>
    <w:p w14:paraId="7484CAC4" w14:textId="2A0C9560" w:rsidR="00283FE7" w:rsidRPr="00283FE7" w:rsidRDefault="00AD1AFD" w:rsidP="00283FE7">
      <w:pPr>
        <w:jc w:val="right"/>
        <w:rPr>
          <w:b/>
          <w:bCs/>
        </w:rPr>
      </w:pPr>
      <w:r>
        <w:rPr>
          <w:b/>
          <w:bCs/>
        </w:rPr>
        <w:t xml:space="preserve">от </w:t>
      </w:r>
      <w:r w:rsidR="003715AD">
        <w:rPr>
          <w:b/>
          <w:bCs/>
        </w:rPr>
        <w:t>2</w:t>
      </w:r>
      <w:r w:rsidR="00257BDF">
        <w:rPr>
          <w:b/>
          <w:bCs/>
        </w:rPr>
        <w:t>4</w:t>
      </w:r>
      <w:r>
        <w:rPr>
          <w:b/>
          <w:bCs/>
        </w:rPr>
        <w:t>.</w:t>
      </w:r>
      <w:r w:rsidR="003715AD">
        <w:rPr>
          <w:b/>
          <w:bCs/>
        </w:rPr>
        <w:t>03</w:t>
      </w:r>
      <w:r w:rsidR="00283FE7" w:rsidRPr="00283FE7">
        <w:rPr>
          <w:b/>
          <w:bCs/>
        </w:rPr>
        <w:t>.202</w:t>
      </w:r>
      <w:r w:rsidR="00A65513">
        <w:rPr>
          <w:b/>
          <w:bCs/>
        </w:rPr>
        <w:t>2</w:t>
      </w:r>
      <w:r w:rsidR="00283FE7" w:rsidRPr="00283FE7">
        <w:rPr>
          <w:b/>
          <w:bCs/>
        </w:rPr>
        <w:t xml:space="preserve"> г. № ЗКЭФ-Д</w:t>
      </w:r>
      <w:r w:rsidR="00A65513">
        <w:rPr>
          <w:b/>
          <w:bCs/>
        </w:rPr>
        <w:t>Э-569</w:t>
      </w:r>
    </w:p>
    <w:p w14:paraId="2563B173" w14:textId="77777777" w:rsidR="00283FE7" w:rsidRPr="00283FE7" w:rsidRDefault="00283FE7" w:rsidP="00283FE7">
      <w:pPr>
        <w:jc w:val="right"/>
        <w:rPr>
          <w:b/>
          <w:bCs/>
          <w:sz w:val="4"/>
          <w:szCs w:val="4"/>
        </w:rPr>
      </w:pPr>
    </w:p>
    <w:p w14:paraId="5FA08CE2" w14:textId="77777777" w:rsidR="00890415" w:rsidRDefault="00890415" w:rsidP="00283FE7">
      <w:pPr>
        <w:spacing w:after="160" w:line="259" w:lineRule="auto"/>
        <w:jc w:val="right"/>
        <w:rPr>
          <w:bCs/>
          <w:sz w:val="22"/>
          <w:szCs w:val="22"/>
        </w:rPr>
      </w:pPr>
    </w:p>
    <w:p w14:paraId="0A2F0404" w14:textId="7C9B4025" w:rsidR="00283FE7" w:rsidRDefault="00283FE7" w:rsidP="00283FE7">
      <w:pPr>
        <w:spacing w:after="160" w:line="259" w:lineRule="auto"/>
        <w:jc w:val="right"/>
        <w:rPr>
          <w:bCs/>
          <w:sz w:val="22"/>
          <w:szCs w:val="22"/>
        </w:rPr>
      </w:pPr>
      <w:r w:rsidRPr="00283FE7">
        <w:rPr>
          <w:bCs/>
          <w:sz w:val="22"/>
          <w:szCs w:val="22"/>
        </w:rPr>
        <w:t>ФОРМА</w:t>
      </w:r>
    </w:p>
    <w:p w14:paraId="20FD89DB" w14:textId="5DF3EF30" w:rsidR="005E36A2" w:rsidRPr="005E36A2" w:rsidRDefault="005E36A2" w:rsidP="005E36A2">
      <w:pPr>
        <w:spacing w:after="160" w:line="259" w:lineRule="auto"/>
        <w:jc w:val="center"/>
        <w:rPr>
          <w:b/>
          <w:bCs/>
          <w:sz w:val="22"/>
          <w:szCs w:val="22"/>
        </w:rPr>
      </w:pPr>
      <w:r w:rsidRPr="005E36A2">
        <w:rPr>
          <w:b/>
        </w:rPr>
        <w:t>Виды и объемы услуг</w:t>
      </w:r>
    </w:p>
    <w:tbl>
      <w:tblPr>
        <w:tblW w:w="9982" w:type="dxa"/>
        <w:jc w:val="center"/>
        <w:tblLayout w:type="fixed"/>
        <w:tblLook w:val="04A0" w:firstRow="1" w:lastRow="0" w:firstColumn="1" w:lastColumn="0" w:noHBand="0" w:noVBand="1"/>
      </w:tblPr>
      <w:tblGrid>
        <w:gridCol w:w="613"/>
        <w:gridCol w:w="2891"/>
        <w:gridCol w:w="708"/>
        <w:gridCol w:w="1134"/>
        <w:gridCol w:w="1363"/>
        <w:gridCol w:w="1614"/>
        <w:gridCol w:w="1659"/>
      </w:tblGrid>
      <w:tr w:rsidR="00890415" w:rsidRPr="00890415" w14:paraId="7EF550F7" w14:textId="77777777" w:rsidTr="008673C1">
        <w:trPr>
          <w:trHeight w:val="360"/>
          <w:jc w:val="center"/>
        </w:trPr>
        <w:tc>
          <w:tcPr>
            <w:tcW w:w="613" w:type="dxa"/>
            <w:vMerge w:val="restart"/>
            <w:tcBorders>
              <w:top w:val="single" w:sz="4" w:space="0" w:color="auto"/>
              <w:left w:val="single" w:sz="4" w:space="0" w:color="auto"/>
              <w:right w:val="single" w:sz="4" w:space="0" w:color="auto"/>
            </w:tcBorders>
            <w:shd w:val="clear" w:color="auto" w:fill="auto"/>
            <w:noWrap/>
            <w:vAlign w:val="center"/>
            <w:hideMark/>
          </w:tcPr>
          <w:p w14:paraId="6BA571B0" w14:textId="77777777" w:rsidR="00890415" w:rsidRPr="00890415" w:rsidRDefault="00890415" w:rsidP="00890415">
            <w:pPr>
              <w:jc w:val="center"/>
              <w:rPr>
                <w:b/>
                <w:bCs/>
              </w:rPr>
            </w:pPr>
            <w:r w:rsidRPr="00890415">
              <w:rPr>
                <w:b/>
                <w:bCs/>
              </w:rPr>
              <w:t xml:space="preserve">№ </w:t>
            </w:r>
            <w:proofErr w:type="gramStart"/>
            <w:r w:rsidRPr="00890415">
              <w:rPr>
                <w:b/>
                <w:bCs/>
              </w:rPr>
              <w:t>п</w:t>
            </w:r>
            <w:proofErr w:type="gramEnd"/>
            <w:r w:rsidRPr="00890415">
              <w:rPr>
                <w:b/>
                <w:bCs/>
              </w:rPr>
              <w:t>/п</w:t>
            </w:r>
          </w:p>
        </w:tc>
        <w:tc>
          <w:tcPr>
            <w:tcW w:w="2891" w:type="dxa"/>
            <w:vMerge w:val="restart"/>
            <w:tcBorders>
              <w:top w:val="single" w:sz="4" w:space="0" w:color="auto"/>
              <w:left w:val="nil"/>
              <w:right w:val="single" w:sz="4" w:space="0" w:color="auto"/>
            </w:tcBorders>
            <w:shd w:val="clear" w:color="000000" w:fill="FFFFFF"/>
            <w:vAlign w:val="center"/>
            <w:hideMark/>
          </w:tcPr>
          <w:p w14:paraId="45075E74" w14:textId="77777777" w:rsidR="00890415" w:rsidRPr="00890415" w:rsidRDefault="00890415" w:rsidP="00890415">
            <w:pPr>
              <w:jc w:val="center"/>
              <w:rPr>
                <w:b/>
                <w:bCs/>
              </w:rPr>
            </w:pPr>
            <w:r w:rsidRPr="00890415">
              <w:rPr>
                <w:b/>
                <w:bCs/>
              </w:rPr>
              <w:t>Наименование услуги</w:t>
            </w:r>
          </w:p>
        </w:tc>
        <w:tc>
          <w:tcPr>
            <w:tcW w:w="708" w:type="dxa"/>
            <w:vMerge w:val="restart"/>
            <w:tcBorders>
              <w:top w:val="single" w:sz="4" w:space="0" w:color="auto"/>
              <w:left w:val="nil"/>
              <w:right w:val="single" w:sz="4" w:space="0" w:color="auto"/>
            </w:tcBorders>
            <w:vAlign w:val="center"/>
          </w:tcPr>
          <w:p w14:paraId="46BF692C" w14:textId="77777777" w:rsidR="00890415" w:rsidRPr="00890415" w:rsidRDefault="00890415" w:rsidP="00890415">
            <w:pPr>
              <w:jc w:val="center"/>
              <w:rPr>
                <w:b/>
                <w:bCs/>
              </w:rPr>
            </w:pPr>
            <w:r w:rsidRPr="00890415">
              <w:rPr>
                <w:b/>
                <w:bCs/>
              </w:rPr>
              <w:t>Кол-во</w:t>
            </w:r>
          </w:p>
        </w:tc>
        <w:tc>
          <w:tcPr>
            <w:tcW w:w="2497" w:type="dxa"/>
            <w:gridSpan w:val="2"/>
            <w:tcBorders>
              <w:top w:val="single" w:sz="4" w:space="0" w:color="auto"/>
              <w:left w:val="nil"/>
              <w:bottom w:val="single" w:sz="4" w:space="0" w:color="auto"/>
              <w:right w:val="single" w:sz="4" w:space="0" w:color="auto"/>
            </w:tcBorders>
          </w:tcPr>
          <w:p w14:paraId="38329F71" w14:textId="77777777" w:rsidR="00890415" w:rsidRPr="00890415" w:rsidRDefault="00890415" w:rsidP="00890415">
            <w:pPr>
              <w:jc w:val="center"/>
              <w:rPr>
                <w:b/>
                <w:bCs/>
              </w:rPr>
            </w:pPr>
            <w:r w:rsidRPr="00890415">
              <w:rPr>
                <w:b/>
                <w:bCs/>
                <w:color w:val="000000"/>
              </w:rPr>
              <w:t>Начальная (максимальная) цена,</w:t>
            </w:r>
            <w:r w:rsidRPr="00890415">
              <w:rPr>
                <w:b/>
                <w:color w:val="000000"/>
              </w:rPr>
              <w:t xml:space="preserve"> без учета НДС, руб.</w:t>
            </w: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091B7F75" w14:textId="77777777" w:rsidR="00890415" w:rsidRPr="00890415" w:rsidRDefault="00890415" w:rsidP="00890415">
            <w:pPr>
              <w:jc w:val="center"/>
              <w:rPr>
                <w:b/>
                <w:bCs/>
              </w:rPr>
            </w:pPr>
            <w:r w:rsidRPr="00890415">
              <w:rPr>
                <w:b/>
                <w:bCs/>
                <w:color w:val="000000"/>
              </w:rPr>
              <w:t>Предложение участника закупки</w:t>
            </w:r>
          </w:p>
        </w:tc>
      </w:tr>
      <w:tr w:rsidR="00890415" w:rsidRPr="00890415" w14:paraId="67FB433E" w14:textId="77777777" w:rsidTr="008673C1">
        <w:trPr>
          <w:trHeight w:val="736"/>
          <w:jc w:val="center"/>
        </w:trPr>
        <w:tc>
          <w:tcPr>
            <w:tcW w:w="613" w:type="dxa"/>
            <w:vMerge/>
            <w:tcBorders>
              <w:left w:val="single" w:sz="4" w:space="0" w:color="auto"/>
              <w:right w:val="single" w:sz="4" w:space="0" w:color="auto"/>
            </w:tcBorders>
            <w:shd w:val="clear" w:color="auto" w:fill="auto"/>
            <w:noWrap/>
            <w:vAlign w:val="center"/>
          </w:tcPr>
          <w:p w14:paraId="24300D0B" w14:textId="77777777" w:rsidR="00890415" w:rsidRPr="00890415" w:rsidRDefault="00890415" w:rsidP="00890415">
            <w:pPr>
              <w:jc w:val="center"/>
              <w:rPr>
                <w:b/>
                <w:bCs/>
              </w:rPr>
            </w:pPr>
          </w:p>
        </w:tc>
        <w:tc>
          <w:tcPr>
            <w:tcW w:w="2891" w:type="dxa"/>
            <w:vMerge/>
            <w:tcBorders>
              <w:left w:val="nil"/>
              <w:right w:val="single" w:sz="4" w:space="0" w:color="auto"/>
            </w:tcBorders>
            <w:shd w:val="clear" w:color="000000" w:fill="FFFFFF"/>
            <w:vAlign w:val="center"/>
          </w:tcPr>
          <w:p w14:paraId="62711578" w14:textId="77777777" w:rsidR="00890415" w:rsidRPr="00890415" w:rsidRDefault="00890415" w:rsidP="00890415">
            <w:pPr>
              <w:jc w:val="center"/>
              <w:rPr>
                <w:b/>
                <w:bCs/>
              </w:rPr>
            </w:pPr>
          </w:p>
        </w:tc>
        <w:tc>
          <w:tcPr>
            <w:tcW w:w="708" w:type="dxa"/>
            <w:vMerge/>
            <w:tcBorders>
              <w:left w:val="nil"/>
              <w:right w:val="single" w:sz="4" w:space="0" w:color="auto"/>
            </w:tcBorders>
          </w:tcPr>
          <w:p w14:paraId="27517875" w14:textId="77777777" w:rsidR="00890415" w:rsidRPr="00890415" w:rsidRDefault="00890415" w:rsidP="00890415">
            <w:pPr>
              <w:jc w:val="center"/>
              <w:rPr>
                <w:b/>
                <w:bCs/>
              </w:rPr>
            </w:pPr>
          </w:p>
        </w:tc>
        <w:tc>
          <w:tcPr>
            <w:tcW w:w="1134" w:type="dxa"/>
            <w:tcBorders>
              <w:top w:val="single" w:sz="4" w:space="0" w:color="auto"/>
              <w:left w:val="nil"/>
              <w:right w:val="single" w:sz="4" w:space="0" w:color="auto"/>
            </w:tcBorders>
            <w:vAlign w:val="center"/>
          </w:tcPr>
          <w:p w14:paraId="7B86EE80" w14:textId="5108ECA2" w:rsidR="00890415" w:rsidRPr="00890415" w:rsidRDefault="00890415" w:rsidP="00EA71DD">
            <w:pPr>
              <w:jc w:val="center"/>
              <w:rPr>
                <w:b/>
                <w:bCs/>
                <w:color w:val="000000"/>
              </w:rPr>
            </w:pPr>
            <w:r w:rsidRPr="00890415">
              <w:rPr>
                <w:b/>
                <w:bCs/>
              </w:rPr>
              <w:t xml:space="preserve">За единицу </w:t>
            </w:r>
          </w:p>
        </w:tc>
        <w:tc>
          <w:tcPr>
            <w:tcW w:w="1363" w:type="dxa"/>
            <w:tcBorders>
              <w:top w:val="single" w:sz="4" w:space="0" w:color="auto"/>
              <w:left w:val="nil"/>
              <w:right w:val="single" w:sz="4" w:space="0" w:color="auto"/>
            </w:tcBorders>
            <w:vAlign w:val="center"/>
          </w:tcPr>
          <w:p w14:paraId="0278A814" w14:textId="77777777" w:rsidR="00890415" w:rsidRPr="00890415" w:rsidRDefault="00890415" w:rsidP="00890415">
            <w:pPr>
              <w:jc w:val="center"/>
              <w:rPr>
                <w:b/>
                <w:bCs/>
                <w:color w:val="000000"/>
              </w:rPr>
            </w:pPr>
            <w:r w:rsidRPr="00890415">
              <w:rPr>
                <w:b/>
                <w:bCs/>
              </w:rPr>
              <w:t>Всего</w:t>
            </w:r>
          </w:p>
        </w:tc>
        <w:tc>
          <w:tcPr>
            <w:tcW w:w="1614" w:type="dxa"/>
            <w:tcBorders>
              <w:top w:val="single" w:sz="4" w:space="0" w:color="auto"/>
              <w:left w:val="nil"/>
              <w:right w:val="single" w:sz="4" w:space="0" w:color="auto"/>
            </w:tcBorders>
          </w:tcPr>
          <w:p w14:paraId="69D4B93E" w14:textId="7FC18CC7" w:rsidR="00890415" w:rsidRPr="00890415" w:rsidRDefault="00890415" w:rsidP="00890415">
            <w:pPr>
              <w:jc w:val="center"/>
              <w:rPr>
                <w:b/>
                <w:bCs/>
              </w:rPr>
            </w:pPr>
            <w:r w:rsidRPr="00890415">
              <w:rPr>
                <w:b/>
              </w:rPr>
              <w:t>Цена за единицу</w:t>
            </w:r>
            <w:r w:rsidR="00AD1AFD">
              <w:rPr>
                <w:b/>
              </w:rPr>
              <w:t>,</w:t>
            </w:r>
            <w:r w:rsidRPr="00890415">
              <w:rPr>
                <w:b/>
                <w:bCs/>
                <w:color w:val="000000"/>
              </w:rPr>
              <w:t xml:space="preserve"> без учета </w:t>
            </w:r>
            <w:r w:rsidRPr="00890415">
              <w:rPr>
                <w:b/>
                <w:color w:val="000000"/>
              </w:rPr>
              <w:t>НДС, руб.</w:t>
            </w:r>
          </w:p>
        </w:tc>
        <w:tc>
          <w:tcPr>
            <w:tcW w:w="1659" w:type="dxa"/>
            <w:tcBorders>
              <w:top w:val="single" w:sz="4" w:space="0" w:color="auto"/>
              <w:left w:val="nil"/>
              <w:right w:val="single" w:sz="4" w:space="0" w:color="auto"/>
            </w:tcBorders>
            <w:vAlign w:val="center"/>
          </w:tcPr>
          <w:p w14:paraId="20D35F49" w14:textId="0C4ABC35" w:rsidR="00890415" w:rsidRPr="00890415" w:rsidRDefault="00890415" w:rsidP="00890415">
            <w:pPr>
              <w:jc w:val="center"/>
              <w:rPr>
                <w:b/>
                <w:bCs/>
              </w:rPr>
            </w:pPr>
            <w:r w:rsidRPr="00890415">
              <w:rPr>
                <w:b/>
              </w:rPr>
              <w:t>Цена всего</w:t>
            </w:r>
            <w:r w:rsidR="00AD1AFD">
              <w:rPr>
                <w:b/>
              </w:rPr>
              <w:t>,</w:t>
            </w:r>
            <w:r w:rsidRPr="00890415">
              <w:rPr>
                <w:b/>
                <w:bCs/>
                <w:color w:val="000000"/>
              </w:rPr>
              <w:t xml:space="preserve"> без учета </w:t>
            </w:r>
            <w:r w:rsidRPr="00890415">
              <w:rPr>
                <w:b/>
                <w:color w:val="000000"/>
              </w:rPr>
              <w:t>НДС, руб.</w:t>
            </w:r>
          </w:p>
        </w:tc>
      </w:tr>
      <w:tr w:rsidR="00890415" w:rsidRPr="00890415" w14:paraId="0C609C52" w14:textId="77777777" w:rsidTr="008673C1">
        <w:trPr>
          <w:trHeight w:val="205"/>
          <w:jc w:val="center"/>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F858E" w14:textId="77777777" w:rsidR="00890415" w:rsidRPr="00890415" w:rsidRDefault="00890415" w:rsidP="00890415">
            <w:pPr>
              <w:jc w:val="center"/>
              <w:rPr>
                <w:b/>
                <w:bCs/>
              </w:rPr>
            </w:pPr>
            <w:r w:rsidRPr="00890415">
              <w:rPr>
                <w:b/>
                <w:bCs/>
              </w:rPr>
              <w:t>1</w:t>
            </w:r>
          </w:p>
        </w:tc>
        <w:tc>
          <w:tcPr>
            <w:tcW w:w="2891" w:type="dxa"/>
            <w:tcBorders>
              <w:top w:val="single" w:sz="4" w:space="0" w:color="auto"/>
              <w:left w:val="nil"/>
              <w:bottom w:val="single" w:sz="4" w:space="0" w:color="auto"/>
              <w:right w:val="single" w:sz="4" w:space="0" w:color="auto"/>
            </w:tcBorders>
            <w:shd w:val="clear" w:color="000000" w:fill="FFFFFF"/>
            <w:vAlign w:val="center"/>
          </w:tcPr>
          <w:p w14:paraId="5EC35EDE" w14:textId="77777777" w:rsidR="00890415" w:rsidRPr="00890415" w:rsidRDefault="00890415" w:rsidP="00890415">
            <w:pPr>
              <w:jc w:val="center"/>
              <w:rPr>
                <w:b/>
                <w:bCs/>
              </w:rPr>
            </w:pPr>
            <w:r w:rsidRPr="00890415">
              <w:rPr>
                <w:b/>
                <w:bCs/>
              </w:rPr>
              <w:t>2</w:t>
            </w:r>
          </w:p>
        </w:tc>
        <w:tc>
          <w:tcPr>
            <w:tcW w:w="708" w:type="dxa"/>
            <w:tcBorders>
              <w:top w:val="single" w:sz="4" w:space="0" w:color="auto"/>
              <w:left w:val="nil"/>
              <w:bottom w:val="single" w:sz="4" w:space="0" w:color="auto"/>
              <w:right w:val="single" w:sz="4" w:space="0" w:color="auto"/>
            </w:tcBorders>
          </w:tcPr>
          <w:p w14:paraId="081B5307" w14:textId="77777777" w:rsidR="00890415" w:rsidRPr="00890415" w:rsidRDefault="00890415" w:rsidP="00890415">
            <w:pPr>
              <w:jc w:val="center"/>
              <w:rPr>
                <w:b/>
                <w:bCs/>
              </w:rPr>
            </w:pPr>
            <w:r w:rsidRPr="00890415">
              <w:rPr>
                <w:b/>
                <w:bCs/>
              </w:rPr>
              <w:t>3</w:t>
            </w:r>
          </w:p>
        </w:tc>
        <w:tc>
          <w:tcPr>
            <w:tcW w:w="1134" w:type="dxa"/>
            <w:tcBorders>
              <w:top w:val="single" w:sz="4" w:space="0" w:color="auto"/>
              <w:left w:val="nil"/>
              <w:bottom w:val="single" w:sz="4" w:space="0" w:color="auto"/>
              <w:right w:val="single" w:sz="4" w:space="0" w:color="auto"/>
            </w:tcBorders>
            <w:vAlign w:val="center"/>
          </w:tcPr>
          <w:p w14:paraId="1B4CE7FF" w14:textId="77777777" w:rsidR="00890415" w:rsidRPr="00890415" w:rsidRDefault="00890415" w:rsidP="00890415">
            <w:pPr>
              <w:jc w:val="center"/>
              <w:rPr>
                <w:b/>
                <w:bCs/>
              </w:rPr>
            </w:pPr>
            <w:r w:rsidRPr="00890415">
              <w:rPr>
                <w:b/>
                <w:bCs/>
              </w:rPr>
              <w:t>5</w:t>
            </w:r>
          </w:p>
        </w:tc>
        <w:tc>
          <w:tcPr>
            <w:tcW w:w="1363" w:type="dxa"/>
            <w:tcBorders>
              <w:top w:val="single" w:sz="4" w:space="0" w:color="auto"/>
              <w:left w:val="single" w:sz="4" w:space="0" w:color="auto"/>
              <w:bottom w:val="single" w:sz="4" w:space="0" w:color="auto"/>
              <w:right w:val="single" w:sz="4" w:space="0" w:color="auto"/>
            </w:tcBorders>
            <w:vAlign w:val="center"/>
          </w:tcPr>
          <w:p w14:paraId="706CDACE" w14:textId="77777777" w:rsidR="00890415" w:rsidRPr="00890415" w:rsidRDefault="00890415" w:rsidP="00890415">
            <w:pPr>
              <w:jc w:val="center"/>
              <w:rPr>
                <w:b/>
                <w:bCs/>
              </w:rPr>
            </w:pPr>
            <w:r w:rsidRPr="00890415">
              <w:rPr>
                <w:b/>
                <w:bCs/>
              </w:rPr>
              <w:t>6</w:t>
            </w:r>
          </w:p>
        </w:tc>
        <w:tc>
          <w:tcPr>
            <w:tcW w:w="1614" w:type="dxa"/>
            <w:tcBorders>
              <w:top w:val="single" w:sz="4" w:space="0" w:color="auto"/>
              <w:left w:val="nil"/>
              <w:bottom w:val="single" w:sz="4" w:space="0" w:color="auto"/>
              <w:right w:val="single" w:sz="4" w:space="0" w:color="auto"/>
            </w:tcBorders>
          </w:tcPr>
          <w:p w14:paraId="1B130161" w14:textId="7ED966E3" w:rsidR="00890415" w:rsidRPr="00890415" w:rsidRDefault="00890415" w:rsidP="00890415">
            <w:pPr>
              <w:jc w:val="center"/>
              <w:rPr>
                <w:b/>
                <w:bCs/>
              </w:rPr>
            </w:pPr>
            <w:r w:rsidRPr="005E36A2">
              <w:rPr>
                <w:b/>
                <w:bCs/>
              </w:rPr>
              <w:t>7</w:t>
            </w:r>
          </w:p>
        </w:tc>
        <w:tc>
          <w:tcPr>
            <w:tcW w:w="1659" w:type="dxa"/>
            <w:tcBorders>
              <w:top w:val="single" w:sz="4" w:space="0" w:color="auto"/>
              <w:left w:val="nil"/>
              <w:bottom w:val="single" w:sz="4" w:space="0" w:color="auto"/>
              <w:right w:val="single" w:sz="4" w:space="0" w:color="auto"/>
            </w:tcBorders>
          </w:tcPr>
          <w:p w14:paraId="4328B97C" w14:textId="26EF1199" w:rsidR="00890415" w:rsidRPr="00890415" w:rsidRDefault="00890415" w:rsidP="00890415">
            <w:pPr>
              <w:jc w:val="center"/>
              <w:rPr>
                <w:b/>
                <w:bCs/>
              </w:rPr>
            </w:pPr>
            <w:r w:rsidRPr="005E36A2">
              <w:rPr>
                <w:b/>
                <w:bCs/>
              </w:rPr>
              <w:t>8</w:t>
            </w:r>
          </w:p>
        </w:tc>
      </w:tr>
      <w:tr w:rsidR="00AF3E36" w:rsidRPr="00890415" w14:paraId="21F65503" w14:textId="77777777" w:rsidTr="008673C1">
        <w:trPr>
          <w:trHeight w:val="385"/>
          <w:jc w:val="center"/>
        </w:trPr>
        <w:tc>
          <w:tcPr>
            <w:tcW w:w="613" w:type="dxa"/>
            <w:tcBorders>
              <w:top w:val="nil"/>
              <w:left w:val="single" w:sz="4" w:space="0" w:color="auto"/>
              <w:bottom w:val="single" w:sz="4" w:space="0" w:color="auto"/>
              <w:right w:val="single" w:sz="4" w:space="0" w:color="auto"/>
            </w:tcBorders>
            <w:shd w:val="clear" w:color="auto" w:fill="auto"/>
            <w:noWrap/>
            <w:hideMark/>
          </w:tcPr>
          <w:p w14:paraId="7159BA32" w14:textId="77777777" w:rsidR="00AF3E36" w:rsidRPr="00890415" w:rsidRDefault="00AF3E36" w:rsidP="008673C1">
            <w:pPr>
              <w:jc w:val="center"/>
            </w:pPr>
            <w:r w:rsidRPr="00890415">
              <w:t>1</w:t>
            </w:r>
          </w:p>
        </w:tc>
        <w:tc>
          <w:tcPr>
            <w:tcW w:w="2891" w:type="dxa"/>
            <w:tcBorders>
              <w:top w:val="nil"/>
              <w:left w:val="single" w:sz="4" w:space="0" w:color="auto"/>
              <w:bottom w:val="single" w:sz="4" w:space="0" w:color="auto"/>
              <w:right w:val="single" w:sz="4" w:space="0" w:color="auto"/>
            </w:tcBorders>
            <w:shd w:val="clear" w:color="auto" w:fill="auto"/>
          </w:tcPr>
          <w:p w14:paraId="1A490A26" w14:textId="77777777" w:rsidR="00AF3E36" w:rsidRPr="00890415" w:rsidRDefault="00AF3E36" w:rsidP="008673C1">
            <w:pPr>
              <w:spacing w:line="276" w:lineRule="auto"/>
            </w:pPr>
            <w:r w:rsidRPr="00890415">
              <w:t>Выезд на отбор проб</w:t>
            </w:r>
          </w:p>
        </w:tc>
        <w:tc>
          <w:tcPr>
            <w:tcW w:w="708" w:type="dxa"/>
            <w:tcBorders>
              <w:top w:val="nil"/>
              <w:left w:val="nil"/>
              <w:bottom w:val="single" w:sz="4" w:space="0" w:color="auto"/>
              <w:right w:val="single" w:sz="4" w:space="0" w:color="auto"/>
            </w:tcBorders>
            <w:shd w:val="clear" w:color="auto" w:fill="auto"/>
          </w:tcPr>
          <w:p w14:paraId="7F17228D" w14:textId="77777777" w:rsidR="00AF3E36" w:rsidRPr="00890415" w:rsidRDefault="00AF3E36" w:rsidP="008673C1">
            <w:pPr>
              <w:spacing w:line="276" w:lineRule="auto"/>
              <w:jc w:val="center"/>
            </w:pPr>
            <w:r w:rsidRPr="00890415">
              <w:t>12</w:t>
            </w:r>
          </w:p>
        </w:tc>
        <w:tc>
          <w:tcPr>
            <w:tcW w:w="1134" w:type="dxa"/>
            <w:tcBorders>
              <w:top w:val="nil"/>
              <w:left w:val="nil"/>
              <w:bottom w:val="single" w:sz="4" w:space="0" w:color="auto"/>
              <w:right w:val="single" w:sz="4" w:space="0" w:color="auto"/>
            </w:tcBorders>
            <w:shd w:val="clear" w:color="auto" w:fill="auto"/>
          </w:tcPr>
          <w:p w14:paraId="359577C1" w14:textId="056E1D99" w:rsidR="00AF3E36" w:rsidRPr="00890415" w:rsidRDefault="00AF3E36" w:rsidP="008673C1">
            <w:pPr>
              <w:spacing w:line="276" w:lineRule="auto"/>
              <w:jc w:val="center"/>
            </w:pPr>
            <w:r w:rsidRPr="001D2465">
              <w:t>4033,33</w:t>
            </w:r>
          </w:p>
        </w:tc>
        <w:tc>
          <w:tcPr>
            <w:tcW w:w="1363" w:type="dxa"/>
            <w:tcBorders>
              <w:top w:val="nil"/>
              <w:left w:val="nil"/>
              <w:bottom w:val="single" w:sz="4" w:space="0" w:color="auto"/>
              <w:right w:val="single" w:sz="4" w:space="0" w:color="auto"/>
            </w:tcBorders>
            <w:shd w:val="clear" w:color="auto" w:fill="auto"/>
          </w:tcPr>
          <w:p w14:paraId="421FFCC2" w14:textId="726B3721" w:rsidR="00AF3E36" w:rsidRPr="00890415" w:rsidRDefault="00AF3E36" w:rsidP="008673C1">
            <w:pPr>
              <w:spacing w:line="276" w:lineRule="auto"/>
              <w:jc w:val="center"/>
            </w:pPr>
            <w:r w:rsidRPr="001D2465">
              <w:t>48 399,96</w:t>
            </w:r>
          </w:p>
        </w:tc>
        <w:tc>
          <w:tcPr>
            <w:tcW w:w="1614" w:type="dxa"/>
            <w:tcBorders>
              <w:top w:val="nil"/>
              <w:left w:val="nil"/>
              <w:bottom w:val="single" w:sz="4" w:space="0" w:color="auto"/>
              <w:right w:val="single" w:sz="4" w:space="0" w:color="auto"/>
            </w:tcBorders>
          </w:tcPr>
          <w:p w14:paraId="6030698E" w14:textId="77777777" w:rsidR="00AF3E36" w:rsidRPr="00890415" w:rsidRDefault="00AF3E36" w:rsidP="008673C1">
            <w:pPr>
              <w:jc w:val="center"/>
            </w:pPr>
          </w:p>
        </w:tc>
        <w:tc>
          <w:tcPr>
            <w:tcW w:w="1659" w:type="dxa"/>
            <w:tcBorders>
              <w:top w:val="nil"/>
              <w:left w:val="nil"/>
              <w:bottom w:val="single" w:sz="4" w:space="0" w:color="auto"/>
              <w:right w:val="single" w:sz="4" w:space="0" w:color="auto"/>
            </w:tcBorders>
          </w:tcPr>
          <w:p w14:paraId="3C4E4693" w14:textId="77777777" w:rsidR="00AF3E36" w:rsidRPr="00890415" w:rsidRDefault="00AF3E36" w:rsidP="008673C1">
            <w:pPr>
              <w:jc w:val="center"/>
            </w:pPr>
          </w:p>
        </w:tc>
      </w:tr>
      <w:tr w:rsidR="00AF3E36" w:rsidRPr="00890415" w14:paraId="72304F21" w14:textId="77777777" w:rsidTr="008673C1">
        <w:trPr>
          <w:trHeight w:val="275"/>
          <w:jc w:val="center"/>
        </w:trPr>
        <w:tc>
          <w:tcPr>
            <w:tcW w:w="613" w:type="dxa"/>
            <w:tcBorders>
              <w:top w:val="nil"/>
              <w:left w:val="single" w:sz="4" w:space="0" w:color="auto"/>
              <w:bottom w:val="single" w:sz="4" w:space="0" w:color="auto"/>
              <w:right w:val="single" w:sz="4" w:space="0" w:color="auto"/>
            </w:tcBorders>
            <w:shd w:val="clear" w:color="auto" w:fill="auto"/>
            <w:noWrap/>
          </w:tcPr>
          <w:p w14:paraId="0228253E" w14:textId="77777777" w:rsidR="00AF3E36" w:rsidRPr="00890415" w:rsidRDefault="00AF3E36" w:rsidP="008673C1">
            <w:pPr>
              <w:jc w:val="center"/>
            </w:pPr>
            <w:r w:rsidRPr="00890415">
              <w:t>2</w:t>
            </w:r>
          </w:p>
        </w:tc>
        <w:tc>
          <w:tcPr>
            <w:tcW w:w="2891" w:type="dxa"/>
            <w:tcBorders>
              <w:top w:val="nil"/>
              <w:left w:val="single" w:sz="4" w:space="0" w:color="auto"/>
              <w:bottom w:val="single" w:sz="4" w:space="0" w:color="auto"/>
              <w:right w:val="single" w:sz="4" w:space="0" w:color="auto"/>
            </w:tcBorders>
            <w:shd w:val="clear" w:color="auto" w:fill="auto"/>
          </w:tcPr>
          <w:p w14:paraId="59296422" w14:textId="77777777" w:rsidR="00AF3E36" w:rsidRPr="00890415" w:rsidRDefault="00AF3E36" w:rsidP="008673C1">
            <w:pPr>
              <w:spacing w:line="276" w:lineRule="auto"/>
            </w:pPr>
            <w:r w:rsidRPr="00890415">
              <w:t>Отбор проб</w:t>
            </w:r>
          </w:p>
        </w:tc>
        <w:tc>
          <w:tcPr>
            <w:tcW w:w="708" w:type="dxa"/>
            <w:tcBorders>
              <w:top w:val="nil"/>
              <w:left w:val="nil"/>
              <w:bottom w:val="single" w:sz="4" w:space="0" w:color="auto"/>
              <w:right w:val="single" w:sz="4" w:space="0" w:color="auto"/>
            </w:tcBorders>
            <w:shd w:val="clear" w:color="auto" w:fill="auto"/>
          </w:tcPr>
          <w:p w14:paraId="23F3576E" w14:textId="77777777" w:rsidR="00AF3E36" w:rsidRPr="00890415" w:rsidRDefault="00AF3E36" w:rsidP="008673C1">
            <w:pPr>
              <w:spacing w:line="276" w:lineRule="auto"/>
              <w:jc w:val="center"/>
            </w:pPr>
            <w:r w:rsidRPr="00890415">
              <w:t>196</w:t>
            </w:r>
          </w:p>
        </w:tc>
        <w:tc>
          <w:tcPr>
            <w:tcW w:w="1134" w:type="dxa"/>
            <w:tcBorders>
              <w:top w:val="nil"/>
              <w:left w:val="nil"/>
              <w:bottom w:val="single" w:sz="4" w:space="0" w:color="auto"/>
              <w:right w:val="single" w:sz="4" w:space="0" w:color="auto"/>
            </w:tcBorders>
            <w:shd w:val="clear" w:color="auto" w:fill="auto"/>
          </w:tcPr>
          <w:p w14:paraId="496DD0BB" w14:textId="1D65EF8E" w:rsidR="00AF3E36" w:rsidRPr="00890415" w:rsidRDefault="00AF3E36" w:rsidP="008673C1">
            <w:pPr>
              <w:spacing w:line="276" w:lineRule="auto"/>
              <w:jc w:val="center"/>
            </w:pPr>
            <w:r w:rsidRPr="001D2465">
              <w:t>1375,00</w:t>
            </w:r>
          </w:p>
        </w:tc>
        <w:tc>
          <w:tcPr>
            <w:tcW w:w="1363" w:type="dxa"/>
            <w:tcBorders>
              <w:top w:val="nil"/>
              <w:left w:val="nil"/>
              <w:bottom w:val="single" w:sz="4" w:space="0" w:color="auto"/>
              <w:right w:val="single" w:sz="4" w:space="0" w:color="auto"/>
            </w:tcBorders>
            <w:shd w:val="clear" w:color="auto" w:fill="auto"/>
          </w:tcPr>
          <w:p w14:paraId="14ED7180" w14:textId="2C5288E3" w:rsidR="00AF3E36" w:rsidRPr="00890415" w:rsidRDefault="00AF3E36" w:rsidP="008673C1">
            <w:pPr>
              <w:spacing w:line="276" w:lineRule="auto"/>
              <w:jc w:val="center"/>
            </w:pPr>
            <w:r w:rsidRPr="001D2465">
              <w:t>269 500,00</w:t>
            </w:r>
          </w:p>
        </w:tc>
        <w:tc>
          <w:tcPr>
            <w:tcW w:w="1614" w:type="dxa"/>
            <w:tcBorders>
              <w:top w:val="nil"/>
              <w:left w:val="nil"/>
              <w:bottom w:val="single" w:sz="4" w:space="0" w:color="auto"/>
              <w:right w:val="single" w:sz="4" w:space="0" w:color="auto"/>
            </w:tcBorders>
          </w:tcPr>
          <w:p w14:paraId="7427EDA0" w14:textId="77777777" w:rsidR="00AF3E36" w:rsidRPr="00890415" w:rsidRDefault="00AF3E36" w:rsidP="008673C1">
            <w:pPr>
              <w:jc w:val="center"/>
            </w:pPr>
          </w:p>
        </w:tc>
        <w:tc>
          <w:tcPr>
            <w:tcW w:w="1659" w:type="dxa"/>
            <w:tcBorders>
              <w:top w:val="nil"/>
              <w:left w:val="nil"/>
              <w:bottom w:val="single" w:sz="4" w:space="0" w:color="auto"/>
              <w:right w:val="single" w:sz="4" w:space="0" w:color="auto"/>
            </w:tcBorders>
          </w:tcPr>
          <w:p w14:paraId="3AD400D2" w14:textId="77777777" w:rsidR="00AF3E36" w:rsidRPr="00890415" w:rsidRDefault="00AF3E36" w:rsidP="008673C1">
            <w:pPr>
              <w:jc w:val="center"/>
            </w:pPr>
          </w:p>
        </w:tc>
      </w:tr>
      <w:tr w:rsidR="00AF3E36" w:rsidRPr="00890415" w14:paraId="37DBBB72" w14:textId="77777777" w:rsidTr="008673C1">
        <w:trPr>
          <w:trHeight w:val="275"/>
          <w:jc w:val="center"/>
        </w:trPr>
        <w:tc>
          <w:tcPr>
            <w:tcW w:w="613" w:type="dxa"/>
            <w:tcBorders>
              <w:top w:val="nil"/>
              <w:left w:val="single" w:sz="4" w:space="0" w:color="auto"/>
              <w:bottom w:val="single" w:sz="4" w:space="0" w:color="auto"/>
              <w:right w:val="single" w:sz="4" w:space="0" w:color="auto"/>
            </w:tcBorders>
            <w:shd w:val="clear" w:color="auto" w:fill="auto"/>
            <w:noWrap/>
          </w:tcPr>
          <w:p w14:paraId="425892D5" w14:textId="05FCF9BD" w:rsidR="00AF3E36" w:rsidRPr="00890415" w:rsidRDefault="008673C1" w:rsidP="008673C1">
            <w:pPr>
              <w:jc w:val="center"/>
            </w:pPr>
            <w:r>
              <w:t>3</w:t>
            </w:r>
          </w:p>
        </w:tc>
        <w:tc>
          <w:tcPr>
            <w:tcW w:w="2891" w:type="dxa"/>
            <w:tcBorders>
              <w:top w:val="nil"/>
              <w:left w:val="single" w:sz="4" w:space="0" w:color="auto"/>
              <w:bottom w:val="single" w:sz="4" w:space="0" w:color="auto"/>
              <w:right w:val="single" w:sz="4" w:space="0" w:color="auto"/>
            </w:tcBorders>
            <w:shd w:val="clear" w:color="auto" w:fill="auto"/>
          </w:tcPr>
          <w:p w14:paraId="5B05DA4E" w14:textId="3EFF0D6E" w:rsidR="00AF3E36" w:rsidRPr="00890415" w:rsidRDefault="008673C1" w:rsidP="008673C1">
            <w:r w:rsidRPr="008673C1">
              <w:t>Проведение количественного химического анализа с оформлением протоколов испытаний следующих показателей:</w:t>
            </w:r>
          </w:p>
        </w:tc>
        <w:tc>
          <w:tcPr>
            <w:tcW w:w="708" w:type="dxa"/>
            <w:tcBorders>
              <w:top w:val="nil"/>
              <w:left w:val="nil"/>
              <w:bottom w:val="single" w:sz="4" w:space="0" w:color="auto"/>
              <w:right w:val="single" w:sz="4" w:space="0" w:color="auto"/>
            </w:tcBorders>
            <w:shd w:val="clear" w:color="auto" w:fill="auto"/>
          </w:tcPr>
          <w:p w14:paraId="0A94D5E1" w14:textId="45842D7E" w:rsidR="00AF3E36" w:rsidRPr="00890415" w:rsidRDefault="008673C1" w:rsidP="008673C1">
            <w:pPr>
              <w:spacing w:line="276" w:lineRule="auto"/>
              <w:jc w:val="center"/>
            </w:pPr>
            <w:r>
              <w:t>-</w:t>
            </w:r>
          </w:p>
        </w:tc>
        <w:tc>
          <w:tcPr>
            <w:tcW w:w="1134" w:type="dxa"/>
            <w:tcBorders>
              <w:top w:val="nil"/>
              <w:left w:val="nil"/>
              <w:bottom w:val="single" w:sz="4" w:space="0" w:color="auto"/>
              <w:right w:val="single" w:sz="4" w:space="0" w:color="auto"/>
            </w:tcBorders>
            <w:shd w:val="clear" w:color="auto" w:fill="auto"/>
          </w:tcPr>
          <w:p w14:paraId="0ADDCFAA" w14:textId="7AD20D91" w:rsidR="00AF3E36" w:rsidRPr="00890415" w:rsidRDefault="008673C1" w:rsidP="008673C1">
            <w:pPr>
              <w:spacing w:line="276" w:lineRule="auto"/>
              <w:jc w:val="center"/>
            </w:pPr>
            <w:r>
              <w:t>-</w:t>
            </w:r>
          </w:p>
        </w:tc>
        <w:tc>
          <w:tcPr>
            <w:tcW w:w="1363" w:type="dxa"/>
            <w:tcBorders>
              <w:top w:val="nil"/>
              <w:left w:val="nil"/>
              <w:bottom w:val="single" w:sz="4" w:space="0" w:color="auto"/>
              <w:right w:val="single" w:sz="4" w:space="0" w:color="auto"/>
            </w:tcBorders>
            <w:shd w:val="clear" w:color="auto" w:fill="auto"/>
          </w:tcPr>
          <w:p w14:paraId="7A7465B3" w14:textId="675F68DD" w:rsidR="00AF3E36" w:rsidRPr="00890415" w:rsidRDefault="008673C1" w:rsidP="008673C1">
            <w:pPr>
              <w:spacing w:line="276" w:lineRule="auto"/>
              <w:jc w:val="center"/>
            </w:pPr>
            <w:r>
              <w:t>-</w:t>
            </w:r>
          </w:p>
        </w:tc>
        <w:tc>
          <w:tcPr>
            <w:tcW w:w="1614" w:type="dxa"/>
            <w:tcBorders>
              <w:top w:val="nil"/>
              <w:left w:val="nil"/>
              <w:bottom w:val="single" w:sz="4" w:space="0" w:color="auto"/>
              <w:right w:val="single" w:sz="4" w:space="0" w:color="auto"/>
            </w:tcBorders>
          </w:tcPr>
          <w:p w14:paraId="5E6E8607" w14:textId="5246C36C" w:rsidR="00AF3E36" w:rsidRPr="00890415" w:rsidRDefault="008673C1" w:rsidP="008673C1">
            <w:pPr>
              <w:jc w:val="center"/>
            </w:pPr>
            <w:r>
              <w:t>-</w:t>
            </w:r>
          </w:p>
        </w:tc>
        <w:tc>
          <w:tcPr>
            <w:tcW w:w="1659" w:type="dxa"/>
            <w:tcBorders>
              <w:top w:val="nil"/>
              <w:left w:val="nil"/>
              <w:bottom w:val="single" w:sz="4" w:space="0" w:color="auto"/>
              <w:right w:val="single" w:sz="4" w:space="0" w:color="auto"/>
            </w:tcBorders>
          </w:tcPr>
          <w:p w14:paraId="51189A13" w14:textId="7FC3D79A" w:rsidR="00AF3E36" w:rsidRPr="00890415" w:rsidRDefault="008673C1" w:rsidP="008673C1">
            <w:pPr>
              <w:jc w:val="center"/>
            </w:pPr>
            <w:r>
              <w:t>-</w:t>
            </w:r>
          </w:p>
        </w:tc>
      </w:tr>
      <w:tr w:rsidR="008673C1" w:rsidRPr="00890415" w14:paraId="06DFECA3" w14:textId="77777777" w:rsidTr="008673C1">
        <w:trPr>
          <w:trHeight w:val="275"/>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14:paraId="5C77384E" w14:textId="798DC520" w:rsidR="008673C1" w:rsidRPr="00890415" w:rsidRDefault="008673C1" w:rsidP="008673C1">
            <w:pPr>
              <w:jc w:val="center"/>
            </w:pPr>
            <w:r w:rsidRPr="007C729F">
              <w:t>3.1.</w:t>
            </w:r>
          </w:p>
        </w:tc>
        <w:tc>
          <w:tcPr>
            <w:tcW w:w="2891" w:type="dxa"/>
            <w:tcBorders>
              <w:top w:val="nil"/>
              <w:left w:val="single" w:sz="4" w:space="0" w:color="auto"/>
              <w:bottom w:val="single" w:sz="4" w:space="0" w:color="auto"/>
              <w:right w:val="single" w:sz="4" w:space="0" w:color="auto"/>
            </w:tcBorders>
            <w:shd w:val="clear" w:color="auto" w:fill="auto"/>
          </w:tcPr>
          <w:p w14:paraId="64B7E133" w14:textId="47EA3E82" w:rsidR="008673C1" w:rsidRPr="00890415" w:rsidRDefault="008673C1" w:rsidP="008673C1">
            <w:pPr>
              <w:spacing w:line="276" w:lineRule="auto"/>
            </w:pPr>
            <w:r w:rsidRPr="00890415">
              <w:t>Железо общее</w:t>
            </w:r>
          </w:p>
        </w:tc>
        <w:tc>
          <w:tcPr>
            <w:tcW w:w="708" w:type="dxa"/>
            <w:tcBorders>
              <w:top w:val="nil"/>
              <w:left w:val="nil"/>
              <w:bottom w:val="single" w:sz="4" w:space="0" w:color="auto"/>
              <w:right w:val="single" w:sz="4" w:space="0" w:color="auto"/>
            </w:tcBorders>
            <w:shd w:val="clear" w:color="auto" w:fill="auto"/>
          </w:tcPr>
          <w:p w14:paraId="7D474BB3" w14:textId="006CD6E0" w:rsidR="008673C1" w:rsidRPr="00890415" w:rsidRDefault="008673C1" w:rsidP="008673C1">
            <w:pPr>
              <w:spacing w:line="276" w:lineRule="auto"/>
              <w:jc w:val="center"/>
            </w:pPr>
            <w:r w:rsidRPr="00890415">
              <w:t>196</w:t>
            </w:r>
          </w:p>
        </w:tc>
        <w:tc>
          <w:tcPr>
            <w:tcW w:w="1134" w:type="dxa"/>
            <w:tcBorders>
              <w:top w:val="nil"/>
              <w:left w:val="nil"/>
              <w:bottom w:val="single" w:sz="4" w:space="0" w:color="auto"/>
              <w:right w:val="single" w:sz="4" w:space="0" w:color="auto"/>
            </w:tcBorders>
            <w:shd w:val="clear" w:color="auto" w:fill="auto"/>
          </w:tcPr>
          <w:p w14:paraId="332FFAA1" w14:textId="6A7BF416" w:rsidR="008673C1" w:rsidRPr="001D2465" w:rsidRDefault="008673C1" w:rsidP="008673C1">
            <w:pPr>
              <w:spacing w:line="276" w:lineRule="auto"/>
              <w:jc w:val="center"/>
            </w:pPr>
            <w:r w:rsidRPr="001D2465">
              <w:t>1331,00</w:t>
            </w:r>
          </w:p>
        </w:tc>
        <w:tc>
          <w:tcPr>
            <w:tcW w:w="1363" w:type="dxa"/>
            <w:tcBorders>
              <w:top w:val="nil"/>
              <w:left w:val="nil"/>
              <w:bottom w:val="single" w:sz="4" w:space="0" w:color="auto"/>
              <w:right w:val="single" w:sz="4" w:space="0" w:color="auto"/>
            </w:tcBorders>
            <w:shd w:val="clear" w:color="auto" w:fill="auto"/>
          </w:tcPr>
          <w:p w14:paraId="52AEBBD8" w14:textId="304FF059" w:rsidR="008673C1" w:rsidRPr="001D2465" w:rsidRDefault="008673C1" w:rsidP="008673C1">
            <w:pPr>
              <w:spacing w:line="276" w:lineRule="auto"/>
              <w:jc w:val="center"/>
            </w:pPr>
            <w:r w:rsidRPr="001D2465">
              <w:t>260 876,00</w:t>
            </w:r>
          </w:p>
        </w:tc>
        <w:tc>
          <w:tcPr>
            <w:tcW w:w="1614" w:type="dxa"/>
            <w:tcBorders>
              <w:top w:val="nil"/>
              <w:left w:val="nil"/>
              <w:bottom w:val="single" w:sz="4" w:space="0" w:color="auto"/>
              <w:right w:val="single" w:sz="4" w:space="0" w:color="auto"/>
            </w:tcBorders>
          </w:tcPr>
          <w:p w14:paraId="146920A4" w14:textId="77777777" w:rsidR="008673C1" w:rsidRPr="00890415" w:rsidRDefault="008673C1" w:rsidP="008673C1">
            <w:pPr>
              <w:jc w:val="center"/>
            </w:pPr>
          </w:p>
        </w:tc>
        <w:tc>
          <w:tcPr>
            <w:tcW w:w="1659" w:type="dxa"/>
            <w:tcBorders>
              <w:top w:val="nil"/>
              <w:left w:val="nil"/>
              <w:bottom w:val="single" w:sz="4" w:space="0" w:color="auto"/>
              <w:right w:val="single" w:sz="4" w:space="0" w:color="auto"/>
            </w:tcBorders>
          </w:tcPr>
          <w:p w14:paraId="2015FEE2" w14:textId="77777777" w:rsidR="008673C1" w:rsidRPr="00890415" w:rsidRDefault="008673C1" w:rsidP="008673C1">
            <w:pPr>
              <w:jc w:val="center"/>
            </w:pPr>
          </w:p>
        </w:tc>
      </w:tr>
      <w:tr w:rsidR="008673C1" w:rsidRPr="00890415" w14:paraId="06D08408" w14:textId="77777777" w:rsidTr="008673C1">
        <w:trPr>
          <w:trHeight w:val="275"/>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14:paraId="03B2D783" w14:textId="2C04517D" w:rsidR="008673C1" w:rsidRPr="00890415" w:rsidRDefault="008673C1" w:rsidP="008673C1">
            <w:pPr>
              <w:jc w:val="center"/>
            </w:pPr>
            <w:r w:rsidRPr="007C729F">
              <w:t>3.2.</w:t>
            </w:r>
          </w:p>
        </w:tc>
        <w:tc>
          <w:tcPr>
            <w:tcW w:w="2891" w:type="dxa"/>
            <w:tcBorders>
              <w:top w:val="nil"/>
              <w:left w:val="single" w:sz="4" w:space="0" w:color="auto"/>
              <w:bottom w:val="single" w:sz="4" w:space="0" w:color="auto"/>
              <w:right w:val="single" w:sz="4" w:space="0" w:color="auto"/>
            </w:tcBorders>
            <w:shd w:val="clear" w:color="auto" w:fill="auto"/>
          </w:tcPr>
          <w:p w14:paraId="7F0280EC" w14:textId="77777777" w:rsidR="008673C1" w:rsidRPr="00890415" w:rsidRDefault="008673C1" w:rsidP="008673C1">
            <w:pPr>
              <w:spacing w:line="276" w:lineRule="auto"/>
            </w:pPr>
            <w:r w:rsidRPr="00890415">
              <w:t>Нефтепродукты</w:t>
            </w:r>
          </w:p>
        </w:tc>
        <w:tc>
          <w:tcPr>
            <w:tcW w:w="708" w:type="dxa"/>
            <w:tcBorders>
              <w:top w:val="nil"/>
              <w:left w:val="nil"/>
              <w:bottom w:val="single" w:sz="4" w:space="0" w:color="auto"/>
              <w:right w:val="single" w:sz="4" w:space="0" w:color="auto"/>
            </w:tcBorders>
            <w:shd w:val="clear" w:color="auto" w:fill="auto"/>
          </w:tcPr>
          <w:p w14:paraId="1E18D0C0" w14:textId="77777777" w:rsidR="008673C1" w:rsidRPr="00890415" w:rsidRDefault="008673C1" w:rsidP="008673C1">
            <w:pPr>
              <w:spacing w:line="276" w:lineRule="auto"/>
              <w:jc w:val="center"/>
            </w:pPr>
            <w:r w:rsidRPr="00890415">
              <w:t>196</w:t>
            </w:r>
          </w:p>
        </w:tc>
        <w:tc>
          <w:tcPr>
            <w:tcW w:w="1134" w:type="dxa"/>
            <w:tcBorders>
              <w:top w:val="nil"/>
              <w:left w:val="nil"/>
              <w:bottom w:val="single" w:sz="4" w:space="0" w:color="auto"/>
              <w:right w:val="single" w:sz="4" w:space="0" w:color="auto"/>
            </w:tcBorders>
            <w:shd w:val="clear" w:color="auto" w:fill="auto"/>
          </w:tcPr>
          <w:p w14:paraId="390D28B2" w14:textId="3B977E29" w:rsidR="008673C1" w:rsidRPr="00890415" w:rsidRDefault="008673C1" w:rsidP="008673C1">
            <w:pPr>
              <w:spacing w:line="276" w:lineRule="auto"/>
              <w:jc w:val="center"/>
            </w:pPr>
            <w:r w:rsidRPr="001D2465">
              <w:t>1329,17</w:t>
            </w:r>
          </w:p>
        </w:tc>
        <w:tc>
          <w:tcPr>
            <w:tcW w:w="1363" w:type="dxa"/>
            <w:tcBorders>
              <w:top w:val="nil"/>
              <w:left w:val="nil"/>
              <w:bottom w:val="single" w:sz="4" w:space="0" w:color="auto"/>
              <w:right w:val="single" w:sz="4" w:space="0" w:color="auto"/>
            </w:tcBorders>
            <w:shd w:val="clear" w:color="auto" w:fill="auto"/>
          </w:tcPr>
          <w:p w14:paraId="48DF116D" w14:textId="6584BFEF" w:rsidR="008673C1" w:rsidRPr="00890415" w:rsidRDefault="008673C1" w:rsidP="008673C1">
            <w:pPr>
              <w:spacing w:line="276" w:lineRule="auto"/>
              <w:jc w:val="center"/>
            </w:pPr>
            <w:r w:rsidRPr="001D2465">
              <w:t>260 517,32</w:t>
            </w:r>
          </w:p>
        </w:tc>
        <w:tc>
          <w:tcPr>
            <w:tcW w:w="1614" w:type="dxa"/>
            <w:tcBorders>
              <w:top w:val="nil"/>
              <w:left w:val="nil"/>
              <w:bottom w:val="single" w:sz="4" w:space="0" w:color="auto"/>
              <w:right w:val="single" w:sz="4" w:space="0" w:color="auto"/>
            </w:tcBorders>
          </w:tcPr>
          <w:p w14:paraId="30AC577E" w14:textId="77777777" w:rsidR="008673C1" w:rsidRPr="00890415" w:rsidRDefault="008673C1" w:rsidP="008673C1">
            <w:pPr>
              <w:jc w:val="center"/>
            </w:pPr>
          </w:p>
        </w:tc>
        <w:tc>
          <w:tcPr>
            <w:tcW w:w="1659" w:type="dxa"/>
            <w:tcBorders>
              <w:top w:val="nil"/>
              <w:left w:val="nil"/>
              <w:bottom w:val="single" w:sz="4" w:space="0" w:color="auto"/>
              <w:right w:val="single" w:sz="4" w:space="0" w:color="auto"/>
            </w:tcBorders>
          </w:tcPr>
          <w:p w14:paraId="5EA54EE5" w14:textId="77777777" w:rsidR="008673C1" w:rsidRPr="00890415" w:rsidRDefault="008673C1" w:rsidP="008673C1">
            <w:pPr>
              <w:jc w:val="center"/>
            </w:pPr>
          </w:p>
        </w:tc>
      </w:tr>
      <w:tr w:rsidR="008673C1" w:rsidRPr="00890415" w14:paraId="49C90AAA" w14:textId="77777777" w:rsidTr="008673C1">
        <w:trPr>
          <w:trHeight w:val="275"/>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14:paraId="0865DC69" w14:textId="522656B5" w:rsidR="008673C1" w:rsidRPr="00890415" w:rsidRDefault="008673C1" w:rsidP="008673C1">
            <w:pPr>
              <w:jc w:val="center"/>
            </w:pPr>
            <w:r w:rsidRPr="007C729F">
              <w:t>3.3.</w:t>
            </w:r>
          </w:p>
        </w:tc>
        <w:tc>
          <w:tcPr>
            <w:tcW w:w="2891" w:type="dxa"/>
            <w:tcBorders>
              <w:top w:val="nil"/>
              <w:left w:val="single" w:sz="4" w:space="0" w:color="auto"/>
              <w:bottom w:val="single" w:sz="4" w:space="0" w:color="auto"/>
              <w:right w:val="single" w:sz="4" w:space="0" w:color="auto"/>
            </w:tcBorders>
            <w:shd w:val="clear" w:color="auto" w:fill="auto"/>
          </w:tcPr>
          <w:p w14:paraId="46C54FC8" w14:textId="77777777" w:rsidR="008673C1" w:rsidRPr="00890415" w:rsidRDefault="008673C1" w:rsidP="008673C1">
            <w:pPr>
              <w:spacing w:line="276" w:lineRule="auto"/>
            </w:pPr>
            <w:r w:rsidRPr="00890415">
              <w:t>Взвешенные вещества</w:t>
            </w:r>
          </w:p>
        </w:tc>
        <w:tc>
          <w:tcPr>
            <w:tcW w:w="708" w:type="dxa"/>
            <w:tcBorders>
              <w:top w:val="nil"/>
              <w:left w:val="nil"/>
              <w:bottom w:val="single" w:sz="4" w:space="0" w:color="auto"/>
              <w:right w:val="single" w:sz="4" w:space="0" w:color="auto"/>
            </w:tcBorders>
            <w:shd w:val="clear" w:color="auto" w:fill="auto"/>
          </w:tcPr>
          <w:p w14:paraId="1A9288DF" w14:textId="77777777" w:rsidR="008673C1" w:rsidRPr="00890415" w:rsidRDefault="008673C1" w:rsidP="008673C1">
            <w:pPr>
              <w:spacing w:line="276" w:lineRule="auto"/>
              <w:jc w:val="center"/>
            </w:pPr>
            <w:r w:rsidRPr="00890415">
              <w:t>196</w:t>
            </w:r>
          </w:p>
        </w:tc>
        <w:tc>
          <w:tcPr>
            <w:tcW w:w="1134" w:type="dxa"/>
            <w:tcBorders>
              <w:top w:val="nil"/>
              <w:left w:val="nil"/>
              <w:bottom w:val="single" w:sz="4" w:space="0" w:color="auto"/>
              <w:right w:val="single" w:sz="4" w:space="0" w:color="auto"/>
            </w:tcBorders>
            <w:shd w:val="clear" w:color="auto" w:fill="auto"/>
          </w:tcPr>
          <w:p w14:paraId="029984FE" w14:textId="6FB11D5F" w:rsidR="008673C1" w:rsidRPr="00890415" w:rsidRDefault="008673C1" w:rsidP="008673C1">
            <w:pPr>
              <w:spacing w:line="276" w:lineRule="auto"/>
              <w:jc w:val="center"/>
            </w:pPr>
            <w:r w:rsidRPr="001D2465">
              <w:t>1008,33</w:t>
            </w:r>
          </w:p>
        </w:tc>
        <w:tc>
          <w:tcPr>
            <w:tcW w:w="1363" w:type="dxa"/>
            <w:tcBorders>
              <w:top w:val="nil"/>
              <w:left w:val="nil"/>
              <w:bottom w:val="single" w:sz="4" w:space="0" w:color="auto"/>
              <w:right w:val="single" w:sz="4" w:space="0" w:color="auto"/>
            </w:tcBorders>
            <w:shd w:val="clear" w:color="auto" w:fill="auto"/>
          </w:tcPr>
          <w:p w14:paraId="568FBDAB" w14:textId="13D2ED3C" w:rsidR="008673C1" w:rsidRPr="00890415" w:rsidRDefault="008673C1" w:rsidP="008673C1">
            <w:pPr>
              <w:spacing w:line="276" w:lineRule="auto"/>
              <w:jc w:val="center"/>
            </w:pPr>
            <w:r w:rsidRPr="001D2465">
              <w:t>197 632,68</w:t>
            </w:r>
          </w:p>
        </w:tc>
        <w:tc>
          <w:tcPr>
            <w:tcW w:w="1614" w:type="dxa"/>
            <w:tcBorders>
              <w:top w:val="nil"/>
              <w:left w:val="nil"/>
              <w:bottom w:val="single" w:sz="4" w:space="0" w:color="auto"/>
              <w:right w:val="single" w:sz="4" w:space="0" w:color="auto"/>
            </w:tcBorders>
          </w:tcPr>
          <w:p w14:paraId="636C2835" w14:textId="77777777" w:rsidR="008673C1" w:rsidRPr="00890415" w:rsidRDefault="008673C1" w:rsidP="008673C1">
            <w:pPr>
              <w:jc w:val="center"/>
            </w:pPr>
          </w:p>
        </w:tc>
        <w:tc>
          <w:tcPr>
            <w:tcW w:w="1659" w:type="dxa"/>
            <w:tcBorders>
              <w:top w:val="nil"/>
              <w:left w:val="nil"/>
              <w:bottom w:val="single" w:sz="4" w:space="0" w:color="auto"/>
              <w:right w:val="single" w:sz="4" w:space="0" w:color="auto"/>
            </w:tcBorders>
          </w:tcPr>
          <w:p w14:paraId="474F56FD" w14:textId="77777777" w:rsidR="008673C1" w:rsidRPr="00890415" w:rsidRDefault="008673C1" w:rsidP="008673C1">
            <w:pPr>
              <w:jc w:val="center"/>
            </w:pPr>
          </w:p>
        </w:tc>
      </w:tr>
      <w:tr w:rsidR="008673C1" w:rsidRPr="00890415" w14:paraId="247E877D" w14:textId="77777777" w:rsidTr="008673C1">
        <w:trPr>
          <w:trHeight w:val="275"/>
          <w:jc w:val="center"/>
        </w:trPr>
        <w:tc>
          <w:tcPr>
            <w:tcW w:w="613" w:type="dxa"/>
            <w:tcBorders>
              <w:top w:val="nil"/>
              <w:left w:val="single" w:sz="4" w:space="0" w:color="auto"/>
              <w:bottom w:val="single" w:sz="4" w:space="0" w:color="auto"/>
              <w:right w:val="single" w:sz="4" w:space="0" w:color="auto"/>
            </w:tcBorders>
            <w:shd w:val="clear" w:color="auto" w:fill="auto"/>
            <w:noWrap/>
            <w:vAlign w:val="center"/>
          </w:tcPr>
          <w:p w14:paraId="40AB0508" w14:textId="61A657D3" w:rsidR="008673C1" w:rsidRPr="00890415" w:rsidRDefault="008673C1" w:rsidP="008673C1">
            <w:pPr>
              <w:jc w:val="center"/>
            </w:pPr>
            <w:r w:rsidRPr="007C729F">
              <w:t>3.4.</w:t>
            </w:r>
          </w:p>
        </w:tc>
        <w:tc>
          <w:tcPr>
            <w:tcW w:w="2891" w:type="dxa"/>
            <w:tcBorders>
              <w:top w:val="nil"/>
              <w:left w:val="single" w:sz="4" w:space="0" w:color="auto"/>
              <w:bottom w:val="single" w:sz="4" w:space="0" w:color="auto"/>
              <w:right w:val="single" w:sz="4" w:space="0" w:color="auto"/>
            </w:tcBorders>
            <w:shd w:val="clear" w:color="auto" w:fill="auto"/>
          </w:tcPr>
          <w:p w14:paraId="7BECE59C" w14:textId="77777777" w:rsidR="008673C1" w:rsidRPr="00890415" w:rsidRDefault="008673C1" w:rsidP="008673C1">
            <w:pPr>
              <w:spacing w:line="276" w:lineRule="auto"/>
            </w:pPr>
            <w:r w:rsidRPr="00890415">
              <w:t>БПК</w:t>
            </w:r>
            <w:r w:rsidRPr="00890415">
              <w:rPr>
                <w:vertAlign w:val="subscript"/>
              </w:rPr>
              <w:t>5</w:t>
            </w:r>
          </w:p>
        </w:tc>
        <w:tc>
          <w:tcPr>
            <w:tcW w:w="708" w:type="dxa"/>
            <w:tcBorders>
              <w:top w:val="nil"/>
              <w:left w:val="nil"/>
              <w:bottom w:val="single" w:sz="4" w:space="0" w:color="auto"/>
              <w:right w:val="single" w:sz="4" w:space="0" w:color="auto"/>
            </w:tcBorders>
            <w:shd w:val="clear" w:color="auto" w:fill="auto"/>
          </w:tcPr>
          <w:p w14:paraId="4A318C7B" w14:textId="77777777" w:rsidR="008673C1" w:rsidRPr="00890415" w:rsidRDefault="008673C1" w:rsidP="008673C1">
            <w:pPr>
              <w:spacing w:line="276" w:lineRule="auto"/>
              <w:jc w:val="center"/>
            </w:pPr>
            <w:r w:rsidRPr="00890415">
              <w:t>196</w:t>
            </w:r>
          </w:p>
        </w:tc>
        <w:tc>
          <w:tcPr>
            <w:tcW w:w="1134" w:type="dxa"/>
            <w:tcBorders>
              <w:top w:val="nil"/>
              <w:left w:val="nil"/>
              <w:bottom w:val="single" w:sz="4" w:space="0" w:color="auto"/>
              <w:right w:val="single" w:sz="4" w:space="0" w:color="auto"/>
            </w:tcBorders>
            <w:shd w:val="clear" w:color="auto" w:fill="auto"/>
          </w:tcPr>
          <w:p w14:paraId="69E7196E" w14:textId="475DAAE5" w:rsidR="008673C1" w:rsidRPr="00890415" w:rsidRDefault="008673C1" w:rsidP="008673C1">
            <w:pPr>
              <w:spacing w:line="276" w:lineRule="auto"/>
              <w:jc w:val="center"/>
            </w:pPr>
            <w:r w:rsidRPr="001D2465">
              <w:t>962,50</w:t>
            </w:r>
          </w:p>
        </w:tc>
        <w:tc>
          <w:tcPr>
            <w:tcW w:w="1363" w:type="dxa"/>
            <w:tcBorders>
              <w:top w:val="nil"/>
              <w:left w:val="nil"/>
              <w:bottom w:val="single" w:sz="4" w:space="0" w:color="auto"/>
              <w:right w:val="single" w:sz="4" w:space="0" w:color="auto"/>
            </w:tcBorders>
            <w:shd w:val="clear" w:color="auto" w:fill="auto"/>
          </w:tcPr>
          <w:p w14:paraId="61C78D7D" w14:textId="7FA7E8B2" w:rsidR="008673C1" w:rsidRPr="00890415" w:rsidRDefault="008673C1" w:rsidP="008673C1">
            <w:pPr>
              <w:spacing w:line="276" w:lineRule="auto"/>
              <w:jc w:val="center"/>
            </w:pPr>
            <w:r w:rsidRPr="001D2465">
              <w:t>188 650,00</w:t>
            </w:r>
          </w:p>
        </w:tc>
        <w:tc>
          <w:tcPr>
            <w:tcW w:w="1614" w:type="dxa"/>
            <w:tcBorders>
              <w:top w:val="nil"/>
              <w:left w:val="nil"/>
              <w:bottom w:val="single" w:sz="4" w:space="0" w:color="auto"/>
              <w:right w:val="single" w:sz="4" w:space="0" w:color="auto"/>
            </w:tcBorders>
          </w:tcPr>
          <w:p w14:paraId="3F8BF044" w14:textId="77777777" w:rsidR="008673C1" w:rsidRPr="00890415" w:rsidRDefault="008673C1" w:rsidP="008673C1">
            <w:pPr>
              <w:jc w:val="center"/>
            </w:pPr>
          </w:p>
        </w:tc>
        <w:tc>
          <w:tcPr>
            <w:tcW w:w="1659" w:type="dxa"/>
            <w:tcBorders>
              <w:top w:val="nil"/>
              <w:left w:val="nil"/>
              <w:bottom w:val="single" w:sz="4" w:space="0" w:color="auto"/>
              <w:right w:val="single" w:sz="4" w:space="0" w:color="auto"/>
            </w:tcBorders>
          </w:tcPr>
          <w:p w14:paraId="768D4434" w14:textId="77777777" w:rsidR="008673C1" w:rsidRPr="00890415" w:rsidRDefault="008673C1" w:rsidP="008673C1">
            <w:pPr>
              <w:jc w:val="center"/>
            </w:pPr>
          </w:p>
        </w:tc>
      </w:tr>
      <w:tr w:rsidR="00890415" w:rsidRPr="00890415" w14:paraId="397B5B1D" w14:textId="77777777" w:rsidTr="008673C1">
        <w:trPr>
          <w:trHeight w:val="311"/>
          <w:jc w:val="center"/>
        </w:trPr>
        <w:tc>
          <w:tcPr>
            <w:tcW w:w="53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207EFC" w14:textId="77777777" w:rsidR="00890415" w:rsidRPr="00890415" w:rsidRDefault="00890415" w:rsidP="008673C1">
            <w:pPr>
              <w:jc w:val="center"/>
            </w:pPr>
            <w:r w:rsidRPr="00890415">
              <w:t>Всего</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AB44257" w14:textId="1783078A" w:rsidR="00890415" w:rsidRPr="00AF3E36" w:rsidRDefault="00AF3E36" w:rsidP="008673C1">
            <w:pPr>
              <w:ind w:left="-118" w:right="-108"/>
              <w:jc w:val="center"/>
              <w:rPr>
                <w:b/>
              </w:rPr>
            </w:pPr>
            <w:r w:rsidRPr="00AF3E36">
              <w:rPr>
                <w:b/>
              </w:rPr>
              <w:t>1 225 575,96</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061F7AC" w14:textId="77777777" w:rsidR="00890415" w:rsidRPr="00890415" w:rsidRDefault="00890415" w:rsidP="008673C1">
            <w:pPr>
              <w:jc w:val="center"/>
              <w:rPr>
                <w:b/>
              </w:rPr>
            </w:pPr>
            <w:r w:rsidRPr="00890415">
              <w:rPr>
                <w:b/>
              </w:rPr>
              <w:t>Всего</w:t>
            </w:r>
          </w:p>
        </w:tc>
        <w:tc>
          <w:tcPr>
            <w:tcW w:w="1659" w:type="dxa"/>
            <w:tcBorders>
              <w:top w:val="single" w:sz="4" w:space="0" w:color="auto"/>
              <w:left w:val="single" w:sz="4" w:space="0" w:color="auto"/>
              <w:bottom w:val="single" w:sz="4" w:space="0" w:color="auto"/>
              <w:right w:val="single" w:sz="4" w:space="0" w:color="auto"/>
            </w:tcBorders>
            <w:vAlign w:val="center"/>
          </w:tcPr>
          <w:p w14:paraId="696742D2" w14:textId="77777777" w:rsidR="00890415" w:rsidRPr="00890415" w:rsidRDefault="00890415" w:rsidP="008673C1">
            <w:pPr>
              <w:jc w:val="center"/>
              <w:rPr>
                <w:b/>
              </w:rPr>
            </w:pPr>
          </w:p>
        </w:tc>
      </w:tr>
    </w:tbl>
    <w:p w14:paraId="6AF8D48F" w14:textId="77777777" w:rsidR="00283FE7" w:rsidRDefault="00283FE7" w:rsidP="00283FE7">
      <w:pPr>
        <w:spacing w:after="160" w:line="259" w:lineRule="auto"/>
        <w:jc w:val="right"/>
        <w:rPr>
          <w:b/>
          <w:bCs/>
        </w:rPr>
      </w:pPr>
    </w:p>
    <w:p w14:paraId="1BDE04BF" w14:textId="77777777" w:rsidR="00890415" w:rsidRPr="00890415" w:rsidRDefault="00890415" w:rsidP="00890415">
      <w:pPr>
        <w:ind w:firstLine="709"/>
        <w:jc w:val="both"/>
        <w:rPr>
          <w:bCs/>
        </w:rPr>
      </w:pPr>
      <w:r w:rsidRPr="00890415">
        <w:rPr>
          <w:bCs/>
        </w:rPr>
        <w:t>______________________           ______________      /___________________ /</w:t>
      </w:r>
    </w:p>
    <w:p w14:paraId="2F68D7DF" w14:textId="77777777" w:rsidR="00890415" w:rsidRPr="00890415" w:rsidRDefault="00890415" w:rsidP="00890415">
      <w:pPr>
        <w:tabs>
          <w:tab w:val="left" w:pos="993"/>
        </w:tabs>
        <w:ind w:firstLine="709"/>
        <w:rPr>
          <w:bCs/>
          <w:i/>
          <w:sz w:val="20"/>
          <w:szCs w:val="20"/>
          <w:u w:val="single"/>
        </w:rPr>
      </w:pPr>
      <w:proofErr w:type="gramStart"/>
      <w:r w:rsidRPr="00890415">
        <w:rPr>
          <w:bCs/>
          <w:i/>
        </w:rPr>
        <w:t>(</w:t>
      </w:r>
      <w:r w:rsidRPr="00890415">
        <w:rPr>
          <w:bCs/>
          <w:i/>
          <w:sz w:val="20"/>
          <w:szCs w:val="20"/>
          <w:u w:val="single"/>
        </w:rPr>
        <w:t>должность уполномоченного лица               (подпись)                     (расшифровка подписи)</w:t>
      </w:r>
      <w:proofErr w:type="gramEnd"/>
    </w:p>
    <w:p w14:paraId="642E6099" w14:textId="77777777" w:rsidR="00890415" w:rsidRPr="00890415" w:rsidRDefault="00890415" w:rsidP="00890415">
      <w:pPr>
        <w:jc w:val="both"/>
        <w:rPr>
          <w:bCs/>
          <w:i/>
        </w:rPr>
      </w:pPr>
      <w:r w:rsidRPr="00890415">
        <w:rPr>
          <w:bCs/>
          <w:i/>
        </w:rPr>
        <w:t xml:space="preserve">                                                                                                   МП</w:t>
      </w:r>
    </w:p>
    <w:p w14:paraId="623CBE92" w14:textId="77777777" w:rsidR="00890415" w:rsidRPr="00890415" w:rsidRDefault="00890415" w:rsidP="00890415">
      <w:pPr>
        <w:ind w:firstLine="709"/>
        <w:rPr>
          <w:bCs/>
          <w:highlight w:val="yellow"/>
        </w:rPr>
      </w:pPr>
    </w:p>
    <w:p w14:paraId="48B9D5AF" w14:textId="0269D8A4" w:rsidR="00283FE7" w:rsidRDefault="00890415" w:rsidP="00890415">
      <w:pPr>
        <w:spacing w:after="160" w:line="259" w:lineRule="auto"/>
        <w:rPr>
          <w:b/>
          <w:bCs/>
        </w:rPr>
      </w:pPr>
      <w:r w:rsidRPr="00890415">
        <w:rPr>
          <w:bCs/>
        </w:rPr>
        <w:t>Пояснения: 1. Графы 7-</w:t>
      </w:r>
      <w:r>
        <w:rPr>
          <w:bCs/>
        </w:rPr>
        <w:t>8</w:t>
      </w:r>
      <w:r w:rsidRPr="00890415">
        <w:rPr>
          <w:bCs/>
        </w:rPr>
        <w:t xml:space="preserve"> заполняются участником закупки.</w:t>
      </w:r>
    </w:p>
    <w:p w14:paraId="3218942A" w14:textId="77777777" w:rsidR="00283FE7" w:rsidRDefault="00283FE7">
      <w:pPr>
        <w:spacing w:after="160" w:line="259" w:lineRule="auto"/>
        <w:rPr>
          <w:b/>
          <w:bCs/>
        </w:rPr>
      </w:pPr>
    </w:p>
    <w:p w14:paraId="73F8DED4" w14:textId="77777777" w:rsidR="00283FE7" w:rsidRDefault="00283FE7">
      <w:pPr>
        <w:spacing w:after="160" w:line="259" w:lineRule="auto"/>
        <w:rPr>
          <w:b/>
          <w:bCs/>
        </w:rPr>
      </w:pPr>
    </w:p>
    <w:p w14:paraId="2D8972F9" w14:textId="77777777" w:rsidR="00283FE7" w:rsidRDefault="00283FE7">
      <w:pPr>
        <w:spacing w:after="160" w:line="259" w:lineRule="auto"/>
        <w:rPr>
          <w:b/>
          <w:bCs/>
        </w:rPr>
      </w:pPr>
    </w:p>
    <w:p w14:paraId="0D0C97BF" w14:textId="77777777" w:rsidR="00283FE7" w:rsidRDefault="00283FE7">
      <w:pPr>
        <w:spacing w:after="160" w:line="259" w:lineRule="auto"/>
        <w:rPr>
          <w:b/>
          <w:bCs/>
        </w:rPr>
      </w:pPr>
    </w:p>
    <w:p w14:paraId="37263355" w14:textId="77777777" w:rsidR="00283FE7" w:rsidRDefault="00283FE7">
      <w:pPr>
        <w:spacing w:after="160" w:line="259" w:lineRule="auto"/>
        <w:rPr>
          <w:b/>
          <w:bCs/>
        </w:rPr>
      </w:pPr>
    </w:p>
    <w:p w14:paraId="4F8C1F84" w14:textId="77777777" w:rsidR="00283FE7" w:rsidRDefault="00283FE7">
      <w:pPr>
        <w:spacing w:after="160" w:line="259" w:lineRule="auto"/>
        <w:rPr>
          <w:b/>
          <w:bCs/>
        </w:rPr>
      </w:pPr>
    </w:p>
    <w:p w14:paraId="5F109B51" w14:textId="77777777" w:rsidR="00283FE7" w:rsidRDefault="00283FE7">
      <w:pPr>
        <w:spacing w:after="160" w:line="259" w:lineRule="auto"/>
        <w:rPr>
          <w:b/>
          <w:bCs/>
        </w:rPr>
      </w:pPr>
      <w:r>
        <w:rPr>
          <w:b/>
          <w:bCs/>
        </w:rPr>
        <w:br w:type="page"/>
      </w:r>
    </w:p>
    <w:p w14:paraId="5805A484" w14:textId="3177109B" w:rsidR="00E00D86" w:rsidRPr="00E00D86" w:rsidRDefault="00E00D86" w:rsidP="00E00D86">
      <w:pPr>
        <w:jc w:val="right"/>
        <w:rPr>
          <w:b/>
          <w:bCs/>
        </w:rPr>
      </w:pPr>
      <w:r w:rsidRPr="00E00D86">
        <w:rPr>
          <w:b/>
          <w:bCs/>
        </w:rPr>
        <w:lastRenderedPageBreak/>
        <w:t xml:space="preserve">Приложение № </w:t>
      </w:r>
      <w:r w:rsidR="00890415">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75646358" w:rsidR="00E00D86" w:rsidRDefault="00B13623" w:rsidP="00E00D86">
      <w:pPr>
        <w:jc w:val="right"/>
        <w:rPr>
          <w:b/>
          <w:bCs/>
        </w:rPr>
      </w:pPr>
      <w:r>
        <w:rPr>
          <w:b/>
          <w:bCs/>
        </w:rPr>
        <w:t xml:space="preserve">от </w:t>
      </w:r>
      <w:r w:rsidR="003715AD">
        <w:rPr>
          <w:b/>
          <w:bCs/>
        </w:rPr>
        <w:t>2</w:t>
      </w:r>
      <w:r w:rsidR="00257BDF">
        <w:rPr>
          <w:b/>
          <w:bCs/>
        </w:rPr>
        <w:t>4</w:t>
      </w:r>
      <w:r>
        <w:rPr>
          <w:b/>
          <w:bCs/>
        </w:rPr>
        <w:t>.</w:t>
      </w:r>
      <w:r w:rsidR="003715AD">
        <w:rPr>
          <w:b/>
          <w:bCs/>
        </w:rPr>
        <w:t>03</w:t>
      </w:r>
      <w:r w:rsidR="00E00D86" w:rsidRPr="004243BD">
        <w:rPr>
          <w:b/>
          <w:bCs/>
        </w:rPr>
        <w:t>.202</w:t>
      </w:r>
      <w:r w:rsidR="003203B4">
        <w:rPr>
          <w:b/>
          <w:bCs/>
        </w:rPr>
        <w:t>2</w:t>
      </w:r>
      <w:r w:rsidR="00E00D86" w:rsidRPr="004243BD">
        <w:rPr>
          <w:b/>
          <w:bCs/>
        </w:rPr>
        <w:t xml:space="preserve"> г. № ЗКЭФ-Д</w:t>
      </w:r>
      <w:r w:rsidR="003203B4">
        <w:rPr>
          <w:b/>
          <w:bCs/>
        </w:rPr>
        <w:t>Э</w:t>
      </w:r>
      <w:r w:rsidR="00E00D86" w:rsidRPr="004243BD">
        <w:rPr>
          <w:b/>
          <w:bCs/>
        </w:rPr>
        <w:t>-</w:t>
      </w:r>
      <w:r w:rsidR="003203B4">
        <w:rPr>
          <w:b/>
          <w:bCs/>
        </w:rPr>
        <w:t>569</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4D57DC4F" w:rsidR="00E00D86" w:rsidRPr="00E00D86" w:rsidRDefault="009D0AEA" w:rsidP="00E00D86">
      <w:pPr>
        <w:ind w:firstLine="709"/>
        <w:jc w:val="both"/>
        <w:rPr>
          <w:rFonts w:eastAsia="Calibri"/>
          <w:lang w:eastAsia="en-US"/>
        </w:rPr>
      </w:pPr>
      <w:r w:rsidRPr="009D0AEA">
        <w:rPr>
          <w:rFonts w:eastAsia="Calibri"/>
          <w:lang w:eastAsia="en-US"/>
        </w:rPr>
        <w:t xml:space="preserve">Начальная (максимальная) цена договора на </w:t>
      </w:r>
      <w:r>
        <w:rPr>
          <w:rFonts w:eastAsia="Calibri"/>
          <w:lang w:eastAsia="en-US"/>
        </w:rPr>
        <w:t xml:space="preserve">оказание услуг по </w:t>
      </w:r>
      <w:r w:rsidR="00892633" w:rsidRPr="00892633">
        <w:rPr>
          <w:rFonts w:eastAsia="Calibri"/>
          <w:lang w:eastAsia="en-US"/>
        </w:rPr>
        <w:t>проведению мониторинга качества воды в р</w:t>
      </w:r>
      <w:r w:rsidR="00890F01">
        <w:rPr>
          <w:rFonts w:eastAsia="Calibri"/>
          <w:lang w:eastAsia="en-US"/>
        </w:rPr>
        <w:t>еке</w:t>
      </w:r>
      <w:r w:rsidR="00892633" w:rsidRPr="00892633">
        <w:rPr>
          <w:rFonts w:eastAsia="Calibri"/>
          <w:lang w:eastAsia="en-US"/>
        </w:rPr>
        <w:t xml:space="preserve"> Архыз и других водных объектах ВТРК «Архыз»</w:t>
      </w:r>
      <w:r w:rsidRPr="009D0AEA">
        <w:rPr>
          <w:rFonts w:eastAsia="Calibri"/>
          <w:lang w:eastAsia="en-US"/>
        </w:rPr>
        <w:t xml:space="preserve"> </w:t>
      </w:r>
      <w:r w:rsidR="00892633" w:rsidRPr="00892633">
        <w:rPr>
          <w:rFonts w:eastAsia="Calibri"/>
          <w:lang w:eastAsia="en-US"/>
        </w:rPr>
        <w:t xml:space="preserve">определена </w:t>
      </w:r>
      <w:r w:rsidR="00AF3E36">
        <w:rPr>
          <w:rFonts w:eastAsia="Calibri"/>
          <w:lang w:eastAsia="en-US"/>
        </w:rPr>
        <w:t>на основании минимального значения</w:t>
      </w:r>
      <w:r w:rsidR="00892633" w:rsidRPr="00892633">
        <w:rPr>
          <w:rFonts w:eastAsia="Calibri"/>
          <w:lang w:eastAsia="en-US"/>
        </w:rPr>
        <w:t xml:space="preserve"> </w:t>
      </w:r>
      <w:r w:rsidR="00AF3E36">
        <w:rPr>
          <w:rFonts w:eastAsia="Calibri"/>
          <w:lang w:eastAsia="en-US"/>
        </w:rPr>
        <w:t>из</w:t>
      </w:r>
      <w:r w:rsidR="00892633" w:rsidRPr="00892633">
        <w:rPr>
          <w:rFonts w:eastAsia="Calibri"/>
          <w:lang w:eastAsia="en-US"/>
        </w:rPr>
        <w:t xml:space="preserve"> 3-х коммерческих предложений</w:t>
      </w:r>
      <w:r w:rsidR="00E00D86"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4"/>
        <w:gridCol w:w="978"/>
        <w:gridCol w:w="1650"/>
        <w:gridCol w:w="1650"/>
        <w:gridCol w:w="1650"/>
      </w:tblGrid>
      <w:tr w:rsidR="00AF3E36" w:rsidRPr="009D0AEA" w14:paraId="3A4F4EBE" w14:textId="11461B89" w:rsidTr="005F2C09">
        <w:trPr>
          <w:cantSplit/>
          <w:trHeight w:val="976"/>
        </w:trPr>
        <w:tc>
          <w:tcPr>
            <w:tcW w:w="0" w:type="auto"/>
            <w:tcMar>
              <w:top w:w="0" w:type="dxa"/>
              <w:left w:w="108" w:type="dxa"/>
              <w:bottom w:w="0" w:type="dxa"/>
              <w:right w:w="108" w:type="dxa"/>
            </w:tcMar>
            <w:vAlign w:val="center"/>
            <w:hideMark/>
          </w:tcPr>
          <w:p w14:paraId="33BE62CF" w14:textId="77777777" w:rsidR="00AF3E36" w:rsidRPr="009D0AEA" w:rsidRDefault="00AF3E36" w:rsidP="009D0AEA">
            <w:pPr>
              <w:jc w:val="center"/>
              <w:rPr>
                <w:rFonts w:eastAsia="Calibri"/>
                <w:lang w:eastAsia="en-US"/>
              </w:rPr>
            </w:pPr>
            <w:r w:rsidRPr="009D0AEA">
              <w:rPr>
                <w:rFonts w:eastAsia="Calibri"/>
                <w:lang w:eastAsia="en-US"/>
              </w:rPr>
              <w:t>Наименование товара (услуги, работы)</w:t>
            </w:r>
          </w:p>
        </w:tc>
        <w:tc>
          <w:tcPr>
            <w:tcW w:w="0" w:type="auto"/>
            <w:tcMar>
              <w:top w:w="0" w:type="dxa"/>
              <w:left w:w="108" w:type="dxa"/>
              <w:bottom w:w="0" w:type="dxa"/>
              <w:right w:w="108" w:type="dxa"/>
            </w:tcMar>
            <w:vAlign w:val="center"/>
            <w:hideMark/>
          </w:tcPr>
          <w:p w14:paraId="29E17DAF" w14:textId="77777777" w:rsidR="00AF3E36" w:rsidRPr="009D0AEA" w:rsidRDefault="00AF3E36" w:rsidP="009D0AEA">
            <w:pPr>
              <w:jc w:val="center"/>
              <w:rPr>
                <w:rFonts w:eastAsia="Calibri"/>
                <w:lang w:eastAsia="en-US"/>
              </w:rPr>
            </w:pPr>
            <w:r w:rsidRPr="009D0AEA">
              <w:rPr>
                <w:rFonts w:eastAsia="Calibri"/>
                <w:lang w:eastAsia="en-US"/>
              </w:rPr>
              <w:t>Цена, руб.</w:t>
            </w:r>
          </w:p>
        </w:tc>
        <w:tc>
          <w:tcPr>
            <w:tcW w:w="0" w:type="auto"/>
            <w:tcMar>
              <w:top w:w="0" w:type="dxa"/>
              <w:left w:w="108" w:type="dxa"/>
              <w:bottom w:w="0" w:type="dxa"/>
              <w:right w:w="108" w:type="dxa"/>
            </w:tcMar>
            <w:vAlign w:val="center"/>
            <w:hideMark/>
          </w:tcPr>
          <w:p w14:paraId="4A9F7E49" w14:textId="77777777" w:rsidR="00AF3E36" w:rsidRPr="009D0AEA" w:rsidRDefault="00AF3E36" w:rsidP="009D0AEA">
            <w:pPr>
              <w:jc w:val="center"/>
              <w:rPr>
                <w:rFonts w:eastAsia="Calibri"/>
                <w:lang w:eastAsia="en-US"/>
              </w:rPr>
            </w:pPr>
            <w:r w:rsidRPr="009D0AEA">
              <w:rPr>
                <w:rFonts w:eastAsia="Calibri"/>
                <w:lang w:eastAsia="en-US"/>
              </w:rPr>
              <w:t>Предложение 1</w:t>
            </w:r>
          </w:p>
        </w:tc>
        <w:tc>
          <w:tcPr>
            <w:tcW w:w="0" w:type="auto"/>
            <w:tcMar>
              <w:top w:w="0" w:type="dxa"/>
              <w:left w:w="108" w:type="dxa"/>
              <w:bottom w:w="0" w:type="dxa"/>
              <w:right w:w="108" w:type="dxa"/>
            </w:tcMar>
            <w:vAlign w:val="center"/>
            <w:hideMark/>
          </w:tcPr>
          <w:p w14:paraId="63BC9CF2" w14:textId="77777777" w:rsidR="00AF3E36" w:rsidRPr="009D0AEA" w:rsidRDefault="00AF3E36" w:rsidP="009D0AEA">
            <w:pPr>
              <w:jc w:val="center"/>
              <w:rPr>
                <w:rFonts w:eastAsia="Calibri"/>
                <w:lang w:eastAsia="en-US"/>
              </w:rPr>
            </w:pPr>
            <w:r w:rsidRPr="009D0AEA">
              <w:rPr>
                <w:rFonts w:eastAsia="Calibri"/>
                <w:lang w:eastAsia="en-US"/>
              </w:rPr>
              <w:t>Предложение 2</w:t>
            </w:r>
          </w:p>
        </w:tc>
        <w:tc>
          <w:tcPr>
            <w:tcW w:w="0" w:type="auto"/>
            <w:tcMar>
              <w:top w:w="0" w:type="dxa"/>
              <w:left w:w="108" w:type="dxa"/>
              <w:bottom w:w="0" w:type="dxa"/>
              <w:right w:w="108" w:type="dxa"/>
            </w:tcMar>
            <w:vAlign w:val="center"/>
            <w:hideMark/>
          </w:tcPr>
          <w:p w14:paraId="55DDD55E" w14:textId="77777777" w:rsidR="00AF3E36" w:rsidRPr="009D0AEA" w:rsidRDefault="00AF3E36" w:rsidP="009D0AEA">
            <w:pPr>
              <w:jc w:val="center"/>
              <w:rPr>
                <w:rFonts w:eastAsia="Calibri"/>
                <w:lang w:eastAsia="en-US"/>
              </w:rPr>
            </w:pPr>
            <w:r w:rsidRPr="009D0AEA">
              <w:rPr>
                <w:rFonts w:eastAsia="Calibri"/>
                <w:lang w:eastAsia="en-US"/>
              </w:rPr>
              <w:t>Предложение 3</w:t>
            </w:r>
          </w:p>
        </w:tc>
      </w:tr>
      <w:tr w:rsidR="00AF3E36" w:rsidRPr="009D0AEA" w14:paraId="630C63BC" w14:textId="79AED1C2" w:rsidTr="005F2C09">
        <w:trPr>
          <w:trHeight w:val="743"/>
        </w:trPr>
        <w:tc>
          <w:tcPr>
            <w:tcW w:w="0" w:type="auto"/>
            <w:vAlign w:val="center"/>
            <w:hideMark/>
          </w:tcPr>
          <w:p w14:paraId="5419A177" w14:textId="4B2CED9A" w:rsidR="00AF3E36" w:rsidRPr="009D0AEA" w:rsidRDefault="00AF3E36" w:rsidP="009D0AEA">
            <w:pPr>
              <w:rPr>
                <w:rFonts w:eastAsia="Calibri"/>
                <w:i/>
                <w:iCs/>
                <w:lang w:eastAsia="en-US"/>
              </w:rPr>
            </w:pPr>
            <w:r w:rsidRPr="009D0AEA">
              <w:rPr>
                <w:rFonts w:eastAsia="Calibri"/>
                <w:lang w:eastAsia="en-US"/>
              </w:rPr>
              <w:t xml:space="preserve">Оказание услуг </w:t>
            </w:r>
            <w:r w:rsidRPr="00892633">
              <w:rPr>
                <w:rFonts w:eastAsia="Calibri"/>
                <w:lang w:eastAsia="en-US"/>
              </w:rPr>
              <w:t>по проведению мониторинга качества воды в р</w:t>
            </w:r>
            <w:r>
              <w:rPr>
                <w:rFonts w:eastAsia="Calibri"/>
                <w:lang w:eastAsia="en-US"/>
              </w:rPr>
              <w:t>еке</w:t>
            </w:r>
            <w:r w:rsidRPr="00892633">
              <w:rPr>
                <w:rFonts w:eastAsia="Calibri"/>
                <w:lang w:eastAsia="en-US"/>
              </w:rPr>
              <w:t xml:space="preserve"> Архыз и других водных объектах ВТРК «Архыз»</w:t>
            </w:r>
          </w:p>
        </w:tc>
        <w:tc>
          <w:tcPr>
            <w:tcW w:w="0" w:type="auto"/>
            <w:tcMar>
              <w:top w:w="0" w:type="dxa"/>
              <w:left w:w="108" w:type="dxa"/>
              <w:bottom w:w="0" w:type="dxa"/>
              <w:right w:w="108" w:type="dxa"/>
            </w:tcMar>
            <w:vAlign w:val="center"/>
            <w:hideMark/>
          </w:tcPr>
          <w:p w14:paraId="76543D9A" w14:textId="77777777" w:rsidR="00AF3E36" w:rsidRPr="009D0AEA" w:rsidRDefault="00AF3E36" w:rsidP="009D0AEA">
            <w:pPr>
              <w:jc w:val="center"/>
              <w:rPr>
                <w:rFonts w:eastAsia="Calibri"/>
                <w:lang w:eastAsia="en-US"/>
              </w:rPr>
            </w:pPr>
            <w:r w:rsidRPr="009D0AEA">
              <w:rPr>
                <w:rFonts w:eastAsia="Calibri"/>
                <w:lang w:eastAsia="en-US"/>
              </w:rPr>
              <w:t>без учета НДС</w:t>
            </w:r>
          </w:p>
        </w:tc>
        <w:tc>
          <w:tcPr>
            <w:tcW w:w="0" w:type="auto"/>
            <w:tcMar>
              <w:top w:w="0" w:type="dxa"/>
              <w:left w:w="108" w:type="dxa"/>
              <w:bottom w:w="0" w:type="dxa"/>
              <w:right w:w="108" w:type="dxa"/>
            </w:tcMar>
            <w:vAlign w:val="center"/>
            <w:hideMark/>
          </w:tcPr>
          <w:p w14:paraId="18CC21F4" w14:textId="23F03FE8" w:rsidR="00AF3E36" w:rsidRPr="00AF3E36" w:rsidRDefault="00AF3E36" w:rsidP="00AF3E36">
            <w:pPr>
              <w:jc w:val="center"/>
              <w:rPr>
                <w:b/>
                <w:bCs/>
              </w:rPr>
            </w:pPr>
            <w:r w:rsidRPr="00AF3E36">
              <w:rPr>
                <w:b/>
                <w:bCs/>
              </w:rPr>
              <w:t>1 225 575,96</w:t>
            </w:r>
          </w:p>
        </w:tc>
        <w:tc>
          <w:tcPr>
            <w:tcW w:w="0" w:type="auto"/>
            <w:tcMar>
              <w:top w:w="0" w:type="dxa"/>
              <w:left w:w="108" w:type="dxa"/>
              <w:bottom w:w="0" w:type="dxa"/>
              <w:right w:w="108" w:type="dxa"/>
            </w:tcMar>
            <w:vAlign w:val="center"/>
            <w:hideMark/>
          </w:tcPr>
          <w:p w14:paraId="6A3F3B6B" w14:textId="57059B99" w:rsidR="00AF3E36" w:rsidRPr="009D0AEA" w:rsidRDefault="00AF3E36" w:rsidP="00AF3E36">
            <w:pPr>
              <w:jc w:val="center"/>
              <w:rPr>
                <w:rFonts w:eastAsia="Calibri"/>
                <w:lang w:eastAsia="en-US"/>
              </w:rPr>
            </w:pPr>
            <w:r w:rsidRPr="00AF3E36">
              <w:t>1 264 345,68</w:t>
            </w:r>
          </w:p>
        </w:tc>
        <w:tc>
          <w:tcPr>
            <w:tcW w:w="0" w:type="auto"/>
            <w:tcMar>
              <w:top w:w="0" w:type="dxa"/>
              <w:left w:w="108" w:type="dxa"/>
              <w:bottom w:w="0" w:type="dxa"/>
              <w:right w:w="108" w:type="dxa"/>
            </w:tcMar>
            <w:vAlign w:val="center"/>
            <w:hideMark/>
          </w:tcPr>
          <w:p w14:paraId="16D77767" w14:textId="1B19ABE8" w:rsidR="00AF3E36" w:rsidRPr="009D0AEA" w:rsidRDefault="00AF3E36" w:rsidP="00AF3E36">
            <w:pPr>
              <w:jc w:val="center"/>
              <w:rPr>
                <w:rFonts w:eastAsia="Calibri"/>
                <w:lang w:eastAsia="en-US"/>
              </w:rPr>
            </w:pPr>
            <w:r w:rsidRPr="00AF3E36">
              <w:t>1 309 667,28</w:t>
            </w:r>
          </w:p>
        </w:tc>
      </w:tr>
    </w:tbl>
    <w:p w14:paraId="0B9D3556" w14:textId="77777777" w:rsidR="00E00D86" w:rsidRDefault="00E00D86" w:rsidP="009F7105">
      <w:pPr>
        <w:jc w:val="right"/>
        <w:rPr>
          <w:b/>
          <w:bCs/>
        </w:rPr>
      </w:pPr>
    </w:p>
    <w:p w14:paraId="2913E91A" w14:textId="1377B00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Pr>
          <w:bCs/>
        </w:rPr>
        <w:t>.</w:t>
      </w:r>
    </w:p>
    <w:p w14:paraId="4B550378" w14:textId="77777777" w:rsidR="00E00D86" w:rsidRDefault="00E00D86" w:rsidP="00E00D86">
      <w:pPr>
        <w:jc w:val="both"/>
        <w:rPr>
          <w:bCs/>
        </w:rPr>
      </w:pPr>
    </w:p>
    <w:p w14:paraId="0EBB0D41" w14:textId="77777777" w:rsidR="00E00D86" w:rsidRDefault="00E00D86" w:rsidP="009F7105">
      <w:pPr>
        <w:jc w:val="right"/>
        <w:rPr>
          <w:b/>
          <w:bCs/>
        </w:rPr>
      </w:pPr>
    </w:p>
    <w:p w14:paraId="773282C3" w14:textId="53A8A804"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sidR="005E36A2" w:rsidRPr="00222764">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7935BC0B" w:rsidR="00EC1F6B" w:rsidRPr="004243BD" w:rsidRDefault="00A6098D" w:rsidP="009F7105">
      <w:pPr>
        <w:widowControl w:val="0"/>
        <w:jc w:val="right"/>
        <w:rPr>
          <w:b/>
        </w:rPr>
      </w:pPr>
      <w:r>
        <w:rPr>
          <w:b/>
          <w:bCs/>
        </w:rPr>
        <w:t xml:space="preserve">от </w:t>
      </w:r>
      <w:r w:rsidR="003715AD">
        <w:rPr>
          <w:b/>
          <w:bCs/>
        </w:rPr>
        <w:t>2</w:t>
      </w:r>
      <w:r w:rsidR="00257BDF">
        <w:rPr>
          <w:b/>
          <w:bCs/>
        </w:rPr>
        <w:t>4</w:t>
      </w:r>
      <w:bookmarkStart w:id="2" w:name="_GoBack"/>
      <w:bookmarkEnd w:id="2"/>
      <w:r w:rsidR="00B13623">
        <w:rPr>
          <w:b/>
          <w:bCs/>
        </w:rPr>
        <w:t>.</w:t>
      </w:r>
      <w:r w:rsidR="003715AD">
        <w:rPr>
          <w:b/>
          <w:bCs/>
        </w:rPr>
        <w:t>03</w:t>
      </w:r>
      <w:r w:rsidR="00204187" w:rsidRPr="004243BD">
        <w:rPr>
          <w:b/>
          <w:bCs/>
        </w:rPr>
        <w:t>.202</w:t>
      </w:r>
      <w:r w:rsidR="00AF3E36">
        <w:rPr>
          <w:b/>
          <w:bCs/>
        </w:rPr>
        <w:t>2</w:t>
      </w:r>
      <w:r w:rsidR="00204187" w:rsidRPr="004243BD">
        <w:rPr>
          <w:b/>
          <w:bCs/>
        </w:rPr>
        <w:t xml:space="preserve"> г. № ЗКЭФ-Д</w:t>
      </w:r>
      <w:r w:rsidR="00AF3E36">
        <w:rPr>
          <w:b/>
          <w:bCs/>
        </w:rPr>
        <w:t>Э</w:t>
      </w:r>
      <w:r w:rsidR="00204187" w:rsidRPr="004243BD">
        <w:rPr>
          <w:b/>
          <w:bCs/>
        </w:rPr>
        <w:t>-</w:t>
      </w:r>
      <w:r w:rsidR="00AF3E36">
        <w:rPr>
          <w:b/>
          <w:bCs/>
        </w:rPr>
        <w:t>569</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71C56AAF" w14:textId="77777777" w:rsidR="00AF3E36" w:rsidRDefault="00AF3E36" w:rsidP="00AF3E36">
      <w:pPr>
        <w:widowControl w:val="0"/>
        <w:autoSpaceDE w:val="0"/>
        <w:autoSpaceDN w:val="0"/>
        <w:adjustRightInd w:val="0"/>
        <w:ind w:firstLine="851"/>
        <w:jc w:val="center"/>
        <w:rPr>
          <w:b/>
        </w:rPr>
      </w:pPr>
      <w:r w:rsidRPr="000D7B63">
        <w:rPr>
          <w:b/>
        </w:rPr>
        <w:t>ДОГОВОР № __________</w:t>
      </w:r>
    </w:p>
    <w:p w14:paraId="3D9AB4CF" w14:textId="77777777" w:rsidR="00AF3E36" w:rsidRPr="000D7B63" w:rsidRDefault="00AF3E36" w:rsidP="00AF3E36">
      <w:pPr>
        <w:widowControl w:val="0"/>
        <w:autoSpaceDE w:val="0"/>
        <w:autoSpaceDN w:val="0"/>
        <w:adjustRightInd w:val="0"/>
        <w:ind w:left="3119"/>
        <w:rPr>
          <w:b/>
        </w:rPr>
      </w:pPr>
      <w:r>
        <w:rPr>
          <w:b/>
        </w:rPr>
        <w:t>возмездного оказания услуг</w:t>
      </w:r>
    </w:p>
    <w:p w14:paraId="73173F24" w14:textId="42DCD7D8" w:rsidR="00AF3E36" w:rsidRPr="00EA37F3" w:rsidRDefault="00AF3E36" w:rsidP="00AF3E36">
      <w:pPr>
        <w:widowControl w:val="0"/>
        <w:tabs>
          <w:tab w:val="left" w:pos="1134"/>
          <w:tab w:val="left" w:pos="1276"/>
        </w:tabs>
        <w:autoSpaceDE w:val="0"/>
        <w:autoSpaceDN w:val="0"/>
        <w:adjustRightInd w:val="0"/>
        <w:jc w:val="both"/>
      </w:pPr>
      <w:r w:rsidRPr="000D7B63">
        <w:t>г. Москва</w:t>
      </w:r>
      <w:r w:rsidRPr="000D7B63">
        <w:tab/>
      </w:r>
      <w:r w:rsidRPr="000D7B63">
        <w:tab/>
      </w:r>
      <w:r w:rsidRPr="000D7B63">
        <w:tab/>
      </w:r>
      <w:r w:rsidRPr="000D7B63">
        <w:tab/>
      </w:r>
      <w:r w:rsidRPr="00EA37F3">
        <w:tab/>
      </w:r>
      <w:r w:rsidRPr="00EA37F3">
        <w:tab/>
      </w:r>
      <w:r w:rsidR="00670D7E">
        <w:tab/>
      </w:r>
      <w:r w:rsidR="00670D7E">
        <w:tab/>
      </w:r>
      <w:r w:rsidR="00670D7E">
        <w:tab/>
      </w:r>
      <w:r>
        <w:tab/>
        <w:t>«___» _________ 2022</w:t>
      </w:r>
      <w:r w:rsidRPr="00EA37F3">
        <w:t xml:space="preserve"> г.</w:t>
      </w:r>
    </w:p>
    <w:p w14:paraId="5DDE2F07" w14:textId="77777777" w:rsidR="00AF3E36" w:rsidRPr="00EA37F3" w:rsidRDefault="00AF3E36" w:rsidP="00AF3E36">
      <w:pPr>
        <w:widowControl w:val="0"/>
        <w:tabs>
          <w:tab w:val="left" w:pos="1134"/>
          <w:tab w:val="left" w:pos="1276"/>
        </w:tabs>
        <w:autoSpaceDE w:val="0"/>
        <w:autoSpaceDN w:val="0"/>
        <w:adjustRightInd w:val="0"/>
        <w:ind w:firstLine="709"/>
        <w:jc w:val="both"/>
      </w:pPr>
    </w:p>
    <w:p w14:paraId="2FBF0F90" w14:textId="77777777" w:rsidR="00AF3E36" w:rsidRDefault="00AF3E36" w:rsidP="00AF3E36">
      <w:pPr>
        <w:widowControl w:val="0"/>
        <w:tabs>
          <w:tab w:val="left" w:pos="993"/>
          <w:tab w:val="left" w:pos="1134"/>
          <w:tab w:val="left" w:pos="1276"/>
        </w:tabs>
        <w:autoSpaceDE w:val="0"/>
        <w:autoSpaceDN w:val="0"/>
        <w:adjustRightInd w:val="0"/>
        <w:ind w:firstLine="709"/>
        <w:jc w:val="both"/>
      </w:pPr>
      <w:r w:rsidRPr="00EA37F3">
        <w:rPr>
          <w:b/>
        </w:rPr>
        <w:t>Акционерное общество «</w:t>
      </w:r>
      <w:r>
        <w:rPr>
          <w:b/>
        </w:rPr>
        <w:t>КАВКАЗ</w:t>
      </w:r>
      <w:proofErr w:type="gramStart"/>
      <w:r>
        <w:rPr>
          <w:b/>
        </w:rPr>
        <w:t>.Р</w:t>
      </w:r>
      <w:proofErr w:type="gramEnd"/>
      <w:r>
        <w:rPr>
          <w:b/>
        </w:rPr>
        <w:t>Ф</w:t>
      </w:r>
      <w:r w:rsidRPr="00EA37F3">
        <w:rPr>
          <w:b/>
        </w:rPr>
        <w:t>» (АО «</w:t>
      </w:r>
      <w:r>
        <w:rPr>
          <w:b/>
        </w:rPr>
        <w:t>КАВКАЗ.РФ</w:t>
      </w:r>
      <w:r w:rsidRPr="00EA37F3">
        <w:rPr>
          <w:b/>
        </w:rPr>
        <w:t>»)</w:t>
      </w:r>
      <w:r w:rsidRPr="00EA37F3">
        <w:t xml:space="preserve">, именуемое </w:t>
      </w:r>
      <w:r>
        <w:br/>
      </w:r>
      <w:r w:rsidRPr="00EA37F3">
        <w:t xml:space="preserve">в дальнейшем </w:t>
      </w:r>
      <w:r w:rsidRPr="00EA37F3">
        <w:rPr>
          <w:b/>
        </w:rPr>
        <w:t>«Заказчик»</w:t>
      </w:r>
      <w:r w:rsidRPr="00EA37F3">
        <w:t xml:space="preserve">, в лице </w:t>
      </w:r>
      <w:r>
        <w:t xml:space="preserve">заместителя Генерального директора </w:t>
      </w:r>
      <w:proofErr w:type="spellStart"/>
      <w:r>
        <w:t>Зимнуровой</w:t>
      </w:r>
      <w:proofErr w:type="spellEnd"/>
      <w:r>
        <w:t xml:space="preserve"> Жанны Анатольевны, действующей </w:t>
      </w:r>
      <w:r w:rsidRPr="00EA37F3">
        <w:t xml:space="preserve"> на основании </w:t>
      </w:r>
      <w:r>
        <w:t>доверенности от 15.11.2021 № 1</w:t>
      </w:r>
      <w:r w:rsidRPr="00EA37F3">
        <w:t>, с одной стороны, и</w:t>
      </w:r>
    </w:p>
    <w:p w14:paraId="4FC4CFFE" w14:textId="77777777" w:rsidR="00AF3E36" w:rsidRPr="00EA37F3" w:rsidRDefault="00AF3E36" w:rsidP="00AF3E36">
      <w:pPr>
        <w:widowControl w:val="0"/>
        <w:tabs>
          <w:tab w:val="left" w:pos="993"/>
          <w:tab w:val="left" w:pos="1134"/>
          <w:tab w:val="left" w:pos="1276"/>
        </w:tabs>
        <w:autoSpaceDE w:val="0"/>
        <w:autoSpaceDN w:val="0"/>
        <w:adjustRightInd w:val="0"/>
        <w:ind w:firstLine="709"/>
        <w:jc w:val="both"/>
        <w:rPr>
          <w:b/>
        </w:rPr>
      </w:pPr>
      <w:r w:rsidRPr="00EA37F3">
        <w:t xml:space="preserve"> </w:t>
      </w:r>
      <w:proofErr w:type="gramStart"/>
      <w:r w:rsidRPr="00EA37F3">
        <w:t xml:space="preserve">______________________, именуемое в дальнейшем </w:t>
      </w:r>
      <w:r w:rsidRPr="00EA37F3">
        <w:rPr>
          <w:b/>
        </w:rPr>
        <w:t>«Исполнитель»</w:t>
      </w:r>
      <w:r w:rsidRPr="00EA37F3">
        <w:t>, в лице ___</w:t>
      </w:r>
      <w:r>
        <w:t>_________________</w:t>
      </w:r>
      <w:r w:rsidRPr="00EA37F3">
        <w:t xml:space="preserve">_________________________, действующего </w:t>
      </w:r>
      <w:r>
        <w:br/>
      </w:r>
      <w:r w:rsidRPr="00EA37F3">
        <w:t>на _______________________, с другой стороны, а вместе именуемые Стороны, заключили настоящий договор (далее — Договор) о нижеследующем.</w:t>
      </w:r>
      <w:r w:rsidRPr="00EA37F3">
        <w:rPr>
          <w:b/>
        </w:rPr>
        <w:t xml:space="preserve"> </w:t>
      </w:r>
      <w:proofErr w:type="gramEnd"/>
    </w:p>
    <w:p w14:paraId="4C6C2474" w14:textId="77777777" w:rsidR="00AF3E36" w:rsidRPr="00EA37F3" w:rsidRDefault="00AF3E36" w:rsidP="00AF3E36">
      <w:pPr>
        <w:widowControl w:val="0"/>
        <w:tabs>
          <w:tab w:val="left" w:pos="993"/>
          <w:tab w:val="left" w:pos="1134"/>
          <w:tab w:val="left" w:pos="1276"/>
        </w:tabs>
        <w:autoSpaceDE w:val="0"/>
        <w:autoSpaceDN w:val="0"/>
        <w:adjustRightInd w:val="0"/>
        <w:ind w:firstLine="709"/>
        <w:jc w:val="center"/>
        <w:rPr>
          <w:rFonts w:eastAsia="Calibri"/>
          <w:b/>
          <w:lang w:eastAsia="en-US"/>
        </w:rPr>
      </w:pPr>
    </w:p>
    <w:p w14:paraId="6BBF6688" w14:textId="77777777" w:rsidR="00AF3E36" w:rsidRPr="00EA37F3" w:rsidRDefault="00AF3E36" w:rsidP="00AF3E36">
      <w:pPr>
        <w:widowControl w:val="0"/>
        <w:numPr>
          <w:ilvl w:val="0"/>
          <w:numId w:val="48"/>
        </w:numPr>
        <w:tabs>
          <w:tab w:val="left" w:pos="993"/>
          <w:tab w:val="left" w:pos="1134"/>
          <w:tab w:val="left" w:pos="1276"/>
        </w:tabs>
        <w:autoSpaceDE w:val="0"/>
        <w:autoSpaceDN w:val="0"/>
        <w:adjustRightInd w:val="0"/>
        <w:ind w:left="0" w:firstLine="0"/>
        <w:jc w:val="center"/>
        <w:rPr>
          <w:rFonts w:eastAsia="Calibri"/>
          <w:b/>
          <w:lang w:eastAsia="en-US"/>
        </w:rPr>
      </w:pPr>
      <w:r w:rsidRPr="00EA37F3">
        <w:rPr>
          <w:rFonts w:eastAsia="Calibri"/>
          <w:b/>
          <w:lang w:eastAsia="en-US"/>
        </w:rPr>
        <w:t xml:space="preserve">ПРЕДМЕТ </w:t>
      </w:r>
    </w:p>
    <w:p w14:paraId="28CD5AEE" w14:textId="77777777" w:rsidR="00AF3E36" w:rsidRPr="00EA37F3" w:rsidRDefault="00AF3E36" w:rsidP="00AF3E36">
      <w:pPr>
        <w:widowControl w:val="0"/>
        <w:tabs>
          <w:tab w:val="left" w:pos="993"/>
          <w:tab w:val="left" w:pos="1134"/>
          <w:tab w:val="left" w:pos="1276"/>
        </w:tabs>
        <w:autoSpaceDE w:val="0"/>
        <w:autoSpaceDN w:val="0"/>
        <w:adjustRightInd w:val="0"/>
        <w:ind w:firstLine="709"/>
        <w:jc w:val="both"/>
      </w:pPr>
      <w:r w:rsidRPr="00EA37F3">
        <w:rPr>
          <w:rFonts w:eastAsia="Calibri"/>
          <w:lang w:eastAsia="en-US"/>
        </w:rPr>
        <w:t>1.1.</w:t>
      </w:r>
      <w:r>
        <w:rPr>
          <w:rFonts w:eastAsia="Calibri"/>
          <w:lang w:eastAsia="en-US"/>
        </w:rPr>
        <w:t> </w:t>
      </w:r>
      <w:proofErr w:type="gramStart"/>
      <w:r w:rsidRPr="00EA37F3">
        <w:t xml:space="preserve">Исполнитель обязуется по заданию Заказчика оказать услуги </w:t>
      </w:r>
      <w:r>
        <w:t>по мониторингу качества воды в реке Архыз после сброса сточных вод с очистных сооружений ливневой канализации и водопропускного сооружения инженерной защиты территории пос. Романтик, очистных сооружений пос. Лунная поляна в составе всесезонного туристско-рекреационного комплекса «Архыз» (далее – ВТРК «Архыз»), находящихся в собственности Заказчика, а Заказчик обязуется принять и </w:t>
      </w:r>
      <w:r w:rsidRPr="00EA37F3">
        <w:t>оплатить эти Услуги.</w:t>
      </w:r>
      <w:proofErr w:type="gramEnd"/>
    </w:p>
    <w:p w14:paraId="6926291C" w14:textId="77777777" w:rsidR="00AF3E36" w:rsidRPr="00EA37F3" w:rsidRDefault="00AF3E36" w:rsidP="00AF3E36">
      <w:pPr>
        <w:widowControl w:val="0"/>
        <w:tabs>
          <w:tab w:val="left" w:pos="993"/>
          <w:tab w:val="left" w:pos="1134"/>
          <w:tab w:val="left" w:pos="1276"/>
        </w:tabs>
        <w:autoSpaceDE w:val="0"/>
        <w:autoSpaceDN w:val="0"/>
        <w:adjustRightInd w:val="0"/>
        <w:ind w:firstLine="709"/>
        <w:jc w:val="both"/>
        <w:rPr>
          <w:rFonts w:eastAsia="Calibri"/>
          <w:lang w:eastAsia="en-US"/>
        </w:rPr>
      </w:pPr>
      <w:r w:rsidRPr="00EA37F3">
        <w:t>1.2.</w:t>
      </w:r>
      <w:r>
        <w:t> </w:t>
      </w:r>
      <w:r w:rsidRPr="00EA37F3">
        <w:t>Объем</w:t>
      </w:r>
      <w:r>
        <w:t>, порядок и срок оказания Услуг</w:t>
      </w:r>
      <w:r w:rsidRPr="00EA37F3">
        <w:t xml:space="preserve"> опре</w:t>
      </w:r>
      <w:r>
        <w:t xml:space="preserve">деляются техническим заданием (Приложение № 1 к </w:t>
      </w:r>
      <w:r w:rsidRPr="00EA37F3">
        <w:rPr>
          <w:rFonts w:eastAsia="Calibri"/>
          <w:lang w:eastAsia="en-US"/>
        </w:rPr>
        <w:t>Договору).</w:t>
      </w:r>
    </w:p>
    <w:p w14:paraId="78041067" w14:textId="77777777" w:rsidR="00AF3E36" w:rsidRPr="00EA37F3" w:rsidRDefault="00AF3E36" w:rsidP="00AF3E36">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4EF63B93" w14:textId="77777777" w:rsidR="00AF3E36" w:rsidRPr="00EA37F3" w:rsidRDefault="00AF3E36" w:rsidP="00AF3E36">
      <w:pPr>
        <w:widowControl w:val="0"/>
        <w:numPr>
          <w:ilvl w:val="0"/>
          <w:numId w:val="48"/>
        </w:numPr>
        <w:tabs>
          <w:tab w:val="left" w:pos="993"/>
          <w:tab w:val="left" w:pos="1134"/>
          <w:tab w:val="left" w:pos="1276"/>
        </w:tabs>
        <w:autoSpaceDE w:val="0"/>
        <w:autoSpaceDN w:val="0"/>
        <w:adjustRightInd w:val="0"/>
        <w:ind w:left="0" w:hanging="284"/>
        <w:jc w:val="center"/>
        <w:rPr>
          <w:rFonts w:eastAsia="Calibri"/>
          <w:b/>
          <w:lang w:eastAsia="en-US"/>
        </w:rPr>
      </w:pPr>
      <w:r w:rsidRPr="00EA37F3">
        <w:rPr>
          <w:rFonts w:eastAsia="Calibri"/>
          <w:b/>
          <w:lang w:eastAsia="en-US"/>
        </w:rPr>
        <w:t>ПРАВА И ОБЯЗАННОСТИ СТОРОН</w:t>
      </w:r>
    </w:p>
    <w:p w14:paraId="57584F7E" w14:textId="77777777" w:rsidR="00AF3E36" w:rsidRPr="00EA37F3" w:rsidRDefault="00AF3E36" w:rsidP="00AF3E36">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EA37F3">
        <w:rPr>
          <w:rFonts w:eastAsia="Calibri"/>
          <w:b/>
          <w:lang w:eastAsia="en-US"/>
        </w:rPr>
        <w:t>Права и обязанности Заказчика:</w:t>
      </w:r>
    </w:p>
    <w:p w14:paraId="71EE6D7C" w14:textId="77777777" w:rsidR="00AF3E36" w:rsidRPr="00EA37F3" w:rsidRDefault="00AF3E36" w:rsidP="00AF3E36">
      <w:pPr>
        <w:widowControl w:val="0"/>
        <w:numPr>
          <w:ilvl w:val="2"/>
          <w:numId w:val="48"/>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Заказчик обязуется принять и оплатить </w:t>
      </w:r>
      <w:r w:rsidRPr="00EA37F3">
        <w:rPr>
          <w:rFonts w:eastAsia="Calibri"/>
          <w:lang w:eastAsia="en-US"/>
        </w:rPr>
        <w:t>оказанные Услуги</w:t>
      </w:r>
      <w:r w:rsidRPr="00EA37F3">
        <w:t>.</w:t>
      </w:r>
    </w:p>
    <w:p w14:paraId="62EB30A5" w14:textId="77777777" w:rsidR="00AF3E36" w:rsidRPr="00EA37F3" w:rsidRDefault="00AF3E36" w:rsidP="00AF3E36">
      <w:pPr>
        <w:widowControl w:val="0"/>
        <w:numPr>
          <w:ilvl w:val="2"/>
          <w:numId w:val="48"/>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Заказчик обязуется предоставить исходные данные, необходимые Исполнителю для </w:t>
      </w:r>
      <w:r w:rsidRPr="00EA37F3">
        <w:rPr>
          <w:rFonts w:eastAsia="Calibri"/>
          <w:lang w:eastAsia="en-US"/>
        </w:rPr>
        <w:t xml:space="preserve">оказания Услуг </w:t>
      </w:r>
      <w:r w:rsidRPr="00EA37F3">
        <w:t xml:space="preserve">в соответствии с техническим заданием, в течение 5 (пяти) рабочих дней </w:t>
      </w:r>
      <w:proofErr w:type="gramStart"/>
      <w:r w:rsidRPr="00EA37F3">
        <w:t>с даты получения</w:t>
      </w:r>
      <w:proofErr w:type="gramEnd"/>
      <w:r w:rsidRPr="00EA37F3">
        <w:t xml:space="preserve"> соответствующего запроса от Исполнителя. </w:t>
      </w:r>
    </w:p>
    <w:p w14:paraId="73B61ADB" w14:textId="77777777" w:rsidR="00AF3E36" w:rsidRPr="00EA37F3" w:rsidRDefault="00AF3E36" w:rsidP="00AF3E36">
      <w:pPr>
        <w:widowControl w:val="0"/>
        <w:numPr>
          <w:ilvl w:val="2"/>
          <w:numId w:val="48"/>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В процессе оказания Услуг Заказчик имеет право знакомиться с ходом </w:t>
      </w:r>
      <w:r w:rsidRPr="00EA37F3">
        <w:rPr>
          <w:rFonts w:eastAsia="Calibri"/>
          <w:lang w:eastAsia="en-US"/>
        </w:rPr>
        <w:t>оказания Услуг</w:t>
      </w:r>
      <w:r w:rsidRPr="00EA37F3">
        <w:t>.</w:t>
      </w:r>
    </w:p>
    <w:p w14:paraId="2C31397F" w14:textId="77777777" w:rsidR="00AF3E36" w:rsidRPr="00EA37F3" w:rsidRDefault="00AF3E36" w:rsidP="00AF3E36">
      <w:pPr>
        <w:widowControl w:val="0"/>
        <w:numPr>
          <w:ilvl w:val="2"/>
          <w:numId w:val="48"/>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По окончании </w:t>
      </w:r>
      <w:r w:rsidRPr="00EA37F3">
        <w:rPr>
          <w:rFonts w:eastAsia="Calibri"/>
          <w:lang w:eastAsia="en-US"/>
        </w:rPr>
        <w:t>оказания Услуг</w:t>
      </w:r>
      <w:r w:rsidRPr="00EA37F3">
        <w:t xml:space="preserve"> Заказчик обязуется ознакомиться с результатами </w:t>
      </w:r>
      <w:r w:rsidRPr="00EA37F3">
        <w:rPr>
          <w:rFonts w:eastAsia="Calibri"/>
          <w:lang w:eastAsia="en-US"/>
        </w:rPr>
        <w:t>этих Услуг</w:t>
      </w:r>
      <w:r w:rsidRPr="00EA37F3">
        <w:t xml:space="preserve">, принять их и подписать акт сдачи-приемки </w:t>
      </w:r>
      <w:r w:rsidRPr="00EA37F3">
        <w:rPr>
          <w:rFonts w:eastAsia="Calibri"/>
          <w:lang w:eastAsia="en-US"/>
        </w:rPr>
        <w:t>оказанных</w:t>
      </w:r>
      <w:r>
        <w:rPr>
          <w:rFonts w:eastAsia="Calibri"/>
          <w:lang w:eastAsia="en-US"/>
        </w:rPr>
        <w:t xml:space="preserve"> Услуг по форме, приведенной в Приложении № 2 к</w:t>
      </w:r>
      <w:r w:rsidRPr="00EA37F3">
        <w:rPr>
          <w:rFonts w:eastAsia="Calibri"/>
          <w:lang w:eastAsia="en-US"/>
        </w:rPr>
        <w:t xml:space="preserve"> Договору,</w:t>
      </w:r>
      <w:r w:rsidRPr="00EA37F3">
        <w:t xml:space="preserve"> или направить Исполнителю список необходимых доработок.</w:t>
      </w:r>
    </w:p>
    <w:p w14:paraId="77779360" w14:textId="77777777" w:rsidR="00AF3E36" w:rsidRPr="00EA37F3" w:rsidRDefault="00AF3E36" w:rsidP="00AF3E36">
      <w:pPr>
        <w:widowControl w:val="0"/>
        <w:numPr>
          <w:ilvl w:val="2"/>
          <w:numId w:val="48"/>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Использовать переданные Исполнителем результаты </w:t>
      </w:r>
      <w:r w:rsidRPr="00EA37F3">
        <w:rPr>
          <w:rFonts w:eastAsia="Calibri"/>
          <w:lang w:eastAsia="en-US"/>
        </w:rPr>
        <w:t>оказания Услуг</w:t>
      </w:r>
      <w:r w:rsidRPr="00EA37F3">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415DCCB3" w14:textId="77777777" w:rsidR="00AF3E36" w:rsidRPr="00EA37F3" w:rsidRDefault="00AF3E36" w:rsidP="00AF3E36">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EA37F3">
        <w:rPr>
          <w:rFonts w:eastAsia="Calibri"/>
          <w:b/>
          <w:lang w:eastAsia="en-US"/>
        </w:rPr>
        <w:t>Права и обязанности Исполнителя:</w:t>
      </w:r>
    </w:p>
    <w:p w14:paraId="4682CE90" w14:textId="77777777" w:rsidR="00AF3E36" w:rsidRPr="00EA37F3" w:rsidRDefault="00AF3E36" w:rsidP="00AF3E36">
      <w:pPr>
        <w:widowControl w:val="0"/>
        <w:numPr>
          <w:ilvl w:val="2"/>
          <w:numId w:val="48"/>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Исполнитель обязуется надлежащим образом </w:t>
      </w:r>
      <w:r w:rsidRPr="00EA37F3">
        <w:rPr>
          <w:rFonts w:eastAsia="Calibri"/>
          <w:lang w:eastAsia="en-US"/>
        </w:rPr>
        <w:t>оказать Услуги</w:t>
      </w:r>
      <w:r w:rsidRPr="00EA37F3">
        <w:t>, за которые ответственен, в соответствии с требованиями, установленными в Договоре.</w:t>
      </w:r>
    </w:p>
    <w:p w14:paraId="233B347E" w14:textId="77777777" w:rsidR="00AF3E36" w:rsidRPr="00EA37F3" w:rsidRDefault="00AF3E36" w:rsidP="00AF3E36">
      <w:pPr>
        <w:widowControl w:val="0"/>
        <w:numPr>
          <w:ilvl w:val="2"/>
          <w:numId w:val="48"/>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w:t>
      </w:r>
      <w:r>
        <w:br/>
      </w:r>
      <w:r w:rsidRPr="00EA37F3">
        <w:t>на Исполнителя.</w:t>
      </w:r>
    </w:p>
    <w:p w14:paraId="315998DF" w14:textId="77777777" w:rsidR="00AF3E36" w:rsidRPr="00EA37F3" w:rsidRDefault="00AF3E36" w:rsidP="00AF3E36">
      <w:pPr>
        <w:widowControl w:val="0"/>
        <w:numPr>
          <w:ilvl w:val="2"/>
          <w:numId w:val="48"/>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Исполнитель гарантирует </w:t>
      </w:r>
      <w:r w:rsidRPr="00EA37F3">
        <w:rPr>
          <w:rFonts w:eastAsia="Calibri"/>
          <w:lang w:eastAsia="en-US"/>
        </w:rPr>
        <w:t xml:space="preserve">оказание Услуг </w:t>
      </w:r>
      <w:r w:rsidRPr="00EA37F3">
        <w:t xml:space="preserve">надлежащего качества в </w:t>
      </w:r>
      <w:r w:rsidRPr="00EA37F3">
        <w:lastRenderedPageBreak/>
        <w:t xml:space="preserve">соответствии с условиями настоящего Договора, требованиями законодательства Российской Федерации, стандартами и условиями, установленными в отношении </w:t>
      </w:r>
      <w:r w:rsidRPr="00EA37F3">
        <w:rPr>
          <w:rFonts w:eastAsia="Calibri"/>
          <w:lang w:eastAsia="en-US"/>
        </w:rPr>
        <w:t>этих Услуг</w:t>
      </w:r>
      <w:r w:rsidRPr="00EA37F3">
        <w:t>.</w:t>
      </w:r>
    </w:p>
    <w:p w14:paraId="554A6758" w14:textId="77777777" w:rsidR="00AF3E36" w:rsidRPr="00EA37F3" w:rsidRDefault="00AF3E36" w:rsidP="00AF3E36">
      <w:pPr>
        <w:widowControl w:val="0"/>
        <w:tabs>
          <w:tab w:val="num" w:pos="360"/>
          <w:tab w:val="num" w:pos="720"/>
          <w:tab w:val="left" w:pos="993"/>
          <w:tab w:val="left" w:pos="1134"/>
          <w:tab w:val="left" w:pos="1276"/>
        </w:tabs>
        <w:autoSpaceDE w:val="0"/>
        <w:autoSpaceDN w:val="0"/>
        <w:adjustRightInd w:val="0"/>
        <w:ind w:firstLine="709"/>
        <w:contextualSpacing/>
        <w:jc w:val="both"/>
      </w:pPr>
    </w:p>
    <w:p w14:paraId="226B8DFC" w14:textId="77777777" w:rsidR="00AF3E36" w:rsidRPr="00EA37F3" w:rsidRDefault="00AF3E36" w:rsidP="00AF3E36">
      <w:pPr>
        <w:widowControl w:val="0"/>
        <w:numPr>
          <w:ilvl w:val="0"/>
          <w:numId w:val="48"/>
        </w:numPr>
        <w:tabs>
          <w:tab w:val="left" w:pos="993"/>
          <w:tab w:val="left" w:pos="1134"/>
          <w:tab w:val="left" w:pos="1276"/>
        </w:tabs>
        <w:autoSpaceDE w:val="0"/>
        <w:autoSpaceDN w:val="0"/>
        <w:adjustRightInd w:val="0"/>
        <w:ind w:left="0" w:firstLine="0"/>
        <w:jc w:val="center"/>
        <w:rPr>
          <w:rFonts w:eastAsia="Calibri"/>
          <w:b/>
          <w:lang w:eastAsia="en-US"/>
        </w:rPr>
      </w:pPr>
      <w:r w:rsidRPr="00EA37F3">
        <w:rPr>
          <w:rFonts w:eastAsia="Calibri"/>
          <w:b/>
          <w:lang w:eastAsia="en-US"/>
        </w:rPr>
        <w:t>СРОК И ПОРЯДОК СДАЧИ-ПРИЕМКИ ОКАЗАННЫХ УСЛУГ</w:t>
      </w:r>
    </w:p>
    <w:p w14:paraId="1332CF6C" w14:textId="77777777" w:rsidR="00AF3E36" w:rsidRPr="00EA37F3" w:rsidRDefault="00AF3E36" w:rsidP="00AF3E36">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1F4C11AB" w14:textId="05D2F590" w:rsidR="00AF3E36" w:rsidRPr="00EA37F3" w:rsidRDefault="00AF3E36" w:rsidP="00AF3E36">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proofErr w:type="gramStart"/>
      <w:r w:rsidRPr="00EA37F3">
        <w:rPr>
          <w:rFonts w:eastAsia="Calibri"/>
          <w:lang w:eastAsia="en-US"/>
        </w:rPr>
        <w:t xml:space="preserve">По итогам оказания Услуг </w:t>
      </w:r>
      <w:r w:rsidR="00053550" w:rsidRPr="00053550">
        <w:rPr>
          <w:rFonts w:eastAsia="Calibri"/>
          <w:lang w:eastAsia="en-US"/>
        </w:rPr>
        <w:t>в отчетном месяце не позднее 10 (десятого) числа месяца, следующего за отчетным,</w:t>
      </w:r>
      <w:r w:rsidR="00053550">
        <w:rPr>
          <w:rFonts w:eastAsia="Calibri"/>
          <w:lang w:eastAsia="en-US"/>
        </w:rPr>
        <w:t xml:space="preserve"> </w:t>
      </w:r>
      <w:r w:rsidRPr="00EA37F3">
        <w:rPr>
          <w:rFonts w:eastAsia="Calibri"/>
          <w:lang w:eastAsia="en-US"/>
        </w:rPr>
        <w:t xml:space="preserve">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roofErr w:type="gramEnd"/>
    </w:p>
    <w:p w14:paraId="444E7FC6" w14:textId="77777777" w:rsidR="00AF3E36" w:rsidRPr="00EA37F3" w:rsidRDefault="00AF3E36" w:rsidP="00AF3E36">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w:t>
      </w:r>
      <w:r>
        <w:rPr>
          <w:rFonts w:eastAsia="Calibri"/>
          <w:lang w:eastAsia="en-US"/>
        </w:rPr>
        <w:t xml:space="preserve"> 1</w:t>
      </w:r>
      <w:r w:rsidRPr="00EA37F3">
        <w:rPr>
          <w:rFonts w:eastAsia="Calibri"/>
          <w:lang w:eastAsia="en-US"/>
        </w:rPr>
        <w:t xml:space="preserve"> </w:t>
      </w:r>
      <w:r>
        <w:rPr>
          <w:rFonts w:eastAsia="Calibri"/>
          <w:lang w:eastAsia="en-US"/>
        </w:rPr>
        <w:t>(</w:t>
      </w:r>
      <w:r w:rsidRPr="00EA37F3">
        <w:rPr>
          <w:rFonts w:eastAsia="Calibri"/>
          <w:lang w:eastAsia="en-US"/>
        </w:rPr>
        <w:t>один</w:t>
      </w:r>
      <w:r>
        <w:rPr>
          <w:rFonts w:eastAsia="Calibri"/>
          <w:lang w:eastAsia="en-US"/>
        </w:rPr>
        <w:t>)</w:t>
      </w:r>
      <w:r w:rsidRPr="00EA37F3">
        <w:rPr>
          <w:rFonts w:eastAsia="Calibri"/>
          <w:lang w:eastAsia="en-US"/>
        </w:rPr>
        <w:t xml:space="preserve">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1288A0AE" w14:textId="77777777" w:rsidR="00AF3E36" w:rsidRPr="00EA37F3" w:rsidRDefault="00AF3E36" w:rsidP="00AF3E36">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w:t>
      </w:r>
      <w:r>
        <w:rPr>
          <w:rFonts w:eastAsia="Calibri"/>
          <w:lang w:eastAsia="en-US"/>
        </w:rPr>
        <w:br/>
      </w:r>
      <w:r w:rsidRPr="00EA37F3">
        <w:rPr>
          <w:rFonts w:eastAsia="Calibri"/>
          <w:lang w:eastAsia="en-US"/>
        </w:rPr>
        <w:t>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E88ED35" w14:textId="77777777" w:rsidR="00AF3E36" w:rsidRPr="00EA37F3" w:rsidRDefault="00AF3E36" w:rsidP="00AF3E36">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 xml:space="preserve">Если в течение срока, определенного пунктом 3.3 настоящего Договора, </w:t>
      </w:r>
      <w:r>
        <w:rPr>
          <w:rFonts w:eastAsia="Calibri"/>
          <w:lang w:eastAsia="en-US"/>
        </w:rPr>
        <w:br/>
      </w:r>
      <w:r w:rsidRPr="00EA37F3">
        <w:rPr>
          <w:rFonts w:eastAsia="Calibri"/>
          <w:lang w:eastAsia="en-US"/>
        </w:rPr>
        <w:t xml:space="preserve">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w:t>
      </w:r>
      <w:r>
        <w:rPr>
          <w:rFonts w:eastAsia="Calibri"/>
          <w:lang w:eastAsia="en-US"/>
        </w:rPr>
        <w:br/>
      </w:r>
      <w:r w:rsidRPr="00EA37F3">
        <w:rPr>
          <w:rFonts w:eastAsia="Calibri"/>
          <w:lang w:eastAsia="en-US"/>
        </w:rPr>
        <w:t xml:space="preserve">а оказанные Услуги считаются принятыми Заказчиком и подлежат оплате. </w:t>
      </w:r>
    </w:p>
    <w:p w14:paraId="0600D45D" w14:textId="77777777" w:rsidR="00AF3E36" w:rsidRPr="00EA37F3" w:rsidRDefault="00AF3E36" w:rsidP="00AF3E36">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68DF998C" w14:textId="77777777" w:rsidR="00AF3E36" w:rsidRPr="00EA37F3" w:rsidRDefault="00AF3E36" w:rsidP="00AF3E36">
      <w:pPr>
        <w:widowControl w:val="0"/>
        <w:numPr>
          <w:ilvl w:val="1"/>
          <w:numId w:val="48"/>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 xml:space="preserve">Услуги считаются оказанными в полном объеме и с надлежащим качеством </w:t>
      </w:r>
      <w:r>
        <w:rPr>
          <w:rFonts w:eastAsia="Calibri"/>
          <w:lang w:eastAsia="en-US"/>
        </w:rPr>
        <w:br/>
      </w:r>
      <w:proofErr w:type="gramStart"/>
      <w:r w:rsidRPr="00EA37F3">
        <w:rPr>
          <w:rFonts w:eastAsia="Calibri"/>
          <w:lang w:eastAsia="en-US"/>
        </w:rPr>
        <w:t>с даты подписания</w:t>
      </w:r>
      <w:proofErr w:type="gramEnd"/>
      <w:r w:rsidRPr="00EA37F3">
        <w:rPr>
          <w:rFonts w:eastAsia="Calibri"/>
          <w:lang w:eastAsia="en-US"/>
        </w:rPr>
        <w:t xml:space="preserve"> Заказчиком акта сдачи-приемки оказанных Услуг.</w:t>
      </w:r>
    </w:p>
    <w:p w14:paraId="65127EAD" w14:textId="77777777" w:rsidR="00AF3E36" w:rsidRPr="00EA37F3" w:rsidRDefault="00AF3E36" w:rsidP="00AF3E36">
      <w:pPr>
        <w:widowControl w:val="0"/>
        <w:numPr>
          <w:ilvl w:val="1"/>
          <w:numId w:val="48"/>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sidRPr="00EA37F3">
        <w:rPr>
          <w:rFonts w:eastAsia="Calibri"/>
          <w:lang w:eastAsia="en-US"/>
        </w:rPr>
        <w:t>В случае досрочного оказания Услуг Исполнитель вправе сдать, а Заказчик вправе принять эти Услуги.</w:t>
      </w:r>
    </w:p>
    <w:p w14:paraId="1192A57E" w14:textId="77777777" w:rsidR="00AF3E36" w:rsidRPr="00EA37F3" w:rsidRDefault="00AF3E36" w:rsidP="00AF3E36">
      <w:pPr>
        <w:widowControl w:val="0"/>
        <w:tabs>
          <w:tab w:val="num" w:pos="0"/>
          <w:tab w:val="num" w:pos="360"/>
          <w:tab w:val="left" w:pos="993"/>
          <w:tab w:val="left" w:pos="1134"/>
          <w:tab w:val="left" w:pos="1276"/>
        </w:tabs>
        <w:autoSpaceDE w:val="0"/>
        <w:autoSpaceDN w:val="0"/>
        <w:adjustRightInd w:val="0"/>
        <w:ind w:firstLine="709"/>
      </w:pPr>
    </w:p>
    <w:p w14:paraId="41E382CD" w14:textId="77777777" w:rsidR="00AF3E36" w:rsidRPr="00EA37F3" w:rsidRDefault="00AF3E36" w:rsidP="00AF3E36">
      <w:pPr>
        <w:widowControl w:val="0"/>
        <w:numPr>
          <w:ilvl w:val="0"/>
          <w:numId w:val="48"/>
        </w:numPr>
        <w:tabs>
          <w:tab w:val="left" w:pos="993"/>
          <w:tab w:val="left" w:pos="1134"/>
          <w:tab w:val="left" w:pos="1276"/>
        </w:tabs>
        <w:autoSpaceDE w:val="0"/>
        <w:autoSpaceDN w:val="0"/>
        <w:adjustRightInd w:val="0"/>
        <w:ind w:left="0" w:firstLine="0"/>
        <w:jc w:val="center"/>
        <w:rPr>
          <w:rFonts w:eastAsia="Calibri"/>
          <w:b/>
          <w:lang w:eastAsia="en-US"/>
        </w:rPr>
      </w:pPr>
      <w:r w:rsidRPr="00EA37F3">
        <w:rPr>
          <w:rFonts w:eastAsia="Calibri"/>
          <w:b/>
          <w:lang w:eastAsia="en-US"/>
        </w:rPr>
        <w:t>СТОИМОСТЬ УСЛУГ И ПОРЯДОК РАСЧЕТОВ</w:t>
      </w:r>
    </w:p>
    <w:p w14:paraId="501DDCDF" w14:textId="77777777" w:rsidR="00AF3E36" w:rsidRPr="00EA37F3" w:rsidRDefault="00AF3E36" w:rsidP="00AF3E36">
      <w:pPr>
        <w:widowControl w:val="0"/>
        <w:numPr>
          <w:ilvl w:val="1"/>
          <w:numId w:val="4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Стоимость оказания Услуг в рамках настоящего Договора (цена Договора) составляет</w:t>
      </w:r>
      <w:proofErr w:type="gramStart"/>
      <w:r w:rsidRPr="00EA37F3">
        <w:rPr>
          <w:rFonts w:eastAsia="Calibri"/>
          <w:lang w:eastAsia="en-US"/>
        </w:rPr>
        <w:t xml:space="preserve"> ________________ (_______</w:t>
      </w:r>
      <w:r>
        <w:rPr>
          <w:rFonts w:eastAsia="Calibri"/>
          <w:lang w:eastAsia="en-US"/>
        </w:rPr>
        <w:t>_____________</w:t>
      </w:r>
      <w:r w:rsidRPr="00EA37F3">
        <w:rPr>
          <w:rFonts w:eastAsia="Calibri"/>
          <w:lang w:eastAsia="en-US"/>
        </w:rPr>
        <w:t xml:space="preserve">_____________) </w:t>
      </w:r>
      <w:proofErr w:type="gramEnd"/>
      <w:r w:rsidRPr="00EA37F3">
        <w:rPr>
          <w:rFonts w:eastAsia="Calibri"/>
          <w:lang w:eastAsia="en-US"/>
        </w:rPr>
        <w:t>рублей _</w:t>
      </w:r>
      <w:r>
        <w:rPr>
          <w:rFonts w:eastAsia="Calibri"/>
          <w:lang w:eastAsia="en-US"/>
        </w:rPr>
        <w:t>____</w:t>
      </w:r>
      <w:r w:rsidRPr="00EA37F3">
        <w:rPr>
          <w:rFonts w:eastAsia="Calibri"/>
          <w:lang w:eastAsia="en-US"/>
        </w:rPr>
        <w:t>_ копеек, включая НДС ______________ (_______________) рублей __</w:t>
      </w:r>
      <w:r>
        <w:rPr>
          <w:rFonts w:eastAsia="Calibri"/>
          <w:lang w:eastAsia="en-US"/>
        </w:rPr>
        <w:t>____</w:t>
      </w:r>
      <w:r w:rsidRPr="00EA37F3">
        <w:rPr>
          <w:rFonts w:eastAsia="Calibri"/>
          <w:lang w:eastAsia="en-US"/>
        </w:rPr>
        <w:t>_ копеек.</w:t>
      </w:r>
    </w:p>
    <w:p w14:paraId="24AF2E28" w14:textId="2CA0AC27" w:rsidR="00AF3E36" w:rsidRPr="00EA37F3" w:rsidRDefault="00AF3E36" w:rsidP="00AF3E36">
      <w:pPr>
        <w:widowControl w:val="0"/>
        <w:numPr>
          <w:ilvl w:val="1"/>
          <w:numId w:val="4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Оплата оказанных Услуг производятся Заказчиком по факту завершения оказания Услуг</w:t>
      </w:r>
      <w:r w:rsidR="00053550" w:rsidRPr="00053550">
        <w:rPr>
          <w:rFonts w:eastAsia="Calibri"/>
          <w:lang w:eastAsia="en-US"/>
        </w:rPr>
        <w:t xml:space="preserve"> в отчетном месяце</w:t>
      </w:r>
      <w:r w:rsidRPr="00EA37F3">
        <w:rPr>
          <w:rFonts w:eastAsia="Calibri"/>
          <w:lang w:eastAsia="en-US"/>
        </w:rPr>
        <w:t xml:space="preserve">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w:t>
      </w:r>
      <w:proofErr w:type="gramStart"/>
      <w:r w:rsidRPr="00EA37F3">
        <w:rPr>
          <w:rFonts w:eastAsia="Calibri"/>
          <w:lang w:eastAsia="en-US"/>
        </w:rPr>
        <w:t>Услуг</w:t>
      </w:r>
      <w:proofErr w:type="gramEnd"/>
      <w:r w:rsidRPr="00EA37F3">
        <w:rPr>
          <w:rFonts w:eastAsia="Calibri"/>
          <w:lang w:eastAsia="en-US"/>
        </w:rPr>
        <w:t xml:space="preserve"> на основании выставленного Исполнителем оригинала счета и счета-фактуры.</w:t>
      </w:r>
    </w:p>
    <w:p w14:paraId="6F8A7185" w14:textId="77777777" w:rsidR="00AF3E36" w:rsidRPr="00EA37F3" w:rsidRDefault="00AF3E36" w:rsidP="00AF3E36">
      <w:pPr>
        <w:widowControl w:val="0"/>
        <w:numPr>
          <w:ilvl w:val="1"/>
          <w:numId w:val="4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Датой оплаты считается дата списания денежных сре</w:t>
      </w:r>
      <w:proofErr w:type="gramStart"/>
      <w:r w:rsidRPr="00EA37F3">
        <w:rPr>
          <w:rFonts w:eastAsia="Calibri"/>
          <w:lang w:eastAsia="en-US"/>
        </w:rPr>
        <w:t>дств с л</w:t>
      </w:r>
      <w:proofErr w:type="gramEnd"/>
      <w:r w:rsidRPr="00EA37F3">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2D31F5FA" w14:textId="77777777" w:rsidR="00AF3E36" w:rsidRPr="00EA37F3" w:rsidRDefault="00AF3E36" w:rsidP="00AF3E36">
      <w:pPr>
        <w:widowControl w:val="0"/>
        <w:numPr>
          <w:ilvl w:val="1"/>
          <w:numId w:val="48"/>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 xml:space="preserve">Все платежи по настоящему Договору производятся в безналичной форме </w:t>
      </w:r>
      <w:r>
        <w:rPr>
          <w:rFonts w:eastAsia="Calibri"/>
          <w:lang w:eastAsia="en-US"/>
        </w:rPr>
        <w:br/>
      </w:r>
      <w:r w:rsidRPr="00EA37F3">
        <w:rPr>
          <w:rFonts w:eastAsia="Calibri"/>
          <w:lang w:eastAsia="en-US"/>
        </w:rPr>
        <w:t>в российских рублях.</w:t>
      </w:r>
    </w:p>
    <w:p w14:paraId="70B638A1" w14:textId="77777777" w:rsidR="00AF3E36" w:rsidRPr="00EA37F3" w:rsidRDefault="00AF3E36" w:rsidP="00AF3E36">
      <w:pPr>
        <w:widowControl w:val="0"/>
        <w:tabs>
          <w:tab w:val="num" w:pos="-426"/>
          <w:tab w:val="num" w:pos="0"/>
          <w:tab w:val="left" w:pos="993"/>
          <w:tab w:val="left" w:pos="1134"/>
          <w:tab w:val="left" w:pos="1276"/>
        </w:tabs>
        <w:autoSpaceDE w:val="0"/>
        <w:autoSpaceDN w:val="0"/>
        <w:adjustRightInd w:val="0"/>
        <w:ind w:firstLine="709"/>
        <w:jc w:val="both"/>
      </w:pPr>
    </w:p>
    <w:p w14:paraId="19A77D44" w14:textId="77777777" w:rsidR="00AF3E36" w:rsidRPr="00EA37F3" w:rsidRDefault="00AF3E36" w:rsidP="00AF3E36">
      <w:pPr>
        <w:widowControl w:val="0"/>
        <w:numPr>
          <w:ilvl w:val="0"/>
          <w:numId w:val="48"/>
        </w:numPr>
        <w:tabs>
          <w:tab w:val="left" w:pos="993"/>
          <w:tab w:val="left" w:pos="1134"/>
          <w:tab w:val="left" w:pos="1276"/>
        </w:tabs>
        <w:autoSpaceDE w:val="0"/>
        <w:autoSpaceDN w:val="0"/>
        <w:adjustRightInd w:val="0"/>
        <w:ind w:left="0" w:firstLine="0"/>
        <w:jc w:val="center"/>
        <w:rPr>
          <w:rFonts w:eastAsia="Calibri"/>
          <w:b/>
          <w:lang w:eastAsia="en-US"/>
        </w:rPr>
      </w:pPr>
      <w:r w:rsidRPr="00EA37F3">
        <w:rPr>
          <w:rFonts w:eastAsia="Calibri"/>
          <w:b/>
          <w:lang w:eastAsia="en-US"/>
        </w:rPr>
        <w:lastRenderedPageBreak/>
        <w:t>ОТВЕТСТВЕННОСТЬ СТОРОН</w:t>
      </w:r>
    </w:p>
    <w:p w14:paraId="497D4815" w14:textId="77777777" w:rsidR="00AF3E36" w:rsidRPr="00EA37F3" w:rsidRDefault="00AF3E36" w:rsidP="00AF3E36">
      <w:pPr>
        <w:widowControl w:val="0"/>
        <w:numPr>
          <w:ilvl w:val="1"/>
          <w:numId w:val="48"/>
        </w:numPr>
        <w:tabs>
          <w:tab w:val="clear" w:pos="1353"/>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 xml:space="preserve">При нарушении условий настоящего Договора Стороны несут ответственность </w:t>
      </w:r>
      <w:r>
        <w:rPr>
          <w:rFonts w:eastAsia="Calibri"/>
          <w:lang w:eastAsia="en-US"/>
        </w:rPr>
        <w:br/>
      </w:r>
      <w:r w:rsidRPr="00EA37F3">
        <w:rPr>
          <w:rFonts w:eastAsia="Calibri"/>
          <w:lang w:eastAsia="en-US"/>
        </w:rPr>
        <w:t>в соответствии с законодательством Российской Федерации и настоящим Договором.</w:t>
      </w:r>
    </w:p>
    <w:p w14:paraId="6643382D" w14:textId="77777777" w:rsidR="00AF3E36" w:rsidRPr="00EA37F3" w:rsidRDefault="00AF3E36" w:rsidP="00AF3E3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5.2.</w:t>
      </w:r>
      <w:r w:rsidRPr="00EA37F3">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BCEFB6D" w14:textId="77777777" w:rsidR="00AF3E36" w:rsidRPr="00EA37F3" w:rsidRDefault="00AF3E36" w:rsidP="00AF3E3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5.3.</w:t>
      </w:r>
      <w:r w:rsidRPr="00EA37F3">
        <w:rPr>
          <w:rFonts w:eastAsia="Calibri"/>
          <w:lang w:eastAsia="en-US"/>
        </w:rPr>
        <w:tab/>
        <w:t>В случае нарушения какой-либо из Сторон сроков исполнения принятых на себя обяз</w:t>
      </w:r>
      <w:r>
        <w:rPr>
          <w:rFonts w:eastAsia="Calibri"/>
          <w:lang w:eastAsia="en-US"/>
        </w:rPr>
        <w:t>ательств по настоящему Договору</w:t>
      </w:r>
      <w:r w:rsidRPr="00EA37F3">
        <w:rPr>
          <w:rFonts w:eastAsia="Calibri"/>
          <w:lang w:eastAsia="en-US"/>
        </w:rPr>
        <w:t xml:space="preserve"> сроки исполнения обязатель</w:t>
      </w:r>
      <w:proofErr w:type="gramStart"/>
      <w:r w:rsidRPr="00EA37F3">
        <w:rPr>
          <w:rFonts w:eastAsia="Calibri"/>
          <w:lang w:eastAsia="en-US"/>
        </w:rPr>
        <w:t>ств др</w:t>
      </w:r>
      <w:proofErr w:type="gramEnd"/>
      <w:r w:rsidRPr="00EA37F3">
        <w:rPr>
          <w:rFonts w:eastAsia="Calibri"/>
          <w:lang w:eastAsia="en-US"/>
        </w:rPr>
        <w:t>угой Стороны соразмерно продлеваются (за исключением случаев, прямо предусмотренных настоящим Договором).</w:t>
      </w:r>
    </w:p>
    <w:p w14:paraId="0E905FB7" w14:textId="77777777" w:rsidR="00AF3E36" w:rsidRPr="00EA37F3" w:rsidRDefault="00AF3E36" w:rsidP="00AF3E3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5.4.</w:t>
      </w:r>
      <w:r w:rsidRPr="00EA37F3">
        <w:rPr>
          <w:rFonts w:eastAsia="Calibri"/>
          <w:lang w:eastAsia="en-US"/>
        </w:rPr>
        <w:tab/>
        <w:t xml:space="preserve">Предъявление Сторонами неустойки (пени, штрафа) и (или) иных санкций </w:t>
      </w:r>
      <w:r>
        <w:rPr>
          <w:rFonts w:eastAsia="Calibri"/>
          <w:lang w:eastAsia="en-US"/>
        </w:rPr>
        <w:br/>
      </w:r>
      <w:r w:rsidRPr="00EA37F3">
        <w:rPr>
          <w:rFonts w:eastAsia="Calibri"/>
          <w:lang w:eastAsia="en-US"/>
        </w:rPr>
        <w:t xml:space="preserve">за нарушение обязательств по настоящему Договору, а также сумм возмещения убытков </w:t>
      </w:r>
      <w:r>
        <w:rPr>
          <w:rFonts w:eastAsia="Calibri"/>
          <w:lang w:eastAsia="en-US"/>
        </w:rPr>
        <w:br/>
      </w:r>
      <w:r w:rsidRPr="00EA37F3">
        <w:rPr>
          <w:rFonts w:eastAsia="Calibri"/>
          <w:lang w:eastAsia="en-US"/>
        </w:rPr>
        <w:t xml:space="preserve">или иного вреда производится письменно путем направления соответствующего требования (претензии) об их уплате и (или) возмещении. </w:t>
      </w:r>
    </w:p>
    <w:p w14:paraId="53B49E29" w14:textId="77777777" w:rsidR="00AF3E36" w:rsidRPr="00EA37F3" w:rsidRDefault="00AF3E36" w:rsidP="00AF3E3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5.5.</w:t>
      </w:r>
      <w:r w:rsidRPr="00EA37F3">
        <w:rPr>
          <w:rFonts w:eastAsia="Calibri"/>
          <w:lang w:eastAsia="en-US"/>
        </w:rPr>
        <w:tab/>
        <w:t xml:space="preserve">Уплата неустойки (пени, штрафа) не освобождает виновную Сторону </w:t>
      </w:r>
      <w:r>
        <w:rPr>
          <w:rFonts w:eastAsia="Calibri"/>
          <w:lang w:eastAsia="en-US"/>
        </w:rPr>
        <w:br/>
      </w:r>
      <w:r w:rsidRPr="00EA37F3">
        <w:rPr>
          <w:rFonts w:eastAsia="Calibri"/>
          <w:lang w:eastAsia="en-US"/>
        </w:rPr>
        <w:t xml:space="preserve">от возмещения убытков, а также исполнения иных принятых на себя обязательств </w:t>
      </w:r>
      <w:r>
        <w:rPr>
          <w:rFonts w:eastAsia="Calibri"/>
          <w:lang w:eastAsia="en-US"/>
        </w:rPr>
        <w:br/>
      </w:r>
      <w:r w:rsidRPr="00EA37F3">
        <w:rPr>
          <w:rFonts w:eastAsia="Calibri"/>
          <w:lang w:eastAsia="en-US"/>
        </w:rP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3246AF4" w14:textId="77777777" w:rsidR="00AF3E36" w:rsidRPr="00EA37F3" w:rsidRDefault="00AF3E36" w:rsidP="00AF3E3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5.6.</w:t>
      </w:r>
      <w:r w:rsidRPr="00EA37F3">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727E73C" w14:textId="77777777" w:rsidR="00AF3E36" w:rsidRPr="00EA37F3" w:rsidRDefault="00AF3E36" w:rsidP="00AF3E3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5.7.</w:t>
      </w:r>
      <w:r w:rsidRPr="00EA37F3">
        <w:rPr>
          <w:rFonts w:eastAsia="Calibri"/>
          <w:lang w:eastAsia="en-US"/>
        </w:rPr>
        <w:tab/>
      </w:r>
      <w:proofErr w:type="gramStart"/>
      <w:r w:rsidRPr="00EA37F3">
        <w:rPr>
          <w:rFonts w:eastAsia="Calibri"/>
          <w:lang w:eastAsia="en-US"/>
        </w:rPr>
        <w:t xml:space="preserve">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w:t>
      </w:r>
      <w:r>
        <w:rPr>
          <w:rFonts w:eastAsia="Calibri"/>
          <w:lang w:eastAsia="en-US"/>
        </w:rPr>
        <w:br/>
      </w:r>
      <w:r w:rsidRPr="00EA37F3">
        <w:rPr>
          <w:rFonts w:eastAsia="Calibri"/>
          <w:lang w:eastAsia="en-US"/>
        </w:rPr>
        <w:t xml:space="preserve">и полученный Заказчиком счет-фактуру при обнаружении в нем ошибок, опечаток </w:t>
      </w:r>
      <w:r>
        <w:rPr>
          <w:rFonts w:eastAsia="Calibri"/>
          <w:lang w:eastAsia="en-US"/>
        </w:rPr>
        <w:br/>
      </w:r>
      <w:r w:rsidRPr="00EA37F3">
        <w:rPr>
          <w:rFonts w:eastAsia="Calibri"/>
          <w:lang w:eastAsia="en-US"/>
        </w:rPr>
        <w:t>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w:t>
      </w:r>
      <w:proofErr w:type="gramEnd"/>
      <w:r w:rsidRPr="00EA37F3">
        <w:rPr>
          <w:rFonts w:eastAsia="Calibri"/>
          <w:lang w:eastAsia="en-US"/>
        </w:rPr>
        <w:t xml:space="preserve"> </w:t>
      </w:r>
      <w:r>
        <w:rPr>
          <w:rFonts w:eastAsia="Calibri"/>
          <w:lang w:eastAsia="en-US"/>
        </w:rPr>
        <w:br/>
      </w:r>
      <w:r w:rsidRPr="00EA37F3">
        <w:rPr>
          <w:rFonts w:eastAsia="Calibri"/>
          <w:lang w:eastAsia="en-US"/>
        </w:rPr>
        <w:t>по предоставлению счета-фактуры.</w:t>
      </w:r>
    </w:p>
    <w:p w14:paraId="10DEC569" w14:textId="23AC25BA" w:rsidR="00AF3E36" w:rsidRPr="00EA37F3" w:rsidRDefault="00AF3E36" w:rsidP="00AF3E3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5.8.</w:t>
      </w:r>
      <w:r w:rsidRPr="00EA37F3">
        <w:rPr>
          <w:rFonts w:eastAsia="Calibri"/>
          <w:lang w:eastAsia="en-US"/>
        </w:rPr>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4D48141A" w14:textId="77777777" w:rsidR="00AF3E36" w:rsidRPr="00EA37F3" w:rsidRDefault="00AF3E36" w:rsidP="00AF3E3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t>–</w:t>
      </w:r>
      <w:r>
        <w:rPr>
          <w:rFonts w:eastAsia="Calibri"/>
          <w:lang w:eastAsia="en-US"/>
        </w:rPr>
        <w:t> выписка</w:t>
      </w:r>
      <w:r w:rsidRPr="00EA37F3">
        <w:rPr>
          <w:rFonts w:eastAsia="Calibri"/>
          <w:lang w:eastAsia="en-US"/>
        </w:rPr>
        <w:t xml:space="preserve"> из лицевого счета налогоплательщика по НДС; </w:t>
      </w:r>
    </w:p>
    <w:p w14:paraId="613803CF" w14:textId="77777777" w:rsidR="00AF3E36" w:rsidRPr="00EA37F3" w:rsidRDefault="00AF3E36" w:rsidP="00AF3E3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t>–</w:t>
      </w:r>
      <w:r>
        <w:t> </w:t>
      </w:r>
      <w:r>
        <w:rPr>
          <w:rFonts w:eastAsia="Calibri"/>
          <w:lang w:eastAsia="en-US"/>
        </w:rPr>
        <w:t>декларация</w:t>
      </w:r>
      <w:r w:rsidRPr="00EA37F3">
        <w:rPr>
          <w:rFonts w:eastAsia="Calibri"/>
          <w:lang w:eastAsia="en-US"/>
        </w:rPr>
        <w:t xml:space="preserve"> по НДС с подтверждением ФНС России о принятии декларации.</w:t>
      </w:r>
    </w:p>
    <w:p w14:paraId="3CF6F849" w14:textId="0CD838D7" w:rsidR="00AF3E36" w:rsidRPr="00EA37F3" w:rsidRDefault="00AF3E36" w:rsidP="00AF3E36">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EA37F3">
        <w:rPr>
          <w:rFonts w:eastAsia="Calibri"/>
          <w:lang w:eastAsia="en-US"/>
        </w:rPr>
        <w:t>5.9.</w:t>
      </w:r>
      <w:r w:rsidRPr="00EA37F3">
        <w:rPr>
          <w:rFonts w:eastAsia="Calibri"/>
          <w:lang w:eastAsia="en-US"/>
        </w:rPr>
        <w:tab/>
        <w:t xml:space="preserve">Указанные документы предоставляются в течение 10 (десяти) календарных дней </w:t>
      </w:r>
      <w:proofErr w:type="gramStart"/>
      <w:r w:rsidRPr="00EA37F3">
        <w:rPr>
          <w:rFonts w:eastAsia="Calibri"/>
          <w:lang w:eastAsia="en-US"/>
        </w:rPr>
        <w:t>с даты</w:t>
      </w:r>
      <w:proofErr w:type="gramEnd"/>
      <w:r w:rsidRPr="00EA37F3">
        <w:rPr>
          <w:rFonts w:eastAsia="Calibri"/>
          <w:lang w:eastAsia="en-US"/>
        </w:rPr>
        <w:t xml:space="preserve"> их запроса Заказчиком. В случае</w:t>
      </w:r>
      <w:proofErr w:type="gramStart"/>
      <w:r>
        <w:rPr>
          <w:rFonts w:eastAsia="Calibri"/>
          <w:lang w:eastAsia="en-US"/>
        </w:rPr>
        <w:t>,</w:t>
      </w:r>
      <w:proofErr w:type="gramEnd"/>
      <w:r w:rsidRPr="00EA37F3">
        <w:rPr>
          <w:rFonts w:eastAsia="Calibri"/>
          <w:lang w:eastAsia="en-US"/>
        </w:rPr>
        <w:t xml:space="preserve">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r w:rsidRPr="00EA37F3">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699FEB6C" w14:textId="5E093E69" w:rsidR="00AF3E36" w:rsidRPr="000D7B63" w:rsidRDefault="00AF3E36" w:rsidP="00AF3E3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5.10.</w:t>
      </w:r>
      <w:r w:rsidRPr="00EA37F3">
        <w:rPr>
          <w:rFonts w:eastAsia="Calibri"/>
          <w:lang w:eastAsia="en-US"/>
        </w:rPr>
        <w:tab/>
        <w:t xml:space="preserve">При условии </w:t>
      </w:r>
      <w:r>
        <w:rPr>
          <w:rFonts w:eastAsia="Calibri"/>
          <w:lang w:eastAsia="en-US"/>
        </w:rPr>
        <w:t>не</w:t>
      </w:r>
      <w:r w:rsidRPr="00EA37F3">
        <w:rPr>
          <w:rFonts w:eastAsia="Calibri"/>
          <w:lang w:eastAsia="en-US"/>
        </w:rPr>
        <w:t xml:space="preserve">выполнения Исполнителем своих обязательств </w:t>
      </w:r>
      <w:r w:rsidRPr="000D7B63">
        <w:rPr>
          <w:rFonts w:eastAsia="Calibri"/>
          <w:lang w:eastAsia="en-US"/>
        </w:rPr>
        <w:t xml:space="preserve">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w:t>
      </w:r>
      <w:r>
        <w:rPr>
          <w:rFonts w:eastAsia="Calibri"/>
          <w:lang w:eastAsia="en-US"/>
        </w:rPr>
        <w:t>5 % (</w:t>
      </w:r>
      <w:r w:rsidRPr="000D7B63">
        <w:rPr>
          <w:rFonts w:eastAsia="Calibri"/>
          <w:lang w:eastAsia="en-US"/>
        </w:rPr>
        <w:t>пяти процентов</w:t>
      </w:r>
      <w:r>
        <w:rPr>
          <w:rFonts w:eastAsia="Calibri"/>
          <w:lang w:eastAsia="en-US"/>
        </w:rPr>
        <w:t>)</w:t>
      </w:r>
      <w:r w:rsidRPr="000D7B63">
        <w:rPr>
          <w:rFonts w:eastAsia="Calibri"/>
          <w:lang w:eastAsia="en-US"/>
        </w:rPr>
        <w:t xml:space="preserve"> от суммы просроченного платежа.</w:t>
      </w:r>
      <w:r w:rsidRPr="000D7B63">
        <w:rPr>
          <w:color w:val="000000"/>
        </w:rPr>
        <w:t xml:space="preserve"> </w:t>
      </w:r>
    </w:p>
    <w:p w14:paraId="37178572" w14:textId="77777777" w:rsidR="00AF3E36" w:rsidRDefault="00AF3E36" w:rsidP="00AF3E36">
      <w:pPr>
        <w:widowControl w:val="0"/>
        <w:tabs>
          <w:tab w:val="num" w:pos="-709"/>
          <w:tab w:val="left" w:pos="1134"/>
          <w:tab w:val="left" w:pos="1276"/>
        </w:tabs>
        <w:autoSpaceDE w:val="0"/>
        <w:autoSpaceDN w:val="0"/>
        <w:adjustRightInd w:val="0"/>
        <w:ind w:firstLine="709"/>
        <w:contextualSpacing/>
        <w:jc w:val="both"/>
      </w:pPr>
      <w:r w:rsidRPr="000D7B63">
        <w:rPr>
          <w:color w:val="000000"/>
        </w:rPr>
        <w:t>5.11.</w:t>
      </w:r>
      <w:r w:rsidRPr="000D7B63">
        <w:rPr>
          <w:color w:val="000000"/>
        </w:rPr>
        <w:tab/>
        <w:t>При нарушении Исполнителем сроков оказания Услуг Заказчик вправе потребовать уплаты Исполнителем неустойки в размере 0,2</w:t>
      </w:r>
      <w:r>
        <w:rPr>
          <w:color w:val="000000"/>
        </w:rPr>
        <w:t> </w:t>
      </w:r>
      <w:r w:rsidRPr="000D7B63">
        <w:rPr>
          <w:color w:val="000000"/>
        </w:rPr>
        <w:t>% (ноль целых две десятые процента) от стоимости оказания услуг за каждый день просрочки, начиная со дня, следующего за днем завершения оказания услуг.</w:t>
      </w:r>
      <w:r w:rsidRPr="009F5FBF">
        <w:rPr>
          <w:color w:val="000000"/>
        </w:rPr>
        <w:t xml:space="preserve"> </w:t>
      </w:r>
      <w:r>
        <w:rPr>
          <w:color w:val="000000"/>
        </w:rPr>
        <w:t xml:space="preserve">Нарушением срока оказания Услуг </w:t>
      </w:r>
      <w:r>
        <w:rPr>
          <w:color w:val="000000"/>
        </w:rPr>
        <w:lastRenderedPageBreak/>
        <w:t xml:space="preserve">Стороны договорились считать в том числе, </w:t>
      </w:r>
      <w:proofErr w:type="gramStart"/>
      <w:r>
        <w:rPr>
          <w:color w:val="000000"/>
        </w:rPr>
        <w:t>но</w:t>
      </w:r>
      <w:proofErr w:type="gramEnd"/>
      <w:r>
        <w:rPr>
          <w:color w:val="000000"/>
        </w:rPr>
        <w:t xml:space="preserve"> не ограничиваясь, непредставление в срок, </w:t>
      </w:r>
      <w:r>
        <w:t xml:space="preserve">отчетной документации (как в целом, так и в части), подлежащей передачи Заказчику </w:t>
      </w:r>
      <w:r>
        <w:br/>
        <w:t xml:space="preserve">по результатам оказания Услуг, </w:t>
      </w:r>
      <w:proofErr w:type="spellStart"/>
      <w:r>
        <w:t>неустранение</w:t>
      </w:r>
      <w:proofErr w:type="spellEnd"/>
      <w:r>
        <w:t xml:space="preserve"> / несвоевременное устранение замечаний Заказчика и/или органов надзора, приведшее к нарушению сроков передачи документации Заказчику. </w:t>
      </w:r>
    </w:p>
    <w:p w14:paraId="1C673FE2" w14:textId="77777777" w:rsidR="00AF3E36" w:rsidRPr="00485C37" w:rsidRDefault="00AF3E36" w:rsidP="00AF3E36">
      <w:pPr>
        <w:widowControl w:val="0"/>
        <w:tabs>
          <w:tab w:val="num" w:pos="-709"/>
          <w:tab w:val="left" w:pos="1134"/>
          <w:tab w:val="left" w:pos="1276"/>
        </w:tabs>
        <w:autoSpaceDE w:val="0"/>
        <w:autoSpaceDN w:val="0"/>
        <w:adjustRightInd w:val="0"/>
        <w:ind w:firstLine="709"/>
        <w:contextualSpacing/>
        <w:jc w:val="both"/>
      </w:pPr>
      <w:r w:rsidRPr="009F5FBF">
        <w:rPr>
          <w:rFonts w:eastAsia="Calibri"/>
          <w:lang w:eastAsia="en-US"/>
        </w:rPr>
        <w:t>5.12.</w:t>
      </w:r>
      <w:r w:rsidRPr="009F5FBF">
        <w:rPr>
          <w:rFonts w:eastAsia="Calibri"/>
          <w:lang w:eastAsia="en-US"/>
        </w:rPr>
        <w:tab/>
      </w:r>
      <w:r w:rsidRPr="009F5FBF">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w:t>
      </w:r>
      <w:r>
        <w:rPr>
          <w:lang w:eastAsia="en-US"/>
        </w:rPr>
        <w:t> </w:t>
      </w:r>
      <w:r w:rsidRPr="009F5FBF">
        <w:rPr>
          <w:lang w:eastAsia="en-US"/>
        </w:rPr>
        <w:t xml:space="preserve">% </w:t>
      </w:r>
      <w:r>
        <w:rPr>
          <w:lang w:eastAsia="en-US"/>
        </w:rPr>
        <w:t xml:space="preserve">(тридцати процентов) </w:t>
      </w:r>
      <w:r w:rsidRPr="009F5FBF">
        <w:rPr>
          <w:lang w:eastAsia="en-US"/>
        </w:rPr>
        <w:t xml:space="preserve">от цены </w:t>
      </w:r>
      <w:r w:rsidRPr="00EA37F3">
        <w:rPr>
          <w:lang w:eastAsia="en-US"/>
        </w:rPr>
        <w:t>оказанных услуг.</w:t>
      </w:r>
    </w:p>
    <w:p w14:paraId="400A6FEF" w14:textId="77777777" w:rsidR="00AF3E36" w:rsidRPr="000D7B63" w:rsidRDefault="00AF3E36" w:rsidP="00AF3E3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Pr>
          <w:rFonts w:eastAsia="Calibri"/>
          <w:lang w:eastAsia="en-US"/>
        </w:rPr>
        <w:t>5.13. </w:t>
      </w:r>
      <w:r w:rsidRPr="000D7B63">
        <w:rPr>
          <w:rFonts w:eastAsia="Calibri"/>
          <w:lang w:eastAsia="en-US"/>
        </w:rPr>
        <w:t xml:space="preserve">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w:t>
      </w:r>
      <w:r>
        <w:rPr>
          <w:rFonts w:eastAsia="Calibri"/>
          <w:lang w:eastAsia="en-US"/>
        </w:rPr>
        <w:br/>
      </w:r>
      <w:r w:rsidRPr="000D7B63">
        <w:rPr>
          <w:rFonts w:eastAsia="Calibri"/>
          <w:lang w:eastAsia="en-US"/>
        </w:rPr>
        <w:t>и/или ненадлежащим исполнением обязательств убытки.</w:t>
      </w:r>
    </w:p>
    <w:p w14:paraId="6B74EB74" w14:textId="77777777" w:rsidR="00AF3E36" w:rsidRPr="000D7B63" w:rsidRDefault="00AF3E36" w:rsidP="00AF3E3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rPr>
          <w:rFonts w:eastAsia="Calibri"/>
          <w:lang w:eastAsia="en-US"/>
        </w:rPr>
        <w:t>5.1</w:t>
      </w:r>
      <w:r>
        <w:rPr>
          <w:rFonts w:eastAsia="Calibri"/>
          <w:lang w:eastAsia="en-US"/>
        </w:rPr>
        <w:t>4</w:t>
      </w:r>
      <w:r w:rsidRPr="000D7B63">
        <w:rPr>
          <w:rFonts w:eastAsia="Calibri"/>
          <w:lang w:eastAsia="en-US"/>
        </w:rPr>
        <w:t>.</w:t>
      </w:r>
      <w:r>
        <w:rPr>
          <w:rFonts w:eastAsia="Calibri"/>
          <w:lang w:eastAsia="en-US"/>
        </w:rPr>
        <w:t> </w:t>
      </w:r>
      <w:r w:rsidRPr="000D7B63">
        <w:rPr>
          <w:rFonts w:eastAsia="Calibri"/>
          <w:lang w:eastAsia="en-US"/>
        </w:rPr>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7F79B3DA" w14:textId="77777777" w:rsidR="00AF3E36" w:rsidRPr="000D7B63" w:rsidRDefault="00AF3E36" w:rsidP="00AF3E36">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rPr>
          <w:rFonts w:eastAsia="Calibri"/>
          <w:lang w:eastAsia="en-US"/>
        </w:rPr>
        <w:t>5.1</w:t>
      </w:r>
      <w:r>
        <w:rPr>
          <w:rFonts w:eastAsia="Calibri"/>
          <w:lang w:eastAsia="en-US"/>
        </w:rPr>
        <w:t>5</w:t>
      </w:r>
      <w:r w:rsidRPr="000D7B63">
        <w:rPr>
          <w:rFonts w:eastAsia="Calibri"/>
          <w:lang w:eastAsia="en-US"/>
        </w:rPr>
        <w:t>.</w:t>
      </w:r>
      <w:r w:rsidRPr="000D7B63">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7AF5B5FE" w14:textId="77777777" w:rsidR="00AF3E36" w:rsidRPr="000D7B63" w:rsidRDefault="00AF3E36" w:rsidP="00AF3E36">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3F53BE98" w14:textId="77777777" w:rsidR="00AF3E36" w:rsidRPr="000D7B63" w:rsidRDefault="00AF3E36" w:rsidP="00AF3E36">
      <w:pPr>
        <w:widowControl w:val="0"/>
        <w:numPr>
          <w:ilvl w:val="0"/>
          <w:numId w:val="48"/>
        </w:numPr>
        <w:tabs>
          <w:tab w:val="left" w:pos="993"/>
          <w:tab w:val="left" w:pos="1134"/>
          <w:tab w:val="left" w:pos="1276"/>
        </w:tabs>
        <w:autoSpaceDE w:val="0"/>
        <w:autoSpaceDN w:val="0"/>
        <w:adjustRightInd w:val="0"/>
        <w:ind w:left="0" w:firstLine="0"/>
        <w:contextualSpacing/>
        <w:jc w:val="center"/>
        <w:rPr>
          <w:rFonts w:eastAsia="Calibri"/>
          <w:b/>
          <w:lang w:eastAsia="en-US"/>
        </w:rPr>
      </w:pPr>
      <w:r w:rsidRPr="000D7B63">
        <w:rPr>
          <w:rFonts w:eastAsia="Calibri"/>
          <w:b/>
          <w:lang w:eastAsia="en-US"/>
        </w:rPr>
        <w:t>ОБСТОЯТЕЛЬСТВА НЕПРЕОДОЛИМОЙ СИЛЫ</w:t>
      </w:r>
    </w:p>
    <w:p w14:paraId="0AC3A7A9" w14:textId="1E301369" w:rsidR="00AF3E36" w:rsidRPr="000D7B63" w:rsidRDefault="00AF3E36" w:rsidP="00AF3E36">
      <w:pPr>
        <w:widowControl w:val="0"/>
        <w:tabs>
          <w:tab w:val="num" w:pos="0"/>
          <w:tab w:val="left" w:pos="1134"/>
          <w:tab w:val="left" w:pos="1276"/>
        </w:tabs>
        <w:autoSpaceDE w:val="0"/>
        <w:autoSpaceDN w:val="0"/>
        <w:adjustRightInd w:val="0"/>
        <w:ind w:firstLine="709"/>
        <w:jc w:val="both"/>
      </w:pPr>
      <w:r w:rsidRPr="000D7B63">
        <w:t>6.1.</w:t>
      </w:r>
      <w:r w:rsidRPr="000D7B63">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0D7B63">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0F03BB17" w14:textId="77777777" w:rsidR="00AF3E36" w:rsidRPr="00EA37F3" w:rsidRDefault="00AF3E36" w:rsidP="00AF3E36">
      <w:pPr>
        <w:widowControl w:val="0"/>
        <w:tabs>
          <w:tab w:val="num" w:pos="0"/>
          <w:tab w:val="left" w:pos="1134"/>
          <w:tab w:val="left" w:pos="1276"/>
        </w:tabs>
        <w:autoSpaceDE w:val="0"/>
        <w:autoSpaceDN w:val="0"/>
        <w:adjustRightInd w:val="0"/>
        <w:ind w:firstLine="709"/>
        <w:jc w:val="both"/>
      </w:pPr>
      <w:r w:rsidRPr="000D7B63">
        <w:t>6.2.</w:t>
      </w:r>
      <w:r w:rsidRPr="000D7B63">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br/>
      </w:r>
      <w:r w:rsidRPr="000D7B63">
        <w:t xml:space="preserve">таких обстоятельств и в срок не позднее 10 (десяти) календарных дней с момента </w:t>
      </w:r>
      <w:r>
        <w:br/>
      </w:r>
      <w:r w:rsidRPr="000D7B63">
        <w:t xml:space="preserve">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w:t>
      </w:r>
      <w:r>
        <w:br/>
      </w:r>
      <w:r w:rsidRPr="000D7B63">
        <w:t xml:space="preserve">и возможных их последствиях. </w:t>
      </w:r>
      <w:r w:rsidRPr="00EA37F3">
        <w:t xml:space="preserve">Доказательством, указанных в уведомлении обстоятельств, должны служить документы, выдаваемые компетентными органами. В случае </w:t>
      </w:r>
      <w:proofErr w:type="spellStart"/>
      <w:r w:rsidRPr="00EA37F3">
        <w:t>неизвещения</w:t>
      </w:r>
      <w:proofErr w:type="spellEnd"/>
      <w:r w:rsidRPr="00EA37F3">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D2D19C7" w14:textId="77777777" w:rsidR="00AF3E36" w:rsidRPr="00EA37F3" w:rsidRDefault="00AF3E36" w:rsidP="00AF3E36">
      <w:pPr>
        <w:widowControl w:val="0"/>
        <w:tabs>
          <w:tab w:val="num" w:pos="0"/>
          <w:tab w:val="left" w:pos="1134"/>
          <w:tab w:val="left" w:pos="1276"/>
        </w:tabs>
        <w:autoSpaceDE w:val="0"/>
        <w:autoSpaceDN w:val="0"/>
        <w:adjustRightInd w:val="0"/>
        <w:ind w:firstLine="709"/>
        <w:jc w:val="both"/>
      </w:pPr>
      <w:r w:rsidRPr="00EA37F3">
        <w:t>6.3.</w:t>
      </w:r>
      <w:r>
        <w:tab/>
      </w:r>
      <w:r w:rsidRPr="00EA37F3">
        <w:rPr>
          <w:bCs/>
        </w:rPr>
        <w:t xml:space="preserve">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w:t>
      </w:r>
      <w:r>
        <w:rPr>
          <w:bCs/>
        </w:rPr>
        <w:br/>
      </w:r>
      <w:r w:rsidRPr="00EA37F3">
        <w:rPr>
          <w:bCs/>
        </w:rPr>
        <w:t>в течение которого действуют эти обстоятельства и их последствия.</w:t>
      </w:r>
    </w:p>
    <w:p w14:paraId="6642B883" w14:textId="77777777" w:rsidR="00AF3E36" w:rsidRPr="00EA37F3" w:rsidRDefault="00AF3E36" w:rsidP="00AF3E36">
      <w:pPr>
        <w:widowControl w:val="0"/>
        <w:tabs>
          <w:tab w:val="num" w:pos="0"/>
          <w:tab w:val="left" w:pos="1134"/>
          <w:tab w:val="left" w:pos="1276"/>
        </w:tabs>
        <w:autoSpaceDE w:val="0"/>
        <w:autoSpaceDN w:val="0"/>
        <w:adjustRightInd w:val="0"/>
        <w:ind w:firstLine="709"/>
        <w:jc w:val="both"/>
      </w:pPr>
      <w:r w:rsidRPr="00EA37F3">
        <w:t>6.4.</w:t>
      </w:r>
      <w:r w:rsidRPr="00EA37F3">
        <w:tab/>
        <w:t xml:space="preserve">Если обстоятельства непреодолимой силы продолжаются более </w:t>
      </w:r>
      <w:r>
        <w:t>1 (</w:t>
      </w:r>
      <w:r w:rsidRPr="00EA37F3">
        <w:t>одного</w:t>
      </w:r>
      <w:r>
        <w:t>)</w:t>
      </w:r>
      <w:r w:rsidRPr="00EA37F3">
        <w:t xml:space="preserve"> месяца, Стороны согласовывают дальнейший порядок исполнения Договора.</w:t>
      </w:r>
    </w:p>
    <w:p w14:paraId="28AD75E6" w14:textId="77777777" w:rsidR="00AF3E36" w:rsidRPr="00EA37F3" w:rsidRDefault="00AF3E36" w:rsidP="00AF3E36">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2190B925" w14:textId="77777777" w:rsidR="00AF3E36" w:rsidRPr="000D7B63" w:rsidRDefault="00AF3E36" w:rsidP="00AF3E36">
      <w:pPr>
        <w:widowControl w:val="0"/>
        <w:tabs>
          <w:tab w:val="num" w:pos="0"/>
          <w:tab w:val="left" w:pos="1134"/>
          <w:tab w:val="left" w:pos="1276"/>
        </w:tabs>
        <w:autoSpaceDE w:val="0"/>
        <w:autoSpaceDN w:val="0"/>
        <w:adjustRightInd w:val="0"/>
        <w:jc w:val="center"/>
        <w:rPr>
          <w:rFonts w:eastAsia="Calibri"/>
          <w:b/>
          <w:lang w:eastAsia="en-US"/>
        </w:rPr>
      </w:pPr>
      <w:r w:rsidRPr="000D7B63">
        <w:rPr>
          <w:rFonts w:eastAsia="Calibri"/>
          <w:b/>
          <w:lang w:eastAsia="en-US"/>
        </w:rPr>
        <w:t>7. ПОРЯДОК РАЗРЕШЕНИЯ СПОРОВ</w:t>
      </w:r>
    </w:p>
    <w:p w14:paraId="481B89F2" w14:textId="77777777" w:rsidR="00AF3E36" w:rsidRPr="000D7B6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7.1.</w:t>
      </w:r>
      <w:r w:rsidRPr="000D7B63">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6387EA05" w14:textId="77777777" w:rsidR="00AF3E36" w:rsidRPr="00EA37F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0D7B63">
        <w:rPr>
          <w:rFonts w:eastAsia="Calibri"/>
          <w:lang w:eastAsia="en-US"/>
        </w:rPr>
        <w:t>с даты получения</w:t>
      </w:r>
      <w:proofErr w:type="gramEnd"/>
      <w:r w:rsidRPr="000D7B63">
        <w:rPr>
          <w:rFonts w:eastAsia="Calibri"/>
          <w:lang w:eastAsia="en-US"/>
        </w:rPr>
        <w:t xml:space="preserve"> претензии.</w:t>
      </w:r>
    </w:p>
    <w:p w14:paraId="7029AB3D" w14:textId="77777777" w:rsidR="00AF3E36" w:rsidRPr="00EA37F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EA37F3">
        <w:rPr>
          <w:rFonts w:eastAsia="Calibri"/>
          <w:lang w:eastAsia="en-US"/>
        </w:rPr>
        <w:t xml:space="preserve">В случае если Стороны не придут к согласию, все споры, разногласия и требования, </w:t>
      </w:r>
      <w:r w:rsidRPr="00EA37F3">
        <w:rPr>
          <w:rFonts w:eastAsia="Calibri"/>
          <w:lang w:eastAsia="en-US"/>
        </w:rPr>
        <w:lastRenderedPageBreak/>
        <w:t xml:space="preserve">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rFonts w:eastAsia="Calibri"/>
          <w:lang w:eastAsia="en-US"/>
        </w:rPr>
        <w:t>города Москвы</w:t>
      </w:r>
      <w:r w:rsidRPr="00EA37F3">
        <w:rPr>
          <w:rFonts w:eastAsia="Calibri"/>
          <w:lang w:eastAsia="en-US"/>
        </w:rPr>
        <w:t>.</w:t>
      </w:r>
    </w:p>
    <w:p w14:paraId="099B32CF" w14:textId="77777777" w:rsidR="00AF3E36" w:rsidRPr="00EA37F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EA37F3">
        <w:rPr>
          <w:rFonts w:eastAsia="Calibri"/>
          <w:lang w:eastAsia="en-US"/>
        </w:rPr>
        <w:t>7.2.</w:t>
      </w:r>
      <w:r w:rsidRPr="00EA37F3">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1F8D531" w14:textId="77777777" w:rsidR="00AF3E36" w:rsidRPr="00EA37F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p>
    <w:p w14:paraId="62176FCC" w14:textId="77777777" w:rsidR="00AF3E36" w:rsidRPr="00EA37F3" w:rsidRDefault="00AF3E36" w:rsidP="00AF3E36">
      <w:pPr>
        <w:widowControl w:val="0"/>
        <w:tabs>
          <w:tab w:val="num" w:pos="0"/>
          <w:tab w:val="left" w:pos="1134"/>
          <w:tab w:val="left" w:pos="1276"/>
        </w:tabs>
        <w:autoSpaceDE w:val="0"/>
        <w:autoSpaceDN w:val="0"/>
        <w:adjustRightInd w:val="0"/>
        <w:jc w:val="center"/>
        <w:rPr>
          <w:rFonts w:eastAsia="Calibri"/>
          <w:b/>
          <w:lang w:eastAsia="en-US"/>
        </w:rPr>
      </w:pPr>
      <w:r w:rsidRPr="00EA37F3">
        <w:rPr>
          <w:rFonts w:eastAsia="Calibri"/>
          <w:b/>
          <w:lang w:eastAsia="en-US"/>
        </w:rPr>
        <w:t>8. ВСТУПЛЕНИЕ ДОГОВОРА В СИЛУ.</w:t>
      </w:r>
    </w:p>
    <w:p w14:paraId="3828CB63" w14:textId="77777777" w:rsidR="00AF3E36" w:rsidRPr="00EA37F3" w:rsidRDefault="00AF3E36" w:rsidP="00AF3E36">
      <w:pPr>
        <w:widowControl w:val="0"/>
        <w:tabs>
          <w:tab w:val="num" w:pos="0"/>
          <w:tab w:val="left" w:pos="1134"/>
          <w:tab w:val="left" w:pos="1276"/>
        </w:tabs>
        <w:autoSpaceDE w:val="0"/>
        <w:autoSpaceDN w:val="0"/>
        <w:adjustRightInd w:val="0"/>
        <w:jc w:val="center"/>
        <w:rPr>
          <w:rFonts w:eastAsia="Calibri"/>
          <w:b/>
          <w:lang w:eastAsia="en-US"/>
        </w:rPr>
      </w:pPr>
      <w:r w:rsidRPr="00EA37F3">
        <w:rPr>
          <w:rFonts w:eastAsia="Calibri"/>
          <w:b/>
          <w:lang w:eastAsia="en-US"/>
        </w:rPr>
        <w:t>СРОК ДЕЙСТВИЯ, ИЗМЕНЕНИЕ И РАСТОРЖЕНИЕ ДОГОВОРА</w:t>
      </w:r>
    </w:p>
    <w:p w14:paraId="100F6C7C" w14:textId="35655785" w:rsidR="00AF3E36" w:rsidRPr="00EA37F3" w:rsidRDefault="00AF3E36" w:rsidP="00AF3E36">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sidRPr="00EA37F3">
        <w:rPr>
          <w:rFonts w:eastAsia="Calibri"/>
          <w:lang w:eastAsia="en-US"/>
        </w:rPr>
        <w:t>8.1.</w:t>
      </w:r>
      <w:r w:rsidRPr="00EA37F3">
        <w:rPr>
          <w:rFonts w:eastAsia="Calibri"/>
          <w:lang w:eastAsia="en-US"/>
        </w:rPr>
        <w:tab/>
        <w:t xml:space="preserve">Настоящий Договор вступает в силу </w:t>
      </w:r>
      <w:proofErr w:type="gramStart"/>
      <w:r w:rsidRPr="00EA37F3">
        <w:rPr>
          <w:rFonts w:eastAsia="Calibri"/>
          <w:lang w:eastAsia="en-US"/>
        </w:rPr>
        <w:t>с даты</w:t>
      </w:r>
      <w:proofErr w:type="gramEnd"/>
      <w:r w:rsidRPr="00EA37F3">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3AC18A84" w14:textId="77777777" w:rsidR="00AF3E36" w:rsidRPr="000D7B6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EA37F3">
        <w:rPr>
          <w:rFonts w:eastAsia="Calibri"/>
          <w:lang w:eastAsia="en-US"/>
        </w:rPr>
        <w:t>8.2.</w:t>
      </w:r>
      <w:r w:rsidRPr="00EA37F3">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w:t>
      </w:r>
      <w:r w:rsidRPr="000D7B63">
        <w:rPr>
          <w:rFonts w:eastAsia="Calibri"/>
          <w:lang w:eastAsia="en-US"/>
        </w:rPr>
        <w:t>ны в виде дополнительных соглашений в письменном виде и подписаны Сторонами.</w:t>
      </w:r>
    </w:p>
    <w:p w14:paraId="2DEBD002" w14:textId="77777777" w:rsidR="00AF3E36" w:rsidRPr="000D7B6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8.3.</w:t>
      </w:r>
      <w:r w:rsidRPr="000D7B63">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4A979F56" w14:textId="77777777" w:rsidR="00AF3E36"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8.4.</w:t>
      </w:r>
      <w:r w:rsidRPr="000D7B63">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3A4DEA78" w14:textId="60193534" w:rsidR="00053550" w:rsidRPr="000D7B63" w:rsidRDefault="00053550"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053550">
        <w:rPr>
          <w:rFonts w:eastAsia="Calibri"/>
          <w:lang w:eastAsia="en-US"/>
        </w:rPr>
        <w:t>8.5. Заказчик вправе отказаться от исполнения Договора в любой момент до истечения срока действия Договора, уведомив об этом Исполнителя не позднее, чем за 10 (десять) календарных дней до предполагаемой даты расторжения Договора.</w:t>
      </w:r>
    </w:p>
    <w:p w14:paraId="35C89271" w14:textId="77777777" w:rsidR="00AF3E36" w:rsidRPr="000D7B6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p>
    <w:p w14:paraId="6AA6B79D" w14:textId="77777777" w:rsidR="00AF3E36" w:rsidRPr="000D7B63" w:rsidRDefault="00AF3E36" w:rsidP="00AF3E36">
      <w:pPr>
        <w:widowControl w:val="0"/>
        <w:numPr>
          <w:ilvl w:val="0"/>
          <w:numId w:val="45"/>
        </w:numPr>
        <w:tabs>
          <w:tab w:val="num" w:pos="0"/>
          <w:tab w:val="left" w:pos="284"/>
          <w:tab w:val="left" w:pos="1276"/>
        </w:tabs>
        <w:autoSpaceDE w:val="0"/>
        <w:autoSpaceDN w:val="0"/>
        <w:adjustRightInd w:val="0"/>
        <w:ind w:left="0" w:firstLine="0"/>
        <w:contextualSpacing/>
        <w:jc w:val="center"/>
        <w:rPr>
          <w:rFonts w:eastAsia="Calibri"/>
          <w:b/>
          <w:lang w:eastAsia="en-US"/>
        </w:rPr>
      </w:pPr>
      <w:r w:rsidRPr="000D7B63">
        <w:rPr>
          <w:rFonts w:eastAsia="Calibri"/>
          <w:b/>
          <w:lang w:eastAsia="en-US"/>
        </w:rPr>
        <w:t>АНТИКОРРУПЦИОННАЯ ОГОВОРКА</w:t>
      </w:r>
    </w:p>
    <w:p w14:paraId="18DEF594" w14:textId="77777777" w:rsidR="00AF3E36" w:rsidRPr="00C93DC0" w:rsidRDefault="00AF3E36" w:rsidP="00AF3E36">
      <w:pPr>
        <w:tabs>
          <w:tab w:val="left" w:pos="426"/>
        </w:tabs>
        <w:autoSpaceDE w:val="0"/>
        <w:autoSpaceDN w:val="0"/>
        <w:adjustRightInd w:val="0"/>
        <w:ind w:firstLine="709"/>
        <w:jc w:val="both"/>
        <w:rPr>
          <w:rFonts w:eastAsia="Calibri"/>
          <w:spacing w:val="-2"/>
        </w:rPr>
      </w:pPr>
      <w:r w:rsidRPr="000D7B63">
        <w:rPr>
          <w:rFonts w:eastAsia="Calibri"/>
          <w:lang w:eastAsia="en-US"/>
        </w:rPr>
        <w:t>9.1.</w:t>
      </w:r>
      <w:r>
        <w:rPr>
          <w:rFonts w:eastAsia="Calibri"/>
          <w:lang w:eastAsia="en-US"/>
        </w:rPr>
        <w:t xml:space="preserve"> </w:t>
      </w:r>
      <w:proofErr w:type="gramStart"/>
      <w:r w:rsidRPr="00C93DC0">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C7FE5B0" w14:textId="77777777" w:rsidR="00AF3E36" w:rsidRPr="00C93DC0" w:rsidRDefault="00AF3E36" w:rsidP="00AF3E36">
      <w:pPr>
        <w:tabs>
          <w:tab w:val="left" w:pos="426"/>
        </w:tabs>
        <w:autoSpaceDE w:val="0"/>
        <w:autoSpaceDN w:val="0"/>
        <w:adjustRightInd w:val="0"/>
        <w:ind w:firstLine="709"/>
        <w:jc w:val="both"/>
      </w:pPr>
      <w:r>
        <w:t>9</w:t>
      </w:r>
      <w:r w:rsidRPr="00C93DC0">
        <w:t xml:space="preserve">.2.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19B7040" w14:textId="77777777" w:rsidR="00AF3E36" w:rsidRPr="00C93DC0" w:rsidRDefault="00AF3E36" w:rsidP="00AF3E36">
      <w:pPr>
        <w:tabs>
          <w:tab w:val="left" w:pos="426"/>
        </w:tabs>
        <w:autoSpaceDE w:val="0"/>
        <w:autoSpaceDN w:val="0"/>
        <w:adjustRightInd w:val="0"/>
        <w:ind w:firstLine="709"/>
        <w:jc w:val="both"/>
      </w:pPr>
      <w:r>
        <w:t>9</w:t>
      </w:r>
      <w:r w:rsidRPr="00C93DC0">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32DFC87" w14:textId="77777777" w:rsidR="00AF3E36" w:rsidRPr="00C93DC0" w:rsidRDefault="00AF3E36" w:rsidP="00AF3E36">
      <w:pPr>
        <w:tabs>
          <w:tab w:val="left" w:pos="426"/>
        </w:tabs>
        <w:autoSpaceDE w:val="0"/>
        <w:autoSpaceDN w:val="0"/>
        <w:adjustRightInd w:val="0"/>
        <w:ind w:firstLine="709"/>
        <w:jc w:val="both"/>
      </w:pPr>
      <w:r>
        <w:t>9</w:t>
      </w:r>
      <w:r w:rsidRPr="00C93DC0">
        <w:t xml:space="preserve">.4. </w:t>
      </w:r>
      <w:proofErr w:type="gramStart"/>
      <w:r w:rsidRPr="00C93DC0">
        <w:t xml:space="preserve">Сторона, получившая письменное уведомление о нарушении антикоррупционных требований, обязана дать на него мотивированный ответ, а также </w:t>
      </w:r>
      <w:r w:rsidRPr="00C93DC0">
        <w:lastRenderedPageBreak/>
        <w:t>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63D8023" w14:textId="77777777" w:rsidR="00AF3E36" w:rsidRPr="00C93DC0" w:rsidRDefault="00AF3E36" w:rsidP="00AF3E36">
      <w:pPr>
        <w:tabs>
          <w:tab w:val="left" w:pos="426"/>
        </w:tabs>
        <w:autoSpaceDE w:val="0"/>
        <w:autoSpaceDN w:val="0"/>
        <w:adjustRightInd w:val="0"/>
        <w:ind w:firstLine="709"/>
        <w:jc w:val="both"/>
      </w:pPr>
      <w:r>
        <w:t>9</w:t>
      </w:r>
      <w:r w:rsidRPr="00C93DC0">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069A84A" w14:textId="77777777" w:rsidR="00AF3E36" w:rsidRPr="00C93DC0" w:rsidRDefault="00AF3E36" w:rsidP="00AF3E36">
      <w:pPr>
        <w:tabs>
          <w:tab w:val="left" w:pos="426"/>
        </w:tabs>
        <w:autoSpaceDE w:val="0"/>
        <w:autoSpaceDN w:val="0"/>
        <w:adjustRightInd w:val="0"/>
        <w:ind w:firstLine="709"/>
        <w:jc w:val="both"/>
      </w:pPr>
      <w:r>
        <w:t>9</w:t>
      </w:r>
      <w:r w:rsidRPr="00C93DC0">
        <w:t xml:space="preserve">.6.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5069F619" w14:textId="77777777" w:rsidR="00AF3E36" w:rsidRDefault="00AF3E36" w:rsidP="00AF3E36">
      <w:pPr>
        <w:tabs>
          <w:tab w:val="left" w:pos="426"/>
        </w:tabs>
        <w:autoSpaceDE w:val="0"/>
        <w:autoSpaceDN w:val="0"/>
        <w:adjustRightInd w:val="0"/>
        <w:ind w:firstLine="709"/>
        <w:jc w:val="both"/>
      </w:pPr>
      <w:r>
        <w:t>9</w:t>
      </w:r>
      <w:r w:rsidRPr="00C93DC0">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C130769" w14:textId="77777777" w:rsidR="00AF3E36" w:rsidRPr="00C93DC0" w:rsidRDefault="00AF3E36" w:rsidP="00AF3E36">
      <w:pPr>
        <w:tabs>
          <w:tab w:val="left" w:pos="426"/>
        </w:tabs>
        <w:autoSpaceDE w:val="0"/>
        <w:autoSpaceDN w:val="0"/>
        <w:adjustRightInd w:val="0"/>
        <w:ind w:firstLine="709"/>
        <w:jc w:val="both"/>
      </w:pPr>
    </w:p>
    <w:p w14:paraId="510FF0F4" w14:textId="77777777" w:rsidR="00AF3E36" w:rsidRPr="000D7B63" w:rsidRDefault="00AF3E36" w:rsidP="00AF3E36">
      <w:pPr>
        <w:widowControl w:val="0"/>
        <w:tabs>
          <w:tab w:val="num" w:pos="0"/>
          <w:tab w:val="left" w:pos="1134"/>
          <w:tab w:val="left" w:pos="1276"/>
        </w:tabs>
        <w:autoSpaceDE w:val="0"/>
        <w:autoSpaceDN w:val="0"/>
        <w:adjustRightInd w:val="0"/>
        <w:ind w:firstLine="709"/>
        <w:jc w:val="center"/>
        <w:rPr>
          <w:rFonts w:eastAsia="Calibri"/>
          <w:b/>
          <w:lang w:eastAsia="en-US"/>
        </w:rPr>
      </w:pPr>
      <w:r>
        <w:rPr>
          <w:rFonts w:eastAsia="Calibri"/>
          <w:b/>
          <w:lang w:eastAsia="en-US"/>
        </w:rPr>
        <w:t xml:space="preserve">10. </w:t>
      </w:r>
      <w:r w:rsidRPr="000D7B63">
        <w:rPr>
          <w:rFonts w:eastAsia="Calibri"/>
          <w:b/>
          <w:lang w:eastAsia="en-US"/>
        </w:rPr>
        <w:t>ДОПОЛНИТЕЛЬНЫЕ УСЛОВИЯ</w:t>
      </w:r>
    </w:p>
    <w:p w14:paraId="6B9BA81D" w14:textId="77777777" w:rsidR="00AF3E36" w:rsidRPr="000D7B6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10.1.</w:t>
      </w:r>
      <w:r w:rsidRPr="000D7B63">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4D8D5AD1" w14:textId="77777777" w:rsidR="00AF3E36" w:rsidRPr="000D7B6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10.2.</w:t>
      </w:r>
      <w:r w:rsidRPr="000D7B63">
        <w:rPr>
          <w:rFonts w:eastAsia="Calibri"/>
          <w:lang w:eastAsia="en-US"/>
        </w:rPr>
        <w:tab/>
      </w:r>
      <w:proofErr w:type="gramStart"/>
      <w:r w:rsidRPr="000D7B63">
        <w:rPr>
          <w:rFonts w:eastAsia="Calibri"/>
          <w:lang w:eastAsia="en-US"/>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w:t>
      </w:r>
      <w:r>
        <w:rPr>
          <w:rFonts w:eastAsia="Calibri"/>
          <w:lang w:eastAsia="en-US"/>
        </w:rPr>
        <w:br/>
      </w:r>
      <w:r w:rsidRPr="000D7B63">
        <w:rPr>
          <w:rFonts w:eastAsia="Calibri"/>
          <w:lang w:eastAsia="en-US"/>
        </w:rPr>
        <w:t>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0D7B63">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2E1EE8D" w14:textId="0BDB61E3" w:rsidR="00AF3E36" w:rsidRPr="000D7B6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10.3.</w:t>
      </w:r>
      <w:r w:rsidRPr="000D7B63">
        <w:rPr>
          <w:rFonts w:eastAsia="Calibri"/>
          <w:lang w:eastAsia="en-US"/>
        </w:rPr>
        <w:tab/>
      </w:r>
      <w:proofErr w:type="gramStart"/>
      <w:r w:rsidRPr="000D7B63">
        <w:rPr>
          <w:rFonts w:eastAsia="Calibri"/>
          <w:lang w:eastAsia="en-US"/>
        </w:rPr>
        <w:t xml:space="preserve">В целях оперативного обмена документами </w:t>
      </w:r>
      <w:r>
        <w:rPr>
          <w:rFonts w:eastAsia="Calibri"/>
          <w:lang w:eastAsia="en-US"/>
        </w:rPr>
        <w:t>С</w:t>
      </w:r>
      <w:r w:rsidRPr="000D7B63">
        <w:rPr>
          <w:rFonts w:eastAsia="Calibri"/>
          <w:lang w:eastAsia="en-US"/>
        </w:rPr>
        <w:t xml:space="preserve">тороны договорились </w:t>
      </w:r>
      <w:r>
        <w:rPr>
          <w:rFonts w:eastAsia="Calibri"/>
          <w:lang w:eastAsia="en-US"/>
        </w:rPr>
        <w:br/>
      </w:r>
      <w:r w:rsidRPr="000D7B63">
        <w:rPr>
          <w:rFonts w:eastAsia="Calibri"/>
          <w:lang w:eastAsia="en-US"/>
        </w:rPr>
        <w:t xml:space="preserve">о возможности использовать, в качестве </w:t>
      </w:r>
      <w:r w:rsidRPr="00EA37F3">
        <w:rPr>
          <w:rFonts w:eastAsia="Calibri"/>
          <w:lang w:eastAsia="en-US"/>
        </w:rPr>
        <w:t xml:space="preserve">официальных, документы, переданные посредством электронной почты с адреса электронной почты </w:t>
      </w:r>
      <w:r w:rsidRPr="00EA37F3">
        <w:t xml:space="preserve">(на адрес электронной почты) </w:t>
      </w:r>
      <w:r w:rsidRPr="00EA37F3">
        <w:rPr>
          <w:rFonts w:eastAsia="Calibri"/>
          <w:lang w:eastAsia="en-US"/>
        </w:rPr>
        <w:t xml:space="preserve">Заказчика: </w:t>
      </w:r>
      <w:hyperlink r:id="rId27" w:history="1">
        <w:r w:rsidRPr="00EA37F3">
          <w:rPr>
            <w:rFonts w:eastAsia="Calibri"/>
            <w:lang w:val="en-US" w:eastAsia="en-US"/>
          </w:rPr>
          <w:t>inf</w:t>
        </w:r>
        <w:r w:rsidRPr="00EA37F3">
          <w:rPr>
            <w:rFonts w:eastAsia="Calibri"/>
            <w:lang w:eastAsia="en-US"/>
          </w:rPr>
          <w:t>@</w:t>
        </w:r>
        <w:r w:rsidRPr="00EA37F3">
          <w:rPr>
            <w:rFonts w:eastAsia="Calibri"/>
            <w:lang w:val="en-US" w:eastAsia="en-US"/>
          </w:rPr>
          <w:t>ncrc</w:t>
        </w:r>
        <w:r w:rsidRPr="00EA37F3">
          <w:rPr>
            <w:rFonts w:eastAsia="Calibri"/>
            <w:lang w:eastAsia="en-US"/>
          </w:rPr>
          <w:t>.</w:t>
        </w:r>
        <w:proofErr w:type="spellStart"/>
        <w:r w:rsidRPr="00EA37F3">
          <w:rPr>
            <w:rFonts w:eastAsia="Calibri"/>
            <w:lang w:val="en-US" w:eastAsia="en-US"/>
          </w:rPr>
          <w:t>ru</w:t>
        </w:r>
        <w:proofErr w:type="spellEnd"/>
      </w:hyperlink>
      <w:r w:rsidRPr="00EA37F3">
        <w:rPr>
          <w:rFonts w:eastAsia="Calibri"/>
          <w:lang w:eastAsia="en-US"/>
        </w:rPr>
        <w:t xml:space="preserve"> на адрес электронной почты </w:t>
      </w:r>
      <w:r w:rsidRPr="00EA37F3">
        <w:t>(с адреса электронной почты)</w:t>
      </w:r>
      <w:r w:rsidRPr="00EA37F3">
        <w:rPr>
          <w:rFonts w:eastAsia="Calibri"/>
          <w:lang w:eastAsia="en-US"/>
        </w:rPr>
        <w:t xml:space="preserve"> Исполнителя </w:t>
      </w:r>
      <w:r w:rsidRPr="000D7B63">
        <w:rPr>
          <w:rFonts w:eastAsia="Calibri"/>
          <w:lang w:eastAsia="en-US"/>
        </w:rPr>
        <w:t>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7B63">
        <w:rPr>
          <w:rFonts w:eastAsia="Calibri"/>
          <w:lang w:eastAsia="en-US"/>
        </w:rPr>
        <w:t xml:space="preserve"> (адресу электронной почты) заказной почтой или нарочным, при этом ответственность </w:t>
      </w:r>
      <w:r>
        <w:rPr>
          <w:rFonts w:eastAsia="Calibri"/>
          <w:lang w:eastAsia="en-US"/>
        </w:rPr>
        <w:br/>
      </w:r>
      <w:r w:rsidRPr="000D7B63">
        <w:rPr>
          <w:rFonts w:eastAsia="Calibri"/>
          <w:lang w:eastAsia="en-US"/>
        </w:rP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0895CE7" w14:textId="77777777" w:rsidR="00AF3E36" w:rsidRPr="000D7B6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10.4.</w:t>
      </w:r>
      <w:r w:rsidRPr="000D7B63">
        <w:rPr>
          <w:rFonts w:eastAsia="Calibri"/>
          <w:lang w:eastAsia="en-US"/>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Pr>
          <w:rFonts w:eastAsia="Calibri"/>
          <w:lang w:eastAsia="en-US"/>
        </w:rPr>
        <w:br/>
      </w:r>
      <w:r w:rsidRPr="000D7B63">
        <w:rPr>
          <w:rFonts w:eastAsia="Calibri"/>
          <w:lang w:eastAsia="en-US"/>
        </w:rP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Pr>
          <w:rFonts w:eastAsia="Calibri"/>
          <w:lang w:eastAsia="en-US"/>
        </w:rPr>
        <w:br/>
      </w:r>
      <w:r w:rsidRPr="000D7B63">
        <w:rPr>
          <w:rFonts w:eastAsia="Calibri"/>
          <w:lang w:eastAsia="en-US"/>
        </w:rPr>
        <w:t>2 (двух) календарных дней с момента возникновения таких изменений.</w:t>
      </w:r>
    </w:p>
    <w:p w14:paraId="60BE0745" w14:textId="77777777" w:rsidR="00AF3E36" w:rsidRPr="000D7B6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529DDEC" w14:textId="77777777" w:rsidR="00AF3E36" w:rsidRPr="000D7B6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10.5.</w:t>
      </w:r>
      <w:r w:rsidRPr="000D7B63">
        <w:rPr>
          <w:rFonts w:eastAsia="Calibri"/>
          <w:lang w:eastAsia="en-US"/>
        </w:rPr>
        <w:ta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w:t>
      </w:r>
      <w:r w:rsidRPr="000D7B63">
        <w:rPr>
          <w:rFonts w:eastAsia="Calibri"/>
          <w:lang w:eastAsia="en-US"/>
        </w:rPr>
        <w:lastRenderedPageBreak/>
        <w:t xml:space="preserve">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Pr>
          <w:rFonts w:eastAsia="Calibri"/>
          <w:lang w:eastAsia="en-US"/>
        </w:rPr>
        <w:br/>
      </w:r>
      <w:r w:rsidRPr="000D7B63">
        <w:rPr>
          <w:rFonts w:eastAsia="Calibri"/>
          <w:lang w:eastAsia="en-US"/>
        </w:rPr>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2338A3D" w14:textId="77777777" w:rsidR="00AF3E36" w:rsidRPr="000D7B6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10.6.</w:t>
      </w:r>
      <w:r w:rsidRPr="000D7B63">
        <w:rPr>
          <w:rFonts w:eastAsia="Calibri"/>
          <w:lang w:eastAsia="en-US"/>
        </w:rPr>
        <w:tab/>
        <w:t xml:space="preserve">Стороны без письменного согласия другой Стороны не вправе передавать </w:t>
      </w:r>
      <w:r>
        <w:rPr>
          <w:rFonts w:eastAsia="Calibri"/>
          <w:lang w:eastAsia="en-US"/>
        </w:rPr>
        <w:br/>
      </w:r>
      <w:r w:rsidRPr="000D7B63">
        <w:rPr>
          <w:rFonts w:eastAsia="Calibri"/>
          <w:lang w:eastAsia="en-US"/>
        </w:rPr>
        <w:t>свои права и обязанности по Договору.</w:t>
      </w:r>
    </w:p>
    <w:p w14:paraId="6E4B2863" w14:textId="77777777" w:rsidR="00AF3E36" w:rsidRPr="000D7B63" w:rsidRDefault="00AF3E36" w:rsidP="00AF3E36">
      <w:pPr>
        <w:widowControl w:val="0"/>
        <w:tabs>
          <w:tab w:val="left" w:pos="1134"/>
          <w:tab w:val="left" w:pos="1276"/>
        </w:tabs>
        <w:autoSpaceDE w:val="0"/>
        <w:autoSpaceDN w:val="0"/>
        <w:adjustRightInd w:val="0"/>
        <w:ind w:firstLine="709"/>
        <w:jc w:val="both"/>
      </w:pPr>
      <w:r w:rsidRPr="000D7B63">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w:t>
      </w:r>
      <w:r>
        <w:t> </w:t>
      </w:r>
      <w:r w:rsidRPr="000D7B63">
        <w:t xml:space="preserve">% </w:t>
      </w:r>
      <w:r>
        <w:t xml:space="preserve">(пятидесяти процентов) </w:t>
      </w:r>
      <w:r w:rsidRPr="000D7B63">
        <w:t>от переуступленного денежного требования по указанным договорам уступки.</w:t>
      </w:r>
    </w:p>
    <w:p w14:paraId="54596330" w14:textId="77777777" w:rsidR="00AF3E36" w:rsidRPr="000D7B6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Согласие Заказчика требуется также в тех случаях, когда право (требование), возникшее из настоящего Договора</w:t>
      </w:r>
      <w:r>
        <w:rPr>
          <w:rFonts w:eastAsia="Calibri"/>
          <w:lang w:eastAsia="en-US"/>
        </w:rPr>
        <w:t>,</w:t>
      </w:r>
      <w:r w:rsidRPr="000D7B63">
        <w:rPr>
          <w:rFonts w:eastAsia="Calibri"/>
          <w:lang w:eastAsia="en-US"/>
        </w:rPr>
        <w:t xml:space="preserve"> уступается после его расторжения или прекращения </w:t>
      </w:r>
      <w:r>
        <w:rPr>
          <w:rFonts w:eastAsia="Calibri"/>
          <w:lang w:eastAsia="en-US"/>
        </w:rPr>
        <w:br/>
      </w:r>
      <w:r w:rsidRPr="000D7B63">
        <w:rPr>
          <w:rFonts w:eastAsia="Calibri"/>
          <w:lang w:eastAsia="en-US"/>
        </w:rPr>
        <w:t>по иным основаниям.</w:t>
      </w:r>
    </w:p>
    <w:p w14:paraId="043F00C8" w14:textId="77777777" w:rsidR="00AF3E36" w:rsidRPr="0017334E" w:rsidRDefault="00AF3E36" w:rsidP="00AF3E36">
      <w:pPr>
        <w:tabs>
          <w:tab w:val="left" w:pos="709"/>
          <w:tab w:val="left" w:pos="1418"/>
        </w:tabs>
        <w:ind w:firstLine="709"/>
        <w:jc w:val="both"/>
      </w:pPr>
      <w:r w:rsidRPr="000D7B63">
        <w:rPr>
          <w:rFonts w:eastAsia="Calibri"/>
          <w:lang w:eastAsia="en-US"/>
        </w:rPr>
        <w:t>10.</w:t>
      </w:r>
      <w:r>
        <w:rPr>
          <w:rFonts w:eastAsia="Calibri"/>
          <w:lang w:eastAsia="en-US"/>
        </w:rPr>
        <w:t>7</w:t>
      </w:r>
      <w:r w:rsidRPr="000D7B63">
        <w:rPr>
          <w:rFonts w:eastAsia="Calibri"/>
          <w:lang w:eastAsia="en-US"/>
        </w:rPr>
        <w:t>.</w:t>
      </w:r>
      <w:r>
        <w:rPr>
          <w:rFonts w:eastAsia="Calibri"/>
          <w:lang w:eastAsia="en-US"/>
        </w:rPr>
        <w:t> </w:t>
      </w:r>
      <w:r w:rsidRPr="0017334E">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00DB20E" w14:textId="77777777" w:rsidR="00AF3E36" w:rsidRPr="000D7B63" w:rsidRDefault="00AF3E36" w:rsidP="00AF3E36">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w:t>
      </w:r>
      <w:r>
        <w:rPr>
          <w:rFonts w:eastAsia="Calibri"/>
          <w:lang w:eastAsia="en-US"/>
        </w:rPr>
        <w:t>8</w:t>
      </w:r>
      <w:r w:rsidRPr="000D7B63">
        <w:rPr>
          <w:rFonts w:eastAsia="Calibri"/>
          <w:lang w:eastAsia="en-US"/>
        </w:rPr>
        <w:t>.</w:t>
      </w:r>
      <w:r w:rsidRPr="000D7B63">
        <w:rPr>
          <w:rFonts w:eastAsia="Calibri"/>
          <w:lang w:eastAsia="en-US"/>
        </w:rPr>
        <w:tab/>
        <w:t>Все указанные в Договоре приложения являются его неотъемлемой частью:</w:t>
      </w:r>
    </w:p>
    <w:p w14:paraId="28747BCF" w14:textId="77777777" w:rsidR="00AF3E36" w:rsidRPr="000D7B63" w:rsidRDefault="00AF3E36" w:rsidP="00AF3E36">
      <w:pPr>
        <w:tabs>
          <w:tab w:val="left" w:pos="1134"/>
          <w:tab w:val="left" w:pos="1276"/>
        </w:tabs>
        <w:ind w:firstLine="709"/>
        <w:jc w:val="both"/>
      </w:pPr>
      <w:r w:rsidRPr="000D7B63">
        <w:rPr>
          <w:rFonts w:eastAsia="Calibri"/>
          <w:lang w:eastAsia="en-US"/>
        </w:rPr>
        <w:t>10.</w:t>
      </w:r>
      <w:r>
        <w:rPr>
          <w:rFonts w:eastAsia="Calibri"/>
          <w:lang w:eastAsia="en-US"/>
        </w:rPr>
        <w:t>8</w:t>
      </w:r>
      <w:r w:rsidRPr="000D7B63">
        <w:rPr>
          <w:rFonts w:eastAsia="Calibri"/>
          <w:lang w:eastAsia="en-US"/>
        </w:rPr>
        <w:t>.1.</w:t>
      </w:r>
      <w:r>
        <w:rPr>
          <w:rFonts w:eastAsia="Calibri"/>
          <w:lang w:eastAsia="en-US"/>
        </w:rPr>
        <w:t> </w:t>
      </w:r>
      <w:r w:rsidRPr="000D7B63">
        <w:rPr>
          <w:rFonts w:eastAsia="Calibri"/>
          <w:lang w:eastAsia="en-US"/>
        </w:rPr>
        <w:t>Приложение</w:t>
      </w:r>
      <w:r w:rsidRPr="000D7B63">
        <w:t xml:space="preserve"> №</w:t>
      </w:r>
      <w:r>
        <w:t> </w:t>
      </w:r>
      <w:r w:rsidRPr="000D7B63">
        <w:t>1</w:t>
      </w:r>
      <w:r>
        <w:t xml:space="preserve"> </w:t>
      </w:r>
      <w:r w:rsidRPr="000D7B63">
        <w:t>– техническое задание.</w:t>
      </w:r>
    </w:p>
    <w:p w14:paraId="17BE7AF0" w14:textId="77777777" w:rsidR="00AF3E36" w:rsidRPr="000D7B63" w:rsidRDefault="00AF3E36" w:rsidP="00AF3E36">
      <w:pPr>
        <w:tabs>
          <w:tab w:val="left" w:pos="1134"/>
          <w:tab w:val="left" w:pos="1276"/>
        </w:tabs>
        <w:ind w:firstLine="709"/>
        <w:jc w:val="both"/>
      </w:pPr>
      <w:r w:rsidRPr="000D7B63">
        <w:t>10.</w:t>
      </w:r>
      <w:r>
        <w:t>8</w:t>
      </w:r>
      <w:r w:rsidRPr="000D7B63">
        <w:t>.2. Приложение №</w:t>
      </w:r>
      <w:r>
        <w:t> </w:t>
      </w:r>
      <w:r w:rsidRPr="000D7B63">
        <w:t>2 –</w:t>
      </w:r>
      <w:r>
        <w:t xml:space="preserve"> </w:t>
      </w:r>
      <w:r w:rsidRPr="000D7B63">
        <w:t>акта сдачи-приемки оказанных услуг</w:t>
      </w:r>
      <w:r w:rsidRPr="00C05D36">
        <w:t xml:space="preserve"> </w:t>
      </w:r>
      <w:r>
        <w:t>(</w:t>
      </w:r>
      <w:r w:rsidRPr="000D7B63">
        <w:t>форма</w:t>
      </w:r>
      <w:r>
        <w:t>).</w:t>
      </w:r>
    </w:p>
    <w:p w14:paraId="7EAD2311" w14:textId="77777777" w:rsidR="00AF3E36" w:rsidRDefault="00AF3E36" w:rsidP="00AF3E36">
      <w:pPr>
        <w:shd w:val="clear" w:color="auto" w:fill="FFFFFF"/>
        <w:tabs>
          <w:tab w:val="num" w:pos="567"/>
          <w:tab w:val="left" w:pos="816"/>
        </w:tabs>
        <w:jc w:val="center"/>
        <w:rPr>
          <w:b/>
        </w:rPr>
      </w:pPr>
    </w:p>
    <w:p w14:paraId="53273631" w14:textId="77777777" w:rsidR="00AF3E36" w:rsidRDefault="00AF3E36" w:rsidP="00AF3E36">
      <w:pPr>
        <w:shd w:val="clear" w:color="auto" w:fill="FFFFFF"/>
        <w:tabs>
          <w:tab w:val="num" w:pos="567"/>
          <w:tab w:val="left" w:pos="816"/>
        </w:tabs>
        <w:jc w:val="center"/>
        <w:rPr>
          <w:b/>
        </w:rPr>
      </w:pPr>
      <w:r w:rsidRPr="000D7B63">
        <w:rPr>
          <w:b/>
        </w:rPr>
        <w:t>11. АДРЕСА, РЕКВИЗИТЫ И ПОДПИСИ СТОРОН</w:t>
      </w:r>
    </w:p>
    <w:p w14:paraId="2256D44A" w14:textId="77777777" w:rsidR="00AF3E36" w:rsidRPr="000D7B63" w:rsidRDefault="00AF3E36" w:rsidP="00AF3E36">
      <w:pPr>
        <w:shd w:val="clear" w:color="auto" w:fill="FFFFFF"/>
        <w:tabs>
          <w:tab w:val="num" w:pos="567"/>
          <w:tab w:val="left" w:pos="816"/>
        </w:tabs>
        <w:ind w:firstLine="709"/>
        <w:jc w:val="center"/>
        <w:rPr>
          <w:b/>
        </w:rPr>
      </w:pPr>
    </w:p>
    <w:tbl>
      <w:tblPr>
        <w:tblW w:w="0" w:type="auto"/>
        <w:tblInd w:w="-426" w:type="dxa"/>
        <w:tblLook w:val="04A0" w:firstRow="1" w:lastRow="0" w:firstColumn="1" w:lastColumn="0" w:noHBand="0" w:noVBand="1"/>
      </w:tblPr>
      <w:tblGrid>
        <w:gridCol w:w="4630"/>
        <w:gridCol w:w="5508"/>
      </w:tblGrid>
      <w:tr w:rsidR="00AF3E36" w:rsidRPr="000D7B63" w14:paraId="03B307CE" w14:textId="77777777" w:rsidTr="00975703">
        <w:tc>
          <w:tcPr>
            <w:tcW w:w="4645" w:type="dxa"/>
            <w:shd w:val="clear" w:color="auto" w:fill="auto"/>
          </w:tcPr>
          <w:p w14:paraId="781AD03B" w14:textId="77777777" w:rsidR="00AF3E36" w:rsidRPr="00435318" w:rsidRDefault="00AF3E36" w:rsidP="00670D7E">
            <w:pPr>
              <w:ind w:left="284"/>
              <w:rPr>
                <w:b/>
              </w:rPr>
            </w:pPr>
            <w:r w:rsidRPr="00435318">
              <w:rPr>
                <w:b/>
              </w:rPr>
              <w:t>ИСПОЛНИТЕЛЬ:</w:t>
            </w:r>
          </w:p>
          <w:p w14:paraId="37B34DDD" w14:textId="77777777" w:rsidR="00AF3E36" w:rsidRPr="00435318" w:rsidRDefault="00AF3E36" w:rsidP="00670D7E">
            <w:pPr>
              <w:ind w:left="284"/>
            </w:pPr>
          </w:p>
          <w:p w14:paraId="74BED672" w14:textId="77777777" w:rsidR="00AF3E36" w:rsidRPr="00435318" w:rsidRDefault="00AF3E36" w:rsidP="00670D7E">
            <w:pPr>
              <w:ind w:left="284"/>
            </w:pPr>
          </w:p>
          <w:p w14:paraId="5835D856" w14:textId="77777777" w:rsidR="00AF3E36" w:rsidRPr="00435318" w:rsidRDefault="00AF3E36" w:rsidP="00670D7E">
            <w:pPr>
              <w:ind w:left="284"/>
            </w:pPr>
            <w:r w:rsidRPr="00435318">
              <w:t>Место нахождения:</w:t>
            </w:r>
          </w:p>
          <w:p w14:paraId="24B93E13" w14:textId="77777777" w:rsidR="00AF3E36" w:rsidRPr="00435318" w:rsidRDefault="00AF3E36" w:rsidP="00670D7E">
            <w:pPr>
              <w:ind w:left="284"/>
            </w:pPr>
          </w:p>
          <w:p w14:paraId="718F28C7" w14:textId="77777777" w:rsidR="00AF3E36" w:rsidRPr="00435318" w:rsidRDefault="00AF3E36" w:rsidP="00670D7E">
            <w:pPr>
              <w:ind w:left="284"/>
            </w:pPr>
            <w:r w:rsidRPr="00435318">
              <w:t>Адрес для отправки почтовой</w:t>
            </w:r>
          </w:p>
          <w:p w14:paraId="1C1C5E3F" w14:textId="77777777" w:rsidR="00AF3E36" w:rsidRPr="00435318" w:rsidRDefault="00AF3E36" w:rsidP="00670D7E">
            <w:pPr>
              <w:ind w:left="284"/>
            </w:pPr>
            <w:r w:rsidRPr="00435318">
              <w:t>корреспонденции:</w:t>
            </w:r>
          </w:p>
          <w:p w14:paraId="0758456C" w14:textId="77777777" w:rsidR="00AF3E36" w:rsidRPr="001B6CAA" w:rsidRDefault="00AF3E36" w:rsidP="00670D7E">
            <w:pPr>
              <w:ind w:left="284"/>
            </w:pPr>
          </w:p>
          <w:p w14:paraId="606BEBFE" w14:textId="77777777" w:rsidR="00AF3E36" w:rsidRPr="001B6CAA" w:rsidRDefault="00AF3E36" w:rsidP="00670D7E">
            <w:pPr>
              <w:ind w:left="284"/>
            </w:pPr>
            <w:r w:rsidRPr="001B6CAA">
              <w:t>Тел.:</w:t>
            </w:r>
          </w:p>
          <w:p w14:paraId="27494C1D" w14:textId="77777777" w:rsidR="00AF3E36" w:rsidRPr="001B6CAA" w:rsidRDefault="00AF3E36" w:rsidP="00670D7E">
            <w:pPr>
              <w:ind w:left="284"/>
            </w:pPr>
            <w:r w:rsidRPr="001B6CAA">
              <w:t>Факс:</w:t>
            </w:r>
          </w:p>
          <w:p w14:paraId="41F9AA09" w14:textId="77777777" w:rsidR="00AF3E36" w:rsidRPr="001B6CAA" w:rsidRDefault="00AF3E36" w:rsidP="00670D7E">
            <w:pPr>
              <w:ind w:left="284"/>
            </w:pPr>
            <w:r w:rsidRPr="001B6CAA">
              <w:t>Адрес электронной почты:</w:t>
            </w:r>
          </w:p>
          <w:p w14:paraId="21FCE946" w14:textId="77777777" w:rsidR="00AF3E36" w:rsidRPr="001B6CAA" w:rsidRDefault="00AF3E36" w:rsidP="00670D7E">
            <w:pPr>
              <w:ind w:left="284"/>
            </w:pPr>
          </w:p>
          <w:p w14:paraId="7E8DD946" w14:textId="77777777" w:rsidR="00AF3E36" w:rsidRPr="001B6CAA" w:rsidRDefault="00AF3E36" w:rsidP="00670D7E">
            <w:pPr>
              <w:ind w:left="284"/>
            </w:pPr>
            <w:r w:rsidRPr="001B6CAA">
              <w:t>ИНН, КПП</w:t>
            </w:r>
          </w:p>
          <w:p w14:paraId="22D55123" w14:textId="77777777" w:rsidR="00AF3E36" w:rsidRPr="001B6CAA" w:rsidRDefault="00AF3E36" w:rsidP="00670D7E">
            <w:pPr>
              <w:ind w:left="284"/>
            </w:pPr>
            <w:r w:rsidRPr="001B6CAA">
              <w:t>ОГРН, ОКПО</w:t>
            </w:r>
          </w:p>
          <w:p w14:paraId="6C96652F" w14:textId="77777777" w:rsidR="00AF3E36" w:rsidRPr="00435318" w:rsidRDefault="00AF3E36" w:rsidP="00670D7E">
            <w:pPr>
              <w:ind w:left="284"/>
            </w:pPr>
          </w:p>
          <w:p w14:paraId="60B4A220" w14:textId="77777777" w:rsidR="00AF3E36" w:rsidRPr="00435318" w:rsidRDefault="00AF3E36" w:rsidP="00670D7E">
            <w:pPr>
              <w:ind w:left="284"/>
            </w:pPr>
            <w:r w:rsidRPr="00435318">
              <w:t>Платежные реквизиты:</w:t>
            </w:r>
          </w:p>
          <w:p w14:paraId="0CBC8EC1" w14:textId="77777777" w:rsidR="00AF3E36" w:rsidRPr="001B6CAA" w:rsidRDefault="00AF3E36" w:rsidP="00670D7E">
            <w:pPr>
              <w:ind w:left="284"/>
            </w:pPr>
            <w:r w:rsidRPr="001B6CAA">
              <w:t>Расчетный счет:</w:t>
            </w:r>
          </w:p>
          <w:p w14:paraId="38BD2F85" w14:textId="77777777" w:rsidR="00AF3E36" w:rsidRPr="001B6CAA" w:rsidRDefault="00AF3E36" w:rsidP="00670D7E">
            <w:pPr>
              <w:ind w:left="284"/>
            </w:pPr>
            <w:r w:rsidRPr="001B6CAA">
              <w:t>Корреспондентский счет:</w:t>
            </w:r>
          </w:p>
          <w:p w14:paraId="4CD4DE01" w14:textId="77777777" w:rsidR="00AF3E36" w:rsidRPr="001B6CAA" w:rsidRDefault="00AF3E36" w:rsidP="00670D7E">
            <w:pPr>
              <w:ind w:left="284"/>
            </w:pPr>
            <w:r w:rsidRPr="001B6CAA">
              <w:t>БИК</w:t>
            </w:r>
          </w:p>
          <w:p w14:paraId="1D559A4B" w14:textId="77777777" w:rsidR="00AF3E36" w:rsidRPr="00435318" w:rsidRDefault="00AF3E36" w:rsidP="00670D7E">
            <w:pPr>
              <w:ind w:left="284"/>
            </w:pPr>
          </w:p>
          <w:p w14:paraId="20D8AB17" w14:textId="77777777" w:rsidR="00AF3E36" w:rsidRDefault="00AF3E36" w:rsidP="00670D7E">
            <w:pPr>
              <w:ind w:left="284"/>
            </w:pPr>
          </w:p>
          <w:p w14:paraId="33284A87" w14:textId="77777777" w:rsidR="00AF3E36" w:rsidRPr="00435318" w:rsidRDefault="00AF3E36" w:rsidP="00670D7E">
            <w:pPr>
              <w:ind w:left="284"/>
            </w:pPr>
          </w:p>
          <w:p w14:paraId="2BBFE739" w14:textId="77777777" w:rsidR="00AF3E36" w:rsidRPr="00435318" w:rsidRDefault="00AF3E36" w:rsidP="00670D7E">
            <w:pPr>
              <w:shd w:val="clear" w:color="auto" w:fill="FFFFFF"/>
              <w:tabs>
                <w:tab w:val="num" w:pos="567"/>
              </w:tabs>
              <w:ind w:left="284"/>
              <w:rPr>
                <w:b/>
              </w:rPr>
            </w:pPr>
            <w:r w:rsidRPr="00435318">
              <w:rPr>
                <w:b/>
              </w:rPr>
              <w:t>От Исполнителя:</w:t>
            </w:r>
          </w:p>
          <w:p w14:paraId="7C1648CD" w14:textId="77777777" w:rsidR="00AF3E36" w:rsidRPr="00435318" w:rsidRDefault="00AF3E36" w:rsidP="00670D7E">
            <w:pPr>
              <w:ind w:left="284"/>
            </w:pPr>
          </w:p>
          <w:p w14:paraId="7DF3CB2B" w14:textId="77777777" w:rsidR="00AF3E36" w:rsidRPr="00435318" w:rsidRDefault="00AF3E36" w:rsidP="00670D7E">
            <w:pPr>
              <w:ind w:left="284"/>
            </w:pPr>
            <w:r w:rsidRPr="00435318">
              <w:t>_______________ / _____________/</w:t>
            </w:r>
          </w:p>
          <w:p w14:paraId="0CC623A4" w14:textId="77777777" w:rsidR="00AF3E36" w:rsidRPr="00C05D36" w:rsidRDefault="00AF3E36" w:rsidP="00670D7E">
            <w:pPr>
              <w:shd w:val="clear" w:color="auto" w:fill="FFFFFF"/>
              <w:tabs>
                <w:tab w:val="num" w:pos="567"/>
                <w:tab w:val="left" w:pos="816"/>
              </w:tabs>
              <w:ind w:left="284"/>
            </w:pPr>
            <w:r w:rsidRPr="00435318">
              <w:rPr>
                <w:rFonts w:eastAsia="Calibri"/>
                <w:i/>
                <w:sz w:val="18"/>
                <w:szCs w:val="18"/>
                <w:lang w:bidi="ru-RU"/>
              </w:rPr>
              <w:t>(подписано</w:t>
            </w:r>
            <w:r w:rsidRPr="009552A0">
              <w:rPr>
                <w:rFonts w:eastAsia="Calibri"/>
                <w:i/>
                <w:sz w:val="18"/>
                <w:szCs w:val="18"/>
                <w:lang w:bidi="ru-RU"/>
              </w:rPr>
              <w:t xml:space="preserve"> ЭЦП)</w:t>
            </w:r>
          </w:p>
        </w:tc>
        <w:tc>
          <w:tcPr>
            <w:tcW w:w="5528" w:type="dxa"/>
            <w:shd w:val="clear" w:color="auto" w:fill="auto"/>
          </w:tcPr>
          <w:p w14:paraId="2851F72A" w14:textId="77777777" w:rsidR="00AF3E36" w:rsidRPr="00435318" w:rsidRDefault="00AF3E36" w:rsidP="00975703">
            <w:pPr>
              <w:rPr>
                <w:b/>
              </w:rPr>
            </w:pPr>
            <w:r w:rsidRPr="00435318">
              <w:rPr>
                <w:b/>
              </w:rPr>
              <w:t>ЗАКАЗЧИК:</w:t>
            </w:r>
          </w:p>
          <w:p w14:paraId="6B83BCA7" w14:textId="77777777" w:rsidR="00AF3E36" w:rsidRPr="0017334E" w:rsidRDefault="00AF3E36" w:rsidP="00975703">
            <w:r w:rsidRPr="0017334E">
              <w:t>АО «</w:t>
            </w:r>
            <w:r>
              <w:t>КАВКАЗ</w:t>
            </w:r>
            <w:proofErr w:type="gramStart"/>
            <w:r>
              <w:t>.Р</w:t>
            </w:r>
            <w:proofErr w:type="gramEnd"/>
            <w:r>
              <w:t>Ф</w:t>
            </w:r>
            <w:r w:rsidRPr="0017334E">
              <w:t>»</w:t>
            </w:r>
          </w:p>
          <w:p w14:paraId="37E94DED" w14:textId="77777777" w:rsidR="00AF3E36" w:rsidRPr="003035F8" w:rsidRDefault="00AF3E36" w:rsidP="00975703">
            <w:pPr>
              <w:jc w:val="both"/>
              <w:rPr>
                <w:color w:val="000000"/>
                <w:u w:val="single"/>
              </w:rPr>
            </w:pPr>
            <w:r w:rsidRPr="00494FD6">
              <w:rPr>
                <w:bCs/>
                <w:u w:val="single"/>
              </w:rPr>
              <w:t>Адрес места нахождения</w:t>
            </w:r>
            <w:r w:rsidRPr="003035F8">
              <w:rPr>
                <w:color w:val="000000"/>
                <w:u w:val="single"/>
              </w:rPr>
              <w:t xml:space="preserve">: </w:t>
            </w:r>
          </w:p>
          <w:p w14:paraId="0C5F4F4C" w14:textId="77777777" w:rsidR="00AF3E36" w:rsidRDefault="00AF3E36" w:rsidP="00975703">
            <w:pPr>
              <w:jc w:val="both"/>
            </w:pPr>
            <w:r w:rsidRPr="00494FD6">
              <w:t xml:space="preserve">улица </w:t>
            </w:r>
            <w:proofErr w:type="spellStart"/>
            <w:r w:rsidRPr="00494FD6">
              <w:t>Тестовская</w:t>
            </w:r>
            <w:proofErr w:type="spellEnd"/>
            <w:r w:rsidRPr="00494FD6">
              <w:t>, дом 10, 26 этаж, помещение I,</w:t>
            </w:r>
          </w:p>
          <w:p w14:paraId="3F71D40D" w14:textId="77777777" w:rsidR="00AF3E36" w:rsidRPr="00494FD6" w:rsidRDefault="00AF3E36" w:rsidP="00975703">
            <w:pPr>
              <w:jc w:val="both"/>
            </w:pPr>
            <w:r w:rsidRPr="00494FD6">
              <w:t>город Москва, Российская Федерация, 123112</w:t>
            </w:r>
          </w:p>
          <w:p w14:paraId="0CE0CE78" w14:textId="77777777" w:rsidR="00AF3E36" w:rsidRPr="003035F8" w:rsidRDefault="00AF3E36" w:rsidP="00975703">
            <w:pPr>
              <w:jc w:val="both"/>
              <w:rPr>
                <w:color w:val="000000"/>
                <w:u w:val="single"/>
              </w:rPr>
            </w:pPr>
            <w:r w:rsidRPr="003035F8">
              <w:rPr>
                <w:color w:val="000000"/>
                <w:u w:val="single"/>
              </w:rPr>
              <w:t xml:space="preserve">Адрес для отправки </w:t>
            </w:r>
          </w:p>
          <w:p w14:paraId="275D799B" w14:textId="77777777" w:rsidR="00AF3E36" w:rsidRPr="003035F8" w:rsidRDefault="00AF3E36" w:rsidP="00975703">
            <w:pPr>
              <w:jc w:val="both"/>
              <w:rPr>
                <w:color w:val="000000"/>
                <w:u w:val="single"/>
              </w:rPr>
            </w:pPr>
            <w:r w:rsidRPr="003035F8">
              <w:rPr>
                <w:color w:val="000000"/>
                <w:u w:val="single"/>
              </w:rPr>
              <w:t>почтовой корреспонденции:</w:t>
            </w:r>
          </w:p>
          <w:p w14:paraId="480F08FF" w14:textId="77777777" w:rsidR="00AF3E36" w:rsidRPr="00E1215F" w:rsidRDefault="00AF3E36" w:rsidP="00975703">
            <w:pPr>
              <w:jc w:val="both"/>
            </w:pPr>
            <w:r w:rsidRPr="00494FD6">
              <w:t xml:space="preserve">123112, Российская Федерация, город Москва, </w:t>
            </w:r>
          </w:p>
          <w:p w14:paraId="03D908BD" w14:textId="77777777" w:rsidR="00AF3E36" w:rsidRPr="00E1215F" w:rsidRDefault="00AF3E36" w:rsidP="00975703">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3830F5EE" w14:textId="77777777" w:rsidR="00AF3E36" w:rsidRPr="00E1215F" w:rsidRDefault="00AF3E36" w:rsidP="00975703">
            <w:pPr>
              <w:jc w:val="both"/>
            </w:pPr>
            <w:r w:rsidRPr="00E1215F">
              <w:t>Тел./факс: +7(495)775-91-22/ +7(495)775-91-24</w:t>
            </w:r>
          </w:p>
          <w:p w14:paraId="495778F0" w14:textId="77777777" w:rsidR="00AF3E36" w:rsidRPr="00E1215F" w:rsidRDefault="00AF3E36" w:rsidP="00975703">
            <w:pPr>
              <w:jc w:val="both"/>
            </w:pPr>
            <w:r w:rsidRPr="00E1215F">
              <w:t xml:space="preserve">ИНН 2632100740, КПП </w:t>
            </w:r>
            <w:r w:rsidRPr="00494FD6">
              <w:t>770301001</w:t>
            </w:r>
          </w:p>
          <w:p w14:paraId="3BC761FC" w14:textId="77777777" w:rsidR="00AF3E36" w:rsidRDefault="00AF3E36" w:rsidP="00975703">
            <w:pPr>
              <w:jc w:val="both"/>
            </w:pPr>
            <w:r w:rsidRPr="00E1215F">
              <w:t>ОКПО 67132337, ОГРН 1102632003320</w:t>
            </w:r>
          </w:p>
          <w:p w14:paraId="6B06CF5E" w14:textId="77777777" w:rsidR="00AF3E36" w:rsidRPr="002A3DA4" w:rsidRDefault="00AF3E36" w:rsidP="00975703">
            <w:pPr>
              <w:jc w:val="both"/>
              <w:rPr>
                <w:color w:val="000000"/>
                <w:u w:val="single"/>
              </w:rPr>
            </w:pPr>
            <w:r w:rsidRPr="002A3DA4">
              <w:rPr>
                <w:color w:val="000000"/>
                <w:u w:val="single"/>
              </w:rPr>
              <w:t>Платежные реквизиты:</w:t>
            </w:r>
          </w:p>
          <w:p w14:paraId="7F4E4CA5" w14:textId="77777777" w:rsidR="00AF3E36" w:rsidRPr="005E415C" w:rsidRDefault="00AF3E36" w:rsidP="00975703">
            <w:pPr>
              <w:jc w:val="both"/>
              <w:rPr>
                <w:color w:val="000000"/>
                <w:u w:val="single"/>
              </w:rPr>
            </w:pPr>
            <w:r w:rsidRPr="005E415C">
              <w:rPr>
                <w:color w:val="000000"/>
                <w:u w:val="single"/>
              </w:rPr>
              <w:t xml:space="preserve">Наименование: </w:t>
            </w:r>
          </w:p>
          <w:p w14:paraId="79DF4DC0" w14:textId="77777777" w:rsidR="00AF3E36" w:rsidRPr="005E415C" w:rsidRDefault="00AF3E36" w:rsidP="00975703">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06B6A9AD" w14:textId="77777777" w:rsidR="00AF3E36" w:rsidRPr="005E415C" w:rsidRDefault="00AF3E36" w:rsidP="00975703">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28980D1E" w14:textId="77777777" w:rsidR="00AF3E36" w:rsidRPr="005E415C" w:rsidRDefault="00AF3E36" w:rsidP="00975703">
            <w:pPr>
              <w:jc w:val="both"/>
            </w:pPr>
            <w:r w:rsidRPr="005E415C">
              <w:rPr>
                <w:color w:val="000000"/>
                <w:u w:val="single"/>
              </w:rPr>
              <w:t>Банк</w:t>
            </w:r>
            <w:r w:rsidRPr="005E415C">
              <w:t>: ГУ БАНКА РОССИИ ПО ЦФО//УФК ПО Г. МОСКВЕ г. Москва  </w:t>
            </w:r>
          </w:p>
          <w:p w14:paraId="6C3C055F" w14:textId="77777777" w:rsidR="00AF3E36" w:rsidRPr="005E415C" w:rsidRDefault="00AF3E36" w:rsidP="00975703">
            <w:r w:rsidRPr="005E415C">
              <w:rPr>
                <w:u w:val="single"/>
              </w:rPr>
              <w:t>Корреспондентский счет:</w:t>
            </w:r>
            <w:r w:rsidRPr="005E415C">
              <w:t xml:space="preserve"> 40102810545370000003</w:t>
            </w:r>
          </w:p>
          <w:p w14:paraId="55A706AB" w14:textId="77777777" w:rsidR="00AF3E36" w:rsidRPr="000D7B63" w:rsidRDefault="00AF3E36" w:rsidP="00975703">
            <w:pPr>
              <w:shd w:val="clear" w:color="auto" w:fill="FFFFFF"/>
              <w:tabs>
                <w:tab w:val="num" w:pos="567"/>
                <w:tab w:val="left" w:pos="816"/>
              </w:tabs>
              <w:jc w:val="both"/>
              <w:rPr>
                <w:b/>
              </w:rPr>
            </w:pPr>
            <w:r w:rsidRPr="005E415C">
              <w:rPr>
                <w:u w:val="single"/>
              </w:rPr>
              <w:t>БИК</w:t>
            </w:r>
            <w:r w:rsidRPr="005E415C">
              <w:t>: 004525988</w:t>
            </w:r>
          </w:p>
          <w:p w14:paraId="3BCF6AB5" w14:textId="77777777" w:rsidR="00AF3E36" w:rsidRDefault="00AF3E36" w:rsidP="00975703">
            <w:pPr>
              <w:shd w:val="clear" w:color="auto" w:fill="FFFFFF"/>
              <w:tabs>
                <w:tab w:val="num" w:pos="567"/>
                <w:tab w:val="left" w:pos="816"/>
              </w:tabs>
              <w:ind w:left="884" w:firstLine="709"/>
              <w:jc w:val="both"/>
              <w:rPr>
                <w:b/>
              </w:rPr>
            </w:pPr>
          </w:p>
          <w:p w14:paraId="1F3D6F02" w14:textId="77777777" w:rsidR="00AF3E36" w:rsidRPr="000D7B63" w:rsidRDefault="00AF3E36" w:rsidP="00975703">
            <w:pPr>
              <w:shd w:val="clear" w:color="auto" w:fill="FFFFFF"/>
              <w:tabs>
                <w:tab w:val="num" w:pos="567"/>
              </w:tabs>
              <w:ind w:left="37"/>
              <w:rPr>
                <w:b/>
              </w:rPr>
            </w:pPr>
            <w:r w:rsidRPr="000D7B63">
              <w:rPr>
                <w:b/>
              </w:rPr>
              <w:t>От Заказчика:</w:t>
            </w:r>
          </w:p>
          <w:p w14:paraId="12D85D9F" w14:textId="77777777" w:rsidR="00AF3E36" w:rsidRPr="000D7B63" w:rsidRDefault="00AF3E36" w:rsidP="00975703">
            <w:pPr>
              <w:shd w:val="clear" w:color="auto" w:fill="FFFFFF"/>
              <w:tabs>
                <w:tab w:val="num" w:pos="567"/>
                <w:tab w:val="left" w:pos="816"/>
              </w:tabs>
              <w:ind w:firstLine="709"/>
              <w:rPr>
                <w:b/>
              </w:rPr>
            </w:pPr>
          </w:p>
          <w:p w14:paraId="118C5197" w14:textId="77777777" w:rsidR="00AF3E36" w:rsidRPr="000D7B63" w:rsidRDefault="00AF3E36" w:rsidP="00975703">
            <w:pPr>
              <w:shd w:val="clear" w:color="auto" w:fill="FFFFFF"/>
              <w:tabs>
                <w:tab w:val="num" w:pos="567"/>
                <w:tab w:val="left" w:pos="816"/>
              </w:tabs>
              <w:ind w:hanging="19"/>
              <w:rPr>
                <w:b/>
              </w:rPr>
            </w:pPr>
            <w:r w:rsidRPr="000D7B63">
              <w:rPr>
                <w:b/>
              </w:rPr>
              <w:t>______________ /</w:t>
            </w:r>
            <w:r>
              <w:rPr>
                <w:b/>
              </w:rPr>
              <w:t>_____________</w:t>
            </w:r>
            <w:r w:rsidRPr="000D7B63">
              <w:rPr>
                <w:b/>
              </w:rPr>
              <w:t xml:space="preserve"> /</w:t>
            </w:r>
          </w:p>
          <w:p w14:paraId="4F22C381" w14:textId="77777777" w:rsidR="00AF3E36" w:rsidRPr="000D7B63" w:rsidRDefault="00AF3E36" w:rsidP="00975703">
            <w:pPr>
              <w:shd w:val="clear" w:color="auto" w:fill="FFFFFF"/>
              <w:tabs>
                <w:tab w:val="num" w:pos="567"/>
                <w:tab w:val="left" w:pos="816"/>
              </w:tabs>
              <w:ind w:hanging="19"/>
              <w:rPr>
                <w:b/>
              </w:rPr>
            </w:pPr>
            <w:r w:rsidRPr="009552A0">
              <w:rPr>
                <w:rFonts w:eastAsia="Calibri"/>
                <w:i/>
                <w:sz w:val="18"/>
                <w:szCs w:val="18"/>
                <w:lang w:bidi="ru-RU"/>
              </w:rPr>
              <w:t>(подписано ЭЦП)</w:t>
            </w:r>
          </w:p>
        </w:tc>
      </w:tr>
    </w:tbl>
    <w:p w14:paraId="3D998024" w14:textId="77777777" w:rsidR="00AF3E36" w:rsidRDefault="00AF3E36" w:rsidP="00AF3E36">
      <w:pPr>
        <w:spacing w:line="276" w:lineRule="auto"/>
        <w:jc w:val="center"/>
      </w:pPr>
      <w:r>
        <w:br w:type="page"/>
      </w:r>
    </w:p>
    <w:p w14:paraId="44D5BDCB" w14:textId="77777777" w:rsidR="00AF3E36" w:rsidRPr="00F73B07" w:rsidRDefault="00AF3E36" w:rsidP="00AF3E36">
      <w:pPr>
        <w:jc w:val="right"/>
        <w:rPr>
          <w:b/>
        </w:rPr>
      </w:pPr>
      <w:r w:rsidRPr="00F73B07">
        <w:rPr>
          <w:b/>
        </w:rPr>
        <w:lastRenderedPageBreak/>
        <w:t>Приложение № 1</w:t>
      </w:r>
    </w:p>
    <w:p w14:paraId="56DEF0FB" w14:textId="77777777" w:rsidR="00AF3E36" w:rsidRPr="00E6336D" w:rsidRDefault="00AF3E36" w:rsidP="00AF3E36">
      <w:pPr>
        <w:jc w:val="right"/>
      </w:pPr>
      <w:r w:rsidRPr="00E6336D">
        <w:t>к Договору № _________</w:t>
      </w:r>
    </w:p>
    <w:p w14:paraId="41CFBE07" w14:textId="77777777" w:rsidR="00AF3E36" w:rsidRPr="00E6336D" w:rsidRDefault="00AF3E36" w:rsidP="00AF3E36">
      <w:pPr>
        <w:jc w:val="right"/>
      </w:pPr>
      <w:r w:rsidRPr="00E6336D">
        <w:t xml:space="preserve"> от «__» _________ 202</w:t>
      </w:r>
      <w:r>
        <w:t>2</w:t>
      </w:r>
      <w:r w:rsidRPr="00E6336D">
        <w:t xml:space="preserve"> г.</w:t>
      </w:r>
    </w:p>
    <w:p w14:paraId="59B9DB26" w14:textId="77777777" w:rsidR="00AF3E36" w:rsidRPr="00E6336D" w:rsidRDefault="00AF3E36" w:rsidP="00AF3E36">
      <w:pPr>
        <w:jc w:val="right"/>
      </w:pPr>
    </w:p>
    <w:p w14:paraId="4A191B05" w14:textId="77777777" w:rsidR="00AF3E36" w:rsidRPr="007C729F" w:rsidRDefault="00AF3E36" w:rsidP="00AF3E36">
      <w:pPr>
        <w:shd w:val="clear" w:color="auto" w:fill="FFFFFF"/>
        <w:tabs>
          <w:tab w:val="left" w:pos="2486"/>
          <w:tab w:val="left" w:leader="underscore" w:pos="4157"/>
          <w:tab w:val="left" w:pos="4838"/>
        </w:tabs>
        <w:suppressAutoHyphens/>
        <w:jc w:val="center"/>
        <w:rPr>
          <w:b/>
          <w:bCs/>
          <w:color w:val="000000"/>
          <w:spacing w:val="6"/>
        </w:rPr>
      </w:pPr>
      <w:r w:rsidRPr="007C729F">
        <w:rPr>
          <w:b/>
        </w:rPr>
        <w:t>Техническое задание</w:t>
      </w:r>
    </w:p>
    <w:p w14:paraId="402E5CF8" w14:textId="77777777" w:rsidR="00AF3E36" w:rsidRPr="007C729F" w:rsidRDefault="00AF3E36" w:rsidP="00AF3E36">
      <w:pPr>
        <w:suppressAutoHyphens/>
        <w:jc w:val="center"/>
        <w:rPr>
          <w:b/>
        </w:rPr>
      </w:pPr>
      <w:r w:rsidRPr="007C729F">
        <w:rPr>
          <w:b/>
        </w:rPr>
        <w:t>на проведение лабораторных исследований поверхностных сточных вод</w:t>
      </w:r>
    </w:p>
    <w:p w14:paraId="4DB15AE1" w14:textId="77777777" w:rsidR="00AF3E36" w:rsidRPr="007C729F" w:rsidRDefault="00AF3E36" w:rsidP="00AF3E36">
      <w:pPr>
        <w:shd w:val="clear" w:color="auto" w:fill="FFFFFF"/>
        <w:tabs>
          <w:tab w:val="left" w:pos="2486"/>
          <w:tab w:val="left" w:leader="underscore" w:pos="4157"/>
          <w:tab w:val="left" w:pos="4838"/>
        </w:tabs>
        <w:suppressAutoHyphens/>
        <w:jc w:val="both"/>
        <w:rPr>
          <w:b/>
          <w:bCs/>
          <w:color w:val="000000"/>
          <w:spacing w:val="6"/>
        </w:rPr>
      </w:pPr>
    </w:p>
    <w:p w14:paraId="27F839D7" w14:textId="77777777" w:rsidR="00AF3E36" w:rsidRPr="007C729F" w:rsidRDefault="00AF3E36" w:rsidP="00AF3E36">
      <w:pPr>
        <w:shd w:val="clear" w:color="auto" w:fill="FFFFFF"/>
        <w:tabs>
          <w:tab w:val="num" w:pos="567"/>
          <w:tab w:val="left" w:pos="677"/>
        </w:tabs>
        <w:suppressAutoHyphens/>
        <w:jc w:val="both"/>
        <w:rPr>
          <w:b/>
          <w:snapToGrid w:val="0"/>
        </w:rPr>
      </w:pPr>
      <w:r w:rsidRPr="007C729F">
        <w:rPr>
          <w:b/>
          <w:snapToGrid w:val="0"/>
        </w:rPr>
        <w:t xml:space="preserve">1. Объекты: </w:t>
      </w:r>
    </w:p>
    <w:p w14:paraId="78CFA73F" w14:textId="77777777" w:rsidR="00AF3E36" w:rsidRPr="007C729F" w:rsidRDefault="00AF3E36" w:rsidP="00AF3E36">
      <w:pPr>
        <w:jc w:val="both"/>
      </w:pPr>
      <w:r w:rsidRPr="007C729F">
        <w:t>1.1. Поверхностные сточные воды.</w:t>
      </w:r>
    </w:p>
    <w:p w14:paraId="51501A4A" w14:textId="77777777" w:rsidR="00AF3E36" w:rsidRPr="007C729F" w:rsidRDefault="00AF3E36" w:rsidP="00AF3E36">
      <w:pPr>
        <w:shd w:val="clear" w:color="auto" w:fill="FFFFFF"/>
        <w:tabs>
          <w:tab w:val="num" w:pos="567"/>
          <w:tab w:val="left" w:pos="677"/>
        </w:tabs>
        <w:suppressAutoHyphens/>
        <w:jc w:val="both"/>
        <w:rPr>
          <w:b/>
          <w:snapToGrid w:val="0"/>
        </w:rPr>
      </w:pPr>
      <w:r w:rsidRPr="007C729F">
        <w:rPr>
          <w:b/>
        </w:rPr>
        <w:t>2. Место отбора проб.</w:t>
      </w:r>
    </w:p>
    <w:p w14:paraId="090D7336" w14:textId="77777777" w:rsidR="00AF3E36" w:rsidRPr="007C729F" w:rsidRDefault="00AF3E36" w:rsidP="00AF3E36">
      <w:pPr>
        <w:jc w:val="both"/>
      </w:pPr>
      <w:r w:rsidRPr="007C729F">
        <w:t xml:space="preserve">2.1. Карачаево-Черкесская Республика, </w:t>
      </w:r>
      <w:proofErr w:type="spellStart"/>
      <w:r w:rsidRPr="007C729F">
        <w:t>Зеленчукский</w:t>
      </w:r>
      <w:proofErr w:type="spellEnd"/>
      <w:r w:rsidRPr="007C729F">
        <w:t xml:space="preserve"> район, </w:t>
      </w:r>
      <w:proofErr w:type="spellStart"/>
      <w:r w:rsidRPr="007C729F">
        <w:t>Архызское</w:t>
      </w:r>
      <w:proofErr w:type="spellEnd"/>
      <w:r w:rsidRPr="007C729F">
        <w:t xml:space="preserve"> сельское поселение, долина реки Архыз (левый берег):</w:t>
      </w:r>
    </w:p>
    <w:p w14:paraId="6409886D" w14:textId="77777777" w:rsidR="00AF3E36" w:rsidRPr="007C729F" w:rsidRDefault="00AF3E36" w:rsidP="00AF3E36">
      <w:pPr>
        <w:numPr>
          <w:ilvl w:val="0"/>
          <w:numId w:val="51"/>
        </w:numPr>
        <w:ind w:left="0" w:firstLine="709"/>
        <w:jc w:val="both"/>
      </w:pPr>
      <w:r w:rsidRPr="007C729F">
        <w:t>очистные сооружения ливневой канализации туристической деревни Романтик;</w:t>
      </w:r>
    </w:p>
    <w:p w14:paraId="5CC3A512" w14:textId="77777777" w:rsidR="00AF3E36" w:rsidRPr="007C729F" w:rsidRDefault="00AF3E36" w:rsidP="00AF3E36">
      <w:pPr>
        <w:numPr>
          <w:ilvl w:val="0"/>
          <w:numId w:val="51"/>
        </w:numPr>
        <w:ind w:left="0" w:firstLine="709"/>
        <w:jc w:val="both"/>
      </w:pPr>
      <w:r w:rsidRPr="007C729F">
        <w:t>водопропускное сооружение инженерной защиты территории туристической деревни Романтик;</w:t>
      </w:r>
    </w:p>
    <w:p w14:paraId="58A09DD2" w14:textId="77777777" w:rsidR="00AF3E36" w:rsidRPr="007C729F" w:rsidRDefault="00AF3E36" w:rsidP="00AF3E36">
      <w:pPr>
        <w:numPr>
          <w:ilvl w:val="0"/>
          <w:numId w:val="51"/>
        </w:numPr>
        <w:ind w:left="0" w:firstLine="709"/>
        <w:jc w:val="both"/>
      </w:pPr>
      <w:r w:rsidRPr="007C729F">
        <w:t>очистные сооружения ливневой канализации туристической деревни Лунная поляна.</w:t>
      </w:r>
    </w:p>
    <w:p w14:paraId="24D36BEA" w14:textId="77777777" w:rsidR="00AF3E36" w:rsidRPr="007C729F" w:rsidRDefault="00AF3E36" w:rsidP="00AF3E36">
      <w:pPr>
        <w:numPr>
          <w:ilvl w:val="0"/>
          <w:numId w:val="51"/>
        </w:numPr>
        <w:ind w:left="0" w:firstLine="709"/>
        <w:jc w:val="both"/>
      </w:pPr>
      <w:r w:rsidRPr="007C729F">
        <w:t>очистные сооружения  ливневой канализации стоянки автомобилей №1 и №2 туристической деревни Лунная поляна.</w:t>
      </w:r>
    </w:p>
    <w:p w14:paraId="5DDFB5B1" w14:textId="77777777" w:rsidR="00AF3E36" w:rsidRPr="007C729F" w:rsidRDefault="00AF3E36" w:rsidP="00AF3E36">
      <w:pPr>
        <w:numPr>
          <w:ilvl w:val="0"/>
          <w:numId w:val="51"/>
        </w:numPr>
        <w:ind w:left="0" w:firstLine="709"/>
        <w:jc w:val="both"/>
      </w:pPr>
      <w:r w:rsidRPr="007C729F">
        <w:t>очистные сооружения  ливневой канализации стоянки автомобилей №3 туристической деревни Лунная поляна.</w:t>
      </w:r>
    </w:p>
    <w:p w14:paraId="6A4A1E4A" w14:textId="77777777" w:rsidR="00AF3E36" w:rsidRPr="007C729F" w:rsidRDefault="00AF3E36" w:rsidP="00AF3E36">
      <w:pPr>
        <w:ind w:left="709"/>
        <w:jc w:val="both"/>
      </w:pPr>
    </w:p>
    <w:p w14:paraId="3878F8AA" w14:textId="77777777" w:rsidR="00AF3E36" w:rsidRPr="007C729F" w:rsidRDefault="00AF3E36" w:rsidP="00AF3E36">
      <w:pPr>
        <w:shd w:val="clear" w:color="auto" w:fill="FFFFFF"/>
        <w:tabs>
          <w:tab w:val="num" w:pos="480"/>
          <w:tab w:val="num" w:pos="567"/>
          <w:tab w:val="left" w:pos="893"/>
          <w:tab w:val="left" w:pos="1738"/>
        </w:tabs>
        <w:suppressAutoHyphens/>
        <w:jc w:val="both"/>
        <w:rPr>
          <w:b/>
        </w:rPr>
      </w:pPr>
      <w:r w:rsidRPr="007C729F">
        <w:rPr>
          <w:b/>
        </w:rPr>
        <w:t xml:space="preserve">3. Исполнителю необходимо </w:t>
      </w:r>
      <w:r>
        <w:rPr>
          <w:b/>
        </w:rPr>
        <w:t xml:space="preserve">оказать </w:t>
      </w:r>
      <w:r w:rsidRPr="007C729F">
        <w:rPr>
          <w:b/>
        </w:rPr>
        <w:t xml:space="preserve">следующие виды и объемы </w:t>
      </w:r>
      <w:r>
        <w:rPr>
          <w:b/>
        </w:rPr>
        <w:t>услуг</w:t>
      </w:r>
      <w:r w:rsidRPr="007C729F">
        <w:rPr>
          <w:b/>
        </w:rPr>
        <w:t xml:space="preserve">: </w:t>
      </w:r>
    </w:p>
    <w:p w14:paraId="13E86E4C" w14:textId="77777777" w:rsidR="00AF3E36" w:rsidRPr="007C729F" w:rsidRDefault="00AF3E36" w:rsidP="00AF3E36">
      <w:pPr>
        <w:shd w:val="clear" w:color="auto" w:fill="FFFFFF"/>
        <w:tabs>
          <w:tab w:val="num" w:pos="480"/>
          <w:tab w:val="num" w:pos="567"/>
          <w:tab w:val="left" w:pos="893"/>
          <w:tab w:val="left" w:pos="1738"/>
        </w:tabs>
        <w:suppressAutoHyphen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4799"/>
        <w:gridCol w:w="1095"/>
        <w:gridCol w:w="1654"/>
        <w:gridCol w:w="1588"/>
      </w:tblGrid>
      <w:tr w:rsidR="00576261" w:rsidRPr="00892633" w14:paraId="184DC313" w14:textId="77777777" w:rsidTr="00576261">
        <w:trPr>
          <w:trHeight w:val="735"/>
          <w:jc w:val="center"/>
        </w:trPr>
        <w:tc>
          <w:tcPr>
            <w:tcW w:w="546" w:type="dxa"/>
            <w:shd w:val="clear" w:color="auto" w:fill="auto"/>
            <w:vAlign w:val="center"/>
          </w:tcPr>
          <w:p w14:paraId="0A73B90E" w14:textId="77777777" w:rsidR="00576261" w:rsidRPr="00892633" w:rsidRDefault="00576261" w:rsidP="00576261">
            <w:pPr>
              <w:jc w:val="center"/>
              <w:rPr>
                <w:b/>
                <w:bCs/>
              </w:rPr>
            </w:pPr>
            <w:r w:rsidRPr="00892633">
              <w:rPr>
                <w:b/>
                <w:bCs/>
              </w:rPr>
              <w:t xml:space="preserve">№ </w:t>
            </w:r>
            <w:proofErr w:type="gramStart"/>
            <w:r w:rsidRPr="00892633">
              <w:rPr>
                <w:b/>
                <w:bCs/>
              </w:rPr>
              <w:t>п</w:t>
            </w:r>
            <w:proofErr w:type="gramEnd"/>
            <w:r w:rsidRPr="00892633">
              <w:rPr>
                <w:b/>
                <w:bCs/>
              </w:rPr>
              <w:t>/п</w:t>
            </w:r>
          </w:p>
        </w:tc>
        <w:tc>
          <w:tcPr>
            <w:tcW w:w="0" w:type="auto"/>
            <w:shd w:val="clear" w:color="auto" w:fill="auto"/>
            <w:vAlign w:val="center"/>
          </w:tcPr>
          <w:p w14:paraId="148F11F9" w14:textId="77777777" w:rsidR="00576261" w:rsidRPr="00892633" w:rsidRDefault="00576261" w:rsidP="00576261">
            <w:pPr>
              <w:jc w:val="center"/>
              <w:rPr>
                <w:b/>
                <w:bCs/>
              </w:rPr>
            </w:pPr>
            <w:r w:rsidRPr="00892633">
              <w:rPr>
                <w:b/>
                <w:bCs/>
              </w:rPr>
              <w:t>Наименование услуг</w:t>
            </w:r>
          </w:p>
        </w:tc>
        <w:tc>
          <w:tcPr>
            <w:tcW w:w="1095" w:type="dxa"/>
            <w:shd w:val="clear" w:color="auto" w:fill="auto"/>
            <w:vAlign w:val="center"/>
          </w:tcPr>
          <w:p w14:paraId="4FB146A9" w14:textId="77777777" w:rsidR="00576261" w:rsidRPr="00892633" w:rsidRDefault="00576261" w:rsidP="00576261">
            <w:pPr>
              <w:jc w:val="center"/>
              <w:rPr>
                <w:b/>
                <w:bCs/>
              </w:rPr>
            </w:pPr>
            <w:r w:rsidRPr="00892633">
              <w:rPr>
                <w:b/>
                <w:bCs/>
              </w:rPr>
              <w:t>Кол-во</w:t>
            </w:r>
          </w:p>
        </w:tc>
        <w:tc>
          <w:tcPr>
            <w:tcW w:w="1654" w:type="dxa"/>
          </w:tcPr>
          <w:p w14:paraId="5EF0ACFD" w14:textId="77777777" w:rsidR="00576261" w:rsidRPr="00892633" w:rsidRDefault="00576261" w:rsidP="00576261">
            <w:pPr>
              <w:jc w:val="center"/>
              <w:rPr>
                <w:b/>
                <w:bCs/>
              </w:rPr>
            </w:pPr>
            <w:r w:rsidRPr="00890415">
              <w:rPr>
                <w:b/>
              </w:rPr>
              <w:t>Цена за единицу</w:t>
            </w:r>
            <w:r w:rsidRPr="00890415">
              <w:rPr>
                <w:b/>
                <w:bCs/>
                <w:color w:val="000000"/>
              </w:rPr>
              <w:t xml:space="preserve"> без учета </w:t>
            </w:r>
            <w:r w:rsidRPr="00890415">
              <w:rPr>
                <w:b/>
                <w:color w:val="000000"/>
              </w:rPr>
              <w:t>НДС, руб.</w:t>
            </w:r>
          </w:p>
        </w:tc>
        <w:tc>
          <w:tcPr>
            <w:tcW w:w="0" w:type="auto"/>
            <w:vAlign w:val="center"/>
          </w:tcPr>
          <w:p w14:paraId="52295FD1" w14:textId="77777777" w:rsidR="00576261" w:rsidRPr="00892633" w:rsidRDefault="00576261" w:rsidP="00576261">
            <w:pPr>
              <w:jc w:val="center"/>
              <w:rPr>
                <w:b/>
                <w:bCs/>
              </w:rPr>
            </w:pPr>
            <w:r w:rsidRPr="00890415">
              <w:rPr>
                <w:b/>
              </w:rPr>
              <w:t>Цена всего</w:t>
            </w:r>
            <w:r w:rsidRPr="00890415">
              <w:rPr>
                <w:b/>
                <w:bCs/>
                <w:color w:val="000000"/>
              </w:rPr>
              <w:t xml:space="preserve"> без учета </w:t>
            </w:r>
            <w:r w:rsidRPr="00890415">
              <w:rPr>
                <w:b/>
                <w:color w:val="000000"/>
              </w:rPr>
              <w:t>НДС, руб.</w:t>
            </w:r>
          </w:p>
        </w:tc>
      </w:tr>
      <w:tr w:rsidR="00576261" w:rsidRPr="00892633" w14:paraId="7033C33E" w14:textId="77777777" w:rsidTr="00576261">
        <w:trPr>
          <w:trHeight w:val="480"/>
          <w:jc w:val="center"/>
        </w:trPr>
        <w:tc>
          <w:tcPr>
            <w:tcW w:w="546" w:type="dxa"/>
            <w:shd w:val="clear" w:color="auto" w:fill="auto"/>
            <w:vAlign w:val="center"/>
          </w:tcPr>
          <w:p w14:paraId="7A4163D3" w14:textId="77777777" w:rsidR="00576261" w:rsidRPr="00892633" w:rsidRDefault="00576261" w:rsidP="00576261">
            <w:pPr>
              <w:jc w:val="center"/>
              <w:rPr>
                <w:b/>
                <w:bCs/>
              </w:rPr>
            </w:pPr>
            <w:r w:rsidRPr="00892633">
              <w:rPr>
                <w:b/>
                <w:bCs/>
              </w:rPr>
              <w:t>1</w:t>
            </w:r>
          </w:p>
        </w:tc>
        <w:tc>
          <w:tcPr>
            <w:tcW w:w="0" w:type="auto"/>
            <w:shd w:val="clear" w:color="auto" w:fill="auto"/>
            <w:vAlign w:val="center"/>
          </w:tcPr>
          <w:p w14:paraId="399F9123" w14:textId="77777777" w:rsidR="00576261" w:rsidRPr="00892633" w:rsidRDefault="00576261" w:rsidP="00576261">
            <w:r w:rsidRPr="00892633">
              <w:t>Выезд на отбор проб</w:t>
            </w:r>
          </w:p>
        </w:tc>
        <w:tc>
          <w:tcPr>
            <w:tcW w:w="1095" w:type="dxa"/>
            <w:shd w:val="clear" w:color="auto" w:fill="auto"/>
            <w:vAlign w:val="center"/>
          </w:tcPr>
          <w:p w14:paraId="398FAC61" w14:textId="77777777" w:rsidR="00576261" w:rsidRPr="00892633" w:rsidRDefault="00576261" w:rsidP="00576261">
            <w:pPr>
              <w:jc w:val="center"/>
            </w:pPr>
            <w:r w:rsidRPr="00892633">
              <w:t>12</w:t>
            </w:r>
          </w:p>
        </w:tc>
        <w:tc>
          <w:tcPr>
            <w:tcW w:w="1654" w:type="dxa"/>
          </w:tcPr>
          <w:p w14:paraId="57D4D5B6" w14:textId="77777777" w:rsidR="00576261" w:rsidRPr="00892633" w:rsidRDefault="00576261" w:rsidP="00576261">
            <w:pPr>
              <w:jc w:val="center"/>
            </w:pPr>
          </w:p>
        </w:tc>
        <w:tc>
          <w:tcPr>
            <w:tcW w:w="0" w:type="auto"/>
          </w:tcPr>
          <w:p w14:paraId="1B17841B" w14:textId="77777777" w:rsidR="00576261" w:rsidRPr="00892633" w:rsidRDefault="00576261" w:rsidP="00576261">
            <w:pPr>
              <w:jc w:val="center"/>
            </w:pPr>
          </w:p>
        </w:tc>
      </w:tr>
      <w:tr w:rsidR="00576261" w:rsidRPr="00892633" w14:paraId="625C92A4" w14:textId="77777777" w:rsidTr="00576261">
        <w:trPr>
          <w:trHeight w:val="480"/>
          <w:jc w:val="center"/>
        </w:trPr>
        <w:tc>
          <w:tcPr>
            <w:tcW w:w="546" w:type="dxa"/>
            <w:shd w:val="clear" w:color="auto" w:fill="auto"/>
            <w:vAlign w:val="center"/>
          </w:tcPr>
          <w:p w14:paraId="0CD60DA6" w14:textId="77777777" w:rsidR="00576261" w:rsidRPr="00892633" w:rsidRDefault="00576261" w:rsidP="00576261">
            <w:pPr>
              <w:jc w:val="center"/>
              <w:rPr>
                <w:b/>
                <w:bCs/>
              </w:rPr>
            </w:pPr>
            <w:r w:rsidRPr="00892633">
              <w:rPr>
                <w:b/>
                <w:bCs/>
              </w:rPr>
              <w:t>2</w:t>
            </w:r>
          </w:p>
        </w:tc>
        <w:tc>
          <w:tcPr>
            <w:tcW w:w="0" w:type="auto"/>
            <w:shd w:val="clear" w:color="auto" w:fill="auto"/>
            <w:vAlign w:val="center"/>
          </w:tcPr>
          <w:p w14:paraId="0AD650FB" w14:textId="77777777" w:rsidR="00576261" w:rsidRPr="00892633" w:rsidRDefault="00576261" w:rsidP="00576261">
            <w:r w:rsidRPr="00892633">
              <w:t xml:space="preserve">Отбор проб </w:t>
            </w:r>
          </w:p>
        </w:tc>
        <w:tc>
          <w:tcPr>
            <w:tcW w:w="1095" w:type="dxa"/>
            <w:shd w:val="clear" w:color="auto" w:fill="auto"/>
            <w:vAlign w:val="center"/>
          </w:tcPr>
          <w:p w14:paraId="5AED5F16" w14:textId="77777777" w:rsidR="00576261" w:rsidRPr="00892633" w:rsidRDefault="00576261" w:rsidP="00576261">
            <w:pPr>
              <w:jc w:val="center"/>
            </w:pPr>
            <w:r w:rsidRPr="00892633">
              <w:t>196</w:t>
            </w:r>
          </w:p>
        </w:tc>
        <w:tc>
          <w:tcPr>
            <w:tcW w:w="1654" w:type="dxa"/>
          </w:tcPr>
          <w:p w14:paraId="5F65A7C8" w14:textId="77777777" w:rsidR="00576261" w:rsidRPr="00892633" w:rsidRDefault="00576261" w:rsidP="00576261">
            <w:pPr>
              <w:jc w:val="center"/>
            </w:pPr>
          </w:p>
        </w:tc>
        <w:tc>
          <w:tcPr>
            <w:tcW w:w="0" w:type="auto"/>
          </w:tcPr>
          <w:p w14:paraId="59E286DC" w14:textId="77777777" w:rsidR="00576261" w:rsidRPr="00892633" w:rsidRDefault="00576261" w:rsidP="00576261">
            <w:pPr>
              <w:jc w:val="center"/>
            </w:pPr>
          </w:p>
        </w:tc>
      </w:tr>
      <w:tr w:rsidR="00576261" w:rsidRPr="00892633" w14:paraId="5B661936" w14:textId="77777777" w:rsidTr="00576261">
        <w:trPr>
          <w:trHeight w:val="480"/>
          <w:jc w:val="center"/>
        </w:trPr>
        <w:tc>
          <w:tcPr>
            <w:tcW w:w="546" w:type="dxa"/>
            <w:shd w:val="clear" w:color="auto" w:fill="auto"/>
            <w:vAlign w:val="center"/>
          </w:tcPr>
          <w:p w14:paraId="14728CED" w14:textId="77777777" w:rsidR="00576261" w:rsidRPr="00892633" w:rsidRDefault="00576261" w:rsidP="00576261">
            <w:pPr>
              <w:jc w:val="center"/>
              <w:rPr>
                <w:b/>
                <w:bCs/>
              </w:rPr>
            </w:pPr>
            <w:r w:rsidRPr="00892633">
              <w:rPr>
                <w:b/>
                <w:bCs/>
              </w:rPr>
              <w:t>3</w:t>
            </w:r>
          </w:p>
        </w:tc>
        <w:tc>
          <w:tcPr>
            <w:tcW w:w="0" w:type="auto"/>
            <w:shd w:val="clear" w:color="auto" w:fill="auto"/>
            <w:vAlign w:val="center"/>
          </w:tcPr>
          <w:p w14:paraId="0995106E" w14:textId="77777777" w:rsidR="00576261" w:rsidRPr="00892633" w:rsidRDefault="00576261" w:rsidP="00576261">
            <w:r w:rsidRPr="00892633">
              <w:t>Проведение количественного химического анализа с оформлением протоколов испытаний следующих показателей:</w:t>
            </w:r>
          </w:p>
        </w:tc>
        <w:tc>
          <w:tcPr>
            <w:tcW w:w="1095" w:type="dxa"/>
            <w:shd w:val="clear" w:color="auto" w:fill="auto"/>
            <w:vAlign w:val="center"/>
          </w:tcPr>
          <w:p w14:paraId="36A40582" w14:textId="0EA8617F" w:rsidR="00576261" w:rsidRPr="00892633" w:rsidRDefault="00576261" w:rsidP="00576261">
            <w:pPr>
              <w:jc w:val="center"/>
            </w:pPr>
            <w:r>
              <w:t>-</w:t>
            </w:r>
          </w:p>
        </w:tc>
        <w:tc>
          <w:tcPr>
            <w:tcW w:w="1654" w:type="dxa"/>
            <w:vAlign w:val="center"/>
          </w:tcPr>
          <w:p w14:paraId="4D7412E2" w14:textId="6CB1056C" w:rsidR="00576261" w:rsidRPr="00892633" w:rsidRDefault="00576261" w:rsidP="00576261">
            <w:pPr>
              <w:jc w:val="center"/>
            </w:pPr>
            <w:r>
              <w:t>-</w:t>
            </w:r>
          </w:p>
        </w:tc>
        <w:tc>
          <w:tcPr>
            <w:tcW w:w="0" w:type="auto"/>
            <w:vAlign w:val="center"/>
          </w:tcPr>
          <w:p w14:paraId="79054CF4" w14:textId="5E29FA97" w:rsidR="00576261" w:rsidRPr="00892633" w:rsidRDefault="00576261" w:rsidP="00576261">
            <w:pPr>
              <w:jc w:val="center"/>
            </w:pPr>
            <w:r>
              <w:t>-</w:t>
            </w:r>
          </w:p>
        </w:tc>
      </w:tr>
      <w:tr w:rsidR="00576261" w:rsidRPr="00892633" w14:paraId="5A9E83C7" w14:textId="77777777" w:rsidTr="00576261">
        <w:trPr>
          <w:trHeight w:val="480"/>
          <w:jc w:val="center"/>
        </w:trPr>
        <w:tc>
          <w:tcPr>
            <w:tcW w:w="546" w:type="dxa"/>
            <w:shd w:val="clear" w:color="auto" w:fill="auto"/>
            <w:vAlign w:val="center"/>
          </w:tcPr>
          <w:p w14:paraId="76E20E19" w14:textId="77777777" w:rsidR="00576261" w:rsidRPr="00892633" w:rsidRDefault="00576261" w:rsidP="00576261">
            <w:pPr>
              <w:jc w:val="center"/>
            </w:pPr>
            <w:r w:rsidRPr="00892633">
              <w:t>3.1.</w:t>
            </w:r>
          </w:p>
        </w:tc>
        <w:tc>
          <w:tcPr>
            <w:tcW w:w="0" w:type="auto"/>
            <w:shd w:val="clear" w:color="auto" w:fill="auto"/>
            <w:vAlign w:val="center"/>
          </w:tcPr>
          <w:p w14:paraId="5943BAFC" w14:textId="77777777" w:rsidR="00576261" w:rsidRPr="00892633" w:rsidRDefault="00576261" w:rsidP="00576261">
            <w:r w:rsidRPr="00892633">
              <w:t>Железо общее</w:t>
            </w:r>
          </w:p>
        </w:tc>
        <w:tc>
          <w:tcPr>
            <w:tcW w:w="1095" w:type="dxa"/>
            <w:shd w:val="clear" w:color="auto" w:fill="auto"/>
            <w:vAlign w:val="center"/>
          </w:tcPr>
          <w:p w14:paraId="16693096" w14:textId="77777777" w:rsidR="00576261" w:rsidRPr="00892633" w:rsidRDefault="00576261" w:rsidP="00576261">
            <w:pPr>
              <w:jc w:val="center"/>
            </w:pPr>
            <w:r w:rsidRPr="00892633">
              <w:t>196</w:t>
            </w:r>
          </w:p>
        </w:tc>
        <w:tc>
          <w:tcPr>
            <w:tcW w:w="1654" w:type="dxa"/>
          </w:tcPr>
          <w:p w14:paraId="5C79B891" w14:textId="77777777" w:rsidR="00576261" w:rsidRPr="00892633" w:rsidRDefault="00576261" w:rsidP="00576261">
            <w:pPr>
              <w:jc w:val="center"/>
            </w:pPr>
          </w:p>
        </w:tc>
        <w:tc>
          <w:tcPr>
            <w:tcW w:w="0" w:type="auto"/>
          </w:tcPr>
          <w:p w14:paraId="44AA76DB" w14:textId="77777777" w:rsidR="00576261" w:rsidRPr="00892633" w:rsidRDefault="00576261" w:rsidP="00576261">
            <w:pPr>
              <w:jc w:val="center"/>
            </w:pPr>
          </w:p>
        </w:tc>
      </w:tr>
      <w:tr w:rsidR="00576261" w:rsidRPr="00892633" w14:paraId="6FDB079F" w14:textId="77777777" w:rsidTr="00576261">
        <w:trPr>
          <w:trHeight w:val="480"/>
          <w:jc w:val="center"/>
        </w:trPr>
        <w:tc>
          <w:tcPr>
            <w:tcW w:w="546" w:type="dxa"/>
            <w:shd w:val="clear" w:color="auto" w:fill="auto"/>
            <w:vAlign w:val="center"/>
          </w:tcPr>
          <w:p w14:paraId="0E32496E" w14:textId="77777777" w:rsidR="00576261" w:rsidRPr="00892633" w:rsidRDefault="00576261" w:rsidP="00576261">
            <w:pPr>
              <w:jc w:val="center"/>
            </w:pPr>
            <w:r w:rsidRPr="00892633">
              <w:t>3.2.</w:t>
            </w:r>
          </w:p>
        </w:tc>
        <w:tc>
          <w:tcPr>
            <w:tcW w:w="0" w:type="auto"/>
            <w:shd w:val="clear" w:color="auto" w:fill="auto"/>
            <w:vAlign w:val="center"/>
          </w:tcPr>
          <w:p w14:paraId="3A37B629" w14:textId="77777777" w:rsidR="00576261" w:rsidRPr="00892633" w:rsidRDefault="00576261" w:rsidP="00576261">
            <w:r w:rsidRPr="00892633">
              <w:t>Нефтепродукты</w:t>
            </w:r>
          </w:p>
        </w:tc>
        <w:tc>
          <w:tcPr>
            <w:tcW w:w="1095" w:type="dxa"/>
            <w:shd w:val="clear" w:color="auto" w:fill="auto"/>
            <w:vAlign w:val="center"/>
          </w:tcPr>
          <w:p w14:paraId="06541B64" w14:textId="77777777" w:rsidR="00576261" w:rsidRPr="00892633" w:rsidRDefault="00576261" w:rsidP="00576261">
            <w:pPr>
              <w:jc w:val="center"/>
            </w:pPr>
            <w:r w:rsidRPr="00892633">
              <w:t>196</w:t>
            </w:r>
          </w:p>
        </w:tc>
        <w:tc>
          <w:tcPr>
            <w:tcW w:w="1654" w:type="dxa"/>
          </w:tcPr>
          <w:p w14:paraId="63AB6C4B" w14:textId="77777777" w:rsidR="00576261" w:rsidRPr="00892633" w:rsidRDefault="00576261" w:rsidP="00576261">
            <w:pPr>
              <w:jc w:val="center"/>
            </w:pPr>
          </w:p>
        </w:tc>
        <w:tc>
          <w:tcPr>
            <w:tcW w:w="0" w:type="auto"/>
          </w:tcPr>
          <w:p w14:paraId="42667674" w14:textId="77777777" w:rsidR="00576261" w:rsidRPr="00892633" w:rsidRDefault="00576261" w:rsidP="00576261">
            <w:pPr>
              <w:jc w:val="center"/>
            </w:pPr>
          </w:p>
        </w:tc>
      </w:tr>
      <w:tr w:rsidR="00576261" w:rsidRPr="00892633" w14:paraId="5C80736F" w14:textId="77777777" w:rsidTr="00576261">
        <w:trPr>
          <w:trHeight w:val="585"/>
          <w:jc w:val="center"/>
        </w:trPr>
        <w:tc>
          <w:tcPr>
            <w:tcW w:w="546" w:type="dxa"/>
            <w:shd w:val="clear" w:color="auto" w:fill="auto"/>
            <w:vAlign w:val="center"/>
          </w:tcPr>
          <w:p w14:paraId="40C0438A" w14:textId="77777777" w:rsidR="00576261" w:rsidRPr="00892633" w:rsidRDefault="00576261" w:rsidP="00576261">
            <w:pPr>
              <w:jc w:val="center"/>
            </w:pPr>
            <w:r w:rsidRPr="00892633">
              <w:t>3.3.</w:t>
            </w:r>
          </w:p>
        </w:tc>
        <w:tc>
          <w:tcPr>
            <w:tcW w:w="0" w:type="auto"/>
            <w:shd w:val="clear" w:color="auto" w:fill="auto"/>
            <w:vAlign w:val="center"/>
          </w:tcPr>
          <w:p w14:paraId="2AEBEAD0" w14:textId="77777777" w:rsidR="00576261" w:rsidRPr="00892633" w:rsidRDefault="00576261" w:rsidP="00576261">
            <w:r w:rsidRPr="00892633">
              <w:t>Взвешенные вещества</w:t>
            </w:r>
          </w:p>
        </w:tc>
        <w:tc>
          <w:tcPr>
            <w:tcW w:w="1095" w:type="dxa"/>
            <w:shd w:val="clear" w:color="auto" w:fill="auto"/>
            <w:vAlign w:val="center"/>
          </w:tcPr>
          <w:p w14:paraId="379BF3B2" w14:textId="77777777" w:rsidR="00576261" w:rsidRPr="00892633" w:rsidRDefault="00576261" w:rsidP="00576261">
            <w:pPr>
              <w:jc w:val="center"/>
            </w:pPr>
            <w:r w:rsidRPr="00892633">
              <w:t>196</w:t>
            </w:r>
          </w:p>
        </w:tc>
        <w:tc>
          <w:tcPr>
            <w:tcW w:w="1654" w:type="dxa"/>
          </w:tcPr>
          <w:p w14:paraId="74E0CE19" w14:textId="77777777" w:rsidR="00576261" w:rsidRPr="00892633" w:rsidRDefault="00576261" w:rsidP="00576261">
            <w:pPr>
              <w:jc w:val="center"/>
            </w:pPr>
          </w:p>
        </w:tc>
        <w:tc>
          <w:tcPr>
            <w:tcW w:w="0" w:type="auto"/>
          </w:tcPr>
          <w:p w14:paraId="6F4F9E7F" w14:textId="77777777" w:rsidR="00576261" w:rsidRPr="00892633" w:rsidRDefault="00576261" w:rsidP="00576261">
            <w:pPr>
              <w:jc w:val="center"/>
            </w:pPr>
          </w:p>
        </w:tc>
      </w:tr>
      <w:tr w:rsidR="00576261" w:rsidRPr="00892633" w14:paraId="2F20CC27" w14:textId="77777777" w:rsidTr="00576261">
        <w:trPr>
          <w:trHeight w:val="480"/>
          <w:jc w:val="center"/>
        </w:trPr>
        <w:tc>
          <w:tcPr>
            <w:tcW w:w="546" w:type="dxa"/>
            <w:shd w:val="clear" w:color="auto" w:fill="auto"/>
            <w:vAlign w:val="center"/>
          </w:tcPr>
          <w:p w14:paraId="46D9488F" w14:textId="77777777" w:rsidR="00576261" w:rsidRPr="00892633" w:rsidRDefault="00576261" w:rsidP="00576261">
            <w:pPr>
              <w:jc w:val="center"/>
            </w:pPr>
            <w:r w:rsidRPr="00892633">
              <w:t>3.4.</w:t>
            </w:r>
          </w:p>
        </w:tc>
        <w:tc>
          <w:tcPr>
            <w:tcW w:w="0" w:type="auto"/>
            <w:shd w:val="clear" w:color="auto" w:fill="auto"/>
            <w:vAlign w:val="center"/>
          </w:tcPr>
          <w:p w14:paraId="18C16A9F" w14:textId="77777777" w:rsidR="00576261" w:rsidRPr="00892633" w:rsidRDefault="00576261" w:rsidP="00576261">
            <w:r w:rsidRPr="00892633">
              <w:t>БПК</w:t>
            </w:r>
            <w:r w:rsidRPr="00892633">
              <w:rPr>
                <w:vertAlign w:val="subscript"/>
              </w:rPr>
              <w:t>5</w:t>
            </w:r>
          </w:p>
        </w:tc>
        <w:tc>
          <w:tcPr>
            <w:tcW w:w="1095" w:type="dxa"/>
            <w:shd w:val="clear" w:color="auto" w:fill="auto"/>
            <w:vAlign w:val="center"/>
          </w:tcPr>
          <w:p w14:paraId="4F2412FA" w14:textId="77777777" w:rsidR="00576261" w:rsidRPr="00892633" w:rsidRDefault="00576261" w:rsidP="00576261">
            <w:pPr>
              <w:jc w:val="center"/>
            </w:pPr>
            <w:r w:rsidRPr="00892633">
              <w:t>196</w:t>
            </w:r>
          </w:p>
        </w:tc>
        <w:tc>
          <w:tcPr>
            <w:tcW w:w="1654" w:type="dxa"/>
          </w:tcPr>
          <w:p w14:paraId="35F8EA05" w14:textId="77777777" w:rsidR="00576261" w:rsidRPr="00892633" w:rsidRDefault="00576261" w:rsidP="00576261">
            <w:pPr>
              <w:jc w:val="center"/>
            </w:pPr>
          </w:p>
        </w:tc>
        <w:tc>
          <w:tcPr>
            <w:tcW w:w="0" w:type="auto"/>
          </w:tcPr>
          <w:p w14:paraId="29369C8E" w14:textId="77777777" w:rsidR="00576261" w:rsidRPr="00892633" w:rsidRDefault="00576261" w:rsidP="00576261">
            <w:pPr>
              <w:jc w:val="center"/>
            </w:pPr>
          </w:p>
        </w:tc>
      </w:tr>
      <w:tr w:rsidR="00576261" w:rsidRPr="00892633" w14:paraId="17141349" w14:textId="77777777" w:rsidTr="00576261">
        <w:trPr>
          <w:trHeight w:val="480"/>
          <w:jc w:val="center"/>
        </w:trPr>
        <w:tc>
          <w:tcPr>
            <w:tcW w:w="8033" w:type="dxa"/>
            <w:gridSpan w:val="4"/>
            <w:shd w:val="clear" w:color="auto" w:fill="auto"/>
            <w:vAlign w:val="center"/>
          </w:tcPr>
          <w:p w14:paraId="1844C279" w14:textId="77777777" w:rsidR="00576261" w:rsidRPr="005E36A2" w:rsidRDefault="00576261" w:rsidP="00576261">
            <w:pPr>
              <w:jc w:val="right"/>
            </w:pPr>
            <w:r>
              <w:t>Итого:</w:t>
            </w:r>
          </w:p>
        </w:tc>
        <w:tc>
          <w:tcPr>
            <w:tcW w:w="0" w:type="auto"/>
          </w:tcPr>
          <w:p w14:paraId="20E54851" w14:textId="77777777" w:rsidR="00576261" w:rsidRPr="00892633" w:rsidRDefault="00576261" w:rsidP="00576261">
            <w:pPr>
              <w:jc w:val="center"/>
            </w:pPr>
          </w:p>
        </w:tc>
      </w:tr>
    </w:tbl>
    <w:p w14:paraId="171C512F" w14:textId="77777777" w:rsidR="00AF3E36" w:rsidRPr="007C729F" w:rsidRDefault="00AF3E36" w:rsidP="00AF3E36">
      <w:pPr>
        <w:shd w:val="clear" w:color="auto" w:fill="FFFFFF"/>
        <w:tabs>
          <w:tab w:val="num" w:pos="480"/>
          <w:tab w:val="num" w:pos="567"/>
          <w:tab w:val="left" w:pos="893"/>
          <w:tab w:val="left" w:pos="1738"/>
        </w:tabs>
        <w:suppressAutoHyphens/>
        <w:jc w:val="both"/>
        <w:rPr>
          <w:b/>
        </w:rPr>
      </w:pPr>
    </w:p>
    <w:p w14:paraId="346331C5" w14:textId="77777777" w:rsidR="00AF3E36" w:rsidRPr="007C729F" w:rsidRDefault="00AF3E36" w:rsidP="00AF3E36">
      <w:pPr>
        <w:jc w:val="both"/>
      </w:pPr>
      <w:r w:rsidRPr="007C729F">
        <w:t>3.1. Выезд на объект для отбора проб – 12.</w:t>
      </w:r>
    </w:p>
    <w:p w14:paraId="5C792729" w14:textId="77777777" w:rsidR="00AF3E36" w:rsidRPr="007C729F" w:rsidRDefault="00AF3E36" w:rsidP="00AF3E36">
      <w:pPr>
        <w:jc w:val="both"/>
      </w:pPr>
      <w:r w:rsidRPr="007C729F">
        <w:t>3.2. Отбор проб сточных вод для последующего</w:t>
      </w:r>
      <w:r>
        <w:t xml:space="preserve"> проведения химического анализа </w:t>
      </w:r>
      <w:r>
        <w:br/>
      </w:r>
      <w:r w:rsidRPr="007C729F">
        <w:t xml:space="preserve">в количестве </w:t>
      </w:r>
      <w:r>
        <w:t>196</w:t>
      </w:r>
      <w:r w:rsidRPr="007C729F">
        <w:t xml:space="preserve"> шт. </w:t>
      </w:r>
    </w:p>
    <w:p w14:paraId="2EE02C82" w14:textId="77777777" w:rsidR="00AF3E36" w:rsidRPr="007C729F" w:rsidRDefault="00AF3E36" w:rsidP="00AF3E36">
      <w:pPr>
        <w:jc w:val="both"/>
      </w:pPr>
      <w:r w:rsidRPr="007C729F">
        <w:t xml:space="preserve">3.2.1. Ежемесячно производить </w:t>
      </w:r>
      <w:r>
        <w:t>отбор 15</w:t>
      </w:r>
      <w:r w:rsidRPr="007C729F">
        <w:t xml:space="preserve"> следующих проб воды:</w:t>
      </w:r>
    </w:p>
    <w:p w14:paraId="69183E2E" w14:textId="77777777" w:rsidR="00AF3E36" w:rsidRPr="007C729F" w:rsidRDefault="00AF3E36" w:rsidP="00AF3E36">
      <w:pPr>
        <w:numPr>
          <w:ilvl w:val="0"/>
          <w:numId w:val="50"/>
        </w:numPr>
        <w:ind w:left="0" w:firstLine="0"/>
        <w:jc w:val="both"/>
      </w:pPr>
      <w:r w:rsidRPr="007C729F">
        <w:t xml:space="preserve">для очистных сооружений ливневой канализации пос. Романтик – 1 проба в месте выпуска сточных вод, 1 проба – на расстоянии 500 м вниз по течению реки Архыз </w:t>
      </w:r>
      <w:r w:rsidRPr="007C729F">
        <w:lastRenderedPageBreak/>
        <w:t>(контрольный створ водного объекта), 1 проба – выше по течению реки Архыз на расстоянии от выпуска сточных вод, определяемом по согласованию с Заказчиком;</w:t>
      </w:r>
    </w:p>
    <w:p w14:paraId="62166B70" w14:textId="06ACB7DE" w:rsidR="00AF3E36" w:rsidRPr="007C729F" w:rsidRDefault="00AF3E36" w:rsidP="00AF3E36">
      <w:pPr>
        <w:numPr>
          <w:ilvl w:val="0"/>
          <w:numId w:val="50"/>
        </w:numPr>
        <w:ind w:left="0" w:firstLine="0"/>
        <w:jc w:val="both"/>
      </w:pPr>
      <w:r w:rsidRPr="007C729F">
        <w:t>для водопропускного сооружения инженерной защиты территории туристической деревни Романтик – 1 проба в месте выпуска сточных вод, 1 проба – на расстоянии 500 м вниз по течению реки Архыз (контрольный створ водного объекта), 1 проба – выше по течению реки Архыз на расстоянии от выпуска сточных во</w:t>
      </w:r>
      <w:r>
        <w:t xml:space="preserve">д, определяемом по согласованию </w:t>
      </w:r>
      <w:r w:rsidRPr="007C729F">
        <w:t>с Заказчиком;</w:t>
      </w:r>
    </w:p>
    <w:p w14:paraId="112483C7" w14:textId="77777777" w:rsidR="00AF3E36" w:rsidRPr="007C729F" w:rsidRDefault="00AF3E36" w:rsidP="00AF3E36">
      <w:pPr>
        <w:numPr>
          <w:ilvl w:val="0"/>
          <w:numId w:val="50"/>
        </w:numPr>
        <w:ind w:left="0" w:firstLine="0"/>
        <w:jc w:val="both"/>
      </w:pPr>
      <w:proofErr w:type="gramStart"/>
      <w:r w:rsidRPr="007C729F">
        <w:t>для очистных сооружений ливневой канализации пос. Лунная поляна – 1 проба в месте выпуска сточных вод, 1 проба – на расстоянии от выпуска сточных вод, определяемом по согласованию с заказчиком, вниз по течению ручья безымянного (контрольный створ водного объекта), 1 проба – выше по течению ручья безымянного на расстоянии от выпуска сточных вод, определяемом по согласованию с Заказчиком.</w:t>
      </w:r>
      <w:proofErr w:type="gramEnd"/>
    </w:p>
    <w:p w14:paraId="40E025D6" w14:textId="77777777" w:rsidR="00AF3E36" w:rsidRPr="007C729F" w:rsidRDefault="00AF3E36" w:rsidP="00AF3E36">
      <w:pPr>
        <w:numPr>
          <w:ilvl w:val="0"/>
          <w:numId w:val="50"/>
        </w:numPr>
        <w:ind w:left="0" w:firstLine="0"/>
        <w:jc w:val="both"/>
      </w:pPr>
      <w:proofErr w:type="gramStart"/>
      <w:r w:rsidRPr="007C729F">
        <w:t>для очистных сооружений ливневой канализации, стоянки автомобилей №1 и №2 пос. Лунная поляна – 1 проба в месте выпуска сточных вод, 1 проба – на расстоянии от выпуска сточных вод, определяемом по согласованию с заказчиком, вниз по течению ручья безымянного (контрольный створ водного объекта), 1 проба – выше по течению ручья безымянного на расстоянии от выпуска сточных вод, определяемом по согласованию</w:t>
      </w:r>
      <w:r>
        <w:t xml:space="preserve"> </w:t>
      </w:r>
      <w:r>
        <w:br/>
      </w:r>
      <w:r w:rsidRPr="007C729F">
        <w:t>с Заказчиком.</w:t>
      </w:r>
      <w:proofErr w:type="gramEnd"/>
    </w:p>
    <w:p w14:paraId="72185396" w14:textId="77777777" w:rsidR="00AF3E36" w:rsidRPr="007C729F" w:rsidRDefault="00AF3E36" w:rsidP="00AF3E36">
      <w:pPr>
        <w:numPr>
          <w:ilvl w:val="0"/>
          <w:numId w:val="50"/>
        </w:numPr>
        <w:ind w:left="0" w:firstLine="0"/>
        <w:jc w:val="both"/>
      </w:pPr>
      <w:proofErr w:type="gramStart"/>
      <w:r w:rsidRPr="007C729F">
        <w:t>для очистных сооружений ливневой канализации, стоянки автомобилей №3 пос. Лунная поляна – 1 проба в месте выпуска сточных вод, 1 проба – на расстоянии от выпуска сточных вод, определяемом по согласованию с заказчиком, вниз по течению реки Архыз (контрольный створ водного объекта), 1 проба – выше по течению реки Архыз на расстоянии от выпуска сточных вод, определяемом по согласованию с Заказчиком.</w:t>
      </w:r>
      <w:proofErr w:type="gramEnd"/>
    </w:p>
    <w:p w14:paraId="2A4BA152" w14:textId="226C9CB6" w:rsidR="00AF3E36" w:rsidRPr="007C729F" w:rsidRDefault="00AF3E36" w:rsidP="00AF3E36">
      <w:pPr>
        <w:jc w:val="both"/>
      </w:pPr>
      <w:r w:rsidRPr="007C729F">
        <w:tab/>
        <w:t>Отбор указанных проб воды производится каждый месяц в течение 12</w:t>
      </w:r>
      <w:r>
        <w:t xml:space="preserve"> (двенадцати)</w:t>
      </w:r>
      <w:r w:rsidRPr="007C729F">
        <w:t xml:space="preserve"> месяцев, начиная с </w:t>
      </w:r>
      <w:r w:rsidR="00670D7E">
        <w:t xml:space="preserve">01 </w:t>
      </w:r>
      <w:r w:rsidRPr="007C729F">
        <w:t>сентября 202</w:t>
      </w:r>
      <w:r>
        <w:t>2</w:t>
      </w:r>
      <w:r w:rsidRPr="007C729F">
        <w:t xml:space="preserve"> года.</w:t>
      </w:r>
    </w:p>
    <w:p w14:paraId="32789C22" w14:textId="77777777" w:rsidR="00AF3E36" w:rsidRPr="007C729F" w:rsidRDefault="00AF3E36" w:rsidP="00AF3E36">
      <w:pPr>
        <w:jc w:val="both"/>
      </w:pPr>
      <w:r w:rsidRPr="007C729F">
        <w:tab/>
        <w:t>Кроме того, один раз в квартал необходимо провести дополнительно отбор одной пробы воды из каждого объекта до попадания в него поверхностных сточных вод.</w:t>
      </w:r>
    </w:p>
    <w:p w14:paraId="580A99EB" w14:textId="77777777" w:rsidR="00AF3E36" w:rsidRPr="007C729F" w:rsidRDefault="00AF3E36" w:rsidP="00AF3E36">
      <w:pPr>
        <w:jc w:val="both"/>
      </w:pPr>
      <w:r w:rsidRPr="007C729F">
        <w:t>3.3. Химический анализ отобранных проб воды на содержание следующих веществ: взвешенные вещества, нефтепродукты, БПК5, железо.</w:t>
      </w:r>
    </w:p>
    <w:p w14:paraId="29BFB6D9" w14:textId="77777777" w:rsidR="00AF3E36" w:rsidRPr="007C729F" w:rsidRDefault="00AF3E36" w:rsidP="00AF3E36">
      <w:pPr>
        <w:jc w:val="both"/>
      </w:pPr>
      <w:r w:rsidRPr="007C729F">
        <w:t>Расположение точек отбора проб вод согласовывается с Заказчиком.</w:t>
      </w:r>
    </w:p>
    <w:p w14:paraId="3AD65A94" w14:textId="77777777" w:rsidR="00AF3E36" w:rsidRPr="007C729F" w:rsidRDefault="00AF3E36" w:rsidP="00AF3E36">
      <w:pPr>
        <w:tabs>
          <w:tab w:val="num" w:pos="0"/>
          <w:tab w:val="num" w:pos="720"/>
        </w:tabs>
        <w:jc w:val="both"/>
      </w:pPr>
      <w:r w:rsidRPr="007C729F">
        <w:t>Отбор проб воды производится в присутствии представителя Заказчика.</w:t>
      </w:r>
    </w:p>
    <w:p w14:paraId="4C5DBF00" w14:textId="77777777" w:rsidR="00AF3E36" w:rsidRPr="007C729F" w:rsidRDefault="00AF3E36" w:rsidP="00AF3E36">
      <w:pPr>
        <w:tabs>
          <w:tab w:val="num" w:pos="0"/>
          <w:tab w:val="num" w:pos="720"/>
        </w:tabs>
        <w:ind w:firstLine="567"/>
        <w:jc w:val="both"/>
      </w:pPr>
    </w:p>
    <w:p w14:paraId="437537AB" w14:textId="77777777" w:rsidR="00AF3E36" w:rsidRPr="007C729F" w:rsidRDefault="00AF3E36" w:rsidP="00AF3E36">
      <w:pPr>
        <w:widowControl w:val="0"/>
        <w:shd w:val="clear" w:color="auto" w:fill="FFFFFF"/>
        <w:tabs>
          <w:tab w:val="num" w:pos="720"/>
          <w:tab w:val="left" w:pos="1418"/>
        </w:tabs>
        <w:suppressAutoHyphens/>
        <w:autoSpaceDE w:val="0"/>
        <w:autoSpaceDN w:val="0"/>
        <w:adjustRightInd w:val="0"/>
        <w:jc w:val="both"/>
        <w:rPr>
          <w:b/>
          <w:spacing w:val="-1"/>
        </w:rPr>
      </w:pPr>
      <w:r w:rsidRPr="007C729F">
        <w:rPr>
          <w:b/>
          <w:spacing w:val="-1"/>
        </w:rPr>
        <w:t xml:space="preserve">4. Сроки </w:t>
      </w:r>
      <w:r>
        <w:rPr>
          <w:b/>
          <w:spacing w:val="-1"/>
        </w:rPr>
        <w:t>оказания услуг</w:t>
      </w:r>
      <w:r w:rsidRPr="007C729F">
        <w:rPr>
          <w:b/>
          <w:spacing w:val="-1"/>
        </w:rPr>
        <w:t>:</w:t>
      </w:r>
    </w:p>
    <w:p w14:paraId="02E57EB4" w14:textId="3A1D9DA1" w:rsidR="00AF3E36" w:rsidRPr="007C729F" w:rsidRDefault="00AF3E36" w:rsidP="00AF3E36">
      <w:pPr>
        <w:widowControl w:val="0"/>
        <w:shd w:val="clear" w:color="auto" w:fill="FFFFFF"/>
        <w:tabs>
          <w:tab w:val="num" w:pos="480"/>
          <w:tab w:val="num" w:pos="567"/>
        </w:tabs>
        <w:suppressAutoHyphens/>
        <w:autoSpaceDE w:val="0"/>
        <w:autoSpaceDN w:val="0"/>
        <w:adjustRightInd w:val="0"/>
        <w:jc w:val="both"/>
        <w:rPr>
          <w:spacing w:val="-1"/>
        </w:rPr>
      </w:pPr>
      <w:r>
        <w:rPr>
          <w:spacing w:val="-1"/>
        </w:rPr>
        <w:t>4.1. </w:t>
      </w:r>
      <w:r w:rsidR="00670D7E">
        <w:rPr>
          <w:spacing w:val="-1"/>
        </w:rPr>
        <w:t xml:space="preserve">01 </w:t>
      </w:r>
      <w:r w:rsidR="005F2C09">
        <w:rPr>
          <w:spacing w:val="-1"/>
        </w:rPr>
        <w:t>с</w:t>
      </w:r>
      <w:r>
        <w:rPr>
          <w:spacing w:val="-1"/>
        </w:rPr>
        <w:t>ентябр</w:t>
      </w:r>
      <w:r w:rsidR="005F2C09">
        <w:rPr>
          <w:spacing w:val="-1"/>
        </w:rPr>
        <w:t>я</w:t>
      </w:r>
      <w:r>
        <w:rPr>
          <w:spacing w:val="-1"/>
        </w:rPr>
        <w:t xml:space="preserve"> 2022 </w:t>
      </w:r>
      <w:r w:rsidRPr="007C729F">
        <w:t>года</w:t>
      </w:r>
      <w:r>
        <w:rPr>
          <w:spacing w:val="-1"/>
        </w:rPr>
        <w:t xml:space="preserve"> – </w:t>
      </w:r>
      <w:r w:rsidR="00670D7E">
        <w:rPr>
          <w:spacing w:val="-1"/>
        </w:rPr>
        <w:t xml:space="preserve">31 </w:t>
      </w:r>
      <w:r>
        <w:rPr>
          <w:spacing w:val="-1"/>
        </w:rPr>
        <w:t>август</w:t>
      </w:r>
      <w:r w:rsidR="005F2C09">
        <w:rPr>
          <w:spacing w:val="-1"/>
        </w:rPr>
        <w:t>а</w:t>
      </w:r>
      <w:r>
        <w:rPr>
          <w:spacing w:val="-1"/>
        </w:rPr>
        <w:t xml:space="preserve"> 2023 </w:t>
      </w:r>
      <w:r w:rsidRPr="007C729F">
        <w:t>года</w:t>
      </w:r>
      <w:r w:rsidRPr="007C729F">
        <w:rPr>
          <w:spacing w:val="-1"/>
        </w:rPr>
        <w:t>.</w:t>
      </w:r>
    </w:p>
    <w:p w14:paraId="393A823A" w14:textId="77777777" w:rsidR="00AF3E36" w:rsidRPr="007C729F" w:rsidRDefault="00AF3E36" w:rsidP="00AF3E36">
      <w:pPr>
        <w:shd w:val="clear" w:color="auto" w:fill="FFFFFF"/>
        <w:tabs>
          <w:tab w:val="num" w:pos="0"/>
        </w:tabs>
        <w:suppressAutoHyphens/>
        <w:jc w:val="both"/>
        <w:rPr>
          <w:b/>
          <w:spacing w:val="-1"/>
        </w:rPr>
      </w:pPr>
    </w:p>
    <w:p w14:paraId="14A2C5D0" w14:textId="77777777" w:rsidR="00AF3E36" w:rsidRPr="007C729F" w:rsidRDefault="00AF3E36" w:rsidP="00AF3E36">
      <w:pPr>
        <w:shd w:val="clear" w:color="auto" w:fill="FFFFFF"/>
        <w:tabs>
          <w:tab w:val="num" w:pos="0"/>
        </w:tabs>
        <w:suppressAutoHyphens/>
        <w:jc w:val="both"/>
        <w:rPr>
          <w:b/>
          <w:spacing w:val="-1"/>
        </w:rPr>
      </w:pPr>
      <w:r w:rsidRPr="007C729F">
        <w:rPr>
          <w:b/>
          <w:spacing w:val="-1"/>
        </w:rPr>
        <w:t>5. Требования к исполнителю:</w:t>
      </w:r>
    </w:p>
    <w:p w14:paraId="438B85C4" w14:textId="77777777" w:rsidR="00AF3E36" w:rsidRDefault="00AF3E36" w:rsidP="00AF3E36">
      <w:pPr>
        <w:widowControl w:val="0"/>
        <w:shd w:val="clear" w:color="auto" w:fill="FFFFFF"/>
        <w:tabs>
          <w:tab w:val="num" w:pos="0"/>
        </w:tabs>
        <w:suppressAutoHyphens/>
        <w:autoSpaceDE w:val="0"/>
        <w:autoSpaceDN w:val="0"/>
        <w:adjustRightInd w:val="0"/>
        <w:jc w:val="both"/>
      </w:pPr>
      <w:r w:rsidRPr="007C729F">
        <w:t>5.1. Наличие действующего аттестата аккредитации испытательной лаборатории.</w:t>
      </w:r>
    </w:p>
    <w:p w14:paraId="5A979BCD" w14:textId="688DA4A6" w:rsidR="00AF3E36" w:rsidRDefault="00AF3E36" w:rsidP="00AF3E36">
      <w:pPr>
        <w:widowControl w:val="0"/>
        <w:shd w:val="clear" w:color="auto" w:fill="FFFFFF"/>
        <w:tabs>
          <w:tab w:val="num" w:pos="0"/>
        </w:tabs>
        <w:suppressAutoHyphens/>
        <w:autoSpaceDE w:val="0"/>
        <w:autoSpaceDN w:val="0"/>
        <w:adjustRightInd w:val="0"/>
        <w:jc w:val="both"/>
      </w:pPr>
      <w:r>
        <w:t xml:space="preserve">5.2. Наличие в области аккредитации испытательной лаборатории </w:t>
      </w:r>
      <w:r w:rsidRPr="007C729F">
        <w:t>следующих определяемых характеристик, предусмотренных проектом договора: взвешенные вещества, нефтепродукты, БПК5, железо.</w:t>
      </w:r>
    </w:p>
    <w:p w14:paraId="0540DB06" w14:textId="77777777" w:rsidR="00AF3E36" w:rsidRPr="00A92340" w:rsidRDefault="00AF3E36" w:rsidP="00AF3E36">
      <w:pPr>
        <w:jc w:val="right"/>
      </w:pPr>
    </w:p>
    <w:p w14:paraId="241F169A" w14:textId="77777777" w:rsidR="00AF3E36" w:rsidRPr="00E05BBA" w:rsidRDefault="00AF3E36" w:rsidP="00AF3E36">
      <w:pPr>
        <w:jc w:val="center"/>
        <w:rPr>
          <w:b/>
        </w:rPr>
      </w:pPr>
      <w:r w:rsidRPr="00E05BBA">
        <w:rPr>
          <w:b/>
        </w:rPr>
        <w:t>Дополнительные требования к участникам закупки</w:t>
      </w:r>
    </w:p>
    <w:p w14:paraId="005DD122" w14:textId="77777777" w:rsidR="00AF3E36" w:rsidRPr="00E05BBA" w:rsidRDefault="00AF3E36" w:rsidP="00AF3E36">
      <w:pPr>
        <w:jc w:val="both"/>
      </w:pPr>
      <w:r w:rsidRPr="00E05BBA">
        <w:t>1. Наличие действующего аттестата аккредитации испытательной лаборатории.</w:t>
      </w:r>
    </w:p>
    <w:p w14:paraId="2A2CC604" w14:textId="77777777" w:rsidR="00AF3E36" w:rsidRPr="00E05BBA" w:rsidRDefault="00AF3E36" w:rsidP="00AF3E36">
      <w:pPr>
        <w:jc w:val="both"/>
      </w:pPr>
      <w:r w:rsidRPr="00E05BBA">
        <w:t>2. Наличие в области аккредитации испытательной лаборатории следующих определяемых характеристик, предусмотренных проектом договора: взвешенные вещества, нефтепродукты, БПК5, железо.</w:t>
      </w:r>
    </w:p>
    <w:p w14:paraId="26CD8299" w14:textId="77777777" w:rsidR="00AF3E36" w:rsidRPr="00A92340" w:rsidRDefault="00AF3E36" w:rsidP="00AF3E36">
      <w:pPr>
        <w:widowControl w:val="0"/>
        <w:autoSpaceDE w:val="0"/>
        <w:autoSpaceDN w:val="0"/>
        <w:adjustRightInd w:val="0"/>
        <w:ind w:firstLine="851"/>
        <w:jc w:val="both"/>
      </w:pPr>
    </w:p>
    <w:tbl>
      <w:tblPr>
        <w:tblW w:w="9637" w:type="dxa"/>
        <w:tblInd w:w="45" w:type="dxa"/>
        <w:tblLayout w:type="fixed"/>
        <w:tblCellMar>
          <w:left w:w="10" w:type="dxa"/>
          <w:right w:w="10" w:type="dxa"/>
        </w:tblCellMar>
        <w:tblLook w:val="0000" w:firstRow="0" w:lastRow="0" w:firstColumn="0" w:lastColumn="0" w:noHBand="0" w:noVBand="0"/>
      </w:tblPr>
      <w:tblGrid>
        <w:gridCol w:w="4972"/>
        <w:gridCol w:w="4665"/>
      </w:tblGrid>
      <w:tr w:rsidR="00AF3E36" w:rsidRPr="00A92340" w14:paraId="275F44FF" w14:textId="77777777" w:rsidTr="00975703">
        <w:tc>
          <w:tcPr>
            <w:tcW w:w="4972" w:type="dxa"/>
            <w:tcMar>
              <w:top w:w="55" w:type="dxa"/>
              <w:left w:w="55" w:type="dxa"/>
              <w:bottom w:w="55" w:type="dxa"/>
              <w:right w:w="55" w:type="dxa"/>
            </w:tcMar>
          </w:tcPr>
          <w:p w14:paraId="3517FBBA" w14:textId="77777777" w:rsidR="00AF3E36" w:rsidRPr="00A92340" w:rsidRDefault="00AF3E36" w:rsidP="00975703">
            <w:pPr>
              <w:widowControl w:val="0"/>
              <w:tabs>
                <w:tab w:val="left" w:pos="993"/>
              </w:tabs>
              <w:autoSpaceDE w:val="0"/>
              <w:autoSpaceDN w:val="0"/>
              <w:adjustRightInd w:val="0"/>
              <w:rPr>
                <w:b/>
                <w:color w:val="000000"/>
              </w:rPr>
            </w:pPr>
            <w:r w:rsidRPr="00A92340">
              <w:rPr>
                <w:b/>
                <w:color w:val="000000"/>
              </w:rPr>
              <w:t>От Исполнителя:</w:t>
            </w:r>
          </w:p>
          <w:p w14:paraId="2D66F6FB" w14:textId="77777777" w:rsidR="00AF3E36" w:rsidRPr="00A92340" w:rsidRDefault="00AF3E36" w:rsidP="00975703">
            <w:pPr>
              <w:widowControl w:val="0"/>
              <w:tabs>
                <w:tab w:val="left" w:pos="993"/>
              </w:tabs>
              <w:autoSpaceDE w:val="0"/>
              <w:autoSpaceDN w:val="0"/>
              <w:adjustRightInd w:val="0"/>
              <w:rPr>
                <w:color w:val="000000"/>
              </w:rPr>
            </w:pPr>
          </w:p>
          <w:p w14:paraId="621DD35F" w14:textId="77777777" w:rsidR="00AF3E36" w:rsidRPr="00A92340" w:rsidRDefault="00AF3E36" w:rsidP="00975703">
            <w:pPr>
              <w:widowControl w:val="0"/>
              <w:tabs>
                <w:tab w:val="left" w:pos="993"/>
              </w:tabs>
              <w:autoSpaceDE w:val="0"/>
              <w:autoSpaceDN w:val="0"/>
              <w:adjustRightInd w:val="0"/>
              <w:rPr>
                <w:color w:val="000000"/>
              </w:rPr>
            </w:pPr>
            <w:r w:rsidRPr="00A92340">
              <w:rPr>
                <w:color w:val="000000"/>
              </w:rPr>
              <w:t>_________________/_______________ /</w:t>
            </w:r>
          </w:p>
          <w:p w14:paraId="2D42DBB3" w14:textId="77777777" w:rsidR="00AF3E36" w:rsidRPr="00A92340" w:rsidRDefault="00AF3E36" w:rsidP="00975703">
            <w:pPr>
              <w:widowControl w:val="0"/>
              <w:tabs>
                <w:tab w:val="left" w:pos="1134"/>
              </w:tabs>
              <w:autoSpaceDE w:val="0"/>
              <w:autoSpaceDN w:val="0"/>
              <w:adjustRightInd w:val="0"/>
              <w:ind w:left="664" w:firstLine="142"/>
              <w:rPr>
                <w:rFonts w:eastAsia="Calibri"/>
                <w:lang w:bidi="ru-RU"/>
              </w:rPr>
            </w:pPr>
            <w:r w:rsidRPr="009552A0">
              <w:rPr>
                <w:rFonts w:eastAsia="Calibri"/>
                <w:i/>
                <w:sz w:val="18"/>
                <w:szCs w:val="18"/>
                <w:lang w:bidi="ru-RU"/>
              </w:rPr>
              <w:t>(подписано ЭЦП)</w:t>
            </w:r>
          </w:p>
        </w:tc>
        <w:tc>
          <w:tcPr>
            <w:tcW w:w="4665" w:type="dxa"/>
            <w:tcMar>
              <w:top w:w="55" w:type="dxa"/>
              <w:left w:w="55" w:type="dxa"/>
              <w:bottom w:w="55" w:type="dxa"/>
              <w:right w:w="55" w:type="dxa"/>
            </w:tcMar>
          </w:tcPr>
          <w:p w14:paraId="78F322FD" w14:textId="77777777" w:rsidR="00AF3E36" w:rsidRDefault="00AF3E36" w:rsidP="00975703">
            <w:pPr>
              <w:widowControl w:val="0"/>
              <w:tabs>
                <w:tab w:val="left" w:pos="1134"/>
              </w:tabs>
              <w:autoSpaceDE w:val="0"/>
              <w:autoSpaceDN w:val="0"/>
              <w:adjustRightInd w:val="0"/>
              <w:ind w:left="239"/>
              <w:rPr>
                <w:rFonts w:eastAsia="Calibri"/>
                <w:b/>
                <w:lang w:bidi="ru-RU"/>
              </w:rPr>
            </w:pPr>
            <w:r w:rsidRPr="00A92340">
              <w:rPr>
                <w:rFonts w:eastAsia="Calibri"/>
                <w:b/>
                <w:lang w:bidi="ru-RU"/>
              </w:rPr>
              <w:t>От Заказчика:</w:t>
            </w:r>
          </w:p>
          <w:p w14:paraId="5D5220A0" w14:textId="77777777" w:rsidR="00AF3E36" w:rsidRPr="00A92340" w:rsidRDefault="00AF3E36" w:rsidP="00975703">
            <w:pPr>
              <w:widowControl w:val="0"/>
              <w:tabs>
                <w:tab w:val="left" w:pos="1134"/>
              </w:tabs>
              <w:autoSpaceDE w:val="0"/>
              <w:autoSpaceDN w:val="0"/>
              <w:adjustRightInd w:val="0"/>
              <w:ind w:left="239"/>
              <w:rPr>
                <w:rFonts w:eastAsia="Calibri"/>
                <w:lang w:bidi="ru-RU"/>
              </w:rPr>
            </w:pPr>
          </w:p>
          <w:p w14:paraId="32BA935C" w14:textId="77777777" w:rsidR="00AF3E36" w:rsidRPr="00A92340" w:rsidRDefault="00AF3E36" w:rsidP="00975703">
            <w:pPr>
              <w:widowControl w:val="0"/>
              <w:tabs>
                <w:tab w:val="left" w:pos="1134"/>
              </w:tabs>
              <w:autoSpaceDE w:val="0"/>
              <w:autoSpaceDN w:val="0"/>
              <w:adjustRightInd w:val="0"/>
              <w:ind w:left="239"/>
              <w:rPr>
                <w:rFonts w:eastAsia="Calibri"/>
                <w:lang w:bidi="ru-RU"/>
              </w:rPr>
            </w:pPr>
            <w:r w:rsidRPr="00A92340">
              <w:rPr>
                <w:rFonts w:eastAsia="Calibri"/>
                <w:lang w:bidi="ru-RU"/>
              </w:rPr>
              <w:t>____________________</w:t>
            </w:r>
            <w:r w:rsidRPr="00A92340">
              <w:rPr>
                <w:rFonts w:eastAsia="Calibri"/>
              </w:rPr>
              <w:t xml:space="preserve"> </w:t>
            </w:r>
            <w:r w:rsidRPr="00A92340">
              <w:rPr>
                <w:rFonts w:eastAsia="Calibri"/>
                <w:lang w:bidi="ru-RU"/>
              </w:rPr>
              <w:t>/</w:t>
            </w:r>
            <w:r>
              <w:rPr>
                <w:rFonts w:eastAsia="Calibri"/>
                <w:lang w:bidi="ru-RU"/>
              </w:rPr>
              <w:t>___________</w:t>
            </w:r>
            <w:r w:rsidRPr="00A92340">
              <w:rPr>
                <w:rFonts w:eastAsia="Calibri"/>
                <w:lang w:bidi="ru-RU"/>
              </w:rPr>
              <w:t>/</w:t>
            </w:r>
          </w:p>
          <w:p w14:paraId="3AB40637" w14:textId="77777777" w:rsidR="00AF3E36" w:rsidRPr="00A92340" w:rsidRDefault="00AF3E36" w:rsidP="00975703">
            <w:pPr>
              <w:widowControl w:val="0"/>
              <w:tabs>
                <w:tab w:val="left" w:pos="1134"/>
              </w:tabs>
              <w:autoSpaceDE w:val="0"/>
              <w:autoSpaceDN w:val="0"/>
              <w:adjustRightInd w:val="0"/>
              <w:ind w:left="239" w:firstLine="567"/>
              <w:rPr>
                <w:rFonts w:eastAsia="Calibri"/>
                <w:lang w:bidi="ru-RU"/>
              </w:rPr>
            </w:pPr>
            <w:r w:rsidRPr="009552A0">
              <w:rPr>
                <w:rFonts w:eastAsia="Calibri"/>
                <w:i/>
                <w:sz w:val="18"/>
                <w:szCs w:val="18"/>
                <w:lang w:bidi="ru-RU"/>
              </w:rPr>
              <w:t>(подписано ЭЦП)</w:t>
            </w:r>
          </w:p>
        </w:tc>
      </w:tr>
    </w:tbl>
    <w:p w14:paraId="0CE6BC63" w14:textId="77777777" w:rsidR="00AF3E36" w:rsidRDefault="00AF3E36" w:rsidP="00AF3E36">
      <w:pPr>
        <w:rPr>
          <w:b/>
        </w:rPr>
      </w:pPr>
    </w:p>
    <w:p w14:paraId="09F96AB5" w14:textId="6C6C1847" w:rsidR="00AF3E36" w:rsidRPr="00A92340" w:rsidRDefault="00AF3E36" w:rsidP="00AF3E36">
      <w:pPr>
        <w:jc w:val="right"/>
        <w:rPr>
          <w:b/>
        </w:rPr>
      </w:pPr>
      <w:r>
        <w:rPr>
          <w:b/>
        </w:rPr>
        <w:br w:type="column"/>
      </w:r>
      <w:r w:rsidRPr="00A92340">
        <w:rPr>
          <w:b/>
        </w:rPr>
        <w:lastRenderedPageBreak/>
        <w:t>ПРИЛОЖЕНИЕ № 2</w:t>
      </w:r>
    </w:p>
    <w:p w14:paraId="407F663E" w14:textId="77777777" w:rsidR="00AF3E36" w:rsidRPr="00A92340" w:rsidRDefault="00AF3E36" w:rsidP="00AF3E36">
      <w:pPr>
        <w:jc w:val="right"/>
      </w:pPr>
      <w:r w:rsidRPr="00A92340">
        <w:t>к До</w:t>
      </w:r>
      <w:r>
        <w:t>говору от «____» __________ 2022</w:t>
      </w:r>
      <w:r w:rsidRPr="00A92340">
        <w:t xml:space="preserve"> г.</w:t>
      </w:r>
    </w:p>
    <w:p w14:paraId="728223BD" w14:textId="77777777" w:rsidR="00AF3E36" w:rsidRPr="00A92340" w:rsidRDefault="00AF3E36" w:rsidP="00AF3E36">
      <w:pPr>
        <w:widowControl w:val="0"/>
        <w:autoSpaceDE w:val="0"/>
        <w:autoSpaceDN w:val="0"/>
        <w:adjustRightInd w:val="0"/>
        <w:ind w:firstLine="851"/>
        <w:jc w:val="right"/>
      </w:pPr>
      <w:r w:rsidRPr="00A92340">
        <w:t>№ ____________________</w:t>
      </w:r>
    </w:p>
    <w:p w14:paraId="05A208AB" w14:textId="77777777" w:rsidR="00AF3E36" w:rsidRPr="00A92340" w:rsidRDefault="00AF3E36" w:rsidP="00AF3E36">
      <w:pPr>
        <w:widowControl w:val="0"/>
        <w:autoSpaceDE w:val="0"/>
        <w:autoSpaceDN w:val="0"/>
        <w:adjustRightInd w:val="0"/>
        <w:ind w:firstLine="851"/>
        <w:jc w:val="right"/>
      </w:pPr>
    </w:p>
    <w:p w14:paraId="3433371A" w14:textId="77777777" w:rsidR="00AF3E36" w:rsidRPr="00A92340" w:rsidRDefault="00AF3E36" w:rsidP="00AF3E36">
      <w:pPr>
        <w:widowControl w:val="0"/>
        <w:autoSpaceDE w:val="0"/>
        <w:autoSpaceDN w:val="0"/>
        <w:adjustRightInd w:val="0"/>
        <w:ind w:firstLine="851"/>
        <w:jc w:val="right"/>
      </w:pPr>
      <w:r w:rsidRPr="00A92340">
        <w:t>ФОРМА</w:t>
      </w:r>
    </w:p>
    <w:p w14:paraId="2BD5B604" w14:textId="77777777" w:rsidR="00AF3E36" w:rsidRPr="00A92340" w:rsidRDefault="00AF3E36" w:rsidP="00AF3E36">
      <w:pPr>
        <w:widowControl w:val="0"/>
        <w:autoSpaceDE w:val="0"/>
        <w:autoSpaceDN w:val="0"/>
        <w:adjustRightInd w:val="0"/>
        <w:ind w:firstLine="851"/>
        <w:jc w:val="right"/>
      </w:pPr>
    </w:p>
    <w:p w14:paraId="40B47B90" w14:textId="77777777" w:rsidR="00AF3E36" w:rsidRPr="00A92340" w:rsidRDefault="00AF3E36" w:rsidP="00AF3E36">
      <w:pPr>
        <w:widowControl w:val="0"/>
        <w:autoSpaceDE w:val="0"/>
        <w:autoSpaceDN w:val="0"/>
        <w:adjustRightInd w:val="0"/>
        <w:jc w:val="center"/>
        <w:rPr>
          <w:b/>
        </w:rPr>
      </w:pPr>
      <w:r w:rsidRPr="00A92340">
        <w:rPr>
          <w:b/>
        </w:rPr>
        <w:t>Акт сдачи-приемки оказанных услуг</w:t>
      </w:r>
    </w:p>
    <w:p w14:paraId="66F5216C" w14:textId="77777777" w:rsidR="00AF3E36" w:rsidRPr="00A92340" w:rsidRDefault="00AF3E36" w:rsidP="00AF3E36">
      <w:pPr>
        <w:widowControl w:val="0"/>
        <w:autoSpaceDE w:val="0"/>
        <w:autoSpaceDN w:val="0"/>
        <w:adjustRightInd w:val="0"/>
        <w:jc w:val="center"/>
        <w:rPr>
          <w:b/>
        </w:rPr>
      </w:pPr>
      <w:r w:rsidRPr="00A92340">
        <w:rPr>
          <w:b/>
        </w:rPr>
        <w:t xml:space="preserve">по Договору </w:t>
      </w:r>
      <w:proofErr w:type="gramStart"/>
      <w:r w:rsidRPr="00A92340">
        <w:rPr>
          <w:b/>
        </w:rPr>
        <w:t>от</w:t>
      </w:r>
      <w:proofErr w:type="gramEnd"/>
      <w:r w:rsidRPr="00A92340">
        <w:rPr>
          <w:b/>
        </w:rPr>
        <w:t xml:space="preserve"> _______ №_____</w:t>
      </w:r>
    </w:p>
    <w:p w14:paraId="65100B77" w14:textId="77777777" w:rsidR="00AF3E36" w:rsidRPr="00A92340" w:rsidRDefault="00AF3E36" w:rsidP="00AF3E36">
      <w:pPr>
        <w:widowControl w:val="0"/>
        <w:autoSpaceDE w:val="0"/>
        <w:autoSpaceDN w:val="0"/>
        <w:adjustRightInd w:val="0"/>
        <w:jc w:val="center"/>
        <w:rPr>
          <w:b/>
        </w:rPr>
      </w:pPr>
    </w:p>
    <w:p w14:paraId="3394CF44" w14:textId="77777777" w:rsidR="00AF3E36" w:rsidRPr="00A92340" w:rsidRDefault="00AF3E36" w:rsidP="00AF3E36">
      <w:pPr>
        <w:widowControl w:val="0"/>
        <w:autoSpaceDE w:val="0"/>
        <w:autoSpaceDN w:val="0"/>
        <w:adjustRightInd w:val="0"/>
        <w:rPr>
          <w:b/>
        </w:rPr>
      </w:pPr>
      <w:r w:rsidRPr="00A92340">
        <w:rPr>
          <w:b/>
        </w:rPr>
        <w:t>г. Москва                                                                                                           «__» _______ 20__</w:t>
      </w:r>
    </w:p>
    <w:p w14:paraId="6EE020EB" w14:textId="77777777" w:rsidR="00AF3E36" w:rsidRPr="00A92340" w:rsidRDefault="00AF3E36" w:rsidP="00AF3E36">
      <w:pPr>
        <w:widowControl w:val="0"/>
        <w:autoSpaceDE w:val="0"/>
        <w:autoSpaceDN w:val="0"/>
        <w:adjustRightInd w:val="0"/>
        <w:rPr>
          <w:b/>
        </w:rPr>
      </w:pPr>
    </w:p>
    <w:p w14:paraId="275BC092" w14:textId="77777777" w:rsidR="00AF3E36" w:rsidRPr="00A92340" w:rsidRDefault="00AF3E36" w:rsidP="00AF3E36">
      <w:pPr>
        <w:widowControl w:val="0"/>
        <w:autoSpaceDE w:val="0"/>
        <w:autoSpaceDN w:val="0"/>
        <w:adjustRightInd w:val="0"/>
        <w:jc w:val="both"/>
      </w:pPr>
      <w:r w:rsidRPr="00A92340">
        <w:rPr>
          <w:b/>
        </w:rPr>
        <w:tab/>
        <w:t>Акционерное общество «</w:t>
      </w:r>
      <w:r>
        <w:rPr>
          <w:b/>
        </w:rPr>
        <w:t>КАВКАЗ</w:t>
      </w:r>
      <w:proofErr w:type="gramStart"/>
      <w:r>
        <w:rPr>
          <w:b/>
        </w:rPr>
        <w:t>.Р</w:t>
      </w:r>
      <w:proofErr w:type="gramEnd"/>
      <w:r>
        <w:rPr>
          <w:b/>
        </w:rPr>
        <w:t>Ф</w:t>
      </w:r>
      <w:r w:rsidRPr="00A92340">
        <w:rPr>
          <w:b/>
        </w:rPr>
        <w:t xml:space="preserve">» </w:t>
      </w:r>
      <w:r w:rsidRPr="00A92340">
        <w:t>(АО «</w:t>
      </w:r>
      <w:r>
        <w:t>КАВКАЗ.РФ</w:t>
      </w:r>
      <w:r w:rsidRPr="00A92340">
        <w:t>»), в лице ___________________, действующего на основании _____________, именуемое                        в дальнейшем «Заказчик», с одной стороны, и ______________________________, в лице  _________________________, действующего на основании ________________, именуемое        в дальнейшем «Исполнитель», с другой стороны, совместно именуемые Стороны,                     в соответствии с заключенным между Сторонами Договором № _______ от _______, подписали настоящий Акт о нижеследующем.</w:t>
      </w:r>
    </w:p>
    <w:p w14:paraId="05F77BC8" w14:textId="77777777" w:rsidR="00AF3E36" w:rsidRPr="00A92340" w:rsidRDefault="00AF3E36" w:rsidP="00AF3E36">
      <w:pPr>
        <w:pStyle w:val="a3"/>
        <w:widowControl w:val="0"/>
        <w:autoSpaceDE w:val="0"/>
        <w:autoSpaceDN w:val="0"/>
        <w:adjustRightInd w:val="0"/>
        <w:jc w:val="both"/>
        <w:rPr>
          <w:szCs w:val="24"/>
          <w:lang w:val="ru-RU"/>
        </w:rPr>
      </w:pPr>
    </w:p>
    <w:p w14:paraId="025459DD" w14:textId="77777777" w:rsidR="00AF3E36" w:rsidRDefault="00AF3E36" w:rsidP="00AF3E36">
      <w:pPr>
        <w:pStyle w:val="a3"/>
        <w:widowControl w:val="0"/>
        <w:numPr>
          <w:ilvl w:val="0"/>
          <w:numId w:val="49"/>
        </w:numPr>
        <w:autoSpaceDE w:val="0"/>
        <w:autoSpaceDN w:val="0"/>
        <w:adjustRightInd w:val="0"/>
        <w:jc w:val="both"/>
        <w:rPr>
          <w:szCs w:val="24"/>
          <w:lang w:val="ru-RU"/>
        </w:rPr>
      </w:pPr>
      <w:r w:rsidRPr="00A92340">
        <w:rPr>
          <w:szCs w:val="24"/>
          <w:lang w:val="ru-RU"/>
        </w:rPr>
        <w:t xml:space="preserve">Исполнителем в период </w:t>
      </w:r>
      <w:proofErr w:type="gramStart"/>
      <w:r w:rsidRPr="00A92340">
        <w:rPr>
          <w:szCs w:val="24"/>
          <w:lang w:val="ru-RU"/>
        </w:rPr>
        <w:t>с</w:t>
      </w:r>
      <w:proofErr w:type="gramEnd"/>
      <w:r w:rsidRPr="00A92340">
        <w:rPr>
          <w:szCs w:val="24"/>
          <w:lang w:val="ru-RU"/>
        </w:rPr>
        <w:t xml:space="preserve"> ___ </w:t>
      </w:r>
      <w:proofErr w:type="gramStart"/>
      <w:r w:rsidRPr="00A92340">
        <w:rPr>
          <w:szCs w:val="24"/>
          <w:lang w:val="ru-RU"/>
        </w:rPr>
        <w:t>по</w:t>
      </w:r>
      <w:proofErr w:type="gramEnd"/>
      <w:r w:rsidRPr="00A92340">
        <w:rPr>
          <w:szCs w:val="24"/>
          <w:lang w:val="ru-RU"/>
        </w:rPr>
        <w:t xml:space="preserve"> ___ включительно оказаны следующие Услуги</w:t>
      </w:r>
      <w:r>
        <w:rPr>
          <w:szCs w:val="24"/>
          <w:lang w:val="ru-RU"/>
        </w:rPr>
        <w:t xml:space="preserve"> и переданы результаты</w:t>
      </w:r>
      <w:r w:rsidRPr="00A92340">
        <w:rPr>
          <w:szCs w:val="24"/>
          <w:lang w:val="ru-RU"/>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560"/>
        <w:gridCol w:w="2126"/>
        <w:gridCol w:w="1843"/>
      </w:tblGrid>
      <w:tr w:rsidR="00F373F5" w:rsidRPr="00222764" w14:paraId="10286326" w14:textId="77777777" w:rsidTr="0097570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18B26" w14:textId="77777777" w:rsidR="00F373F5" w:rsidRPr="00222764" w:rsidRDefault="00F373F5" w:rsidP="00975703">
            <w:pPr>
              <w:tabs>
                <w:tab w:val="left" w:pos="3217"/>
              </w:tabs>
              <w:suppressAutoHyphens/>
              <w:spacing w:line="256" w:lineRule="auto"/>
              <w:jc w:val="center"/>
              <w:rPr>
                <w:rFonts w:eastAsia="Calibri"/>
                <w:b/>
                <w:lang w:eastAsia="ar-SA"/>
              </w:rPr>
            </w:pPr>
            <w:proofErr w:type="gramStart"/>
            <w:r w:rsidRPr="00222764">
              <w:rPr>
                <w:rFonts w:eastAsia="Calibri"/>
                <w:b/>
                <w:lang w:eastAsia="ar-SA"/>
              </w:rPr>
              <w:t>п</w:t>
            </w:r>
            <w:proofErr w:type="gramEnd"/>
            <w:r w:rsidRPr="00222764">
              <w:rPr>
                <w:rFonts w:eastAsia="Calibri"/>
                <w:b/>
                <w:lang w:eastAsia="ar-SA"/>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418CE" w14:textId="77777777" w:rsidR="00F373F5" w:rsidRPr="00222764" w:rsidRDefault="00F373F5" w:rsidP="00975703">
            <w:pPr>
              <w:tabs>
                <w:tab w:val="left" w:pos="3217"/>
              </w:tabs>
              <w:suppressAutoHyphens/>
              <w:spacing w:line="256" w:lineRule="auto"/>
              <w:jc w:val="center"/>
              <w:rPr>
                <w:rFonts w:eastAsia="Calibri"/>
                <w:b/>
                <w:lang w:eastAsia="ar-SA"/>
              </w:rPr>
            </w:pPr>
            <w:r w:rsidRPr="00892633">
              <w:rPr>
                <w:b/>
                <w:bCs/>
              </w:rPr>
              <w:t>Наименование услуг</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18752C" w14:textId="77777777" w:rsidR="00F373F5" w:rsidRPr="00222764" w:rsidRDefault="00F373F5" w:rsidP="00975703">
            <w:pPr>
              <w:tabs>
                <w:tab w:val="left" w:pos="3217"/>
              </w:tabs>
              <w:suppressAutoHyphens/>
              <w:spacing w:line="256" w:lineRule="auto"/>
              <w:jc w:val="center"/>
              <w:rPr>
                <w:rFonts w:eastAsia="Calibri"/>
                <w:b/>
                <w:lang w:eastAsia="ar-SA"/>
              </w:rPr>
            </w:pPr>
            <w:r w:rsidRPr="00892633">
              <w:rPr>
                <w:b/>
                <w:bCs/>
              </w:rPr>
              <w:t>Кол-во</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1E53E6C3" w14:textId="77777777" w:rsidR="00F373F5" w:rsidRPr="00222764" w:rsidRDefault="00F373F5" w:rsidP="00975703">
            <w:pPr>
              <w:tabs>
                <w:tab w:val="left" w:pos="3217"/>
              </w:tabs>
              <w:suppressAutoHyphens/>
              <w:spacing w:line="256" w:lineRule="auto"/>
              <w:jc w:val="center"/>
              <w:rPr>
                <w:rFonts w:eastAsia="Calibri"/>
                <w:b/>
                <w:lang w:eastAsia="ar-SA"/>
              </w:rPr>
            </w:pPr>
            <w:r w:rsidRPr="00890415">
              <w:rPr>
                <w:b/>
              </w:rPr>
              <w:t>Цена за единицу</w:t>
            </w:r>
            <w:r w:rsidRPr="00890415">
              <w:rPr>
                <w:b/>
                <w:bCs/>
                <w:color w:val="000000"/>
              </w:rPr>
              <w:t xml:space="preserve"> без учета </w:t>
            </w:r>
            <w:r w:rsidRPr="00890415">
              <w:rPr>
                <w:b/>
                <w:color w:val="000000"/>
              </w:rPr>
              <w:t>НДС, руб.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C88F26" w14:textId="77777777" w:rsidR="00F373F5" w:rsidRPr="00222764" w:rsidRDefault="00F373F5" w:rsidP="00975703">
            <w:pPr>
              <w:tabs>
                <w:tab w:val="left" w:pos="3217"/>
              </w:tabs>
              <w:suppressAutoHyphens/>
              <w:spacing w:line="256" w:lineRule="auto"/>
              <w:jc w:val="center"/>
              <w:rPr>
                <w:rFonts w:eastAsia="Calibri"/>
                <w:b/>
                <w:lang w:eastAsia="ar-SA"/>
              </w:rPr>
            </w:pPr>
            <w:r w:rsidRPr="00890415">
              <w:rPr>
                <w:b/>
              </w:rPr>
              <w:t>Цена всего</w:t>
            </w:r>
            <w:r w:rsidRPr="00890415">
              <w:rPr>
                <w:b/>
                <w:bCs/>
                <w:color w:val="000000"/>
              </w:rPr>
              <w:t xml:space="preserve"> без учета </w:t>
            </w:r>
            <w:r w:rsidRPr="00890415">
              <w:rPr>
                <w:b/>
                <w:color w:val="000000"/>
              </w:rPr>
              <w:t>НДС, руб.</w:t>
            </w:r>
          </w:p>
        </w:tc>
      </w:tr>
      <w:tr w:rsidR="00F373F5" w:rsidRPr="00222764" w14:paraId="023F9E15" w14:textId="77777777" w:rsidTr="0097570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706113" w14:textId="77777777" w:rsidR="00F373F5" w:rsidRPr="00222764" w:rsidRDefault="00F373F5" w:rsidP="00975703">
            <w:pPr>
              <w:tabs>
                <w:tab w:val="left" w:pos="3217"/>
              </w:tabs>
              <w:suppressAutoHyphens/>
              <w:spacing w:line="256" w:lineRule="auto"/>
              <w:ind w:left="284"/>
              <w:rPr>
                <w:rFonts w:eastAsia="Calibri"/>
                <w:b/>
                <w:lang w:eastAsia="ar-SA"/>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A48FF8E" w14:textId="77777777" w:rsidR="00F373F5" w:rsidRPr="00222764" w:rsidRDefault="00F373F5" w:rsidP="00975703">
            <w:pPr>
              <w:tabs>
                <w:tab w:val="left" w:pos="3217"/>
              </w:tabs>
              <w:suppressAutoHyphens/>
              <w:spacing w:line="256" w:lineRule="auto"/>
              <w:ind w:left="34"/>
              <w:rPr>
                <w:rFonts w:eastAsia="Calibri"/>
                <w:b/>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D80A28F" w14:textId="77777777" w:rsidR="00F373F5" w:rsidRPr="00222764" w:rsidRDefault="00F373F5" w:rsidP="00975703">
            <w:pPr>
              <w:tabs>
                <w:tab w:val="left" w:pos="3217"/>
              </w:tabs>
              <w:suppressAutoHyphens/>
              <w:spacing w:line="256" w:lineRule="auto"/>
              <w:ind w:left="34"/>
              <w:rPr>
                <w:rFonts w:eastAsia="Calibri"/>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AE915BA" w14:textId="77777777" w:rsidR="00F373F5" w:rsidRPr="00222764" w:rsidRDefault="00F373F5" w:rsidP="00975703">
            <w:pPr>
              <w:tabs>
                <w:tab w:val="left" w:pos="3217"/>
              </w:tabs>
              <w:suppressAutoHyphens/>
              <w:spacing w:line="256" w:lineRule="auto"/>
              <w:ind w:left="3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AF348E1" w14:textId="77777777" w:rsidR="00F373F5" w:rsidRPr="00222764" w:rsidRDefault="00F373F5" w:rsidP="00975703">
            <w:pPr>
              <w:tabs>
                <w:tab w:val="left" w:pos="3217"/>
              </w:tabs>
              <w:suppressAutoHyphens/>
              <w:spacing w:line="256" w:lineRule="auto"/>
              <w:ind w:left="34"/>
              <w:rPr>
                <w:rFonts w:eastAsia="Calibri"/>
                <w:lang w:eastAsia="ar-SA"/>
              </w:rPr>
            </w:pPr>
          </w:p>
        </w:tc>
      </w:tr>
      <w:tr w:rsidR="00F373F5" w:rsidRPr="00222764" w14:paraId="067D1D6A" w14:textId="77777777" w:rsidTr="00975703">
        <w:trPr>
          <w:trHeight w:val="20"/>
        </w:trPr>
        <w:tc>
          <w:tcPr>
            <w:tcW w:w="709" w:type="dxa"/>
            <w:tcBorders>
              <w:top w:val="single" w:sz="4" w:space="0" w:color="auto"/>
              <w:left w:val="single" w:sz="4" w:space="0" w:color="auto"/>
              <w:bottom w:val="single" w:sz="4" w:space="0" w:color="auto"/>
              <w:right w:val="single" w:sz="4" w:space="0" w:color="auto"/>
            </w:tcBorders>
          </w:tcPr>
          <w:p w14:paraId="5DA043E6" w14:textId="77777777" w:rsidR="00F373F5" w:rsidRPr="00222764" w:rsidRDefault="00F373F5" w:rsidP="00975703">
            <w:pPr>
              <w:tabs>
                <w:tab w:val="left" w:pos="3217"/>
              </w:tabs>
              <w:suppressAutoHyphens/>
              <w:spacing w:line="256" w:lineRule="auto"/>
              <w:ind w:left="284"/>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tcPr>
          <w:p w14:paraId="6859B834" w14:textId="77777777" w:rsidR="00F373F5" w:rsidRPr="00222764" w:rsidRDefault="00F373F5" w:rsidP="00975703">
            <w:pPr>
              <w:tabs>
                <w:tab w:val="left" w:pos="3217"/>
              </w:tabs>
              <w:suppressAutoHyphens/>
              <w:spacing w:line="256" w:lineRule="auto"/>
              <w:ind w:left="34"/>
              <w:rPr>
                <w:rFonts w:eastAsia="Calibri"/>
                <w:b/>
                <w:lang w:eastAsia="ar-SA"/>
              </w:rPr>
            </w:pPr>
          </w:p>
        </w:tc>
        <w:tc>
          <w:tcPr>
            <w:tcW w:w="1560" w:type="dxa"/>
            <w:tcBorders>
              <w:top w:val="single" w:sz="4" w:space="0" w:color="auto"/>
              <w:left w:val="single" w:sz="4" w:space="0" w:color="auto"/>
              <w:bottom w:val="single" w:sz="4" w:space="0" w:color="auto"/>
              <w:right w:val="single" w:sz="4" w:space="0" w:color="auto"/>
            </w:tcBorders>
          </w:tcPr>
          <w:p w14:paraId="54FC9814" w14:textId="77777777" w:rsidR="00F373F5" w:rsidRPr="00222764" w:rsidRDefault="00F373F5" w:rsidP="00975703">
            <w:pPr>
              <w:tabs>
                <w:tab w:val="left" w:pos="3217"/>
              </w:tabs>
              <w:suppressAutoHyphens/>
              <w:spacing w:line="256" w:lineRule="auto"/>
              <w:ind w:left="34"/>
              <w:rPr>
                <w:rFonts w:eastAsia="Calibri"/>
                <w:lang w:eastAsia="ar-SA"/>
              </w:rPr>
            </w:pPr>
          </w:p>
        </w:tc>
        <w:tc>
          <w:tcPr>
            <w:tcW w:w="2126" w:type="dxa"/>
            <w:tcBorders>
              <w:top w:val="single" w:sz="4" w:space="0" w:color="auto"/>
              <w:left w:val="single" w:sz="4" w:space="0" w:color="auto"/>
              <w:bottom w:val="single" w:sz="4" w:space="0" w:color="auto"/>
              <w:right w:val="single" w:sz="4" w:space="0" w:color="auto"/>
            </w:tcBorders>
          </w:tcPr>
          <w:p w14:paraId="79631466" w14:textId="77777777" w:rsidR="00F373F5" w:rsidRPr="00222764" w:rsidRDefault="00F373F5" w:rsidP="00975703">
            <w:pPr>
              <w:tabs>
                <w:tab w:val="left" w:pos="3217"/>
              </w:tabs>
              <w:suppressAutoHyphens/>
              <w:spacing w:line="256" w:lineRule="auto"/>
              <w:ind w:left="3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691284CA" w14:textId="77777777" w:rsidR="00F373F5" w:rsidRPr="00222764" w:rsidRDefault="00F373F5" w:rsidP="00975703">
            <w:pPr>
              <w:tabs>
                <w:tab w:val="left" w:pos="3217"/>
              </w:tabs>
              <w:suppressAutoHyphens/>
              <w:spacing w:line="256" w:lineRule="auto"/>
              <w:ind w:left="34"/>
              <w:rPr>
                <w:rFonts w:eastAsia="Calibri"/>
                <w:lang w:eastAsia="ar-SA"/>
              </w:rPr>
            </w:pPr>
          </w:p>
        </w:tc>
      </w:tr>
      <w:tr w:rsidR="00F373F5" w:rsidRPr="00222764" w14:paraId="394E2DB1" w14:textId="77777777" w:rsidTr="00975703">
        <w:trPr>
          <w:trHeight w:val="20"/>
        </w:trPr>
        <w:tc>
          <w:tcPr>
            <w:tcW w:w="709" w:type="dxa"/>
            <w:tcBorders>
              <w:top w:val="single" w:sz="4" w:space="0" w:color="auto"/>
              <w:left w:val="single" w:sz="4" w:space="0" w:color="auto"/>
              <w:bottom w:val="single" w:sz="4" w:space="0" w:color="auto"/>
              <w:right w:val="single" w:sz="4" w:space="0" w:color="auto"/>
            </w:tcBorders>
          </w:tcPr>
          <w:p w14:paraId="08DE31CB" w14:textId="77777777" w:rsidR="00F373F5" w:rsidRPr="00222764" w:rsidRDefault="00F373F5" w:rsidP="00975703">
            <w:pPr>
              <w:tabs>
                <w:tab w:val="left" w:pos="3217"/>
              </w:tabs>
              <w:suppressAutoHyphens/>
              <w:spacing w:line="256" w:lineRule="auto"/>
              <w:ind w:left="284"/>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tcPr>
          <w:p w14:paraId="4F28FAC2" w14:textId="77777777" w:rsidR="00F373F5" w:rsidRPr="00222764" w:rsidRDefault="00F373F5" w:rsidP="00975703">
            <w:pPr>
              <w:tabs>
                <w:tab w:val="left" w:pos="3217"/>
              </w:tabs>
              <w:suppressAutoHyphens/>
              <w:spacing w:line="256" w:lineRule="auto"/>
              <w:ind w:left="34"/>
              <w:rPr>
                <w:rFonts w:eastAsia="Calibri"/>
                <w:b/>
                <w:lang w:eastAsia="ar-SA"/>
              </w:rPr>
            </w:pPr>
          </w:p>
        </w:tc>
        <w:tc>
          <w:tcPr>
            <w:tcW w:w="1560" w:type="dxa"/>
            <w:tcBorders>
              <w:top w:val="single" w:sz="4" w:space="0" w:color="auto"/>
              <w:left w:val="single" w:sz="4" w:space="0" w:color="auto"/>
              <w:bottom w:val="single" w:sz="4" w:space="0" w:color="auto"/>
              <w:right w:val="single" w:sz="4" w:space="0" w:color="auto"/>
            </w:tcBorders>
          </w:tcPr>
          <w:p w14:paraId="7228BF49" w14:textId="77777777" w:rsidR="00F373F5" w:rsidRPr="00222764" w:rsidRDefault="00F373F5" w:rsidP="00975703">
            <w:pPr>
              <w:tabs>
                <w:tab w:val="left" w:pos="3217"/>
              </w:tabs>
              <w:suppressAutoHyphens/>
              <w:spacing w:line="256" w:lineRule="auto"/>
              <w:ind w:left="34"/>
              <w:jc w:val="both"/>
              <w:rPr>
                <w:rFonts w:eastAsia="Calibri"/>
                <w:lang w:eastAsia="ar-SA"/>
              </w:rPr>
            </w:pPr>
          </w:p>
        </w:tc>
        <w:tc>
          <w:tcPr>
            <w:tcW w:w="2126" w:type="dxa"/>
            <w:tcBorders>
              <w:top w:val="single" w:sz="4" w:space="0" w:color="auto"/>
              <w:left w:val="single" w:sz="4" w:space="0" w:color="auto"/>
              <w:bottom w:val="single" w:sz="4" w:space="0" w:color="auto"/>
              <w:right w:val="single" w:sz="4" w:space="0" w:color="auto"/>
            </w:tcBorders>
          </w:tcPr>
          <w:p w14:paraId="203F596B" w14:textId="77777777" w:rsidR="00F373F5" w:rsidRPr="00222764" w:rsidRDefault="00F373F5" w:rsidP="00975703">
            <w:pPr>
              <w:tabs>
                <w:tab w:val="left" w:pos="3217"/>
              </w:tabs>
              <w:suppressAutoHyphens/>
              <w:spacing w:line="256" w:lineRule="auto"/>
              <w:ind w:left="34"/>
              <w:jc w:val="both"/>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39562820" w14:textId="77777777" w:rsidR="00F373F5" w:rsidRPr="00222764" w:rsidRDefault="00F373F5" w:rsidP="00975703">
            <w:pPr>
              <w:tabs>
                <w:tab w:val="left" w:pos="3217"/>
              </w:tabs>
              <w:suppressAutoHyphens/>
              <w:spacing w:line="256" w:lineRule="auto"/>
              <w:ind w:left="34"/>
              <w:jc w:val="both"/>
              <w:rPr>
                <w:rFonts w:eastAsia="Calibri"/>
                <w:lang w:eastAsia="ar-SA"/>
              </w:rPr>
            </w:pPr>
          </w:p>
        </w:tc>
      </w:tr>
    </w:tbl>
    <w:p w14:paraId="79081B38" w14:textId="77777777" w:rsidR="00AF3E36" w:rsidRPr="00A92340" w:rsidRDefault="00AF3E36" w:rsidP="00AF3E36">
      <w:pPr>
        <w:pStyle w:val="a3"/>
        <w:widowControl w:val="0"/>
        <w:numPr>
          <w:ilvl w:val="0"/>
          <w:numId w:val="49"/>
        </w:numPr>
        <w:autoSpaceDE w:val="0"/>
        <w:autoSpaceDN w:val="0"/>
        <w:adjustRightInd w:val="0"/>
        <w:jc w:val="both"/>
        <w:rPr>
          <w:szCs w:val="24"/>
          <w:lang w:val="ru-RU"/>
        </w:rPr>
      </w:pPr>
      <w:r w:rsidRPr="00A92340">
        <w:rPr>
          <w:szCs w:val="24"/>
          <w:lang w:val="ru-RU"/>
        </w:rPr>
        <w:t>Цена оказанных услуг составляет ___________ руб.</w:t>
      </w:r>
    </w:p>
    <w:p w14:paraId="47092C6E" w14:textId="77777777" w:rsidR="00AF3E36" w:rsidRPr="00A92340" w:rsidRDefault="00AF3E36" w:rsidP="00AF3E36">
      <w:pPr>
        <w:pStyle w:val="a3"/>
        <w:widowControl w:val="0"/>
        <w:numPr>
          <w:ilvl w:val="0"/>
          <w:numId w:val="49"/>
        </w:numPr>
        <w:autoSpaceDE w:val="0"/>
        <w:autoSpaceDN w:val="0"/>
        <w:adjustRightInd w:val="0"/>
        <w:ind w:left="0" w:firstLine="720"/>
        <w:jc w:val="both"/>
        <w:rPr>
          <w:szCs w:val="24"/>
          <w:lang w:val="ru-RU"/>
        </w:rPr>
      </w:pPr>
      <w:r w:rsidRPr="00A92340">
        <w:rPr>
          <w:szCs w:val="24"/>
          <w:lang w:val="ru-RU"/>
        </w:rPr>
        <w:t>Вышеуказанные услуги __________ (</w:t>
      </w:r>
      <w:proofErr w:type="gramStart"/>
      <w:r w:rsidRPr="00A92340">
        <w:rPr>
          <w:szCs w:val="24"/>
          <w:lang w:val="ru-RU"/>
        </w:rPr>
        <w:t>выполнены</w:t>
      </w:r>
      <w:proofErr w:type="gramEnd"/>
      <w:r w:rsidRPr="00A92340">
        <w:rPr>
          <w:szCs w:val="24"/>
          <w:lang w:val="ru-RU"/>
        </w:rPr>
        <w:t xml:space="preserve"> / не выполнены) полностью и в установленный срок.</w:t>
      </w:r>
    </w:p>
    <w:p w14:paraId="45FA56E5" w14:textId="77777777" w:rsidR="00AF3E36" w:rsidRPr="00A92340" w:rsidRDefault="00AF3E36" w:rsidP="00AF3E36">
      <w:pPr>
        <w:pStyle w:val="a3"/>
        <w:widowControl w:val="0"/>
        <w:numPr>
          <w:ilvl w:val="0"/>
          <w:numId w:val="49"/>
        </w:numPr>
        <w:autoSpaceDE w:val="0"/>
        <w:autoSpaceDN w:val="0"/>
        <w:adjustRightInd w:val="0"/>
        <w:ind w:left="0" w:firstLine="720"/>
        <w:jc w:val="both"/>
        <w:rPr>
          <w:szCs w:val="24"/>
          <w:lang w:val="ru-RU"/>
        </w:rPr>
      </w:pPr>
      <w:r w:rsidRPr="00A92340">
        <w:rPr>
          <w:szCs w:val="24"/>
          <w:lang w:val="ru-RU"/>
        </w:rPr>
        <w:t xml:space="preserve"> Заказчик ___________ (не имеет / </w:t>
      </w:r>
      <w:proofErr w:type="gramStart"/>
      <w:r w:rsidRPr="00A92340">
        <w:rPr>
          <w:szCs w:val="24"/>
          <w:lang w:val="ru-RU"/>
        </w:rPr>
        <w:t>имеет</w:t>
      </w:r>
      <w:proofErr w:type="gramEnd"/>
      <w:r w:rsidRPr="00A92340">
        <w:rPr>
          <w:szCs w:val="24"/>
          <w:lang w:val="ru-RU"/>
        </w:rPr>
        <w:t>) претензий по объему и качеству оказанных услуг.</w:t>
      </w:r>
    </w:p>
    <w:p w14:paraId="2FE46E5A" w14:textId="77777777" w:rsidR="00AF3E36" w:rsidRPr="00A92340" w:rsidRDefault="00AF3E36" w:rsidP="00AF3E36">
      <w:pPr>
        <w:pStyle w:val="a3"/>
        <w:widowControl w:val="0"/>
        <w:autoSpaceDE w:val="0"/>
        <w:autoSpaceDN w:val="0"/>
        <w:adjustRightInd w:val="0"/>
        <w:ind w:left="1080"/>
        <w:jc w:val="both"/>
        <w:rPr>
          <w:szCs w:val="24"/>
          <w:lang w:val="ru-RU"/>
        </w:rPr>
      </w:pPr>
    </w:p>
    <w:p w14:paraId="696A4065" w14:textId="77777777" w:rsidR="00AF3E36" w:rsidRPr="00A92340" w:rsidRDefault="00AF3E36" w:rsidP="00AF3E36">
      <w:pPr>
        <w:widowControl w:val="0"/>
        <w:autoSpaceDE w:val="0"/>
        <w:autoSpaceDN w:val="0"/>
        <w:adjustRightInd w:val="0"/>
        <w:ind w:firstLine="851"/>
        <w:jc w:val="center"/>
      </w:pPr>
      <w:r w:rsidRPr="00A92340">
        <w:t>ПОДПИСИ СТОРОН:</w:t>
      </w:r>
    </w:p>
    <w:p w14:paraId="2C354A65" w14:textId="77777777" w:rsidR="00AF3E36" w:rsidRPr="00A92340" w:rsidRDefault="00AF3E36" w:rsidP="00AF3E36">
      <w:pPr>
        <w:widowControl w:val="0"/>
        <w:autoSpaceDE w:val="0"/>
        <w:autoSpaceDN w:val="0"/>
        <w:adjustRightInd w:val="0"/>
        <w:ind w:firstLine="851"/>
        <w:jc w:val="center"/>
      </w:pPr>
    </w:p>
    <w:p w14:paraId="1373C728" w14:textId="77777777" w:rsidR="00AF3E36" w:rsidRPr="00A92340" w:rsidRDefault="00AF3E36" w:rsidP="00AF3E36">
      <w:pPr>
        <w:widowControl w:val="0"/>
        <w:autoSpaceDE w:val="0"/>
        <w:autoSpaceDN w:val="0"/>
        <w:adjustRightInd w:val="0"/>
        <w:ind w:left="-737" w:firstLine="851"/>
      </w:pPr>
      <w:r w:rsidRPr="00A92340">
        <w:t>От Исполнителя:                                                                  От Заказчика:</w:t>
      </w:r>
    </w:p>
    <w:p w14:paraId="5BAC016D" w14:textId="77777777" w:rsidR="00AF3E36" w:rsidRPr="00A92340" w:rsidRDefault="00AF3E36" w:rsidP="00AF3E36">
      <w:pPr>
        <w:widowControl w:val="0"/>
        <w:autoSpaceDE w:val="0"/>
        <w:autoSpaceDN w:val="0"/>
        <w:adjustRightInd w:val="0"/>
        <w:ind w:firstLine="851"/>
        <w:jc w:val="center"/>
      </w:pPr>
    </w:p>
    <w:p w14:paraId="70BF9FC4" w14:textId="05C33F59" w:rsidR="00AF3E36" w:rsidRPr="00A92340" w:rsidRDefault="00AF3E36" w:rsidP="00AF3E36">
      <w:pPr>
        <w:widowControl w:val="0"/>
        <w:autoSpaceDE w:val="0"/>
        <w:autoSpaceDN w:val="0"/>
        <w:adjustRightInd w:val="0"/>
        <w:ind w:left="-737" w:firstLine="851"/>
      </w:pPr>
      <w:r w:rsidRPr="00A92340">
        <w:t>___ПОДПИСЬ_________/_________/                             ___</w:t>
      </w:r>
      <w:proofErr w:type="gramStart"/>
      <w:r w:rsidRPr="00A92340">
        <w:t>ПОДПИСЬ</w:t>
      </w:r>
      <w:proofErr w:type="gramEnd"/>
      <w:r w:rsidRPr="00A92340">
        <w:t>_________/_________/</w:t>
      </w:r>
    </w:p>
    <w:p w14:paraId="026114FF" w14:textId="77777777" w:rsidR="00AF3E36" w:rsidRPr="00A92340" w:rsidRDefault="00AF3E36" w:rsidP="00AF3E36">
      <w:pPr>
        <w:widowControl w:val="0"/>
        <w:autoSpaceDE w:val="0"/>
        <w:autoSpaceDN w:val="0"/>
        <w:adjustRightInd w:val="0"/>
        <w:ind w:firstLine="851"/>
        <w:jc w:val="both"/>
      </w:pPr>
    </w:p>
    <w:p w14:paraId="616F389A" w14:textId="77777777" w:rsidR="00AF3E36" w:rsidRPr="00A92340" w:rsidRDefault="00AF3E36" w:rsidP="00AF3E36">
      <w:pPr>
        <w:widowControl w:val="0"/>
        <w:autoSpaceDE w:val="0"/>
        <w:autoSpaceDN w:val="0"/>
        <w:adjustRightInd w:val="0"/>
        <w:ind w:left="-737" w:firstLine="851"/>
      </w:pPr>
      <w:r w:rsidRPr="00A92340">
        <w:t>М.П.                                                                                      М.П.</w:t>
      </w:r>
    </w:p>
    <w:p w14:paraId="02DB4E1C" w14:textId="77777777" w:rsidR="00AF3E36" w:rsidRPr="00A92340" w:rsidRDefault="00AF3E36" w:rsidP="00AF3E36">
      <w:pPr>
        <w:widowControl w:val="0"/>
        <w:autoSpaceDE w:val="0"/>
        <w:autoSpaceDN w:val="0"/>
        <w:adjustRightInd w:val="0"/>
        <w:ind w:left="-737" w:firstLine="851"/>
      </w:pPr>
    </w:p>
    <w:p w14:paraId="32502A57" w14:textId="77777777" w:rsidR="00AF3E36" w:rsidRPr="00A92340" w:rsidRDefault="00AF3E36" w:rsidP="00AF3E36">
      <w:pPr>
        <w:widowControl w:val="0"/>
        <w:autoSpaceDE w:val="0"/>
        <w:autoSpaceDN w:val="0"/>
        <w:adjustRightInd w:val="0"/>
        <w:ind w:left="-737" w:firstLine="851"/>
      </w:pPr>
    </w:p>
    <w:p w14:paraId="48751EDA" w14:textId="77777777" w:rsidR="00AF3E36" w:rsidRDefault="00AF3E36" w:rsidP="00AF3E36">
      <w:pPr>
        <w:widowControl w:val="0"/>
        <w:autoSpaceDE w:val="0"/>
        <w:autoSpaceDN w:val="0"/>
        <w:adjustRightInd w:val="0"/>
        <w:ind w:left="-737" w:firstLine="851"/>
        <w:rPr>
          <w:b/>
        </w:rPr>
      </w:pPr>
    </w:p>
    <w:p w14:paraId="502D7A78" w14:textId="77777777" w:rsidR="00AF3E36" w:rsidRPr="00A92340" w:rsidRDefault="00AF3E36" w:rsidP="00AF3E36">
      <w:pPr>
        <w:widowControl w:val="0"/>
        <w:autoSpaceDE w:val="0"/>
        <w:autoSpaceDN w:val="0"/>
        <w:adjustRightInd w:val="0"/>
        <w:ind w:left="-737" w:firstLine="851"/>
        <w:rPr>
          <w:b/>
        </w:rPr>
      </w:pPr>
      <w:r w:rsidRPr="00A92340">
        <w:rPr>
          <w:b/>
        </w:rPr>
        <w:t>ФОРМА СОГЛАСОВАНА</w:t>
      </w:r>
    </w:p>
    <w:tbl>
      <w:tblPr>
        <w:tblW w:w="9637" w:type="dxa"/>
        <w:tblInd w:w="45" w:type="dxa"/>
        <w:tblLayout w:type="fixed"/>
        <w:tblCellMar>
          <w:left w:w="10" w:type="dxa"/>
          <w:right w:w="10" w:type="dxa"/>
        </w:tblCellMar>
        <w:tblLook w:val="0000" w:firstRow="0" w:lastRow="0" w:firstColumn="0" w:lastColumn="0" w:noHBand="0" w:noVBand="0"/>
      </w:tblPr>
      <w:tblGrid>
        <w:gridCol w:w="4972"/>
        <w:gridCol w:w="4665"/>
      </w:tblGrid>
      <w:tr w:rsidR="00AF3E36" w:rsidRPr="00A92340" w14:paraId="3B9C7EB7" w14:textId="77777777" w:rsidTr="00975703">
        <w:tc>
          <w:tcPr>
            <w:tcW w:w="4972" w:type="dxa"/>
            <w:tcMar>
              <w:top w:w="55" w:type="dxa"/>
              <w:left w:w="55" w:type="dxa"/>
              <w:bottom w:w="55" w:type="dxa"/>
              <w:right w:w="55" w:type="dxa"/>
            </w:tcMar>
          </w:tcPr>
          <w:p w14:paraId="7BC02F4C" w14:textId="77777777" w:rsidR="00AF3E36" w:rsidRPr="00A92340" w:rsidRDefault="00AF3E36" w:rsidP="00975703">
            <w:pPr>
              <w:widowControl w:val="0"/>
              <w:tabs>
                <w:tab w:val="left" w:pos="993"/>
              </w:tabs>
              <w:autoSpaceDE w:val="0"/>
              <w:autoSpaceDN w:val="0"/>
              <w:adjustRightInd w:val="0"/>
              <w:rPr>
                <w:b/>
                <w:color w:val="000000"/>
              </w:rPr>
            </w:pPr>
            <w:r w:rsidRPr="00A92340">
              <w:rPr>
                <w:b/>
                <w:color w:val="000000"/>
              </w:rPr>
              <w:t>От Исполнителя:</w:t>
            </w:r>
          </w:p>
          <w:p w14:paraId="16E3716B" w14:textId="77777777" w:rsidR="00AF3E36" w:rsidRDefault="00AF3E36" w:rsidP="00975703">
            <w:pPr>
              <w:widowControl w:val="0"/>
              <w:tabs>
                <w:tab w:val="left" w:pos="993"/>
              </w:tabs>
              <w:autoSpaceDE w:val="0"/>
              <w:autoSpaceDN w:val="0"/>
              <w:adjustRightInd w:val="0"/>
              <w:rPr>
                <w:color w:val="000000"/>
              </w:rPr>
            </w:pPr>
          </w:p>
          <w:p w14:paraId="2E82E49F" w14:textId="77777777" w:rsidR="00AF3E36" w:rsidRPr="00A92340" w:rsidRDefault="00AF3E36" w:rsidP="00975703">
            <w:pPr>
              <w:widowControl w:val="0"/>
              <w:tabs>
                <w:tab w:val="left" w:pos="993"/>
              </w:tabs>
              <w:autoSpaceDE w:val="0"/>
              <w:autoSpaceDN w:val="0"/>
              <w:adjustRightInd w:val="0"/>
              <w:rPr>
                <w:color w:val="000000"/>
              </w:rPr>
            </w:pPr>
          </w:p>
          <w:p w14:paraId="6E897DED" w14:textId="77777777" w:rsidR="00AF3E36" w:rsidRPr="00A92340" w:rsidRDefault="00AF3E36" w:rsidP="00975703">
            <w:pPr>
              <w:widowControl w:val="0"/>
              <w:tabs>
                <w:tab w:val="left" w:pos="993"/>
              </w:tabs>
              <w:autoSpaceDE w:val="0"/>
              <w:autoSpaceDN w:val="0"/>
              <w:adjustRightInd w:val="0"/>
              <w:rPr>
                <w:color w:val="000000"/>
              </w:rPr>
            </w:pPr>
            <w:r w:rsidRPr="00A92340">
              <w:rPr>
                <w:color w:val="000000"/>
              </w:rPr>
              <w:t>_________________/_______________ /</w:t>
            </w:r>
          </w:p>
          <w:p w14:paraId="2BB0E8F5" w14:textId="77777777" w:rsidR="00AF3E36" w:rsidRPr="00A92340" w:rsidRDefault="00AF3E36" w:rsidP="00975703">
            <w:pPr>
              <w:widowControl w:val="0"/>
              <w:tabs>
                <w:tab w:val="left" w:pos="1134"/>
              </w:tabs>
              <w:autoSpaceDE w:val="0"/>
              <w:autoSpaceDN w:val="0"/>
              <w:adjustRightInd w:val="0"/>
              <w:ind w:left="664" w:firstLine="142"/>
              <w:rPr>
                <w:rFonts w:eastAsia="Calibri"/>
                <w:lang w:bidi="ru-RU"/>
              </w:rPr>
            </w:pPr>
            <w:r w:rsidRPr="009552A0">
              <w:rPr>
                <w:rFonts w:eastAsia="Calibri"/>
                <w:i/>
                <w:sz w:val="18"/>
                <w:szCs w:val="18"/>
                <w:lang w:bidi="ru-RU"/>
              </w:rPr>
              <w:t>(подписано ЭЦП)</w:t>
            </w:r>
          </w:p>
        </w:tc>
        <w:tc>
          <w:tcPr>
            <w:tcW w:w="4665" w:type="dxa"/>
            <w:tcMar>
              <w:top w:w="55" w:type="dxa"/>
              <w:left w:w="55" w:type="dxa"/>
              <w:bottom w:w="55" w:type="dxa"/>
              <w:right w:w="55" w:type="dxa"/>
            </w:tcMar>
          </w:tcPr>
          <w:p w14:paraId="3CE5BC39" w14:textId="77777777" w:rsidR="00AF3E36" w:rsidRDefault="00AF3E36" w:rsidP="00975703">
            <w:pPr>
              <w:widowControl w:val="0"/>
              <w:tabs>
                <w:tab w:val="left" w:pos="1134"/>
              </w:tabs>
              <w:autoSpaceDE w:val="0"/>
              <w:autoSpaceDN w:val="0"/>
              <w:adjustRightInd w:val="0"/>
              <w:ind w:left="239"/>
              <w:rPr>
                <w:rFonts w:eastAsia="Calibri"/>
                <w:b/>
                <w:lang w:bidi="ru-RU"/>
              </w:rPr>
            </w:pPr>
            <w:r w:rsidRPr="00A92340">
              <w:rPr>
                <w:rFonts w:eastAsia="Calibri"/>
                <w:b/>
                <w:lang w:bidi="ru-RU"/>
              </w:rPr>
              <w:t>От Заказчика:</w:t>
            </w:r>
          </w:p>
          <w:p w14:paraId="5472998B" w14:textId="77777777" w:rsidR="00AF3E36" w:rsidRPr="00A92340" w:rsidRDefault="00AF3E36" w:rsidP="00975703">
            <w:pPr>
              <w:widowControl w:val="0"/>
              <w:tabs>
                <w:tab w:val="left" w:pos="1134"/>
              </w:tabs>
              <w:autoSpaceDE w:val="0"/>
              <w:autoSpaceDN w:val="0"/>
              <w:adjustRightInd w:val="0"/>
              <w:ind w:left="239"/>
              <w:rPr>
                <w:rFonts w:eastAsia="Calibri"/>
                <w:b/>
                <w:lang w:bidi="ru-RU"/>
              </w:rPr>
            </w:pPr>
          </w:p>
          <w:p w14:paraId="4B79443C" w14:textId="77777777" w:rsidR="00AF3E36" w:rsidRPr="00A92340" w:rsidRDefault="00AF3E36" w:rsidP="00975703">
            <w:pPr>
              <w:widowControl w:val="0"/>
              <w:tabs>
                <w:tab w:val="left" w:pos="1134"/>
              </w:tabs>
              <w:autoSpaceDE w:val="0"/>
              <w:autoSpaceDN w:val="0"/>
              <w:adjustRightInd w:val="0"/>
              <w:ind w:left="239"/>
              <w:rPr>
                <w:rFonts w:eastAsia="Calibri"/>
                <w:lang w:bidi="ru-RU"/>
              </w:rPr>
            </w:pPr>
          </w:p>
          <w:p w14:paraId="063B8A5E" w14:textId="77777777" w:rsidR="00AF3E36" w:rsidRPr="00A92340" w:rsidRDefault="00AF3E36" w:rsidP="00975703">
            <w:pPr>
              <w:widowControl w:val="0"/>
              <w:tabs>
                <w:tab w:val="left" w:pos="1134"/>
              </w:tabs>
              <w:autoSpaceDE w:val="0"/>
              <w:autoSpaceDN w:val="0"/>
              <w:adjustRightInd w:val="0"/>
              <w:ind w:left="239"/>
              <w:rPr>
                <w:rFonts w:eastAsia="Calibri"/>
                <w:lang w:bidi="ru-RU"/>
              </w:rPr>
            </w:pPr>
            <w:r w:rsidRPr="00A92340">
              <w:rPr>
                <w:rFonts w:eastAsia="Calibri"/>
                <w:lang w:bidi="ru-RU"/>
              </w:rPr>
              <w:t>____________________</w:t>
            </w:r>
            <w:r w:rsidRPr="00A92340">
              <w:rPr>
                <w:rFonts w:eastAsia="Calibri"/>
              </w:rPr>
              <w:t xml:space="preserve"> </w:t>
            </w:r>
            <w:r w:rsidRPr="00A92340">
              <w:rPr>
                <w:rFonts w:eastAsia="Calibri"/>
                <w:lang w:bidi="ru-RU"/>
              </w:rPr>
              <w:t>/</w:t>
            </w:r>
            <w:r>
              <w:rPr>
                <w:rFonts w:eastAsia="Calibri"/>
                <w:lang w:bidi="ru-RU"/>
              </w:rPr>
              <w:t>___________</w:t>
            </w:r>
            <w:r w:rsidRPr="00A92340">
              <w:rPr>
                <w:rFonts w:eastAsia="Calibri"/>
                <w:lang w:bidi="ru-RU"/>
              </w:rPr>
              <w:t>/</w:t>
            </w:r>
          </w:p>
          <w:p w14:paraId="3537E016" w14:textId="77777777" w:rsidR="00AF3E36" w:rsidRPr="00A92340" w:rsidRDefault="00AF3E36" w:rsidP="00975703">
            <w:pPr>
              <w:widowControl w:val="0"/>
              <w:tabs>
                <w:tab w:val="left" w:pos="1134"/>
              </w:tabs>
              <w:autoSpaceDE w:val="0"/>
              <w:autoSpaceDN w:val="0"/>
              <w:adjustRightInd w:val="0"/>
              <w:ind w:left="239" w:firstLine="567"/>
              <w:jc w:val="both"/>
              <w:rPr>
                <w:rFonts w:eastAsia="Calibri"/>
                <w:lang w:bidi="ru-RU"/>
              </w:rPr>
            </w:pPr>
            <w:r w:rsidRPr="009552A0">
              <w:rPr>
                <w:rFonts w:eastAsia="Calibri"/>
                <w:i/>
                <w:sz w:val="18"/>
                <w:szCs w:val="18"/>
                <w:lang w:bidi="ru-RU"/>
              </w:rPr>
              <w:t>(подписано ЭЦП)</w:t>
            </w:r>
          </w:p>
        </w:tc>
      </w:tr>
    </w:tbl>
    <w:p w14:paraId="7DB5FA55" w14:textId="77777777" w:rsidR="00AF3E36" w:rsidRPr="00A92340" w:rsidRDefault="00AF3E36" w:rsidP="00AF3E36">
      <w:pPr>
        <w:widowControl w:val="0"/>
        <w:autoSpaceDE w:val="0"/>
        <w:autoSpaceDN w:val="0"/>
        <w:adjustRightInd w:val="0"/>
        <w:ind w:left="-737" w:firstLine="851"/>
        <w:rPr>
          <w:b/>
        </w:rPr>
      </w:pPr>
    </w:p>
    <w:p w14:paraId="768B7785" w14:textId="77777777" w:rsidR="004243BD" w:rsidRPr="009F7340" w:rsidRDefault="004243BD" w:rsidP="004243BD">
      <w:pPr>
        <w:shd w:val="clear" w:color="auto" w:fill="FFFFFF"/>
        <w:ind w:firstLine="567"/>
        <w:jc w:val="both"/>
      </w:pPr>
    </w:p>
    <w:sectPr w:rsidR="004243BD" w:rsidRPr="009F7340" w:rsidSect="009D0AEA">
      <w:footerReference w:type="default" r:id="rId28"/>
      <w:footerReference w:type="first" r:id="rId29"/>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2C9FC" w14:textId="77777777" w:rsidR="00975703" w:rsidRDefault="00975703" w:rsidP="00B067D9">
      <w:r>
        <w:separator/>
      </w:r>
    </w:p>
  </w:endnote>
  <w:endnote w:type="continuationSeparator" w:id="0">
    <w:p w14:paraId="32B0FF1C" w14:textId="77777777" w:rsidR="00975703" w:rsidRDefault="0097570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75703" w:rsidRDefault="0097570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75703" w:rsidRDefault="00975703"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8BE8393" w:rsidR="00975703" w:rsidRPr="00B067D9" w:rsidRDefault="0097570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57BD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F172E69" w:rsidR="00975703" w:rsidRDefault="00975703">
    <w:pPr>
      <w:pStyle w:val="a5"/>
      <w:jc w:val="right"/>
    </w:pPr>
    <w:r>
      <w:fldChar w:fldCharType="begin"/>
    </w:r>
    <w:r>
      <w:instrText>PAGE   \* MERGEFORMAT</w:instrText>
    </w:r>
    <w:r>
      <w:fldChar w:fldCharType="separate"/>
    </w:r>
    <w:r w:rsidR="00257BD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6C82C296" w:rsidR="00975703" w:rsidRPr="00203AD7" w:rsidRDefault="00975703" w:rsidP="00777A76">
    <w:pPr>
      <w:pStyle w:val="a5"/>
      <w:jc w:val="right"/>
    </w:pPr>
    <w:r>
      <w:fldChar w:fldCharType="begin"/>
    </w:r>
    <w:r>
      <w:instrText>PAGE   \* MERGEFORMAT</w:instrText>
    </w:r>
    <w:r>
      <w:fldChar w:fldCharType="separate"/>
    </w:r>
    <w:r w:rsidR="00257BDF">
      <w:rPr>
        <w:noProof/>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975703" w:rsidRPr="00203AD7" w:rsidRDefault="00975703"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B5DE2" w14:textId="77777777" w:rsidR="00975703" w:rsidRDefault="00975703" w:rsidP="00B067D9">
      <w:r>
        <w:separator/>
      </w:r>
    </w:p>
  </w:footnote>
  <w:footnote w:type="continuationSeparator" w:id="0">
    <w:p w14:paraId="7E200145" w14:textId="77777777" w:rsidR="00975703" w:rsidRDefault="00975703"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2D8079A"/>
    <w:multiLevelType w:val="multilevel"/>
    <w:tmpl w:val="8C2848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nsid w:val="4DA4578A"/>
    <w:multiLevelType w:val="hybridMultilevel"/>
    <w:tmpl w:val="19E60118"/>
    <w:lvl w:ilvl="0" w:tplc="4EA6B5EE">
      <w:start w:val="1"/>
      <w:numFmt w:val="decimal"/>
      <w:lvlText w:val="2.2.2.%1."/>
      <w:lvlJc w:val="left"/>
      <w:pPr>
        <w:ind w:left="13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44E61DE"/>
    <w:multiLevelType w:val="hybridMultilevel"/>
    <w:tmpl w:val="993E7E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46">
    <w:nsid w:val="7027495D"/>
    <w:multiLevelType w:val="hybridMultilevel"/>
    <w:tmpl w:val="6E5C42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E630024"/>
    <w:multiLevelType w:val="hybridMultilevel"/>
    <w:tmpl w:val="4D726796"/>
    <w:lvl w:ilvl="0" w:tplc="0C24455C">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3"/>
  </w:num>
  <w:num w:numId="2">
    <w:abstractNumId w:val="49"/>
  </w:num>
  <w:num w:numId="3">
    <w:abstractNumId w:val="27"/>
  </w:num>
  <w:num w:numId="4">
    <w:abstractNumId w:val="25"/>
  </w:num>
  <w:num w:numId="5">
    <w:abstractNumId w:val="7"/>
  </w:num>
  <w:num w:numId="6">
    <w:abstractNumId w:val="4"/>
  </w:num>
  <w:num w:numId="7">
    <w:abstractNumId w:val="6"/>
  </w:num>
  <w:num w:numId="8">
    <w:abstractNumId w:val="38"/>
  </w:num>
  <w:num w:numId="9">
    <w:abstractNumId w:val="47"/>
  </w:num>
  <w:num w:numId="10">
    <w:abstractNumId w:val="50"/>
  </w:num>
  <w:num w:numId="11">
    <w:abstractNumId w:val="41"/>
  </w:num>
  <w:num w:numId="12">
    <w:abstractNumId w:val="12"/>
  </w:num>
  <w:num w:numId="13">
    <w:abstractNumId w:val="20"/>
  </w:num>
  <w:num w:numId="14">
    <w:abstractNumId w:val="26"/>
  </w:num>
  <w:num w:numId="15">
    <w:abstractNumId w:val="19"/>
  </w:num>
  <w:num w:numId="16">
    <w:abstractNumId w:val="0"/>
  </w:num>
  <w:num w:numId="17">
    <w:abstractNumId w:val="44"/>
  </w:num>
  <w:num w:numId="18">
    <w:abstractNumId w:val="22"/>
  </w:num>
  <w:num w:numId="19">
    <w:abstractNumId w:val="35"/>
  </w:num>
  <w:num w:numId="20">
    <w:abstractNumId w:val="39"/>
  </w:num>
  <w:num w:numId="21">
    <w:abstractNumId w:val="23"/>
  </w:num>
  <w:num w:numId="22">
    <w:abstractNumId w:val="37"/>
  </w:num>
  <w:num w:numId="23">
    <w:abstractNumId w:val="30"/>
  </w:num>
  <w:num w:numId="24">
    <w:abstractNumId w:val="42"/>
  </w:num>
  <w:num w:numId="25">
    <w:abstractNumId w:val="36"/>
  </w:num>
  <w:num w:numId="26">
    <w:abstractNumId w:val="51"/>
  </w:num>
  <w:num w:numId="27">
    <w:abstractNumId w:val="17"/>
  </w:num>
  <w:num w:numId="28">
    <w:abstractNumId w:val="48"/>
  </w:num>
  <w:num w:numId="29">
    <w:abstractNumId w:val="5"/>
  </w:num>
  <w:num w:numId="30">
    <w:abstractNumId w:val="31"/>
  </w:num>
  <w:num w:numId="31">
    <w:abstractNumId w:val="10"/>
  </w:num>
  <w:num w:numId="32">
    <w:abstractNumId w:val="24"/>
  </w:num>
  <w:num w:numId="33">
    <w:abstractNumId w:val="14"/>
  </w:num>
  <w:num w:numId="34">
    <w:abstractNumId w:val="40"/>
  </w:num>
  <w:num w:numId="35">
    <w:abstractNumId w:val="32"/>
  </w:num>
  <w:num w:numId="36">
    <w:abstractNumId w:val="53"/>
  </w:num>
  <w:num w:numId="37">
    <w:abstractNumId w:val="28"/>
  </w:num>
  <w:num w:numId="38">
    <w:abstractNumId w:val="11"/>
  </w:num>
  <w:num w:numId="39">
    <w:abstractNumId w:val="45"/>
  </w:num>
  <w:num w:numId="40">
    <w:abstractNumId w:val="21"/>
  </w:num>
  <w:num w:numId="41">
    <w:abstractNumId w:val="1"/>
  </w:num>
  <w:num w:numId="42">
    <w:abstractNumId w:val="3"/>
  </w:num>
  <w:num w:numId="43">
    <w:abstractNumId w:val="29"/>
  </w:num>
  <w:num w:numId="44">
    <w:abstractNumId w:val="8"/>
  </w:num>
  <w:num w:numId="45">
    <w:abstractNumId w:val="15"/>
  </w:num>
  <w:num w:numId="46">
    <w:abstractNumId w:val="52"/>
  </w:num>
  <w:num w:numId="47">
    <w:abstractNumId w:val="13"/>
  </w:num>
  <w:num w:numId="48">
    <w:abstractNumId w:val="18"/>
  </w:num>
  <w:num w:numId="49">
    <w:abstractNumId w:val="16"/>
  </w:num>
  <w:num w:numId="50">
    <w:abstractNumId w:val="43"/>
  </w:num>
  <w:num w:numId="51">
    <w:abstractNumId w:val="46"/>
  </w:num>
  <w:num w:numId="52">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085"/>
    <w:rsid w:val="00053550"/>
    <w:rsid w:val="00054BB3"/>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D115E"/>
    <w:rsid w:val="000D21D7"/>
    <w:rsid w:val="000D648C"/>
    <w:rsid w:val="000D6AE6"/>
    <w:rsid w:val="000E0000"/>
    <w:rsid w:val="000E2D38"/>
    <w:rsid w:val="000F033E"/>
    <w:rsid w:val="000F06EC"/>
    <w:rsid w:val="000F25FF"/>
    <w:rsid w:val="000F2668"/>
    <w:rsid w:val="000F5D0F"/>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4ABF"/>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2B62"/>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764"/>
    <w:rsid w:val="0022290B"/>
    <w:rsid w:val="00223CF5"/>
    <w:rsid w:val="00227245"/>
    <w:rsid w:val="0023684A"/>
    <w:rsid w:val="00241755"/>
    <w:rsid w:val="002501BB"/>
    <w:rsid w:val="002510F1"/>
    <w:rsid w:val="00252A3E"/>
    <w:rsid w:val="00253B20"/>
    <w:rsid w:val="00257BDF"/>
    <w:rsid w:val="00260B36"/>
    <w:rsid w:val="00262988"/>
    <w:rsid w:val="00264729"/>
    <w:rsid w:val="002677F8"/>
    <w:rsid w:val="00267E3E"/>
    <w:rsid w:val="00273993"/>
    <w:rsid w:val="00273EB0"/>
    <w:rsid w:val="00274800"/>
    <w:rsid w:val="00277AF9"/>
    <w:rsid w:val="00281471"/>
    <w:rsid w:val="0028284F"/>
    <w:rsid w:val="00283FE7"/>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00E2"/>
    <w:rsid w:val="0030475B"/>
    <w:rsid w:val="00304F01"/>
    <w:rsid w:val="00305BA2"/>
    <w:rsid w:val="00306F3D"/>
    <w:rsid w:val="00310198"/>
    <w:rsid w:val="0031581A"/>
    <w:rsid w:val="003203B4"/>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15AD"/>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507"/>
    <w:rsid w:val="003D3D4F"/>
    <w:rsid w:val="003E0DFA"/>
    <w:rsid w:val="003E1029"/>
    <w:rsid w:val="003E6B0C"/>
    <w:rsid w:val="003F0998"/>
    <w:rsid w:val="003F0C4C"/>
    <w:rsid w:val="003F133A"/>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6755F"/>
    <w:rsid w:val="004713CC"/>
    <w:rsid w:val="0047141C"/>
    <w:rsid w:val="004725B0"/>
    <w:rsid w:val="00475635"/>
    <w:rsid w:val="004764E1"/>
    <w:rsid w:val="00476B27"/>
    <w:rsid w:val="004777FC"/>
    <w:rsid w:val="00477E81"/>
    <w:rsid w:val="004809C2"/>
    <w:rsid w:val="00482BD6"/>
    <w:rsid w:val="00486DE6"/>
    <w:rsid w:val="00487415"/>
    <w:rsid w:val="004956FA"/>
    <w:rsid w:val="00495B9F"/>
    <w:rsid w:val="0049762F"/>
    <w:rsid w:val="004A0C8B"/>
    <w:rsid w:val="004A4237"/>
    <w:rsid w:val="004A6B5E"/>
    <w:rsid w:val="004B23C1"/>
    <w:rsid w:val="004B2AC1"/>
    <w:rsid w:val="004B32BF"/>
    <w:rsid w:val="004B3D89"/>
    <w:rsid w:val="004B4D16"/>
    <w:rsid w:val="004B5DEF"/>
    <w:rsid w:val="004B710F"/>
    <w:rsid w:val="004C5A22"/>
    <w:rsid w:val="004C673F"/>
    <w:rsid w:val="004D3E79"/>
    <w:rsid w:val="004D4A44"/>
    <w:rsid w:val="004D58E1"/>
    <w:rsid w:val="004D6CE2"/>
    <w:rsid w:val="004E16BB"/>
    <w:rsid w:val="004E255C"/>
    <w:rsid w:val="004E3A77"/>
    <w:rsid w:val="004E7C34"/>
    <w:rsid w:val="004F0458"/>
    <w:rsid w:val="004F10E2"/>
    <w:rsid w:val="004F2179"/>
    <w:rsid w:val="004F222F"/>
    <w:rsid w:val="004F36DC"/>
    <w:rsid w:val="004F56B0"/>
    <w:rsid w:val="00500099"/>
    <w:rsid w:val="0050697B"/>
    <w:rsid w:val="00506F2D"/>
    <w:rsid w:val="00510530"/>
    <w:rsid w:val="005118B7"/>
    <w:rsid w:val="00513542"/>
    <w:rsid w:val="00515912"/>
    <w:rsid w:val="00520062"/>
    <w:rsid w:val="00520DAD"/>
    <w:rsid w:val="00537100"/>
    <w:rsid w:val="00543A35"/>
    <w:rsid w:val="005479EC"/>
    <w:rsid w:val="00547D1E"/>
    <w:rsid w:val="005536F6"/>
    <w:rsid w:val="00554628"/>
    <w:rsid w:val="00554C2F"/>
    <w:rsid w:val="00557196"/>
    <w:rsid w:val="00557702"/>
    <w:rsid w:val="00562194"/>
    <w:rsid w:val="00564383"/>
    <w:rsid w:val="00564F8C"/>
    <w:rsid w:val="0056561E"/>
    <w:rsid w:val="005747CE"/>
    <w:rsid w:val="005756F2"/>
    <w:rsid w:val="00576261"/>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652B"/>
    <w:rsid w:val="005D72DF"/>
    <w:rsid w:val="005E1EC8"/>
    <w:rsid w:val="005E356B"/>
    <w:rsid w:val="005E36A2"/>
    <w:rsid w:val="005E5D56"/>
    <w:rsid w:val="005E787F"/>
    <w:rsid w:val="005F177A"/>
    <w:rsid w:val="005F2C09"/>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0B90"/>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0D7E"/>
    <w:rsid w:val="00671075"/>
    <w:rsid w:val="0067245D"/>
    <w:rsid w:val="00673A7A"/>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7A8"/>
    <w:rsid w:val="00721AC3"/>
    <w:rsid w:val="00727115"/>
    <w:rsid w:val="00730EAB"/>
    <w:rsid w:val="00735454"/>
    <w:rsid w:val="00743791"/>
    <w:rsid w:val="0075169F"/>
    <w:rsid w:val="00754EA8"/>
    <w:rsid w:val="0075553C"/>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673C1"/>
    <w:rsid w:val="00871B7A"/>
    <w:rsid w:val="00874995"/>
    <w:rsid w:val="00875ECD"/>
    <w:rsid w:val="008776F9"/>
    <w:rsid w:val="008823C1"/>
    <w:rsid w:val="008849B5"/>
    <w:rsid w:val="00886F3F"/>
    <w:rsid w:val="00890415"/>
    <w:rsid w:val="00890F01"/>
    <w:rsid w:val="00892633"/>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75703"/>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C4402"/>
    <w:rsid w:val="009D0AEA"/>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513"/>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5CEF"/>
    <w:rsid w:val="00AB3297"/>
    <w:rsid w:val="00AC306E"/>
    <w:rsid w:val="00AC3B81"/>
    <w:rsid w:val="00AD1AFD"/>
    <w:rsid w:val="00AD2A84"/>
    <w:rsid w:val="00AD3479"/>
    <w:rsid w:val="00AD7E61"/>
    <w:rsid w:val="00AE240F"/>
    <w:rsid w:val="00AF3BDC"/>
    <w:rsid w:val="00AF3E33"/>
    <w:rsid w:val="00AF3E36"/>
    <w:rsid w:val="00AF79B3"/>
    <w:rsid w:val="00B067D9"/>
    <w:rsid w:val="00B1113B"/>
    <w:rsid w:val="00B1231B"/>
    <w:rsid w:val="00B13623"/>
    <w:rsid w:val="00B13FE2"/>
    <w:rsid w:val="00B1551D"/>
    <w:rsid w:val="00B164A1"/>
    <w:rsid w:val="00B17AAF"/>
    <w:rsid w:val="00B2003B"/>
    <w:rsid w:val="00B252FE"/>
    <w:rsid w:val="00B26115"/>
    <w:rsid w:val="00B27961"/>
    <w:rsid w:val="00B308B4"/>
    <w:rsid w:val="00B30A3E"/>
    <w:rsid w:val="00B34A16"/>
    <w:rsid w:val="00B34C3E"/>
    <w:rsid w:val="00B36171"/>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3B43"/>
    <w:rsid w:val="00C568BF"/>
    <w:rsid w:val="00C56C2A"/>
    <w:rsid w:val="00C61799"/>
    <w:rsid w:val="00C639B9"/>
    <w:rsid w:val="00C63DD0"/>
    <w:rsid w:val="00C67499"/>
    <w:rsid w:val="00C70639"/>
    <w:rsid w:val="00C70C0A"/>
    <w:rsid w:val="00C7140C"/>
    <w:rsid w:val="00C763C5"/>
    <w:rsid w:val="00C83786"/>
    <w:rsid w:val="00C9311E"/>
    <w:rsid w:val="00CA13BC"/>
    <w:rsid w:val="00CA3745"/>
    <w:rsid w:val="00CA7D4F"/>
    <w:rsid w:val="00CB4852"/>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2B9F"/>
    <w:rsid w:val="00D56163"/>
    <w:rsid w:val="00D564A6"/>
    <w:rsid w:val="00D56F93"/>
    <w:rsid w:val="00D578F5"/>
    <w:rsid w:val="00D600E5"/>
    <w:rsid w:val="00D62B79"/>
    <w:rsid w:val="00D65A1D"/>
    <w:rsid w:val="00D66905"/>
    <w:rsid w:val="00D6730A"/>
    <w:rsid w:val="00D75AAD"/>
    <w:rsid w:val="00D762A4"/>
    <w:rsid w:val="00D7673C"/>
    <w:rsid w:val="00D775E1"/>
    <w:rsid w:val="00D77779"/>
    <w:rsid w:val="00D77C4A"/>
    <w:rsid w:val="00D80B83"/>
    <w:rsid w:val="00D83053"/>
    <w:rsid w:val="00D91C07"/>
    <w:rsid w:val="00D938C8"/>
    <w:rsid w:val="00DA05DD"/>
    <w:rsid w:val="00DA5114"/>
    <w:rsid w:val="00DA5834"/>
    <w:rsid w:val="00DB3534"/>
    <w:rsid w:val="00DC0869"/>
    <w:rsid w:val="00DC6F64"/>
    <w:rsid w:val="00DD3F9C"/>
    <w:rsid w:val="00DD6F54"/>
    <w:rsid w:val="00DE4459"/>
    <w:rsid w:val="00DE566A"/>
    <w:rsid w:val="00DE5718"/>
    <w:rsid w:val="00DE6419"/>
    <w:rsid w:val="00DE7ECC"/>
    <w:rsid w:val="00DF07FC"/>
    <w:rsid w:val="00DF23BA"/>
    <w:rsid w:val="00DF490B"/>
    <w:rsid w:val="00DF524E"/>
    <w:rsid w:val="00DF60FF"/>
    <w:rsid w:val="00DF6B89"/>
    <w:rsid w:val="00E001C7"/>
    <w:rsid w:val="00E00D86"/>
    <w:rsid w:val="00E01B0D"/>
    <w:rsid w:val="00E13F18"/>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466"/>
    <w:rsid w:val="00E72DAC"/>
    <w:rsid w:val="00E73F9B"/>
    <w:rsid w:val="00E745B6"/>
    <w:rsid w:val="00E761D1"/>
    <w:rsid w:val="00E80D9A"/>
    <w:rsid w:val="00E86776"/>
    <w:rsid w:val="00E92D0F"/>
    <w:rsid w:val="00E93D7E"/>
    <w:rsid w:val="00E94C58"/>
    <w:rsid w:val="00E9636D"/>
    <w:rsid w:val="00E970CA"/>
    <w:rsid w:val="00EA34F1"/>
    <w:rsid w:val="00EA5637"/>
    <w:rsid w:val="00EA71DD"/>
    <w:rsid w:val="00EB0032"/>
    <w:rsid w:val="00EB791E"/>
    <w:rsid w:val="00EC0869"/>
    <w:rsid w:val="00EC1427"/>
    <w:rsid w:val="00EC1F6B"/>
    <w:rsid w:val="00EC4E3B"/>
    <w:rsid w:val="00EC5296"/>
    <w:rsid w:val="00EC66F8"/>
    <w:rsid w:val="00EC7C82"/>
    <w:rsid w:val="00ED08FC"/>
    <w:rsid w:val="00ED4EC9"/>
    <w:rsid w:val="00ED62CD"/>
    <w:rsid w:val="00ED7287"/>
    <w:rsid w:val="00ED74C5"/>
    <w:rsid w:val="00ED7EF8"/>
    <w:rsid w:val="00EE450B"/>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373F5"/>
    <w:rsid w:val="00F40F94"/>
    <w:rsid w:val="00F422FB"/>
    <w:rsid w:val="00F50E5C"/>
    <w:rsid w:val="00F566D1"/>
    <w:rsid w:val="00F6254F"/>
    <w:rsid w:val="00F6617A"/>
    <w:rsid w:val="00F72A00"/>
    <w:rsid w:val="00F7302F"/>
    <w:rsid w:val="00F73BE6"/>
    <w:rsid w:val="00F74C35"/>
    <w:rsid w:val="00F84D6B"/>
    <w:rsid w:val="00F84E90"/>
    <w:rsid w:val="00F95A44"/>
    <w:rsid w:val="00FA08DC"/>
    <w:rsid w:val="00FA0A3E"/>
    <w:rsid w:val="00FA1677"/>
    <w:rsid w:val="00FA3C33"/>
    <w:rsid w:val="00FA4238"/>
    <w:rsid w:val="00FA4499"/>
    <w:rsid w:val="00FA69E2"/>
    <w:rsid w:val="00FB2537"/>
    <w:rsid w:val="00FB5629"/>
    <w:rsid w:val="00FC1BC1"/>
    <w:rsid w:val="00FC3F24"/>
    <w:rsid w:val="00FC7250"/>
    <w:rsid w:val="00FD098C"/>
    <w:rsid w:val="00FE1B87"/>
    <w:rsid w:val="00FE36F2"/>
    <w:rsid w:val="00FE5398"/>
    <w:rsid w:val="00FE57DB"/>
    <w:rsid w:val="00FE7B4E"/>
    <w:rsid w:val="00FF2EEB"/>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yperlink" Target="mailto:inf@ncrc.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071D-A538-4A8C-8CB3-2E18129B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28</Pages>
  <Words>10879</Words>
  <Characters>62012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2020-09-25T08:14:00Z</cp:lastPrinted>
  <dcterms:created xsi:type="dcterms:W3CDTF">2022-03-15T07:39:00Z</dcterms:created>
  <dcterms:modified xsi:type="dcterms:W3CDTF">2022-03-24T14:00:00Z</dcterms:modified>
</cp:coreProperties>
</file>