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A54C5">
        <w:rPr>
          <w:rFonts w:ascii="Times New Roman" w:hAnsi="Times New Roman" w:cs="Times New Roman"/>
          <w:b/>
          <w:sz w:val="24"/>
          <w:szCs w:val="24"/>
        </w:rPr>
        <w:t>14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BA54C5">
        <w:rPr>
          <w:rFonts w:ascii="Times New Roman" w:hAnsi="Times New Roman" w:cs="Times New Roman"/>
          <w:b/>
          <w:sz w:val="24"/>
          <w:szCs w:val="24"/>
        </w:rPr>
        <w:t>02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A54C5" w:rsidRPr="00BA54C5">
        <w:rPr>
          <w:rFonts w:ascii="Times New Roman" w:hAnsi="Times New Roman" w:cs="Times New Roman"/>
          <w:b/>
          <w:bCs/>
          <w:sz w:val="24"/>
          <w:szCs w:val="24"/>
        </w:rPr>
        <w:t>09.02.2023 г. № ЗКЭФ-ДЭ-703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BA54C5" w:rsidRPr="00BA54C5" w:rsidRDefault="00BA54C5" w:rsidP="00BA54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54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Настоящим сообщаем что мы заинтересованы участвовать в указанной Закупке, однако в настоящее время наша компания не относится к субъектам малого и среднего предпринимательства.</w:t>
            </w:r>
          </w:p>
          <w:p w:rsidR="00D57226" w:rsidRPr="00614A8F" w:rsidRDefault="00BA54C5" w:rsidP="00BA54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54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сообщить, возможно ли внесение изменений в Требования к участникам закупки в части исключения требования об отнесении участника Закупки к субъектам малого и среднего предпринимательства?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4B7BF7" w:rsidP="004B7B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ассмотрев поступивший запрос сообщаем, что </w:t>
            </w:r>
            <w:r w:rsidR="00BA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закупку </w:t>
            </w:r>
            <w:r w:rsidR="00BA54C5">
              <w:rPr>
                <w:rFonts w:ascii="Times New Roman" w:eastAsia="Calibri" w:hAnsi="Times New Roman" w:cs="Times New Roman"/>
                <w:sz w:val="24"/>
                <w:szCs w:val="24"/>
              </w:rPr>
              <w:t>будут внесены изменения</w:t>
            </w:r>
            <w:r w:rsidR="004D4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B313-5D48-4E7B-B6F5-25088087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2023-02-14T07:43:00Z</dcterms:created>
  <dcterms:modified xsi:type="dcterms:W3CDTF">2023-02-14T07:58:00Z</dcterms:modified>
</cp:coreProperties>
</file>