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1847A" w14:textId="77777777" w:rsidR="008A7F5A" w:rsidRPr="008463B4" w:rsidRDefault="008A7F5A" w:rsidP="008A7F5A">
      <w:pPr>
        <w:keepNext/>
        <w:keepLines/>
        <w:widowControl w:val="0"/>
        <w:suppressLineNumbers/>
        <w:suppressAutoHyphens/>
        <w:spacing w:after="0"/>
        <w:jc w:val="right"/>
        <w:rPr>
          <w:sz w:val="28"/>
          <w:szCs w:val="28"/>
        </w:rPr>
      </w:pPr>
      <w:r w:rsidRPr="008463B4">
        <w:rPr>
          <w:sz w:val="28"/>
          <w:szCs w:val="28"/>
        </w:rPr>
        <w:t>УТВЕРЖДАЮ</w:t>
      </w:r>
    </w:p>
    <w:p w14:paraId="756413C2" w14:textId="3CCD9554" w:rsidR="008A7F5A" w:rsidRPr="008463B4" w:rsidRDefault="008A7F5A" w:rsidP="008A7F5A">
      <w:pPr>
        <w:spacing w:after="0"/>
        <w:jc w:val="right"/>
        <w:rPr>
          <w:sz w:val="28"/>
          <w:szCs w:val="28"/>
        </w:rPr>
      </w:pPr>
      <w:r w:rsidRPr="008463B4">
        <w:rPr>
          <w:sz w:val="28"/>
          <w:szCs w:val="28"/>
        </w:rPr>
        <w:t>Генеральный директор АО «К</w:t>
      </w:r>
      <w:r w:rsidR="007837AD">
        <w:rPr>
          <w:sz w:val="28"/>
          <w:szCs w:val="28"/>
        </w:rPr>
        <w:t>АВКАЗ</w:t>
      </w:r>
      <w:proofErr w:type="gramStart"/>
      <w:r w:rsidR="007837AD">
        <w:rPr>
          <w:sz w:val="28"/>
          <w:szCs w:val="28"/>
        </w:rPr>
        <w:t>.Р</w:t>
      </w:r>
      <w:proofErr w:type="gramEnd"/>
      <w:r w:rsidR="007837AD">
        <w:rPr>
          <w:sz w:val="28"/>
          <w:szCs w:val="28"/>
        </w:rPr>
        <w:t>Ф</w:t>
      </w:r>
      <w:r w:rsidRPr="008463B4">
        <w:rPr>
          <w:sz w:val="28"/>
          <w:szCs w:val="28"/>
        </w:rPr>
        <w:t>»</w:t>
      </w:r>
    </w:p>
    <w:p w14:paraId="1B56F8B5" w14:textId="77777777" w:rsidR="008A7F5A" w:rsidRPr="008463B4" w:rsidRDefault="008A7F5A" w:rsidP="008A7F5A">
      <w:pPr>
        <w:spacing w:after="0"/>
        <w:jc w:val="right"/>
        <w:rPr>
          <w:sz w:val="28"/>
          <w:szCs w:val="28"/>
        </w:rPr>
      </w:pPr>
    </w:p>
    <w:p w14:paraId="48EEEE4D" w14:textId="77777777" w:rsidR="009F28E3" w:rsidRDefault="009F28E3" w:rsidP="008A7F5A">
      <w:pPr>
        <w:spacing w:after="0"/>
        <w:jc w:val="right"/>
        <w:rPr>
          <w:sz w:val="28"/>
          <w:szCs w:val="28"/>
        </w:rPr>
      </w:pPr>
    </w:p>
    <w:p w14:paraId="728FFBB6" w14:textId="6BDE444B" w:rsidR="008A7F5A" w:rsidRPr="008463B4" w:rsidRDefault="008A7F5A" w:rsidP="008A7F5A">
      <w:pPr>
        <w:spacing w:after="0"/>
        <w:jc w:val="right"/>
        <w:rPr>
          <w:sz w:val="28"/>
          <w:szCs w:val="28"/>
        </w:rPr>
      </w:pPr>
      <w:r w:rsidRPr="008463B4">
        <w:rPr>
          <w:sz w:val="28"/>
          <w:szCs w:val="28"/>
        </w:rPr>
        <w:t>_________________ /</w:t>
      </w:r>
      <w:r w:rsidR="009F28E3">
        <w:rPr>
          <w:sz w:val="28"/>
          <w:szCs w:val="28"/>
        </w:rPr>
        <w:t>А.А. Юмшанов</w:t>
      </w:r>
      <w:r w:rsidRPr="008463B4">
        <w:rPr>
          <w:sz w:val="28"/>
          <w:szCs w:val="28"/>
        </w:rPr>
        <w:t>/</w:t>
      </w:r>
    </w:p>
    <w:p w14:paraId="18B86BA8" w14:textId="77777777" w:rsidR="008A7F5A" w:rsidRPr="008463B4" w:rsidRDefault="008A7F5A" w:rsidP="008A7F5A">
      <w:pPr>
        <w:spacing w:after="0"/>
        <w:jc w:val="right"/>
        <w:rPr>
          <w:sz w:val="28"/>
          <w:szCs w:val="28"/>
        </w:rPr>
      </w:pPr>
    </w:p>
    <w:p w14:paraId="7606CD4A" w14:textId="3E49B0DA" w:rsidR="008A7F5A" w:rsidRPr="008463B4" w:rsidRDefault="007837AD" w:rsidP="008A7F5A">
      <w:pPr>
        <w:spacing w:after="0"/>
        <w:jc w:val="right"/>
        <w:rPr>
          <w:sz w:val="28"/>
          <w:szCs w:val="28"/>
          <w:highlight w:val="yellow"/>
        </w:rPr>
      </w:pPr>
      <w:r>
        <w:rPr>
          <w:sz w:val="28"/>
          <w:szCs w:val="28"/>
        </w:rPr>
        <w:t>«__»</w:t>
      </w:r>
      <w:r w:rsidR="00F62810">
        <w:rPr>
          <w:sz w:val="28"/>
          <w:szCs w:val="28"/>
        </w:rPr>
        <w:t xml:space="preserve"> </w:t>
      </w:r>
      <w:r w:rsidR="00EF52B3">
        <w:rPr>
          <w:sz w:val="28"/>
          <w:szCs w:val="28"/>
        </w:rPr>
        <w:t>_______</w:t>
      </w:r>
      <w:r w:rsidR="008A7F5A" w:rsidRPr="008463B4">
        <w:rPr>
          <w:sz w:val="28"/>
          <w:szCs w:val="28"/>
        </w:rPr>
        <w:t xml:space="preserve"> 20</w:t>
      </w:r>
      <w:r w:rsidR="00B00F59">
        <w:rPr>
          <w:sz w:val="28"/>
          <w:szCs w:val="28"/>
        </w:rPr>
        <w:t>2</w:t>
      </w:r>
      <w:r w:rsidR="00343BF9">
        <w:rPr>
          <w:sz w:val="28"/>
          <w:szCs w:val="28"/>
        </w:rPr>
        <w:t>3</w:t>
      </w:r>
      <w:r w:rsidR="008A7F5A" w:rsidRPr="008463B4">
        <w:rPr>
          <w:sz w:val="28"/>
          <w:szCs w:val="28"/>
        </w:rPr>
        <w:t xml:space="preserve"> г.</w:t>
      </w:r>
    </w:p>
    <w:p w14:paraId="47DCE31F" w14:textId="7C4E653B" w:rsidR="00D430E9" w:rsidRPr="008E5B4A" w:rsidRDefault="00D430E9" w:rsidP="00107E70">
      <w:pPr>
        <w:pStyle w:val="24"/>
        <w:rPr>
          <w:sz w:val="32"/>
          <w:szCs w:val="32"/>
          <w:highlight w:val="yellow"/>
        </w:rPr>
      </w:pPr>
    </w:p>
    <w:p w14:paraId="0001E89E" w14:textId="77777777" w:rsidR="002A6FB9" w:rsidRPr="008E5B4A" w:rsidRDefault="002A6FB9" w:rsidP="005F785B">
      <w:pPr>
        <w:jc w:val="center"/>
        <w:rPr>
          <w:b/>
          <w:sz w:val="32"/>
          <w:szCs w:val="32"/>
          <w:highlight w:val="yellow"/>
        </w:rPr>
      </w:pPr>
    </w:p>
    <w:p w14:paraId="6445AC65" w14:textId="5C3A8AB6" w:rsidR="002A6FB9" w:rsidRPr="008E5B4A" w:rsidRDefault="002A6FB9" w:rsidP="005F785B">
      <w:pPr>
        <w:jc w:val="center"/>
        <w:rPr>
          <w:b/>
          <w:sz w:val="32"/>
          <w:szCs w:val="32"/>
          <w:highlight w:val="yellow"/>
        </w:rPr>
      </w:pPr>
    </w:p>
    <w:p w14:paraId="4CE84BB2" w14:textId="77777777" w:rsidR="008A7F5A" w:rsidRPr="008E5B4A" w:rsidRDefault="008A7F5A" w:rsidP="005F785B">
      <w:pPr>
        <w:jc w:val="center"/>
        <w:rPr>
          <w:b/>
          <w:sz w:val="32"/>
          <w:szCs w:val="32"/>
          <w:highlight w:val="yellow"/>
        </w:rPr>
      </w:pPr>
    </w:p>
    <w:p w14:paraId="5FF384F8" w14:textId="77777777" w:rsidR="002A6FB9" w:rsidRPr="008E5B4A" w:rsidRDefault="002A6FB9" w:rsidP="005F785B">
      <w:pPr>
        <w:jc w:val="center"/>
        <w:rPr>
          <w:b/>
          <w:sz w:val="32"/>
          <w:szCs w:val="32"/>
          <w:highlight w:val="yellow"/>
        </w:rPr>
      </w:pPr>
    </w:p>
    <w:p w14:paraId="1C410379" w14:textId="3898B33D" w:rsidR="005F785B" w:rsidRPr="008E5B4A" w:rsidRDefault="009F28E3" w:rsidP="005F785B">
      <w:pPr>
        <w:jc w:val="center"/>
        <w:rPr>
          <w:b/>
          <w:sz w:val="28"/>
          <w:szCs w:val="28"/>
        </w:rPr>
      </w:pPr>
      <w:r>
        <w:rPr>
          <w:b/>
          <w:sz w:val="28"/>
          <w:szCs w:val="28"/>
        </w:rPr>
        <w:t>а</w:t>
      </w:r>
      <w:r w:rsidR="005F785B" w:rsidRPr="008E5B4A">
        <w:rPr>
          <w:b/>
          <w:sz w:val="28"/>
          <w:szCs w:val="28"/>
        </w:rPr>
        <w:t>кционерное общество</w:t>
      </w:r>
    </w:p>
    <w:p w14:paraId="052F0995" w14:textId="6C33681E" w:rsidR="005F785B" w:rsidRPr="008E5B4A" w:rsidRDefault="005F785B" w:rsidP="005F785B">
      <w:pPr>
        <w:jc w:val="center"/>
        <w:rPr>
          <w:b/>
          <w:sz w:val="28"/>
          <w:szCs w:val="28"/>
        </w:rPr>
      </w:pPr>
      <w:r w:rsidRPr="008E5B4A">
        <w:rPr>
          <w:b/>
          <w:sz w:val="28"/>
          <w:szCs w:val="28"/>
        </w:rPr>
        <w:t>«К</w:t>
      </w:r>
      <w:r w:rsidR="007837AD">
        <w:rPr>
          <w:b/>
          <w:sz w:val="28"/>
          <w:szCs w:val="28"/>
        </w:rPr>
        <w:t>АВКАЗ</w:t>
      </w:r>
      <w:proofErr w:type="gramStart"/>
      <w:r w:rsidR="007837AD">
        <w:rPr>
          <w:b/>
          <w:sz w:val="28"/>
          <w:szCs w:val="28"/>
        </w:rPr>
        <w:t>.Р</w:t>
      </w:r>
      <w:proofErr w:type="gramEnd"/>
      <w:r w:rsidR="007837AD">
        <w:rPr>
          <w:b/>
          <w:sz w:val="28"/>
          <w:szCs w:val="28"/>
        </w:rPr>
        <w:t>Ф</w:t>
      </w:r>
      <w:r w:rsidRPr="008E5B4A">
        <w:rPr>
          <w:b/>
          <w:sz w:val="28"/>
          <w:szCs w:val="28"/>
        </w:rPr>
        <w:t>»</w:t>
      </w:r>
    </w:p>
    <w:p w14:paraId="788F5DAF" w14:textId="77777777" w:rsidR="002A6FB9" w:rsidRPr="008E5B4A" w:rsidRDefault="002A6FB9" w:rsidP="00DE62A3">
      <w:pPr>
        <w:tabs>
          <w:tab w:val="left" w:pos="7445"/>
        </w:tabs>
        <w:spacing w:after="0"/>
        <w:jc w:val="center"/>
        <w:rPr>
          <w:b/>
          <w:sz w:val="28"/>
          <w:szCs w:val="28"/>
        </w:rPr>
      </w:pPr>
    </w:p>
    <w:p w14:paraId="20C3E73E" w14:textId="3A0C9D32" w:rsidR="004A2A53" w:rsidRPr="008E5B4A" w:rsidRDefault="00212695" w:rsidP="006C4E40">
      <w:pPr>
        <w:spacing w:after="0"/>
        <w:jc w:val="center"/>
        <w:rPr>
          <w:b/>
          <w:sz w:val="28"/>
          <w:szCs w:val="28"/>
        </w:rPr>
      </w:pPr>
      <w:r w:rsidRPr="005213D9">
        <w:rPr>
          <w:b/>
          <w:sz w:val="28"/>
          <w:szCs w:val="28"/>
        </w:rPr>
        <w:t>Д</w:t>
      </w:r>
      <w:r w:rsidR="001F53A2" w:rsidRPr="005213D9">
        <w:rPr>
          <w:b/>
          <w:sz w:val="28"/>
          <w:szCs w:val="28"/>
        </w:rPr>
        <w:t>окументаци</w:t>
      </w:r>
      <w:r w:rsidR="004E3CDE" w:rsidRPr="005213D9">
        <w:rPr>
          <w:b/>
          <w:sz w:val="28"/>
          <w:szCs w:val="28"/>
        </w:rPr>
        <w:t>я</w:t>
      </w:r>
      <w:r w:rsidRPr="005213D9">
        <w:rPr>
          <w:b/>
          <w:sz w:val="28"/>
          <w:szCs w:val="28"/>
        </w:rPr>
        <w:t xml:space="preserve"> об </w:t>
      </w:r>
      <w:r w:rsidR="00734448" w:rsidRPr="005213D9">
        <w:rPr>
          <w:b/>
          <w:sz w:val="28"/>
          <w:szCs w:val="28"/>
        </w:rPr>
        <w:t xml:space="preserve">открытом </w:t>
      </w:r>
      <w:r w:rsidRPr="005213D9">
        <w:rPr>
          <w:b/>
          <w:sz w:val="28"/>
          <w:szCs w:val="28"/>
        </w:rPr>
        <w:t>аукционе</w:t>
      </w:r>
      <w:r w:rsidR="008463B4" w:rsidRPr="005213D9">
        <w:rPr>
          <w:b/>
          <w:sz w:val="28"/>
          <w:szCs w:val="28"/>
        </w:rPr>
        <w:t xml:space="preserve"> в электронной форме</w:t>
      </w:r>
    </w:p>
    <w:p w14:paraId="5F55FBF5" w14:textId="77777777" w:rsidR="004A2A53" w:rsidRDefault="004A2A53" w:rsidP="00E06A67">
      <w:pPr>
        <w:spacing w:after="0"/>
        <w:jc w:val="center"/>
        <w:rPr>
          <w:b/>
          <w:sz w:val="28"/>
          <w:szCs w:val="28"/>
        </w:rPr>
      </w:pPr>
    </w:p>
    <w:p w14:paraId="1D505D90" w14:textId="751552CE" w:rsidR="004A2A53" w:rsidRPr="009F28E3" w:rsidRDefault="00DE62A3" w:rsidP="00E06A67">
      <w:pPr>
        <w:spacing w:after="0"/>
        <w:jc w:val="center"/>
        <w:rPr>
          <w:b/>
          <w:iCs/>
          <w:sz w:val="28"/>
          <w:szCs w:val="28"/>
        </w:rPr>
      </w:pPr>
      <w:r w:rsidRPr="009F28E3">
        <w:rPr>
          <w:b/>
          <w:sz w:val="28"/>
          <w:szCs w:val="28"/>
        </w:rPr>
        <w:t xml:space="preserve">на право </w:t>
      </w:r>
      <w:r w:rsidRPr="009F28E3">
        <w:rPr>
          <w:b/>
          <w:iCs/>
          <w:sz w:val="28"/>
          <w:szCs w:val="28"/>
        </w:rPr>
        <w:t>заключения договор</w:t>
      </w:r>
      <w:r w:rsidR="004A2A53" w:rsidRPr="009F28E3">
        <w:rPr>
          <w:b/>
          <w:iCs/>
          <w:sz w:val="28"/>
          <w:szCs w:val="28"/>
        </w:rPr>
        <w:t>ов</w:t>
      </w:r>
      <w:r w:rsidRPr="009F28E3">
        <w:rPr>
          <w:b/>
          <w:iCs/>
          <w:sz w:val="28"/>
          <w:szCs w:val="28"/>
        </w:rPr>
        <w:t xml:space="preserve"> купли-продажи</w:t>
      </w:r>
      <w:r w:rsidR="007837AD" w:rsidRPr="009F28E3">
        <w:rPr>
          <w:b/>
          <w:iCs/>
          <w:sz w:val="28"/>
          <w:szCs w:val="28"/>
        </w:rPr>
        <w:t xml:space="preserve"> акций </w:t>
      </w:r>
    </w:p>
    <w:p w14:paraId="479EACB5" w14:textId="14412692" w:rsidR="007837AD" w:rsidRPr="009F28E3" w:rsidRDefault="007837AD" w:rsidP="00E06A67">
      <w:pPr>
        <w:spacing w:after="0"/>
        <w:jc w:val="center"/>
        <w:rPr>
          <w:b/>
          <w:iCs/>
          <w:sz w:val="28"/>
          <w:szCs w:val="28"/>
        </w:rPr>
      </w:pPr>
      <w:r w:rsidRPr="009F28E3">
        <w:rPr>
          <w:b/>
          <w:iCs/>
          <w:sz w:val="28"/>
          <w:szCs w:val="28"/>
        </w:rPr>
        <w:t xml:space="preserve">акционерного общества </w:t>
      </w:r>
      <w:proofErr w:type="spellStart"/>
      <w:r w:rsidRPr="009F28E3">
        <w:rPr>
          <w:b/>
          <w:iCs/>
          <w:sz w:val="28"/>
          <w:szCs w:val="28"/>
        </w:rPr>
        <w:t>Райпищекомбинат</w:t>
      </w:r>
      <w:proofErr w:type="spellEnd"/>
      <w:r w:rsidRPr="009F28E3">
        <w:rPr>
          <w:b/>
          <w:iCs/>
          <w:sz w:val="28"/>
          <w:szCs w:val="28"/>
        </w:rPr>
        <w:t xml:space="preserve"> «</w:t>
      </w:r>
      <w:proofErr w:type="spellStart"/>
      <w:r w:rsidRPr="009F28E3">
        <w:rPr>
          <w:b/>
          <w:iCs/>
          <w:sz w:val="28"/>
          <w:szCs w:val="28"/>
        </w:rPr>
        <w:t>Урус-Мартановский</w:t>
      </w:r>
      <w:proofErr w:type="spellEnd"/>
      <w:r w:rsidRPr="009F28E3">
        <w:rPr>
          <w:b/>
          <w:iCs/>
          <w:sz w:val="28"/>
          <w:szCs w:val="28"/>
        </w:rPr>
        <w:t>»</w:t>
      </w:r>
      <w:r w:rsidR="004A2A53" w:rsidRPr="009F28E3">
        <w:rPr>
          <w:b/>
          <w:iCs/>
          <w:sz w:val="28"/>
          <w:szCs w:val="28"/>
        </w:rPr>
        <w:t xml:space="preserve">, </w:t>
      </w:r>
      <w:r w:rsidR="007C78AE" w:rsidRPr="009F28E3">
        <w:rPr>
          <w:b/>
          <w:iCs/>
          <w:sz w:val="28"/>
          <w:szCs w:val="28"/>
        </w:rPr>
        <w:t>инвестирования</w:t>
      </w:r>
      <w:r w:rsidR="004A2A53" w:rsidRPr="009F28E3">
        <w:rPr>
          <w:b/>
          <w:iCs/>
          <w:sz w:val="28"/>
          <w:szCs w:val="28"/>
        </w:rPr>
        <w:t xml:space="preserve"> и управления акционерным обществом </w:t>
      </w:r>
      <w:proofErr w:type="spellStart"/>
      <w:r w:rsidR="004A2A53" w:rsidRPr="009F28E3">
        <w:rPr>
          <w:b/>
          <w:iCs/>
          <w:sz w:val="28"/>
          <w:szCs w:val="28"/>
        </w:rPr>
        <w:t>Райпищекомбинат</w:t>
      </w:r>
      <w:proofErr w:type="spellEnd"/>
      <w:r w:rsidR="004A2A53" w:rsidRPr="009F28E3">
        <w:rPr>
          <w:b/>
          <w:iCs/>
          <w:sz w:val="28"/>
          <w:szCs w:val="28"/>
        </w:rPr>
        <w:t xml:space="preserve"> «</w:t>
      </w:r>
      <w:proofErr w:type="spellStart"/>
      <w:r w:rsidR="004A2A53" w:rsidRPr="009F28E3">
        <w:rPr>
          <w:b/>
          <w:iCs/>
          <w:sz w:val="28"/>
          <w:szCs w:val="28"/>
        </w:rPr>
        <w:t>Урус-Мартановский</w:t>
      </w:r>
      <w:proofErr w:type="spellEnd"/>
      <w:r w:rsidR="004A2A53" w:rsidRPr="009F28E3">
        <w:rPr>
          <w:b/>
          <w:iCs/>
          <w:sz w:val="28"/>
          <w:szCs w:val="28"/>
        </w:rPr>
        <w:t>»</w:t>
      </w:r>
    </w:p>
    <w:p w14:paraId="793DFF27" w14:textId="4E16922F" w:rsidR="00E06A67" w:rsidRPr="00E605CC" w:rsidRDefault="00E06A67" w:rsidP="00E06A67">
      <w:pPr>
        <w:spacing w:after="0"/>
        <w:jc w:val="center"/>
        <w:rPr>
          <w:b/>
          <w:sz w:val="28"/>
          <w:szCs w:val="28"/>
        </w:rPr>
      </w:pPr>
    </w:p>
    <w:p w14:paraId="7C910099" w14:textId="29293F02" w:rsidR="00DE62A3" w:rsidRPr="008E5B4A" w:rsidRDefault="00DE62A3" w:rsidP="00791A44">
      <w:pPr>
        <w:spacing w:after="0"/>
        <w:jc w:val="center"/>
        <w:rPr>
          <w:b/>
          <w:sz w:val="28"/>
          <w:szCs w:val="28"/>
        </w:rPr>
      </w:pPr>
    </w:p>
    <w:p w14:paraId="79231135" w14:textId="77777777" w:rsidR="00BD3FD8" w:rsidRDefault="005F785B" w:rsidP="006C4E40">
      <w:pPr>
        <w:spacing w:after="0"/>
        <w:jc w:val="center"/>
        <w:rPr>
          <w:b/>
          <w:sz w:val="28"/>
          <w:szCs w:val="28"/>
        </w:rPr>
      </w:pPr>
      <w:proofErr w:type="gramStart"/>
      <w:r w:rsidRPr="008E5B4A">
        <w:rPr>
          <w:b/>
          <w:sz w:val="28"/>
          <w:szCs w:val="28"/>
        </w:rPr>
        <w:t>(Извеще</w:t>
      </w:r>
      <w:r w:rsidR="004B6BF5" w:rsidRPr="008E5B4A">
        <w:rPr>
          <w:b/>
          <w:sz w:val="28"/>
          <w:szCs w:val="28"/>
        </w:rPr>
        <w:t>ни</w:t>
      </w:r>
      <w:r w:rsidR="00F54DB8" w:rsidRPr="008E5B4A">
        <w:rPr>
          <w:b/>
          <w:sz w:val="28"/>
          <w:szCs w:val="28"/>
        </w:rPr>
        <w:t>е</w:t>
      </w:r>
      <w:r w:rsidRPr="008E5B4A">
        <w:rPr>
          <w:b/>
          <w:sz w:val="28"/>
          <w:szCs w:val="28"/>
        </w:rPr>
        <w:t xml:space="preserve"> </w:t>
      </w:r>
      <w:r w:rsidR="00627FDF">
        <w:rPr>
          <w:b/>
          <w:sz w:val="28"/>
          <w:szCs w:val="28"/>
        </w:rPr>
        <w:t xml:space="preserve">о проведении аукциона </w:t>
      </w:r>
      <w:r w:rsidR="00714B03">
        <w:rPr>
          <w:b/>
          <w:sz w:val="28"/>
          <w:szCs w:val="28"/>
        </w:rPr>
        <w:t xml:space="preserve">в электронной форме </w:t>
      </w:r>
      <w:proofErr w:type="gramEnd"/>
    </w:p>
    <w:p w14:paraId="61D0DA27" w14:textId="69ED9343" w:rsidR="005F785B" w:rsidRPr="008E5B4A" w:rsidRDefault="00AC367E" w:rsidP="006C4E40">
      <w:pPr>
        <w:spacing w:after="0"/>
        <w:jc w:val="center"/>
        <w:rPr>
          <w:b/>
          <w:sz w:val="28"/>
          <w:szCs w:val="28"/>
        </w:rPr>
      </w:pPr>
      <w:r w:rsidRPr="008E5B4A">
        <w:rPr>
          <w:b/>
          <w:sz w:val="28"/>
          <w:szCs w:val="28"/>
        </w:rPr>
        <w:t>от</w:t>
      </w:r>
      <w:r w:rsidR="00EB310E" w:rsidRPr="008E5B4A">
        <w:rPr>
          <w:b/>
          <w:sz w:val="28"/>
          <w:szCs w:val="28"/>
        </w:rPr>
        <w:t xml:space="preserve"> </w:t>
      </w:r>
      <w:r w:rsidR="009F28E3">
        <w:rPr>
          <w:b/>
          <w:sz w:val="28"/>
          <w:szCs w:val="28"/>
        </w:rPr>
        <w:t>2</w:t>
      </w:r>
      <w:r w:rsidR="009951BE" w:rsidRPr="00F53A91">
        <w:rPr>
          <w:b/>
          <w:sz w:val="28"/>
          <w:szCs w:val="28"/>
        </w:rPr>
        <w:t>2</w:t>
      </w:r>
      <w:r w:rsidR="00EF52B3">
        <w:rPr>
          <w:b/>
          <w:sz w:val="28"/>
          <w:szCs w:val="28"/>
        </w:rPr>
        <w:t>.</w:t>
      </w:r>
      <w:r w:rsidR="009F28E3">
        <w:rPr>
          <w:b/>
          <w:sz w:val="28"/>
          <w:szCs w:val="28"/>
        </w:rPr>
        <w:t>12</w:t>
      </w:r>
      <w:r w:rsidR="00766919">
        <w:rPr>
          <w:b/>
          <w:sz w:val="28"/>
          <w:szCs w:val="28"/>
        </w:rPr>
        <w:t>.</w:t>
      </w:r>
      <w:r w:rsidR="00D01C89" w:rsidRPr="008E5B4A">
        <w:rPr>
          <w:b/>
          <w:sz w:val="28"/>
          <w:szCs w:val="28"/>
        </w:rPr>
        <w:t>20</w:t>
      </w:r>
      <w:r w:rsidR="00B00F59">
        <w:rPr>
          <w:b/>
          <w:sz w:val="28"/>
          <w:szCs w:val="28"/>
        </w:rPr>
        <w:t>2</w:t>
      </w:r>
      <w:r w:rsidR="007837AD">
        <w:rPr>
          <w:b/>
          <w:sz w:val="28"/>
          <w:szCs w:val="28"/>
        </w:rPr>
        <w:t>2</w:t>
      </w:r>
      <w:r w:rsidR="0030471C" w:rsidRPr="008E5B4A">
        <w:rPr>
          <w:b/>
          <w:sz w:val="28"/>
          <w:szCs w:val="28"/>
        </w:rPr>
        <w:t xml:space="preserve"> г.</w:t>
      </w:r>
      <w:r w:rsidR="00D01C89" w:rsidRPr="008E5B4A">
        <w:rPr>
          <w:b/>
          <w:sz w:val="28"/>
          <w:szCs w:val="28"/>
        </w:rPr>
        <w:t xml:space="preserve"> </w:t>
      </w:r>
      <w:r w:rsidR="00F54DB8" w:rsidRPr="008E5B4A">
        <w:rPr>
          <w:b/>
          <w:sz w:val="28"/>
          <w:szCs w:val="28"/>
        </w:rPr>
        <w:t xml:space="preserve">№ </w:t>
      </w:r>
      <w:r w:rsidR="00343BF9" w:rsidRPr="0092129A">
        <w:rPr>
          <w:b/>
          <w:bCs/>
          <w:sz w:val="28"/>
          <w:szCs w:val="28"/>
        </w:rPr>
        <w:t>3014456</w:t>
      </w:r>
      <w:r w:rsidR="00F62810">
        <w:rPr>
          <w:b/>
          <w:sz w:val="28"/>
          <w:szCs w:val="28"/>
        </w:rPr>
        <w:t>)</w:t>
      </w:r>
    </w:p>
    <w:p w14:paraId="244DEBA7" w14:textId="77777777" w:rsidR="001F53A2" w:rsidRPr="008E5B4A" w:rsidRDefault="001F53A2" w:rsidP="006C4E40">
      <w:pPr>
        <w:spacing w:after="0"/>
        <w:jc w:val="center"/>
        <w:rPr>
          <w:b/>
          <w:sz w:val="28"/>
          <w:szCs w:val="28"/>
          <w:highlight w:val="yellow"/>
        </w:rPr>
      </w:pPr>
    </w:p>
    <w:p w14:paraId="5C562535" w14:textId="77777777" w:rsidR="00E14004" w:rsidRPr="00C95072" w:rsidRDefault="00E14004" w:rsidP="006C4E40">
      <w:pPr>
        <w:spacing w:after="0"/>
        <w:rPr>
          <w:sz w:val="28"/>
          <w:szCs w:val="28"/>
          <w:highlight w:val="yellow"/>
        </w:rPr>
      </w:pPr>
    </w:p>
    <w:p w14:paraId="6FDE3D4A" w14:textId="77777777" w:rsidR="005E5078" w:rsidRPr="00C95072" w:rsidRDefault="005E5078" w:rsidP="006C4E40">
      <w:pPr>
        <w:spacing w:after="0"/>
        <w:rPr>
          <w:sz w:val="28"/>
          <w:szCs w:val="28"/>
          <w:highlight w:val="yellow"/>
        </w:rPr>
      </w:pPr>
    </w:p>
    <w:p w14:paraId="3BE23452" w14:textId="77777777" w:rsidR="00155D32" w:rsidRPr="00C95072" w:rsidRDefault="00155D32" w:rsidP="006C4E40">
      <w:pPr>
        <w:spacing w:after="0"/>
        <w:rPr>
          <w:sz w:val="28"/>
          <w:szCs w:val="28"/>
          <w:highlight w:val="yellow"/>
        </w:rPr>
      </w:pPr>
    </w:p>
    <w:p w14:paraId="6FFE121E" w14:textId="77777777" w:rsidR="00155D32" w:rsidRPr="00C95072" w:rsidRDefault="00155D32" w:rsidP="006C4E40">
      <w:pPr>
        <w:spacing w:after="0"/>
        <w:rPr>
          <w:sz w:val="28"/>
          <w:szCs w:val="28"/>
          <w:highlight w:val="yellow"/>
        </w:rPr>
      </w:pPr>
    </w:p>
    <w:p w14:paraId="0109EB0F" w14:textId="77777777" w:rsidR="00155D32" w:rsidRPr="00C95072" w:rsidRDefault="00155D32" w:rsidP="006C4E40">
      <w:pPr>
        <w:spacing w:after="0"/>
        <w:rPr>
          <w:sz w:val="28"/>
          <w:szCs w:val="28"/>
          <w:highlight w:val="yellow"/>
        </w:rPr>
      </w:pPr>
    </w:p>
    <w:p w14:paraId="748B5020" w14:textId="77777777" w:rsidR="00155D32" w:rsidRPr="00C95072" w:rsidRDefault="00155D32" w:rsidP="006C4E40">
      <w:pPr>
        <w:spacing w:after="0"/>
        <w:rPr>
          <w:sz w:val="28"/>
          <w:szCs w:val="28"/>
          <w:highlight w:val="yellow"/>
        </w:rPr>
      </w:pPr>
    </w:p>
    <w:p w14:paraId="1F8DC5E0" w14:textId="77777777" w:rsidR="00155D32" w:rsidRPr="00C95072" w:rsidRDefault="00155D32" w:rsidP="006C4E40">
      <w:pPr>
        <w:spacing w:after="0"/>
        <w:rPr>
          <w:sz w:val="28"/>
          <w:szCs w:val="28"/>
          <w:highlight w:val="yellow"/>
        </w:rPr>
      </w:pPr>
    </w:p>
    <w:p w14:paraId="1CECF71F" w14:textId="77777777" w:rsidR="00DE62A3" w:rsidRPr="00C95072" w:rsidRDefault="00DE62A3" w:rsidP="00DE62A3">
      <w:pPr>
        <w:spacing w:after="0"/>
        <w:rPr>
          <w:sz w:val="26"/>
          <w:szCs w:val="26"/>
          <w:highlight w:val="yellow"/>
        </w:rPr>
      </w:pPr>
    </w:p>
    <w:p w14:paraId="49D12472" w14:textId="77777777" w:rsidR="00FD6F94" w:rsidRPr="00C95072" w:rsidRDefault="00FD6F94" w:rsidP="006C4E40">
      <w:pPr>
        <w:spacing w:after="0"/>
        <w:jc w:val="center"/>
        <w:rPr>
          <w:sz w:val="26"/>
          <w:szCs w:val="26"/>
          <w:highlight w:val="yellow"/>
        </w:rPr>
        <w:sectPr w:rsidR="00FD6F94" w:rsidRPr="00C95072" w:rsidSect="008E5B4A">
          <w:headerReference w:type="default" r:id="rId9"/>
          <w:footerReference w:type="even" r:id="rId10"/>
          <w:footerReference w:type="default" r:id="rId11"/>
          <w:headerReference w:type="first" r:id="rId12"/>
          <w:footerReference w:type="first" r:id="rId13"/>
          <w:pgSz w:w="11909" w:h="16834" w:code="9"/>
          <w:pgMar w:top="902" w:right="710" w:bottom="720" w:left="1134" w:header="567" w:footer="352" w:gutter="0"/>
          <w:cols w:space="720"/>
          <w:titlePg/>
          <w:docGrid w:linePitch="326"/>
        </w:sectPr>
      </w:pPr>
    </w:p>
    <w:p w14:paraId="4F49C1C0" w14:textId="77777777" w:rsidR="001F53A2" w:rsidRPr="008E5B4A"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8E5B4A">
        <w:rPr>
          <w:rFonts w:ascii="Times New Roman" w:hAnsi="Times New Roman"/>
          <w:sz w:val="24"/>
          <w:szCs w:val="24"/>
        </w:rPr>
        <w:lastRenderedPageBreak/>
        <w:t>СОДЕРЖАНИЕ</w:t>
      </w:r>
    </w:p>
    <w:p w14:paraId="5B9AB2D9" w14:textId="77777777" w:rsidR="001369F6" w:rsidRPr="00FC7584" w:rsidRDefault="001369F6" w:rsidP="001F53A2">
      <w:pPr>
        <w:pStyle w:val="ab"/>
        <w:keepNext/>
        <w:keepLines/>
        <w:widowControl w:val="0"/>
        <w:suppressLineNumbers/>
        <w:suppressAutoHyphens/>
        <w:spacing w:before="0" w:after="0"/>
        <w:rPr>
          <w:rFonts w:ascii="Times New Roman" w:hAnsi="Times New Roman"/>
          <w:b w:val="0"/>
        </w:rPr>
      </w:pPr>
    </w:p>
    <w:p w14:paraId="58CC0F57" w14:textId="37B700E9" w:rsidR="00F5073D" w:rsidRPr="00FC7584" w:rsidRDefault="00F5073D" w:rsidP="00F5073D">
      <w:pPr>
        <w:spacing w:after="0"/>
      </w:pPr>
      <w:r w:rsidRPr="00FC7584">
        <w:t xml:space="preserve">ЧАСТЬ I. </w:t>
      </w:r>
      <w:r w:rsidR="00734448">
        <w:t xml:space="preserve">ОТКРЫТЫЙ </w:t>
      </w:r>
      <w:r w:rsidRPr="00FC7584">
        <w:t>АУКЦИОН</w:t>
      </w:r>
      <w:r w:rsidR="00680D3E">
        <w:t xml:space="preserve"> В ЭЛЕКТРОННОЙ ФОРМЕ</w:t>
      </w:r>
      <w:r w:rsidRPr="00FC7584">
        <w:tab/>
      </w:r>
      <w:r w:rsidRPr="00FC7584">
        <w:tab/>
      </w:r>
      <w:r w:rsidRPr="00FC7584">
        <w:tab/>
      </w:r>
      <w:r w:rsidRPr="00FC7584">
        <w:tab/>
      </w:r>
      <w:r w:rsidR="00E16A21">
        <w:t>3</w:t>
      </w:r>
    </w:p>
    <w:p w14:paraId="6CDEB39A" w14:textId="77777777" w:rsidR="006C3962" w:rsidRPr="00473B8A" w:rsidRDefault="00F5073D" w:rsidP="00E16A21">
      <w:pPr>
        <w:spacing w:after="0"/>
        <w:jc w:val="left"/>
      </w:pPr>
      <w:r w:rsidRPr="00FC7584">
        <w:t xml:space="preserve">РАЗДЕЛ 1. ПРИГЛАШЕНИЕ К УЧАСТИЮ В </w:t>
      </w:r>
      <w:r w:rsidR="00734448">
        <w:t xml:space="preserve">ОТКРЫТОМ </w:t>
      </w:r>
      <w:r w:rsidR="00793D18" w:rsidRPr="00FC7584">
        <w:t>АУКЦИОНЕ</w:t>
      </w:r>
      <w:r w:rsidR="00DD75FA">
        <w:t xml:space="preserve"> </w:t>
      </w:r>
      <w:proofErr w:type="gramStart"/>
      <w:r w:rsidR="00A56F4A">
        <w:t>В</w:t>
      </w:r>
      <w:proofErr w:type="gramEnd"/>
    </w:p>
    <w:p w14:paraId="277554A6" w14:textId="7875D3FF" w:rsidR="00F5073D" w:rsidRPr="00FC7584" w:rsidRDefault="00A56F4A" w:rsidP="00E16A21">
      <w:pPr>
        <w:spacing w:after="0"/>
        <w:jc w:val="left"/>
      </w:pPr>
      <w:r>
        <w:t>ЭЛЕКТРОННОЙ</w:t>
      </w:r>
      <w:r w:rsidR="006C3962" w:rsidRPr="00473B8A">
        <w:t xml:space="preserve"> </w:t>
      </w:r>
      <w:r>
        <w:t>ФОРМЕ</w:t>
      </w:r>
      <w:r>
        <w:tab/>
      </w:r>
      <w:r>
        <w:tab/>
      </w:r>
      <w:r>
        <w:tab/>
      </w:r>
      <w:r>
        <w:tab/>
      </w:r>
      <w:r>
        <w:tab/>
      </w:r>
      <w:r>
        <w:tab/>
      </w:r>
      <w:r>
        <w:tab/>
      </w:r>
      <w:r>
        <w:tab/>
      </w:r>
      <w:r>
        <w:tab/>
      </w:r>
      <w:r>
        <w:tab/>
      </w:r>
      <w:r w:rsidR="00E16A21">
        <w:t>3</w:t>
      </w:r>
    </w:p>
    <w:p w14:paraId="5B52E016" w14:textId="77777777" w:rsidR="006C3962" w:rsidRPr="00473B8A" w:rsidRDefault="00F5073D" w:rsidP="00E16A21">
      <w:pPr>
        <w:spacing w:after="0"/>
        <w:jc w:val="left"/>
      </w:pPr>
      <w:r w:rsidRPr="00FC7584">
        <w:t xml:space="preserve">РАЗДЕЛ </w:t>
      </w:r>
      <w:r w:rsidR="00BA7539">
        <w:t>2</w:t>
      </w:r>
      <w:r w:rsidRPr="00FC7584">
        <w:t xml:space="preserve">. УСЛОВИЯ ПРОВЕДЕНИЯ </w:t>
      </w:r>
      <w:r w:rsidR="00734448">
        <w:t xml:space="preserve">ОТКРЫТОГО </w:t>
      </w:r>
      <w:r w:rsidR="00793D18" w:rsidRPr="00FC7584">
        <w:t>АУКЦИОНА</w:t>
      </w:r>
      <w:r w:rsidR="00A56F4A">
        <w:t xml:space="preserve"> </w:t>
      </w:r>
      <w:proofErr w:type="gramStart"/>
      <w:r w:rsidR="00A56F4A">
        <w:t>В</w:t>
      </w:r>
      <w:proofErr w:type="gramEnd"/>
    </w:p>
    <w:p w14:paraId="5B3D2830" w14:textId="1EBB97AF" w:rsidR="00F5073D" w:rsidRPr="00FC7584" w:rsidRDefault="00A56F4A" w:rsidP="00E16A21">
      <w:pPr>
        <w:spacing w:after="0"/>
        <w:jc w:val="left"/>
      </w:pPr>
      <w:r>
        <w:t>ЭЛЕКТРОННОЙ ФОРМЕ</w:t>
      </w:r>
      <w:r w:rsidR="009E6CB8" w:rsidRPr="00FC7584">
        <w:tab/>
      </w:r>
      <w:r w:rsidR="009E6CB8" w:rsidRPr="00FC7584">
        <w:tab/>
      </w:r>
      <w:r w:rsidR="006C3962" w:rsidRPr="006C3962">
        <w:tab/>
      </w:r>
      <w:r w:rsidR="006C3962" w:rsidRPr="006C3962">
        <w:tab/>
      </w:r>
      <w:r w:rsidR="006C3962" w:rsidRPr="006C3962">
        <w:tab/>
      </w:r>
      <w:r w:rsidR="006C3962" w:rsidRPr="006C3962">
        <w:tab/>
      </w:r>
      <w:r w:rsidR="006C3962" w:rsidRPr="006C3962">
        <w:tab/>
      </w:r>
      <w:r w:rsidR="006C3962" w:rsidRPr="006C3962">
        <w:tab/>
      </w:r>
      <w:r w:rsidR="006C3962" w:rsidRPr="006C3962">
        <w:tab/>
      </w:r>
      <w:r w:rsidR="006C3962" w:rsidRPr="00473B8A">
        <w:tab/>
      </w:r>
      <w:r w:rsidR="00E16A21">
        <w:t>3</w:t>
      </w:r>
    </w:p>
    <w:p w14:paraId="543BA901" w14:textId="29835D16" w:rsidR="00F5073D" w:rsidRPr="00FC7584" w:rsidRDefault="009E6CB8" w:rsidP="00F5073D">
      <w:pPr>
        <w:spacing w:after="0"/>
      </w:pPr>
      <w:r w:rsidRPr="00FC7584">
        <w:t xml:space="preserve">1. ОБЩИЕ СВЕДЕНИЯ </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r>
      <w:r w:rsidR="002B1D5E">
        <w:t>3</w:t>
      </w:r>
    </w:p>
    <w:p w14:paraId="0FCF76F7" w14:textId="7872454C" w:rsidR="00F5073D" w:rsidRPr="00FC7584" w:rsidRDefault="00F5073D" w:rsidP="00F5073D">
      <w:pPr>
        <w:spacing w:after="0"/>
      </w:pPr>
      <w:r w:rsidRPr="00FC7584">
        <w:t xml:space="preserve">2. ДОКУМЕНТАЦИЯ </w:t>
      </w:r>
      <w:r w:rsidR="00DA70EF" w:rsidRPr="00FC7584">
        <w:t xml:space="preserve">ОБ </w:t>
      </w:r>
      <w:r w:rsidR="00734448">
        <w:t xml:space="preserve">ОТКРЫТОМ </w:t>
      </w:r>
      <w:r w:rsidR="00DA70EF" w:rsidRPr="00FC7584">
        <w:t>АУКЦИОНЕ</w:t>
      </w:r>
      <w:r w:rsidR="00A56F4A">
        <w:t xml:space="preserve"> В ЭЛЕКТРОННОЙ ФОРМЕ</w:t>
      </w:r>
      <w:r w:rsidR="00F56636" w:rsidRPr="00FC7584">
        <w:tab/>
      </w:r>
      <w:r w:rsidR="00F56636" w:rsidRPr="00FC7584">
        <w:tab/>
      </w:r>
      <w:r w:rsidR="00457CC1">
        <w:t>5</w:t>
      </w:r>
    </w:p>
    <w:p w14:paraId="4A092EC5" w14:textId="77777777" w:rsidR="006C3962" w:rsidRPr="00473B8A" w:rsidRDefault="00F5073D" w:rsidP="00F5073D">
      <w:pPr>
        <w:spacing w:after="0"/>
      </w:pPr>
      <w:r w:rsidRPr="00FC7584">
        <w:t xml:space="preserve">3. ПОДГОТОВКА ЗАЯВКИ НА УЧАСТИЕ В </w:t>
      </w:r>
      <w:r w:rsidR="00734448">
        <w:t xml:space="preserve">ОТКРЫТОМ </w:t>
      </w:r>
      <w:r w:rsidR="00DA70EF" w:rsidRPr="00FC7584">
        <w:t>АУКЦИОНЕ</w:t>
      </w:r>
      <w:r w:rsidRPr="00FC7584">
        <w:t xml:space="preserve"> </w:t>
      </w:r>
      <w:proofErr w:type="gramStart"/>
      <w:r w:rsidR="00A56F4A">
        <w:t>В</w:t>
      </w:r>
      <w:proofErr w:type="gramEnd"/>
    </w:p>
    <w:p w14:paraId="25138EEA" w14:textId="7B4F0223" w:rsidR="00F5073D" w:rsidRPr="00FC7584" w:rsidRDefault="00A56F4A" w:rsidP="00F5073D">
      <w:pPr>
        <w:spacing w:after="0"/>
      </w:pPr>
      <w:r>
        <w:t>ЭЛЕКТРОННОЙ ФОРМЕ</w:t>
      </w:r>
      <w:r w:rsidR="00F56636" w:rsidRPr="00FC7584">
        <w:tab/>
      </w:r>
      <w:r w:rsidR="006C3962" w:rsidRPr="006C3962">
        <w:tab/>
      </w:r>
      <w:r w:rsidR="006C3962" w:rsidRPr="006C3962">
        <w:tab/>
      </w:r>
      <w:r w:rsidR="006C3962" w:rsidRPr="006C3962">
        <w:tab/>
      </w:r>
      <w:r w:rsidR="006C3962" w:rsidRPr="006C3962">
        <w:tab/>
      </w:r>
      <w:r w:rsidR="006C3962" w:rsidRPr="006C3962">
        <w:tab/>
      </w:r>
      <w:r w:rsidR="006C3962" w:rsidRPr="006C3962">
        <w:tab/>
      </w:r>
      <w:r w:rsidR="006C3962" w:rsidRPr="006C3962">
        <w:tab/>
      </w:r>
      <w:r w:rsidR="006C3962" w:rsidRPr="006C3962">
        <w:tab/>
      </w:r>
      <w:r w:rsidR="006C3962" w:rsidRPr="006C3962">
        <w:tab/>
      </w:r>
      <w:r w:rsidR="00457CC1">
        <w:t>6</w:t>
      </w:r>
    </w:p>
    <w:p w14:paraId="0C71CA57" w14:textId="77777777" w:rsidR="006C3962" w:rsidRPr="00473B8A" w:rsidRDefault="00F5073D" w:rsidP="00F5073D">
      <w:pPr>
        <w:spacing w:after="0"/>
      </w:pPr>
      <w:r w:rsidRPr="00FC7584">
        <w:t xml:space="preserve">4. ПОДАЧА ЗАЯВКИ НА УЧАСТИЕ В </w:t>
      </w:r>
      <w:r w:rsidR="00734448">
        <w:t xml:space="preserve">ОТКРЫТОМ </w:t>
      </w:r>
      <w:r w:rsidR="00DA70EF" w:rsidRPr="00FC7584">
        <w:t>АУКЦИОНЕ</w:t>
      </w:r>
      <w:r w:rsidRPr="00FC7584">
        <w:t xml:space="preserve"> </w:t>
      </w:r>
      <w:proofErr w:type="gramStart"/>
      <w:r w:rsidR="00A56F4A">
        <w:t>В</w:t>
      </w:r>
      <w:proofErr w:type="gramEnd"/>
    </w:p>
    <w:p w14:paraId="7A5E6EC9" w14:textId="4808D265" w:rsidR="00F5073D" w:rsidRPr="00FC7584" w:rsidRDefault="00A56F4A" w:rsidP="00F5073D">
      <w:pPr>
        <w:spacing w:after="0"/>
      </w:pPr>
      <w:r>
        <w:t>ЭЛЕКТРОННОЙ ФОРМЕ</w:t>
      </w:r>
      <w:r w:rsidR="006C3962" w:rsidRPr="006C3962">
        <w:tab/>
      </w:r>
      <w:r w:rsidR="006C3962" w:rsidRPr="00473B8A">
        <w:tab/>
      </w:r>
      <w:r w:rsidR="006C3962" w:rsidRPr="00473B8A">
        <w:tab/>
      </w:r>
      <w:r w:rsidR="006C3962" w:rsidRPr="00473B8A">
        <w:tab/>
      </w:r>
      <w:r w:rsidR="006C3962" w:rsidRPr="00473B8A">
        <w:tab/>
      </w:r>
      <w:r w:rsidR="006C3962" w:rsidRPr="00473B8A">
        <w:tab/>
      </w:r>
      <w:r w:rsidR="006C3962" w:rsidRPr="00473B8A">
        <w:tab/>
      </w:r>
      <w:r w:rsidR="006C3962" w:rsidRPr="00473B8A">
        <w:tab/>
      </w:r>
      <w:r w:rsidR="00F56636" w:rsidRPr="00FC7584">
        <w:tab/>
      </w:r>
      <w:r w:rsidR="00F56636" w:rsidRPr="00FC7584">
        <w:tab/>
      </w:r>
      <w:r w:rsidR="00457CC1">
        <w:t>8</w:t>
      </w:r>
    </w:p>
    <w:p w14:paraId="13CD15AD" w14:textId="5996D901" w:rsidR="00FF7C99" w:rsidRPr="00FC7584" w:rsidRDefault="00FF7C99" w:rsidP="008E5B4A">
      <w:pPr>
        <w:spacing w:after="0"/>
        <w:jc w:val="left"/>
      </w:pPr>
      <w:r w:rsidRPr="00FC7584">
        <w:t xml:space="preserve">5. </w:t>
      </w:r>
      <w:r w:rsidR="00C54950">
        <w:t>ОТКРЫТИЕ ДОСТУПА К</w:t>
      </w:r>
      <w:r w:rsidRPr="00FC7584">
        <w:t xml:space="preserve"> ЗАЯВКАМ НА УЧАСТИЕ В</w:t>
      </w:r>
      <w:r w:rsidR="009F6435">
        <w:t xml:space="preserve"> ОТКРЫТОМ </w:t>
      </w:r>
      <w:r w:rsidRPr="00FC7584">
        <w:t>АУКЦИОНЕ</w:t>
      </w:r>
      <w:r w:rsidR="00A56F4A">
        <w:t xml:space="preserve"> </w:t>
      </w:r>
      <w:r w:rsidR="00C54950">
        <w:br/>
      </w:r>
      <w:r w:rsidR="00A56F4A">
        <w:t>В ЭЛЕКТРОННОЙ ФОРМЕ</w:t>
      </w:r>
      <w:r w:rsidR="00C54950">
        <w:tab/>
      </w:r>
      <w:r w:rsidR="00C54950">
        <w:tab/>
      </w:r>
      <w:r w:rsidR="00A56F4A">
        <w:tab/>
      </w:r>
      <w:r w:rsidR="00A56F4A">
        <w:tab/>
      </w:r>
      <w:r w:rsidR="00A56F4A">
        <w:tab/>
      </w:r>
      <w:r w:rsidR="00A56F4A">
        <w:tab/>
      </w:r>
      <w:r w:rsidR="00A56F4A">
        <w:tab/>
      </w:r>
      <w:r w:rsidR="00A56F4A">
        <w:tab/>
      </w:r>
      <w:r w:rsidR="00A56F4A">
        <w:tab/>
      </w:r>
      <w:r w:rsidR="00457CC1">
        <w:t>9</w:t>
      </w:r>
    </w:p>
    <w:p w14:paraId="343D5FE1" w14:textId="2941FC1C" w:rsidR="008E5B4A" w:rsidRDefault="00FF7C99" w:rsidP="00F5073D">
      <w:pPr>
        <w:spacing w:after="0"/>
      </w:pPr>
      <w:r w:rsidRPr="00FC7584">
        <w:t>6</w:t>
      </w:r>
      <w:r w:rsidR="00F5073D" w:rsidRPr="00FC7584">
        <w:t xml:space="preserve">. РАССМОТРЕНИЕ ЗАЯВОК НА УЧАСТИЕ В </w:t>
      </w:r>
      <w:r w:rsidR="009F6435">
        <w:t xml:space="preserve">ОТКРЫТОМ </w:t>
      </w:r>
      <w:r w:rsidR="00DA70EF" w:rsidRPr="00FC7584">
        <w:t>АУКЦИОНЕ</w:t>
      </w:r>
      <w:r w:rsidR="00A56F4A">
        <w:t xml:space="preserve"> </w:t>
      </w:r>
    </w:p>
    <w:p w14:paraId="3DC53CAE" w14:textId="78A6E6BE" w:rsidR="00F5073D" w:rsidRPr="00FC7584" w:rsidRDefault="00A56F4A" w:rsidP="00F5073D">
      <w:pPr>
        <w:spacing w:after="0"/>
      </w:pPr>
      <w:r>
        <w:t>В ЭЛЕКТРОННОЙ</w:t>
      </w:r>
      <w:r w:rsidR="008E5B4A">
        <w:t xml:space="preserve"> </w:t>
      </w:r>
      <w:r>
        <w:t>ФОРМЕ</w:t>
      </w:r>
      <w:r>
        <w:tab/>
      </w:r>
      <w:r w:rsidR="008E5B4A">
        <w:tab/>
      </w:r>
      <w:r>
        <w:tab/>
      </w:r>
      <w:r>
        <w:tab/>
      </w:r>
      <w:r>
        <w:tab/>
      </w:r>
      <w:r>
        <w:tab/>
      </w:r>
      <w:r>
        <w:tab/>
      </w:r>
      <w:r>
        <w:tab/>
      </w:r>
      <w:r w:rsidR="00F56636" w:rsidRPr="00FC7584">
        <w:tab/>
      </w:r>
      <w:r w:rsidR="00457CC1">
        <w:t>9</w:t>
      </w:r>
    </w:p>
    <w:p w14:paraId="52B5A6D7" w14:textId="2BBEC75F" w:rsidR="00F5073D" w:rsidRPr="00FC7584" w:rsidRDefault="00FF7C99" w:rsidP="00F5073D">
      <w:pPr>
        <w:spacing w:after="0"/>
      </w:pPr>
      <w:r w:rsidRPr="00FC7584">
        <w:t>7</w:t>
      </w:r>
      <w:r w:rsidR="00F5073D" w:rsidRPr="00FC7584">
        <w:t xml:space="preserve">. </w:t>
      </w:r>
      <w:r w:rsidR="00DA70EF" w:rsidRPr="00FC7584">
        <w:t>ПРОВЕДЕНИ</w:t>
      </w:r>
      <w:r w:rsidR="00F56636" w:rsidRPr="00FC7584">
        <w:t>Е</w:t>
      </w:r>
      <w:r w:rsidR="00DA70EF" w:rsidRPr="00FC7584">
        <w:t xml:space="preserve"> </w:t>
      </w:r>
      <w:r w:rsidR="009F6435">
        <w:t xml:space="preserve">ОТКРЫТОГО </w:t>
      </w:r>
      <w:r w:rsidR="00DA70EF" w:rsidRPr="00FC7584">
        <w:t>АУКЦИОНА</w:t>
      </w:r>
      <w:r w:rsidR="00A56F4A">
        <w:t xml:space="preserve"> В ЭЛЕКТРОННОЙ ФОРМЕ</w:t>
      </w:r>
      <w:r w:rsidR="00DA70EF" w:rsidRPr="00FC7584">
        <w:tab/>
      </w:r>
      <w:r w:rsidR="00F56636" w:rsidRPr="00FC7584">
        <w:tab/>
      </w:r>
      <w:r w:rsidR="00F56636" w:rsidRPr="00FC7584">
        <w:tab/>
      </w:r>
      <w:r w:rsidR="00457CC1">
        <w:t>10</w:t>
      </w:r>
    </w:p>
    <w:p w14:paraId="14FDEDA7" w14:textId="211ECB92" w:rsidR="00F5073D" w:rsidRPr="00FC7584" w:rsidRDefault="00EA1DFC" w:rsidP="00F5073D">
      <w:pPr>
        <w:spacing w:after="0"/>
      </w:pPr>
      <w:r>
        <w:t>8</w:t>
      </w:r>
      <w:r w:rsidR="00F5073D" w:rsidRPr="00FC7584">
        <w:t>. ЗАКЛЮЧЕНИЕ ДОГОВОР</w:t>
      </w:r>
      <w:r w:rsidR="006A542C">
        <w:t>ОВ</w:t>
      </w:r>
      <w:r w:rsidR="00F5073D" w:rsidRPr="00FC7584">
        <w:t xml:space="preserve"> </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457CC1">
        <w:t>10</w:t>
      </w:r>
    </w:p>
    <w:p w14:paraId="6C92DF94" w14:textId="4EF06FDE" w:rsidR="00F5073D" w:rsidRPr="00FC7584" w:rsidRDefault="00EA1DFC" w:rsidP="00F5073D">
      <w:pPr>
        <w:spacing w:after="0"/>
      </w:pPr>
      <w:r>
        <w:t>9</w:t>
      </w:r>
      <w:r w:rsidR="00F5073D" w:rsidRPr="00FC7584">
        <w:t xml:space="preserve">. </w:t>
      </w:r>
      <w:r w:rsidR="00F56636" w:rsidRPr="00FC7584">
        <w:t>РАЗРЕШЕНИЕ СПОРОВ</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457CC1">
        <w:t>12</w:t>
      </w:r>
    </w:p>
    <w:p w14:paraId="4F77EB96" w14:textId="77777777" w:rsidR="006C3962" w:rsidRPr="00473B8A" w:rsidRDefault="00F5073D" w:rsidP="00F5073D">
      <w:pPr>
        <w:spacing w:after="0"/>
      </w:pPr>
      <w:r w:rsidRPr="00FC7584">
        <w:t xml:space="preserve">РАЗДЕЛ 3. ИНФОРМАЦИОННАЯ КАРТА </w:t>
      </w:r>
      <w:r w:rsidR="009F6435">
        <w:t xml:space="preserve">ОТКРЫТОГО </w:t>
      </w:r>
      <w:r w:rsidR="00793D18" w:rsidRPr="00FC7584">
        <w:t>АУКЦИОНА</w:t>
      </w:r>
      <w:r w:rsidR="00A56F4A" w:rsidRPr="00A56F4A">
        <w:t xml:space="preserve"> </w:t>
      </w:r>
      <w:proofErr w:type="gramStart"/>
      <w:r w:rsidR="00A56F4A">
        <w:t>В</w:t>
      </w:r>
      <w:proofErr w:type="gramEnd"/>
    </w:p>
    <w:p w14:paraId="59982EA5" w14:textId="23E019A0" w:rsidR="00F5073D" w:rsidRPr="00FC7584" w:rsidRDefault="00A56F4A" w:rsidP="00F5073D">
      <w:pPr>
        <w:spacing w:after="0"/>
      </w:pPr>
      <w:r>
        <w:t>ЭЛЕКТРОННОЙ ФОРМЕ</w:t>
      </w:r>
      <w:r w:rsidR="006C3962" w:rsidRPr="006C3962">
        <w:tab/>
      </w:r>
      <w:r w:rsidR="006C3962" w:rsidRPr="00473B8A">
        <w:tab/>
      </w:r>
      <w:r w:rsidR="006C3962" w:rsidRPr="00473B8A">
        <w:tab/>
      </w:r>
      <w:r w:rsidR="006C3962" w:rsidRPr="00473B8A">
        <w:tab/>
      </w:r>
      <w:r w:rsidR="006C3962" w:rsidRPr="00473B8A">
        <w:tab/>
      </w:r>
      <w:r w:rsidR="006C3962" w:rsidRPr="00473B8A">
        <w:tab/>
      </w:r>
      <w:r w:rsidR="006C3962" w:rsidRPr="00473B8A">
        <w:tab/>
      </w:r>
      <w:r w:rsidR="006C3962" w:rsidRPr="00473B8A">
        <w:tab/>
      </w:r>
      <w:r w:rsidR="006C3962" w:rsidRPr="00473B8A">
        <w:tab/>
      </w:r>
      <w:r w:rsidR="00F56636" w:rsidRPr="00FC7584">
        <w:tab/>
      </w:r>
      <w:r w:rsidR="00457CC1">
        <w:t>13</w:t>
      </w:r>
    </w:p>
    <w:p w14:paraId="3E424FC6" w14:textId="2DB59DCF" w:rsidR="00F5073D" w:rsidRPr="00FC7584" w:rsidRDefault="00F5073D" w:rsidP="00F5073D">
      <w:pPr>
        <w:spacing w:after="0"/>
        <w:jc w:val="left"/>
      </w:pPr>
      <w:r w:rsidRPr="00FC7584">
        <w:t>РАЗДЕЛ 4.</w:t>
      </w:r>
      <w:r w:rsidR="00F56636" w:rsidRPr="00FC7584">
        <w:t xml:space="preserve"> ФОРМ</w:t>
      </w:r>
      <w:r w:rsidR="00BA7539">
        <w:t>Ы</w:t>
      </w:r>
      <w:r w:rsidR="00F56636" w:rsidRPr="00FC7584">
        <w:t xml:space="preserve"> ДОКУМЕНТОВ</w:t>
      </w:r>
      <w:r w:rsidR="00F56636" w:rsidRPr="00FC7584">
        <w:tab/>
      </w:r>
      <w:r w:rsidR="00F56636" w:rsidRPr="00FC7584">
        <w:tab/>
      </w:r>
      <w:r w:rsidR="00F56636" w:rsidRPr="00FC7584">
        <w:tab/>
      </w:r>
      <w:r w:rsidR="00F56636" w:rsidRPr="00FC7584">
        <w:tab/>
      </w:r>
      <w:r w:rsidR="00F56636" w:rsidRPr="00FC7584">
        <w:tab/>
      </w:r>
      <w:r w:rsidR="00F56636" w:rsidRPr="00FC7584">
        <w:tab/>
      </w:r>
      <w:r w:rsidR="00BA7539">
        <w:tab/>
      </w:r>
      <w:r w:rsidR="00BA7539">
        <w:tab/>
      </w:r>
      <w:r w:rsidR="00457CC1">
        <w:t>15</w:t>
      </w:r>
    </w:p>
    <w:p w14:paraId="10FB44FC" w14:textId="15A2BB73" w:rsidR="00F5073D" w:rsidRPr="00FC7584" w:rsidRDefault="00F5073D" w:rsidP="00F5073D">
      <w:pPr>
        <w:spacing w:after="0"/>
      </w:pPr>
      <w:r w:rsidRPr="00FC7584">
        <w:t>ЧАСТЬ II. ПРОЕКТ</w:t>
      </w:r>
      <w:r w:rsidR="006A542C">
        <w:t>Ы</w:t>
      </w:r>
      <w:r w:rsidRPr="00FC7584">
        <w:t xml:space="preserve"> </w:t>
      </w:r>
      <w:r w:rsidRPr="00654747">
        <w:t>ДОГОВОР</w:t>
      </w:r>
      <w:r w:rsidR="006A542C" w:rsidRPr="00654747">
        <w:t>ОВ</w:t>
      </w:r>
      <w:r w:rsidR="004554F7" w:rsidRPr="00654747">
        <w:t xml:space="preserve"> И ДОГОВОР О ЗАДАТКЕ</w:t>
      </w:r>
      <w:r w:rsidRPr="00FC7584">
        <w:tab/>
      </w:r>
      <w:r w:rsidRPr="00FC7584">
        <w:tab/>
      </w:r>
      <w:r w:rsidRPr="00FC7584">
        <w:tab/>
      </w:r>
      <w:r w:rsidRPr="00FC7584">
        <w:tab/>
      </w:r>
      <w:r w:rsidR="00457CC1">
        <w:t>25</w:t>
      </w:r>
    </w:p>
    <w:p w14:paraId="12923A29" w14:textId="77777777" w:rsidR="00F5073D" w:rsidRPr="00C95072"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C95072"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C95072" w:rsidSect="00E16A21">
          <w:headerReference w:type="default" r:id="rId14"/>
          <w:headerReference w:type="first" r:id="rId15"/>
          <w:pgSz w:w="11909" w:h="16834" w:code="9"/>
          <w:pgMar w:top="510" w:right="851" w:bottom="719" w:left="1276" w:header="567" w:footer="340" w:gutter="0"/>
          <w:cols w:space="720"/>
          <w:titlePg/>
          <w:docGrid w:linePitch="326"/>
        </w:sectPr>
      </w:pPr>
    </w:p>
    <w:p w14:paraId="3CCE0BAD" w14:textId="13676096" w:rsidR="001F53A2" w:rsidRPr="008E5B4A" w:rsidRDefault="001F53A2" w:rsidP="007C49BD">
      <w:pPr>
        <w:spacing w:after="0"/>
        <w:jc w:val="center"/>
        <w:outlineLvl w:val="0"/>
        <w:rPr>
          <w:b/>
        </w:rPr>
      </w:pPr>
      <w:bookmarkStart w:id="1" w:name="_Toc15890874"/>
      <w:bookmarkEnd w:id="0"/>
      <w:r w:rsidRPr="008E5B4A">
        <w:rPr>
          <w:b/>
        </w:rPr>
        <w:lastRenderedPageBreak/>
        <w:t xml:space="preserve">ЧАСТЬ </w:t>
      </w:r>
      <w:r w:rsidRPr="008E5B4A">
        <w:rPr>
          <w:b/>
          <w:lang w:val="en-US"/>
        </w:rPr>
        <w:t>I</w:t>
      </w:r>
      <w:r w:rsidRPr="008E5B4A">
        <w:rPr>
          <w:b/>
        </w:rPr>
        <w:t xml:space="preserve">. </w:t>
      </w:r>
      <w:bookmarkEnd w:id="1"/>
      <w:r w:rsidR="009F6435">
        <w:rPr>
          <w:b/>
        </w:rPr>
        <w:t xml:space="preserve">ОТКРЫТЫЙ </w:t>
      </w:r>
      <w:r w:rsidR="00DF0E02" w:rsidRPr="008E5B4A">
        <w:rPr>
          <w:b/>
        </w:rPr>
        <w:t>АУКЦИОН</w:t>
      </w:r>
      <w:r w:rsidR="00A56F4A" w:rsidRPr="004558E3">
        <w:t xml:space="preserve"> </w:t>
      </w:r>
      <w:r w:rsidR="00A56F4A" w:rsidRPr="008E5B4A">
        <w:rPr>
          <w:b/>
        </w:rPr>
        <w:t xml:space="preserve">В ЭЛЕКТРОННОЙ ФОРМЕ </w:t>
      </w:r>
    </w:p>
    <w:p w14:paraId="3F317D14" w14:textId="77777777" w:rsidR="00E35100" w:rsidRPr="008E5B4A" w:rsidRDefault="00E35100" w:rsidP="007C49BD">
      <w:pPr>
        <w:spacing w:after="0"/>
        <w:jc w:val="center"/>
        <w:outlineLvl w:val="0"/>
        <w:rPr>
          <w:b/>
        </w:rPr>
      </w:pPr>
    </w:p>
    <w:p w14:paraId="47A2C922" w14:textId="7FF124BE" w:rsidR="001F53A2" w:rsidRPr="008E5B4A"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8E5B4A">
        <w:rPr>
          <w:sz w:val="24"/>
          <w:szCs w:val="24"/>
        </w:rPr>
        <w:t xml:space="preserve">РАЗДЕЛ </w:t>
      </w:r>
      <w:r w:rsidR="00CA4986" w:rsidRPr="008E5B4A">
        <w:rPr>
          <w:sz w:val="24"/>
          <w:szCs w:val="24"/>
        </w:rPr>
        <w:t>1</w:t>
      </w:r>
      <w:r w:rsidR="001C5729" w:rsidRPr="008E5B4A">
        <w:rPr>
          <w:sz w:val="24"/>
          <w:szCs w:val="24"/>
        </w:rPr>
        <w:t>.</w:t>
      </w:r>
      <w:r w:rsidRPr="008E5B4A">
        <w:rPr>
          <w:sz w:val="24"/>
          <w:szCs w:val="24"/>
        </w:rPr>
        <w:t xml:space="preserve"> ПРИГЛАШЕНИЕ К УЧАСТИЮ В </w:t>
      </w:r>
      <w:bookmarkEnd w:id="2"/>
      <w:bookmarkEnd w:id="3"/>
      <w:bookmarkEnd w:id="4"/>
      <w:bookmarkEnd w:id="5"/>
      <w:bookmarkEnd w:id="6"/>
      <w:bookmarkEnd w:id="7"/>
      <w:bookmarkEnd w:id="8"/>
      <w:bookmarkEnd w:id="9"/>
      <w:r w:rsidR="009F6435">
        <w:rPr>
          <w:sz w:val="24"/>
          <w:szCs w:val="24"/>
        </w:rPr>
        <w:t xml:space="preserve">ОТКРЫТОМ </w:t>
      </w:r>
      <w:r w:rsidR="00DF0E02" w:rsidRPr="008E5B4A">
        <w:rPr>
          <w:sz w:val="24"/>
          <w:szCs w:val="24"/>
        </w:rPr>
        <w:t>АУКЦИОНЕ</w:t>
      </w:r>
      <w:r w:rsidR="00A56F4A" w:rsidRPr="008E5B4A">
        <w:rPr>
          <w:sz w:val="24"/>
          <w:szCs w:val="24"/>
        </w:rPr>
        <w:t xml:space="preserve"> </w:t>
      </w:r>
      <w:r w:rsidR="00A56F4A" w:rsidRPr="008E5B4A">
        <w:rPr>
          <w:sz w:val="24"/>
          <w:szCs w:val="24"/>
        </w:rPr>
        <w:br/>
        <w:t xml:space="preserve">В ЭЛЕКТРОННОЙ ФОРМЕ </w:t>
      </w:r>
    </w:p>
    <w:p w14:paraId="0BF29C48" w14:textId="1C029FCE" w:rsidR="00627FDF" w:rsidRPr="000D5748" w:rsidRDefault="001F6F1C">
      <w:pPr>
        <w:keepNext/>
        <w:keepLines/>
        <w:suppressLineNumbers/>
        <w:tabs>
          <w:tab w:val="left" w:pos="1134"/>
          <w:tab w:val="left" w:pos="1276"/>
          <w:tab w:val="left" w:pos="1560"/>
        </w:tabs>
        <w:suppressAutoHyphens/>
        <w:spacing w:after="0"/>
        <w:ind w:firstLine="709"/>
      </w:pPr>
      <w:proofErr w:type="gramStart"/>
      <w:r w:rsidRPr="000D5748">
        <w:t xml:space="preserve">Настоящим приглашается к участию в </w:t>
      </w:r>
      <w:r w:rsidR="009F6435">
        <w:t xml:space="preserve">открытом </w:t>
      </w:r>
      <w:r w:rsidRPr="000D5748">
        <w:t xml:space="preserve">аукционе </w:t>
      </w:r>
      <w:r w:rsidR="00A56F4A">
        <w:t xml:space="preserve">в электронной форме </w:t>
      </w:r>
      <w:r w:rsidR="001D12AD">
        <w:t>(далее также – аукцион</w:t>
      </w:r>
      <w:r w:rsidR="003A6085">
        <w:t>, аукцион в электронной форме</w:t>
      </w:r>
      <w:r w:rsidR="001D12AD">
        <w:t xml:space="preserve">) </w:t>
      </w:r>
      <w:r w:rsidRPr="000D5748">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0D5748">
        <w:t xml:space="preserve">настоящей </w:t>
      </w:r>
      <w:r w:rsidRPr="000D5748">
        <w:t>документаци</w:t>
      </w:r>
      <w:r w:rsidR="00F9614D" w:rsidRPr="000D5748">
        <w:t>и</w:t>
      </w:r>
      <w:r w:rsidRPr="000D5748">
        <w:t xml:space="preserve"> об аукционе</w:t>
      </w:r>
      <w:r w:rsidR="00A56F4A" w:rsidRPr="00A56F4A">
        <w:t xml:space="preserve"> в электронной форме</w:t>
      </w:r>
      <w:r w:rsidR="00A56F4A">
        <w:t xml:space="preserve"> (далее </w:t>
      </w:r>
      <w:r w:rsidR="001D12AD">
        <w:t>также</w:t>
      </w:r>
      <w:r w:rsidR="003A6085">
        <w:t xml:space="preserve"> </w:t>
      </w:r>
      <w:r w:rsidR="00A56F4A">
        <w:t>– документация об аукционе)</w:t>
      </w:r>
      <w:r w:rsidRPr="000D5748">
        <w:t>.</w:t>
      </w:r>
      <w:proofErr w:type="gramEnd"/>
    </w:p>
    <w:p w14:paraId="1EC23269" w14:textId="4FA42A6D" w:rsidR="00627FDF" w:rsidRPr="00B067D9" w:rsidRDefault="00627FDF" w:rsidP="008E5B4A">
      <w:pPr>
        <w:tabs>
          <w:tab w:val="left" w:pos="286"/>
          <w:tab w:val="left" w:pos="453"/>
        </w:tabs>
        <w:spacing w:after="0"/>
        <w:ind w:firstLine="709"/>
      </w:pPr>
      <w:r w:rsidRPr="00B067D9">
        <w:t xml:space="preserve">Для участия в </w:t>
      </w:r>
      <w:r>
        <w:t>аукционе</w:t>
      </w:r>
      <w:r w:rsidRPr="00B067D9">
        <w:t xml:space="preserve"> в электронной форме участнику </w:t>
      </w:r>
      <w:r>
        <w:t>аукциона</w:t>
      </w:r>
      <w:r w:rsidRPr="00B067D9">
        <w:t xml:space="preserve">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4558E3" w:rsidRDefault="00627FDF" w:rsidP="00111531">
      <w:pPr>
        <w:keepNext/>
        <w:keepLines/>
        <w:suppressLineNumbers/>
        <w:tabs>
          <w:tab w:val="left" w:pos="1134"/>
          <w:tab w:val="left" w:pos="1276"/>
          <w:tab w:val="left" w:pos="1560"/>
        </w:tabs>
        <w:suppressAutoHyphens/>
        <w:spacing w:after="0"/>
        <w:ind w:firstLine="709"/>
        <w:rPr>
          <w:b/>
        </w:rPr>
      </w:pPr>
    </w:p>
    <w:p w14:paraId="29CA986C" w14:textId="77777777" w:rsidR="00A92AB7" w:rsidRDefault="00CA4986" w:rsidP="00111531">
      <w:pPr>
        <w:pStyle w:val="24"/>
        <w:tabs>
          <w:tab w:val="left" w:pos="1134"/>
          <w:tab w:val="left" w:pos="1276"/>
          <w:tab w:val="left" w:pos="1560"/>
        </w:tabs>
        <w:spacing w:after="0"/>
        <w:ind w:firstLine="709"/>
        <w:rPr>
          <w:sz w:val="24"/>
          <w:szCs w:val="24"/>
        </w:rPr>
      </w:pPr>
      <w:r w:rsidRPr="008E5B4A">
        <w:rPr>
          <w:sz w:val="24"/>
          <w:szCs w:val="24"/>
        </w:rPr>
        <w:t xml:space="preserve">РАЗДЕЛ 2. УСЛОВИЯ ПРОВЕДЕНИЯ </w:t>
      </w:r>
      <w:r w:rsidR="00A92AB7">
        <w:rPr>
          <w:sz w:val="24"/>
          <w:szCs w:val="24"/>
        </w:rPr>
        <w:t xml:space="preserve">ОТКРЫТОГО </w:t>
      </w:r>
      <w:r w:rsidRPr="008E5B4A">
        <w:rPr>
          <w:sz w:val="24"/>
          <w:szCs w:val="24"/>
        </w:rPr>
        <w:t>АУКЦИОНА</w:t>
      </w:r>
      <w:r w:rsidR="00A56F4A" w:rsidRPr="008E5B4A">
        <w:rPr>
          <w:sz w:val="24"/>
          <w:szCs w:val="24"/>
        </w:rPr>
        <w:t xml:space="preserve"> </w:t>
      </w:r>
    </w:p>
    <w:p w14:paraId="58A83682" w14:textId="5C462187" w:rsidR="00CA4986" w:rsidRPr="008E5B4A" w:rsidRDefault="00A56F4A" w:rsidP="00111531">
      <w:pPr>
        <w:pStyle w:val="24"/>
        <w:tabs>
          <w:tab w:val="left" w:pos="1134"/>
          <w:tab w:val="left" w:pos="1276"/>
          <w:tab w:val="left" w:pos="1560"/>
        </w:tabs>
        <w:spacing w:after="0"/>
        <w:ind w:firstLine="709"/>
        <w:rPr>
          <w:sz w:val="24"/>
          <w:szCs w:val="24"/>
        </w:rPr>
      </w:pPr>
      <w:r w:rsidRPr="008E5B4A">
        <w:rPr>
          <w:sz w:val="24"/>
          <w:szCs w:val="24"/>
        </w:rPr>
        <w:t>В ЭЛЕКТРОННОЙ ФОРМЕ</w:t>
      </w:r>
    </w:p>
    <w:p w14:paraId="483FFE61" w14:textId="36C170F8" w:rsidR="001F53A2" w:rsidRPr="008E5B4A" w:rsidRDefault="001F53A2" w:rsidP="007F0552">
      <w:pPr>
        <w:pStyle w:val="14"/>
        <w:tabs>
          <w:tab w:val="clear" w:pos="432"/>
          <w:tab w:val="num" w:pos="284"/>
          <w:tab w:val="left" w:pos="1134"/>
          <w:tab w:val="left" w:pos="1276"/>
          <w:tab w:val="left" w:pos="1560"/>
          <w:tab w:val="left" w:pos="3544"/>
        </w:tabs>
        <w:spacing w:before="120" w:after="0"/>
        <w:ind w:left="0" w:firstLine="0"/>
        <w:jc w:val="center"/>
        <w:rPr>
          <w:sz w:val="24"/>
        </w:rPr>
      </w:pPr>
      <w:bookmarkStart w:id="10" w:name="_РАЗДЕЛ_I.2._ОБЩИЕ"/>
      <w:bookmarkStart w:id="11" w:name="_Toc266361932"/>
      <w:bookmarkEnd w:id="10"/>
      <w:r w:rsidRPr="008E5B4A">
        <w:rPr>
          <w:sz w:val="24"/>
        </w:rPr>
        <w:t>ОБЩИЕ СВЕДЕНИЯ</w:t>
      </w:r>
      <w:bookmarkEnd w:id="11"/>
    </w:p>
    <w:p w14:paraId="5A0EB151" w14:textId="77777777" w:rsidR="001F53A2" w:rsidRPr="00654747"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654747">
        <w:t>Законодательное регулирование</w:t>
      </w:r>
      <w:bookmarkEnd w:id="12"/>
      <w:bookmarkEnd w:id="13"/>
    </w:p>
    <w:p w14:paraId="00B567B7" w14:textId="73149E7D" w:rsidR="003B1584" w:rsidRPr="00654747" w:rsidRDefault="00BE28E0" w:rsidP="007837AD">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654747">
        <w:t>Настоящая</w:t>
      </w:r>
      <w:r w:rsidR="007C49BD" w:rsidRPr="00654747">
        <w:t xml:space="preserve"> </w:t>
      </w:r>
      <w:r w:rsidR="003B1584" w:rsidRPr="00654747">
        <w:t xml:space="preserve">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26.12.1995 № 208-ФЗ «Об акционерных обществах», Федерального закона от 26.07.2006 № 135-ФЗ «О защите конкуренции», </w:t>
      </w:r>
      <w:r w:rsidR="00247B5A" w:rsidRPr="00654747">
        <w:t>П</w:t>
      </w:r>
      <w:r w:rsidR="0048719D" w:rsidRPr="00654747">
        <w:t xml:space="preserve">риказом </w:t>
      </w:r>
      <w:r w:rsidR="003B1584" w:rsidRPr="00654747">
        <w:t>АО «</w:t>
      </w:r>
      <w:r w:rsidR="007837AD" w:rsidRPr="00654747">
        <w:t>КАВКАЗ</w:t>
      </w:r>
      <w:proofErr w:type="gramStart"/>
      <w:r w:rsidR="007837AD" w:rsidRPr="00654747">
        <w:t>.Р</w:t>
      </w:r>
      <w:proofErr w:type="gramEnd"/>
      <w:r w:rsidR="007837AD" w:rsidRPr="00654747">
        <w:t>Ф</w:t>
      </w:r>
      <w:r w:rsidR="003B1584" w:rsidRPr="00654747">
        <w:t>»</w:t>
      </w:r>
      <w:r w:rsidR="006C3962" w:rsidRPr="00654747">
        <w:t xml:space="preserve"> № Пр-22-20</w:t>
      </w:r>
      <w:r w:rsidR="00247B5A" w:rsidRPr="00654747">
        <w:t>3</w:t>
      </w:r>
      <w:r w:rsidR="006C3962" w:rsidRPr="00654747">
        <w:t xml:space="preserve"> от 29.07.2022</w:t>
      </w:r>
      <w:r w:rsidR="00247B5A" w:rsidRPr="00654747">
        <w:t xml:space="preserve"> «Об осуществлении продажи принадлежащих акционерному обществу «КАВКАЗ.РФ» ценных бумаг иных хозяйственных обществ»</w:t>
      </w:r>
      <w:r w:rsidR="00873382" w:rsidRPr="00654747">
        <w:t>.</w:t>
      </w:r>
    </w:p>
    <w:p w14:paraId="42D49F4C" w14:textId="3AFEFD56" w:rsidR="009B3CF2" w:rsidRPr="000D5748" w:rsidRDefault="009B3CF2" w:rsidP="007837AD">
      <w:pPr>
        <w:pStyle w:val="33"/>
        <w:numPr>
          <w:ilvl w:val="2"/>
          <w:numId w:val="31"/>
        </w:numPr>
        <w:tabs>
          <w:tab w:val="clear" w:pos="900"/>
          <w:tab w:val="num" w:pos="0"/>
          <w:tab w:val="left" w:pos="1134"/>
          <w:tab w:val="left" w:pos="1276"/>
          <w:tab w:val="left" w:pos="1560"/>
        </w:tabs>
        <w:ind w:left="0" w:firstLine="709"/>
      </w:pPr>
      <w:r w:rsidRPr="00654747">
        <w:t xml:space="preserve">Настоящая документация об аукционе </w:t>
      </w:r>
      <w:r w:rsidR="003C35A7" w:rsidRPr="00654747">
        <w:t xml:space="preserve">раскрывает, </w:t>
      </w:r>
      <w:r w:rsidRPr="00654747">
        <w:t>конкретизирует и дополняет</w:t>
      </w:r>
      <w:r w:rsidRPr="000D5748">
        <w:t xml:space="preserve"> информацию, содержащуюся в извещении о проведен</w:t>
      </w:r>
      <w:proofErr w:type="gramStart"/>
      <w:r w:rsidRPr="000D5748">
        <w:t>ии ау</w:t>
      </w:r>
      <w:proofErr w:type="gramEnd"/>
      <w:r w:rsidRPr="000D5748">
        <w:t xml:space="preserve">кциона </w:t>
      </w:r>
      <w:r w:rsidR="009330A3">
        <w:t xml:space="preserve">в электронной форме (далее также - </w:t>
      </w:r>
      <w:r w:rsidR="009330A3" w:rsidRPr="009330A3">
        <w:t>извещени</w:t>
      </w:r>
      <w:r w:rsidR="009330A3">
        <w:t>е</w:t>
      </w:r>
      <w:r w:rsidR="009330A3" w:rsidRPr="009330A3">
        <w:t xml:space="preserve"> о проведении аукциона</w:t>
      </w:r>
      <w:r w:rsidR="009330A3">
        <w:t>)</w:t>
      </w:r>
      <w:r w:rsidR="009330A3" w:rsidRPr="009330A3">
        <w:t xml:space="preserve"> </w:t>
      </w:r>
      <w:r w:rsidRPr="000D5748">
        <w:t>и является его неотъемлемой частью.</w:t>
      </w:r>
    </w:p>
    <w:p w14:paraId="5FCE03B3" w14:textId="13288EDD" w:rsidR="00486256" w:rsidRPr="008E5B4A" w:rsidRDefault="00854D3A" w:rsidP="00111531">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t>Продавец</w:t>
      </w:r>
      <w:r w:rsidR="00217904">
        <w:t>:</w:t>
      </w:r>
      <w:r w:rsidR="002201F4">
        <w:t xml:space="preserve"> </w:t>
      </w:r>
      <w:r w:rsidR="002201F4" w:rsidRPr="008E5B4A">
        <w:rPr>
          <w:b w:val="0"/>
        </w:rPr>
        <w:t>акционерное общество «</w:t>
      </w:r>
      <w:r w:rsidR="007837AD">
        <w:rPr>
          <w:b w:val="0"/>
        </w:rPr>
        <w:t>КАВКАЗ</w:t>
      </w:r>
      <w:proofErr w:type="gramStart"/>
      <w:r w:rsidR="007837AD">
        <w:rPr>
          <w:b w:val="0"/>
        </w:rPr>
        <w:t>.Р</w:t>
      </w:r>
      <w:proofErr w:type="gramEnd"/>
      <w:r w:rsidR="007837AD">
        <w:rPr>
          <w:b w:val="0"/>
        </w:rPr>
        <w:t>Ф</w:t>
      </w:r>
      <w:r w:rsidR="002201F4" w:rsidRPr="008E5B4A">
        <w:rPr>
          <w:b w:val="0"/>
        </w:rPr>
        <w:t>» (АО «</w:t>
      </w:r>
      <w:r w:rsidR="007837AD">
        <w:rPr>
          <w:b w:val="0"/>
        </w:rPr>
        <w:t>КАВКАЗ.РФ</w:t>
      </w:r>
      <w:r w:rsidR="002201F4" w:rsidRPr="008E5B4A">
        <w:rPr>
          <w:b w:val="0"/>
        </w:rPr>
        <w:t>»).</w:t>
      </w:r>
    </w:p>
    <w:p w14:paraId="1362ECA1" w14:textId="331B6C4E" w:rsidR="005940D7" w:rsidRPr="00654747" w:rsidRDefault="00967183"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iCs/>
          <w:szCs w:val="24"/>
        </w:rPr>
      </w:pPr>
      <w:bookmarkStart w:id="17" w:name="_Toc266361935"/>
      <w:bookmarkEnd w:id="16"/>
      <w:r w:rsidRPr="00654747">
        <w:t>Предмет аукциона</w:t>
      </w:r>
      <w:bookmarkEnd w:id="17"/>
      <w:r w:rsidR="00A56F4A" w:rsidRPr="00654747">
        <w:rPr>
          <w:szCs w:val="24"/>
        </w:rPr>
        <w:t xml:space="preserve"> </w:t>
      </w:r>
      <w:r w:rsidR="00A56F4A" w:rsidRPr="00654747">
        <w:t>в электронной форме</w:t>
      </w:r>
      <w:r w:rsidR="00217904" w:rsidRPr="00654747">
        <w:t xml:space="preserve">: </w:t>
      </w:r>
      <w:r w:rsidR="00871061" w:rsidRPr="00654747">
        <w:rPr>
          <w:b w:val="0"/>
          <w:szCs w:val="24"/>
        </w:rPr>
        <w:t>п</w:t>
      </w:r>
      <w:r w:rsidR="006B68ED" w:rsidRPr="00654747">
        <w:rPr>
          <w:b w:val="0"/>
          <w:szCs w:val="24"/>
        </w:rPr>
        <w:t xml:space="preserve">раво </w:t>
      </w:r>
      <w:r w:rsidR="005940D7" w:rsidRPr="00654747">
        <w:rPr>
          <w:b w:val="0"/>
          <w:iCs/>
          <w:szCs w:val="24"/>
        </w:rPr>
        <w:t>заключения договор</w:t>
      </w:r>
      <w:r w:rsidR="00391FF9" w:rsidRPr="00654747">
        <w:rPr>
          <w:b w:val="0"/>
          <w:iCs/>
          <w:szCs w:val="24"/>
        </w:rPr>
        <w:t>а</w:t>
      </w:r>
      <w:r w:rsidR="007C78AE" w:rsidRPr="00654747">
        <w:rPr>
          <w:b w:val="0"/>
          <w:iCs/>
          <w:szCs w:val="24"/>
        </w:rPr>
        <w:t xml:space="preserve"> </w:t>
      </w:r>
      <w:r w:rsidR="005940D7" w:rsidRPr="00654747">
        <w:rPr>
          <w:b w:val="0"/>
          <w:iCs/>
          <w:szCs w:val="24"/>
        </w:rPr>
        <w:t>купли-</w:t>
      </w:r>
      <w:r w:rsidR="005940D7" w:rsidRPr="00654747">
        <w:rPr>
          <w:iCs/>
          <w:szCs w:val="24"/>
        </w:rPr>
        <w:t>продажи</w:t>
      </w:r>
      <w:r w:rsidR="007837AD" w:rsidRPr="00654747">
        <w:rPr>
          <w:iCs/>
          <w:szCs w:val="24"/>
        </w:rPr>
        <w:t xml:space="preserve"> </w:t>
      </w:r>
      <w:r w:rsidR="007837AD" w:rsidRPr="00654747">
        <w:rPr>
          <w:szCs w:val="24"/>
        </w:rPr>
        <w:t>1 541 782 (Одного миллиона пятисот сорока одной тысячи семисот восьмидесяти</w:t>
      </w:r>
      <w:r w:rsidR="007837AD" w:rsidRPr="00654747">
        <w:rPr>
          <w:b w:val="0"/>
          <w:szCs w:val="24"/>
        </w:rPr>
        <w:t xml:space="preserve"> двух) акций акционерного общества </w:t>
      </w:r>
      <w:proofErr w:type="spellStart"/>
      <w:r w:rsidR="007837AD" w:rsidRPr="00654747">
        <w:rPr>
          <w:b w:val="0"/>
          <w:szCs w:val="24"/>
        </w:rPr>
        <w:t>Райпищекомбинат</w:t>
      </w:r>
      <w:proofErr w:type="spellEnd"/>
      <w:r w:rsidR="007837AD" w:rsidRPr="00654747">
        <w:rPr>
          <w:b w:val="0"/>
          <w:szCs w:val="24"/>
        </w:rPr>
        <w:t xml:space="preserve"> «</w:t>
      </w:r>
      <w:proofErr w:type="spellStart"/>
      <w:r w:rsidR="007837AD" w:rsidRPr="00654747">
        <w:rPr>
          <w:b w:val="0"/>
          <w:szCs w:val="24"/>
        </w:rPr>
        <w:t>Урус-Мартановский</w:t>
      </w:r>
      <w:proofErr w:type="spellEnd"/>
      <w:r w:rsidR="007837AD" w:rsidRPr="00654747">
        <w:rPr>
          <w:b w:val="0"/>
          <w:szCs w:val="24"/>
        </w:rPr>
        <w:t>» (ИНН  2010000490)</w:t>
      </w:r>
      <w:r w:rsidR="004F540B" w:rsidRPr="00654747">
        <w:rPr>
          <w:b w:val="0"/>
          <w:szCs w:val="24"/>
        </w:rPr>
        <w:t xml:space="preserve"> (далее – Договор купли-продажи акций)</w:t>
      </w:r>
      <w:r w:rsidR="007C78AE" w:rsidRPr="00654747">
        <w:rPr>
          <w:b w:val="0"/>
          <w:szCs w:val="24"/>
        </w:rPr>
        <w:t xml:space="preserve">, </w:t>
      </w:r>
      <w:r w:rsidR="00675D2D" w:rsidRPr="00654747">
        <w:rPr>
          <w:b w:val="0"/>
          <w:szCs w:val="24"/>
        </w:rPr>
        <w:t>Инвестиционного соглашения и Дополнительного соглашения о присоединении к акционерному соглашению между акционерами АО РПК «</w:t>
      </w:r>
      <w:proofErr w:type="spellStart"/>
      <w:r w:rsidR="00675D2D" w:rsidRPr="00654747">
        <w:rPr>
          <w:b w:val="0"/>
          <w:szCs w:val="24"/>
        </w:rPr>
        <w:t>Урус-Мартановский</w:t>
      </w:r>
      <w:proofErr w:type="spellEnd"/>
      <w:r w:rsidR="00675D2D" w:rsidRPr="00654747">
        <w:rPr>
          <w:b w:val="0"/>
          <w:szCs w:val="24"/>
        </w:rPr>
        <w:t>»</w:t>
      </w:r>
      <w:r w:rsidR="00277DD0" w:rsidRPr="00654747">
        <w:rPr>
          <w:b w:val="0"/>
          <w:szCs w:val="24"/>
        </w:rPr>
        <w:t xml:space="preserve"> (далее – </w:t>
      </w:r>
      <w:r w:rsidR="007C78AE" w:rsidRPr="00654747">
        <w:rPr>
          <w:b w:val="0"/>
          <w:szCs w:val="24"/>
        </w:rPr>
        <w:t>Договоры</w:t>
      </w:r>
      <w:r w:rsidR="00277DD0" w:rsidRPr="00654747">
        <w:rPr>
          <w:b w:val="0"/>
          <w:szCs w:val="24"/>
        </w:rPr>
        <w:t>)</w:t>
      </w:r>
      <w:r w:rsidR="00AD00DA" w:rsidRPr="00654747">
        <w:rPr>
          <w:b w:val="0"/>
          <w:szCs w:val="24"/>
        </w:rPr>
        <w:t xml:space="preserve">. Общее количество акций акционерного общества </w:t>
      </w:r>
      <w:proofErr w:type="spellStart"/>
      <w:r w:rsidR="00AD00DA" w:rsidRPr="00654747">
        <w:rPr>
          <w:b w:val="0"/>
          <w:szCs w:val="24"/>
        </w:rPr>
        <w:t>Райпищекомбинат</w:t>
      </w:r>
      <w:proofErr w:type="spellEnd"/>
      <w:r w:rsidR="00AD00DA" w:rsidRPr="00654747">
        <w:rPr>
          <w:b w:val="0"/>
          <w:szCs w:val="24"/>
        </w:rPr>
        <w:t xml:space="preserve"> «</w:t>
      </w:r>
      <w:proofErr w:type="spellStart"/>
      <w:r w:rsidR="00AD00DA" w:rsidRPr="00654747">
        <w:rPr>
          <w:b w:val="0"/>
          <w:szCs w:val="24"/>
        </w:rPr>
        <w:t>Урус-Мартановский</w:t>
      </w:r>
      <w:proofErr w:type="spellEnd"/>
      <w:r w:rsidR="00AD00DA" w:rsidRPr="00654747">
        <w:rPr>
          <w:b w:val="0"/>
          <w:szCs w:val="24"/>
        </w:rPr>
        <w:t xml:space="preserve">» составляет 5 190 464 </w:t>
      </w:r>
      <w:r w:rsidR="00D47A2C" w:rsidRPr="00654747">
        <w:rPr>
          <w:b w:val="0"/>
          <w:szCs w:val="24"/>
        </w:rPr>
        <w:t xml:space="preserve">(Пять миллионов сто девяносто тысяч четыреста шестьдесят четыре) </w:t>
      </w:r>
      <w:r w:rsidR="00AD00DA" w:rsidRPr="00654747">
        <w:rPr>
          <w:b w:val="0"/>
          <w:szCs w:val="24"/>
        </w:rPr>
        <w:t>акции</w:t>
      </w:r>
      <w:r w:rsidR="005940D7" w:rsidRPr="00654747">
        <w:rPr>
          <w:b w:val="0"/>
          <w:iCs/>
          <w:szCs w:val="24"/>
        </w:rPr>
        <w:t>.</w:t>
      </w:r>
    </w:p>
    <w:p w14:paraId="4BAC3893" w14:textId="1CF22EA3" w:rsidR="009F7216" w:rsidRPr="00654747" w:rsidRDefault="00101DFA" w:rsidP="00101DFA">
      <w:pPr>
        <w:pStyle w:val="23"/>
        <w:keepNext w:val="0"/>
        <w:keepLines w:val="0"/>
        <w:numPr>
          <w:ilvl w:val="0"/>
          <w:numId w:val="0"/>
        </w:numPr>
        <w:suppressLineNumbers w:val="0"/>
        <w:tabs>
          <w:tab w:val="left" w:pos="1134"/>
          <w:tab w:val="left" w:pos="1276"/>
          <w:tab w:val="left" w:pos="1560"/>
        </w:tabs>
        <w:suppressAutoHyphens w:val="0"/>
        <w:spacing w:after="0"/>
        <w:ind w:firstLine="709"/>
        <w:rPr>
          <w:b w:val="0"/>
          <w:iCs/>
          <w:szCs w:val="24"/>
        </w:rPr>
      </w:pPr>
      <w:r w:rsidRPr="00654747">
        <w:rPr>
          <w:b w:val="0"/>
          <w:iCs/>
          <w:szCs w:val="24"/>
        </w:rPr>
        <w:t xml:space="preserve">К настоящей аукционной документации прилагается </w:t>
      </w:r>
      <w:r w:rsidR="0056212A" w:rsidRPr="00654747">
        <w:rPr>
          <w:b w:val="0"/>
          <w:iCs/>
          <w:szCs w:val="24"/>
        </w:rPr>
        <w:t>отчет</w:t>
      </w:r>
      <w:r w:rsidR="00533796" w:rsidRPr="00654747">
        <w:rPr>
          <w:b w:val="0"/>
          <w:iCs/>
          <w:szCs w:val="24"/>
        </w:rPr>
        <w:t xml:space="preserve"> от 16.09.2022</w:t>
      </w:r>
      <w:r w:rsidR="0056212A" w:rsidRPr="00654747">
        <w:rPr>
          <w:b w:val="0"/>
          <w:iCs/>
          <w:szCs w:val="24"/>
        </w:rPr>
        <w:t xml:space="preserve"> №22/0078-О об оценке рыночной стоимости 29,7 % доли участия в уставном капитале АО «РПК  </w:t>
      </w:r>
      <w:proofErr w:type="spellStart"/>
      <w:r w:rsidR="0056212A" w:rsidRPr="00654747">
        <w:rPr>
          <w:b w:val="0"/>
          <w:iCs/>
          <w:szCs w:val="24"/>
        </w:rPr>
        <w:t>Урус-Мартановский</w:t>
      </w:r>
      <w:proofErr w:type="spellEnd"/>
      <w:r w:rsidR="0056212A" w:rsidRPr="00654747">
        <w:rPr>
          <w:b w:val="0"/>
          <w:iCs/>
          <w:szCs w:val="24"/>
        </w:rPr>
        <w:t>»</w:t>
      </w:r>
      <w:r w:rsidR="00F71E31" w:rsidRPr="00654747">
        <w:rPr>
          <w:b w:val="0"/>
          <w:szCs w:val="24"/>
        </w:rPr>
        <w:t xml:space="preserve">, содержащий копии документов, подтверждающих права на имущество </w:t>
      </w:r>
      <w:r w:rsidR="00F71E31" w:rsidRPr="00654747">
        <w:rPr>
          <w:b w:val="0"/>
          <w:iCs/>
          <w:szCs w:val="24"/>
        </w:rPr>
        <w:t xml:space="preserve">АО «РПК  </w:t>
      </w:r>
      <w:proofErr w:type="spellStart"/>
      <w:r w:rsidR="00F71E31" w:rsidRPr="00654747">
        <w:rPr>
          <w:b w:val="0"/>
          <w:iCs/>
          <w:szCs w:val="24"/>
        </w:rPr>
        <w:t>Урус-Мартановский</w:t>
      </w:r>
      <w:proofErr w:type="spellEnd"/>
      <w:r w:rsidR="00F71E31" w:rsidRPr="00654747">
        <w:rPr>
          <w:b w:val="0"/>
          <w:iCs/>
          <w:szCs w:val="24"/>
        </w:rPr>
        <w:t>», бухгалтерской отчетности и иных документов.</w:t>
      </w:r>
    </w:p>
    <w:p w14:paraId="0AA0BDA8" w14:textId="78C085DF" w:rsidR="00486256" w:rsidRPr="00654747"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654747">
        <w:t>Сведения о н</w:t>
      </w:r>
      <w:r w:rsidR="001F53A2" w:rsidRPr="00654747">
        <w:t>ачальн</w:t>
      </w:r>
      <w:r w:rsidRPr="00654747">
        <w:t>ой</w:t>
      </w:r>
      <w:r w:rsidR="001F53A2" w:rsidRPr="00654747">
        <w:t xml:space="preserve"> (</w:t>
      </w:r>
      <w:r w:rsidR="002116BA" w:rsidRPr="00654747">
        <w:t>минимальной</w:t>
      </w:r>
      <w:r w:rsidR="001F53A2" w:rsidRPr="00654747">
        <w:t xml:space="preserve">) </w:t>
      </w:r>
      <w:r w:rsidR="00DA0E5A" w:rsidRPr="00654747">
        <w:t xml:space="preserve">стоимости </w:t>
      </w:r>
      <w:r w:rsidR="007837AD" w:rsidRPr="00654747">
        <w:t>акци</w:t>
      </w:r>
      <w:bookmarkEnd w:id="18"/>
      <w:r w:rsidR="006C3962" w:rsidRPr="00654747">
        <w:t>й</w:t>
      </w:r>
      <w:r w:rsidR="00217904" w:rsidRPr="00654747">
        <w:t>:</w:t>
      </w:r>
      <w:r w:rsidR="001F53A2" w:rsidRPr="00654747">
        <w:rPr>
          <w:b w:val="0"/>
        </w:rPr>
        <w:t xml:space="preserve"> </w:t>
      </w:r>
      <w:r w:rsidR="00486256" w:rsidRPr="00654747">
        <w:rPr>
          <w:b w:val="0"/>
        </w:rPr>
        <w:t xml:space="preserve">указаны </w:t>
      </w:r>
      <w:r w:rsidR="001F53A2" w:rsidRPr="00654747">
        <w:rPr>
          <w:b w:val="0"/>
        </w:rPr>
        <w:t xml:space="preserve">в </w:t>
      </w:r>
      <w:r w:rsidR="00486256" w:rsidRPr="00654747">
        <w:rPr>
          <w:b w:val="0"/>
        </w:rPr>
        <w:t xml:space="preserve">пункте 3.4 </w:t>
      </w:r>
      <w:r w:rsidR="00533D7E" w:rsidRPr="00654747">
        <w:rPr>
          <w:b w:val="0"/>
        </w:rPr>
        <w:t>и</w:t>
      </w:r>
      <w:r w:rsidR="00217904" w:rsidRPr="00654747">
        <w:rPr>
          <w:b w:val="0"/>
        </w:rPr>
        <w:t>нформационной карт</w:t>
      </w:r>
      <w:r w:rsidR="00486256" w:rsidRPr="00654747">
        <w:rPr>
          <w:b w:val="0"/>
        </w:rPr>
        <w:t>ы</w:t>
      </w:r>
      <w:r w:rsidR="00217904" w:rsidRPr="00654747">
        <w:rPr>
          <w:b w:val="0"/>
        </w:rPr>
        <w:t xml:space="preserve"> аукциона</w:t>
      </w:r>
      <w:r w:rsidR="00A56F4A" w:rsidRPr="00654747">
        <w:rPr>
          <w:b w:val="0"/>
        </w:rPr>
        <w:t xml:space="preserve"> в электронной форме</w:t>
      </w:r>
      <w:r w:rsidR="00533D7E" w:rsidRPr="00654747">
        <w:rPr>
          <w:b w:val="0"/>
        </w:rPr>
        <w:t xml:space="preserve"> </w:t>
      </w:r>
      <w:r w:rsidR="00486256" w:rsidRPr="00654747">
        <w:rPr>
          <w:b w:val="0"/>
        </w:rPr>
        <w:t xml:space="preserve">(раздел 3 настоящей документации об аукционе) </w:t>
      </w:r>
      <w:r w:rsidR="00533D7E" w:rsidRPr="00654747">
        <w:rPr>
          <w:b w:val="0"/>
        </w:rPr>
        <w:t>(далее также – информационная карта аукциона)</w:t>
      </w:r>
      <w:r w:rsidR="00217904" w:rsidRPr="00654747">
        <w:rPr>
          <w:b w:val="0"/>
        </w:rPr>
        <w:t>.</w:t>
      </w:r>
      <w:r w:rsidR="00486256" w:rsidRPr="00654747">
        <w:rPr>
          <w:b w:val="0"/>
        </w:rPr>
        <w:t xml:space="preserve"> </w:t>
      </w:r>
    </w:p>
    <w:p w14:paraId="5BF15C02" w14:textId="4A8D9EBC" w:rsidR="00486256" w:rsidRPr="00654747"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654747">
        <w:t>Затраты</w:t>
      </w:r>
      <w:r w:rsidR="00581DC0" w:rsidRPr="00654747">
        <w:t xml:space="preserve"> на подготовку заявки на участие в аукционе в электронной форме: </w:t>
      </w:r>
      <w:r w:rsidR="00581DC0" w:rsidRPr="00654747">
        <w:rPr>
          <w:b w:val="0"/>
        </w:rPr>
        <w:t xml:space="preserve">участник аукциона </w:t>
      </w:r>
      <w:r w:rsidR="00533796" w:rsidRPr="00654747">
        <w:rPr>
          <w:b w:val="0"/>
          <w:szCs w:val="24"/>
        </w:rPr>
        <w:t>(далее также участник аукциона)</w:t>
      </w:r>
      <w:r w:rsidR="00533796" w:rsidRPr="00654747">
        <w:rPr>
          <w:szCs w:val="24"/>
        </w:rPr>
        <w:t xml:space="preserve"> </w:t>
      </w:r>
      <w:r w:rsidR="00581DC0" w:rsidRPr="00654747">
        <w:rPr>
          <w:b w:val="0"/>
        </w:rPr>
        <w:t>несет все расходы, связанные с подготовкой заявки на участие в аукционе</w:t>
      </w:r>
      <w:r w:rsidR="00581DC0" w:rsidRPr="00654747">
        <w:rPr>
          <w:b w:val="0"/>
          <w:szCs w:val="24"/>
        </w:rPr>
        <w:t xml:space="preserve"> </w:t>
      </w:r>
      <w:r w:rsidR="00581DC0" w:rsidRPr="00654747">
        <w:rPr>
          <w:b w:val="0"/>
        </w:rPr>
        <w:t xml:space="preserve">в электронной форме (далее также – заявка на участие в аукционе), </w:t>
      </w:r>
      <w:r w:rsidR="00E17175" w:rsidRPr="00654747">
        <w:rPr>
          <w:b w:val="0"/>
        </w:rPr>
        <w:t>а также расходы, связанные с заключением Договоров. П</w:t>
      </w:r>
      <w:r w:rsidR="00581DC0" w:rsidRPr="00654747">
        <w:rPr>
          <w:b w:val="0"/>
        </w:rPr>
        <w:t>родавец не несет ответственности и не приобретает обязательств по возмещению таких расходов независимо от результата аукциона</w:t>
      </w:r>
      <w:r w:rsidR="00E17175" w:rsidRPr="00654747">
        <w:rPr>
          <w:b w:val="0"/>
        </w:rPr>
        <w:t>.</w:t>
      </w:r>
    </w:p>
    <w:p w14:paraId="108CB89A" w14:textId="61C996BA" w:rsidR="00E17175" w:rsidRPr="00292119" w:rsidRDefault="00E17175" w:rsidP="00E17175">
      <w:pPr>
        <w:pStyle w:val="23"/>
        <w:keepNext w:val="0"/>
        <w:keepLines w:val="0"/>
        <w:suppressLineNumbers w:val="0"/>
        <w:tabs>
          <w:tab w:val="clear" w:pos="576"/>
          <w:tab w:val="num" w:pos="142"/>
          <w:tab w:val="left" w:pos="1134"/>
          <w:tab w:val="left" w:pos="1276"/>
          <w:tab w:val="left" w:pos="1560"/>
        </w:tabs>
        <w:suppressAutoHyphens w:val="0"/>
        <w:spacing w:after="0"/>
        <w:ind w:left="0" w:firstLine="709"/>
        <w:rPr>
          <w:szCs w:val="24"/>
        </w:rPr>
      </w:pPr>
      <w:r w:rsidRPr="00292119">
        <w:rPr>
          <w:szCs w:val="24"/>
        </w:rPr>
        <w:t>Задаток:</w:t>
      </w:r>
    </w:p>
    <w:p w14:paraId="16E8B722" w14:textId="0AEA570F" w:rsidR="00E17175" w:rsidRPr="00292119" w:rsidRDefault="00E17175" w:rsidP="00E17175">
      <w:pPr>
        <w:pStyle w:val="24"/>
        <w:tabs>
          <w:tab w:val="left" w:pos="709"/>
          <w:tab w:val="left" w:pos="1134"/>
        </w:tabs>
        <w:spacing w:after="0"/>
        <w:ind w:firstLine="709"/>
        <w:jc w:val="both"/>
        <w:rPr>
          <w:b w:val="0"/>
          <w:sz w:val="24"/>
          <w:szCs w:val="24"/>
        </w:rPr>
      </w:pPr>
      <w:r w:rsidRPr="00292119">
        <w:rPr>
          <w:b w:val="0"/>
          <w:sz w:val="24"/>
          <w:szCs w:val="24"/>
        </w:rPr>
        <w:t xml:space="preserve">1.6.1. </w:t>
      </w:r>
      <w:proofErr w:type="gramStart"/>
      <w:r w:rsidRPr="00292119">
        <w:rPr>
          <w:b w:val="0"/>
          <w:sz w:val="24"/>
          <w:szCs w:val="24"/>
        </w:rPr>
        <w:t xml:space="preserve">В целях обеспечения обязательств по заключению Договоров по результатам аукциона в соответствии с ч. 5 ст. 448 ГК РФ участники перечисляют задаток в размере </w:t>
      </w:r>
      <w:r w:rsidR="003A34AB" w:rsidRPr="004A7DE8">
        <w:rPr>
          <w:b w:val="0"/>
          <w:color w:val="000000"/>
          <w:sz w:val="24"/>
        </w:rPr>
        <w:t xml:space="preserve">6 856 974,51 (Шесть миллионов восемьсот пятьдесят шесть тысяч девятьсот семьдесят четыре) </w:t>
      </w:r>
      <w:r w:rsidR="003A34AB" w:rsidRPr="004A7DE8">
        <w:rPr>
          <w:b w:val="0"/>
          <w:color w:val="000000"/>
          <w:sz w:val="24"/>
        </w:rPr>
        <w:lastRenderedPageBreak/>
        <w:t>рубля 51 копейка</w:t>
      </w:r>
      <w:r w:rsidR="008C11BC" w:rsidRPr="00292119">
        <w:rPr>
          <w:rStyle w:val="afa"/>
          <w:b w:val="0"/>
          <w:sz w:val="24"/>
          <w:szCs w:val="24"/>
        </w:rPr>
        <w:footnoteReference w:id="2"/>
      </w:r>
      <w:r w:rsidRPr="00292119">
        <w:rPr>
          <w:b w:val="0"/>
          <w:sz w:val="24"/>
          <w:szCs w:val="24"/>
        </w:rPr>
        <w:t xml:space="preserve"> на счет Продавца, указанный в Договоре о задатке</w:t>
      </w:r>
      <w:r w:rsidR="000136A1" w:rsidRPr="00292119">
        <w:rPr>
          <w:b w:val="0"/>
          <w:sz w:val="24"/>
          <w:szCs w:val="24"/>
        </w:rPr>
        <w:t xml:space="preserve"> (как данный термин определен ниже)</w:t>
      </w:r>
      <w:r w:rsidRPr="00292119">
        <w:rPr>
          <w:b w:val="0"/>
          <w:sz w:val="24"/>
          <w:szCs w:val="24"/>
        </w:rPr>
        <w:t>.</w:t>
      </w:r>
      <w:proofErr w:type="gramEnd"/>
    </w:p>
    <w:p w14:paraId="78C6501E" w14:textId="33EA4B81" w:rsidR="00E17175" w:rsidRPr="00292119" w:rsidRDefault="00E17175" w:rsidP="004A6CBB">
      <w:pPr>
        <w:pStyle w:val="24"/>
        <w:numPr>
          <w:ilvl w:val="2"/>
          <w:numId w:val="47"/>
        </w:numPr>
        <w:tabs>
          <w:tab w:val="left" w:pos="1418"/>
        </w:tabs>
        <w:spacing w:after="0"/>
        <w:ind w:left="0" w:firstLine="709"/>
        <w:jc w:val="both"/>
        <w:rPr>
          <w:b w:val="0"/>
          <w:sz w:val="24"/>
          <w:szCs w:val="24"/>
        </w:rPr>
      </w:pPr>
      <w:r w:rsidRPr="00292119">
        <w:rPr>
          <w:b w:val="0"/>
          <w:sz w:val="24"/>
          <w:szCs w:val="24"/>
        </w:rPr>
        <w:t>Договор о задатке, размещенный в составе документации об аукционе на электронной площадке</w:t>
      </w:r>
      <w:r w:rsidR="000136A1" w:rsidRPr="00292119">
        <w:rPr>
          <w:b w:val="0"/>
          <w:sz w:val="24"/>
          <w:szCs w:val="24"/>
        </w:rPr>
        <w:t xml:space="preserve"> (далее – Договор о задатке)</w:t>
      </w:r>
      <w:r w:rsidRPr="00292119">
        <w:rPr>
          <w:b w:val="0"/>
          <w:sz w:val="24"/>
          <w:szCs w:val="24"/>
        </w:rPr>
        <w:t xml:space="preserve">, является публичной офертой для заключения Договора о задатке в соответствии со ст. 437 ГК РФ, а подписание и подача </w:t>
      </w:r>
      <w:r w:rsidR="004A6CBB" w:rsidRPr="00292119">
        <w:rPr>
          <w:b w:val="0"/>
          <w:sz w:val="24"/>
          <w:szCs w:val="24"/>
        </w:rPr>
        <w:t>у</w:t>
      </w:r>
      <w:r w:rsidRPr="00292119">
        <w:rPr>
          <w:b w:val="0"/>
          <w:sz w:val="24"/>
          <w:szCs w:val="24"/>
        </w:rPr>
        <w:t xml:space="preserve">частником </w:t>
      </w:r>
      <w:r w:rsidR="004A6CBB" w:rsidRPr="00292119">
        <w:rPr>
          <w:b w:val="0"/>
          <w:sz w:val="24"/>
          <w:szCs w:val="24"/>
        </w:rPr>
        <w:t>з</w:t>
      </w:r>
      <w:r w:rsidRPr="00292119">
        <w:rPr>
          <w:b w:val="0"/>
          <w:sz w:val="24"/>
          <w:szCs w:val="24"/>
        </w:rPr>
        <w:t xml:space="preserve">аявки на участие в </w:t>
      </w:r>
      <w:r w:rsidR="004A6CBB" w:rsidRPr="00292119">
        <w:rPr>
          <w:b w:val="0"/>
          <w:sz w:val="24"/>
          <w:szCs w:val="24"/>
        </w:rPr>
        <w:t>аукционе</w:t>
      </w:r>
      <w:r w:rsidRPr="00292119">
        <w:rPr>
          <w:b w:val="0"/>
          <w:sz w:val="24"/>
          <w:szCs w:val="24"/>
        </w:rPr>
        <w:t xml:space="preserve"> является акцептом такой публичной оферты.  </w:t>
      </w:r>
    </w:p>
    <w:p w14:paraId="6AFC74A6" w14:textId="11729815" w:rsidR="00E17175" w:rsidRPr="00292119" w:rsidRDefault="00E17175" w:rsidP="004A6CBB">
      <w:pPr>
        <w:pStyle w:val="24"/>
        <w:numPr>
          <w:ilvl w:val="2"/>
          <w:numId w:val="47"/>
        </w:numPr>
        <w:tabs>
          <w:tab w:val="left" w:pos="1134"/>
        </w:tabs>
        <w:spacing w:after="0"/>
        <w:ind w:left="0" w:firstLine="709"/>
        <w:jc w:val="both"/>
        <w:rPr>
          <w:b w:val="0"/>
          <w:sz w:val="24"/>
          <w:szCs w:val="24"/>
        </w:rPr>
      </w:pPr>
      <w:r w:rsidRPr="00292119">
        <w:rPr>
          <w:b w:val="0"/>
          <w:sz w:val="24"/>
          <w:szCs w:val="24"/>
        </w:rPr>
        <w:t xml:space="preserve">Задаток должен быть предоставлен участником </w:t>
      </w:r>
      <w:r w:rsidR="004A6CBB" w:rsidRPr="00292119">
        <w:rPr>
          <w:b w:val="0"/>
          <w:sz w:val="24"/>
          <w:szCs w:val="24"/>
        </w:rPr>
        <w:t>аукциона</w:t>
      </w:r>
      <w:r w:rsidRPr="00292119">
        <w:rPr>
          <w:b w:val="0"/>
          <w:sz w:val="24"/>
          <w:szCs w:val="24"/>
        </w:rPr>
        <w:t xml:space="preserve"> в виде денежных средств, внесенных по правилам, предусмотренным Договором о задатке, но не позднее даты окончания срока подачи заявок на участие в </w:t>
      </w:r>
      <w:r w:rsidR="004A6CBB" w:rsidRPr="00292119">
        <w:rPr>
          <w:b w:val="0"/>
          <w:sz w:val="24"/>
          <w:szCs w:val="24"/>
        </w:rPr>
        <w:t>аукционе</w:t>
      </w:r>
      <w:r w:rsidRPr="00292119">
        <w:rPr>
          <w:b w:val="0"/>
          <w:sz w:val="24"/>
          <w:szCs w:val="24"/>
        </w:rPr>
        <w:t>.</w:t>
      </w:r>
    </w:p>
    <w:p w14:paraId="7213F7EB" w14:textId="2C6C3695" w:rsidR="00E17175" w:rsidRPr="00292119" w:rsidRDefault="00E17175" w:rsidP="004A6CBB">
      <w:pPr>
        <w:pStyle w:val="32"/>
        <w:numPr>
          <w:ilvl w:val="3"/>
          <w:numId w:val="47"/>
        </w:numPr>
        <w:tabs>
          <w:tab w:val="left" w:pos="1560"/>
        </w:tabs>
        <w:spacing w:before="0" w:after="0"/>
        <w:ind w:left="0" w:firstLine="709"/>
        <w:rPr>
          <w:b w:val="0"/>
          <w:szCs w:val="24"/>
        </w:rPr>
      </w:pPr>
      <w:r w:rsidRPr="00292119">
        <w:rPr>
          <w:rFonts w:ascii="Times New Roman" w:hAnsi="Times New Roman"/>
          <w:b w:val="0"/>
          <w:szCs w:val="24"/>
        </w:rPr>
        <w:t>В течение срока, предусмотренного Договором о задатке, задаток возвращается участнику в случаях, если:</w:t>
      </w:r>
    </w:p>
    <w:p w14:paraId="031AD6B4" w14:textId="06DE10E5" w:rsidR="00E17175" w:rsidRPr="00292119" w:rsidRDefault="004A6CBB" w:rsidP="004A6CBB">
      <w:pPr>
        <w:numPr>
          <w:ilvl w:val="0"/>
          <w:numId w:val="44"/>
        </w:numPr>
        <w:tabs>
          <w:tab w:val="num" w:pos="142"/>
          <w:tab w:val="left" w:pos="1134"/>
        </w:tabs>
        <w:spacing w:after="0"/>
        <w:ind w:left="0" w:firstLine="709"/>
      </w:pPr>
      <w:r w:rsidRPr="00292119">
        <w:t>з</w:t>
      </w:r>
      <w:r w:rsidR="00E17175" w:rsidRPr="00292119">
        <w:t xml:space="preserve">аявка участника отклонена или участник отстранен от участия в </w:t>
      </w:r>
      <w:r w:rsidRPr="00292119">
        <w:t>аукционе</w:t>
      </w:r>
      <w:r w:rsidR="00E17175" w:rsidRPr="00292119">
        <w:t>;</w:t>
      </w:r>
    </w:p>
    <w:p w14:paraId="37AB7342" w14:textId="7DCE1577" w:rsidR="00E17175" w:rsidRPr="00292119" w:rsidRDefault="004A6CBB" w:rsidP="004A6CBB">
      <w:pPr>
        <w:numPr>
          <w:ilvl w:val="0"/>
          <w:numId w:val="44"/>
        </w:numPr>
        <w:tabs>
          <w:tab w:val="num" w:pos="142"/>
          <w:tab w:val="left" w:pos="1134"/>
        </w:tabs>
        <w:spacing w:after="0"/>
        <w:ind w:left="0" w:firstLine="709"/>
      </w:pPr>
      <w:r w:rsidRPr="00292119">
        <w:t>з</w:t>
      </w:r>
      <w:r w:rsidR="00E17175" w:rsidRPr="00292119">
        <w:t xml:space="preserve">аявка участника допущена к участию в </w:t>
      </w:r>
      <w:r w:rsidRPr="00292119">
        <w:t>аукционе</w:t>
      </w:r>
      <w:r w:rsidR="00E17175" w:rsidRPr="00292119">
        <w:t xml:space="preserve">, но такой участник не был признан </w:t>
      </w:r>
      <w:r w:rsidRPr="00292119">
        <w:t>п</w:t>
      </w:r>
      <w:r w:rsidR="00E17175" w:rsidRPr="00292119">
        <w:t xml:space="preserve">обедителем </w:t>
      </w:r>
      <w:r w:rsidRPr="00292119">
        <w:t>аукциона</w:t>
      </w:r>
      <w:r w:rsidR="00E17175" w:rsidRPr="00292119">
        <w:t>;</w:t>
      </w:r>
    </w:p>
    <w:p w14:paraId="477189D7" w14:textId="66926635" w:rsidR="00E17175" w:rsidRPr="00292119" w:rsidRDefault="00E17175" w:rsidP="00E17175">
      <w:pPr>
        <w:numPr>
          <w:ilvl w:val="0"/>
          <w:numId w:val="44"/>
        </w:numPr>
        <w:tabs>
          <w:tab w:val="num" w:pos="142"/>
          <w:tab w:val="left" w:pos="1134"/>
        </w:tabs>
        <w:spacing w:after="0"/>
        <w:ind w:left="0" w:firstLine="709"/>
      </w:pPr>
      <w:r w:rsidRPr="00292119">
        <w:t xml:space="preserve">участник отозвал заявку до окончания срока подачи заявок на участие в </w:t>
      </w:r>
      <w:r w:rsidR="004A6CBB" w:rsidRPr="00292119">
        <w:t>аукционе</w:t>
      </w:r>
      <w:r w:rsidRPr="00292119">
        <w:t>;</w:t>
      </w:r>
    </w:p>
    <w:p w14:paraId="69C1C5EF" w14:textId="090F2ABE" w:rsidR="00E17175" w:rsidRPr="00292119" w:rsidRDefault="004A6CBB" w:rsidP="00E17175">
      <w:pPr>
        <w:numPr>
          <w:ilvl w:val="0"/>
          <w:numId w:val="44"/>
        </w:numPr>
        <w:tabs>
          <w:tab w:val="num" w:pos="142"/>
          <w:tab w:val="left" w:pos="1134"/>
        </w:tabs>
        <w:spacing w:after="0"/>
        <w:ind w:left="0" w:firstLine="709"/>
      </w:pPr>
      <w:r w:rsidRPr="00292119">
        <w:t>аукцион</w:t>
      </w:r>
      <w:r w:rsidR="00E17175" w:rsidRPr="00292119">
        <w:t xml:space="preserve"> признан несостоявшимся</w:t>
      </w:r>
      <w:r w:rsidR="00CC4E1E" w:rsidRPr="00292119">
        <w:t>, в случае отсутствия поданных заявок на участие в аукционе, а также,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w:t>
      </w:r>
      <w:r w:rsidR="00E17175" w:rsidRPr="00292119">
        <w:t>;</w:t>
      </w:r>
    </w:p>
    <w:p w14:paraId="69DCE6B4" w14:textId="77777777" w:rsidR="004A6CBB" w:rsidRPr="00292119" w:rsidRDefault="004A6CBB" w:rsidP="004A6CBB">
      <w:pPr>
        <w:numPr>
          <w:ilvl w:val="0"/>
          <w:numId w:val="44"/>
        </w:numPr>
        <w:tabs>
          <w:tab w:val="num" w:pos="142"/>
          <w:tab w:val="left" w:pos="1134"/>
        </w:tabs>
        <w:spacing w:after="0"/>
        <w:ind w:left="0" w:firstLine="709"/>
      </w:pPr>
      <w:r w:rsidRPr="00292119">
        <w:t>Продавец</w:t>
      </w:r>
      <w:r w:rsidR="00E17175" w:rsidRPr="00292119">
        <w:t xml:space="preserve"> в соответствии с п.</w:t>
      </w:r>
      <w:r w:rsidRPr="00292119">
        <w:t xml:space="preserve"> 2.4 д</w:t>
      </w:r>
      <w:r w:rsidR="00E17175" w:rsidRPr="00292119">
        <w:t xml:space="preserve">окументации </w:t>
      </w:r>
      <w:r w:rsidRPr="00292119">
        <w:t xml:space="preserve">об аукционе </w:t>
      </w:r>
      <w:r w:rsidR="00E17175" w:rsidRPr="00292119">
        <w:t xml:space="preserve">отказался от проведения </w:t>
      </w:r>
      <w:r w:rsidRPr="00292119">
        <w:t>аукциона</w:t>
      </w:r>
      <w:r w:rsidR="00E17175" w:rsidRPr="00292119">
        <w:t>.</w:t>
      </w:r>
    </w:p>
    <w:p w14:paraId="4AD515B3" w14:textId="72DCA3C2" w:rsidR="00E17175" w:rsidRPr="00292119" w:rsidRDefault="004A6CBB" w:rsidP="004A6CBB">
      <w:pPr>
        <w:pStyle w:val="affffffc"/>
        <w:numPr>
          <w:ilvl w:val="3"/>
          <w:numId w:val="47"/>
        </w:numPr>
        <w:tabs>
          <w:tab w:val="left" w:pos="1560"/>
        </w:tabs>
        <w:spacing w:after="0"/>
        <w:ind w:left="0" w:firstLine="709"/>
        <w:rPr>
          <w:rFonts w:ascii="Times New Roman" w:hAnsi="Times New Roman"/>
          <w:sz w:val="24"/>
          <w:szCs w:val="24"/>
        </w:rPr>
      </w:pPr>
      <w:r w:rsidRPr="00292119">
        <w:rPr>
          <w:rFonts w:ascii="Times New Roman" w:hAnsi="Times New Roman"/>
          <w:sz w:val="24"/>
          <w:szCs w:val="24"/>
        </w:rPr>
        <w:t xml:space="preserve"> Продавец</w:t>
      </w:r>
      <w:r w:rsidR="00E17175" w:rsidRPr="00292119">
        <w:rPr>
          <w:rFonts w:ascii="Times New Roman" w:hAnsi="Times New Roman"/>
          <w:sz w:val="24"/>
          <w:szCs w:val="24"/>
        </w:rPr>
        <w:t xml:space="preserve"> удерживает сумму, если:</w:t>
      </w:r>
    </w:p>
    <w:p w14:paraId="6BAE604C" w14:textId="581FF9E4" w:rsidR="00E17175" w:rsidRPr="00292119" w:rsidRDefault="00A13E57" w:rsidP="00E17175">
      <w:pPr>
        <w:numPr>
          <w:ilvl w:val="0"/>
          <w:numId w:val="45"/>
        </w:numPr>
        <w:tabs>
          <w:tab w:val="num" w:pos="142"/>
          <w:tab w:val="left" w:pos="1134"/>
        </w:tabs>
        <w:spacing w:after="0"/>
        <w:ind w:left="0" w:firstLine="709"/>
      </w:pPr>
      <w:r w:rsidRPr="00292119">
        <w:t>п</w:t>
      </w:r>
      <w:r w:rsidR="00E17175" w:rsidRPr="00292119">
        <w:t xml:space="preserve">обедитель </w:t>
      </w:r>
      <w:r w:rsidR="004B31C1" w:rsidRPr="00292119">
        <w:t>аукциона</w:t>
      </w:r>
      <w:r w:rsidR="00E17175" w:rsidRPr="00292119">
        <w:t xml:space="preserve"> признан уклонившимся от заключения Договоров по основаниям, предусмотренным п. </w:t>
      </w:r>
      <w:r w:rsidR="003A77B2" w:rsidRPr="00292119">
        <w:t>8</w:t>
      </w:r>
      <w:r w:rsidR="00E17175" w:rsidRPr="00292119">
        <w:t>.1</w:t>
      </w:r>
      <w:r w:rsidR="003A77B2" w:rsidRPr="00292119">
        <w:t>2</w:t>
      </w:r>
      <w:r w:rsidR="00E17175" w:rsidRPr="00292119">
        <w:t xml:space="preserve"> </w:t>
      </w:r>
      <w:r w:rsidRPr="00292119">
        <w:t>д</w:t>
      </w:r>
      <w:r w:rsidR="00E17175" w:rsidRPr="00292119">
        <w:t>окументации</w:t>
      </w:r>
      <w:r w:rsidRPr="00292119">
        <w:t xml:space="preserve"> об аукционе</w:t>
      </w:r>
      <w:r w:rsidR="00E17175" w:rsidRPr="00292119">
        <w:t>;</w:t>
      </w:r>
    </w:p>
    <w:p w14:paraId="2957AFB4" w14:textId="3F201462" w:rsidR="00CC4E1E" w:rsidRPr="00292119" w:rsidRDefault="00A13E57" w:rsidP="00E17175">
      <w:pPr>
        <w:numPr>
          <w:ilvl w:val="0"/>
          <w:numId w:val="45"/>
        </w:numPr>
        <w:tabs>
          <w:tab w:val="num" w:pos="142"/>
          <w:tab w:val="left" w:pos="1134"/>
        </w:tabs>
        <w:spacing w:after="0"/>
        <w:ind w:left="0" w:firstLine="709"/>
      </w:pPr>
      <w:r w:rsidRPr="00292119">
        <w:t>п</w:t>
      </w:r>
      <w:r w:rsidR="00E17175" w:rsidRPr="00292119">
        <w:t xml:space="preserve">обедитель </w:t>
      </w:r>
      <w:r w:rsidRPr="00292119">
        <w:t>аукциона</w:t>
      </w:r>
      <w:r w:rsidR="00E17175" w:rsidRPr="00292119">
        <w:t xml:space="preserve"> подписал Договоры по результатам проведения </w:t>
      </w:r>
      <w:r w:rsidRPr="00292119">
        <w:t>аукциона</w:t>
      </w:r>
      <w:r w:rsidR="00E17175" w:rsidRPr="00292119">
        <w:t xml:space="preserve"> и при этом не наступили основания для возврата задатка, предусмотренные Договором </w:t>
      </w:r>
      <w:r w:rsidR="00DD7F1B" w:rsidRPr="00292119">
        <w:t>о задатке</w:t>
      </w:r>
      <w:r w:rsidR="00CC4E1E" w:rsidRPr="00292119">
        <w:t>;</w:t>
      </w:r>
    </w:p>
    <w:p w14:paraId="1BB12F82" w14:textId="4D17089F" w:rsidR="00E17175" w:rsidRPr="00292119" w:rsidRDefault="00CC4E1E" w:rsidP="00E17175">
      <w:pPr>
        <w:numPr>
          <w:ilvl w:val="0"/>
          <w:numId w:val="45"/>
        </w:numPr>
        <w:tabs>
          <w:tab w:val="num" w:pos="142"/>
          <w:tab w:val="left" w:pos="1134"/>
        </w:tabs>
        <w:spacing w:after="0"/>
        <w:ind w:left="0" w:firstLine="709"/>
      </w:pPr>
      <w:r w:rsidRPr="00292119">
        <w:t xml:space="preserve">Аукцион признан несостоявшимся, только один Участник аукциона, подавший заявку на участие в аукционе, признан Участником аукциона, и с таким Участником аукциона продавец заключает </w:t>
      </w:r>
      <w:r w:rsidR="006A542C" w:rsidRPr="00292119">
        <w:t>Договоры</w:t>
      </w:r>
      <w:r w:rsidR="00E17175" w:rsidRPr="00292119">
        <w:t xml:space="preserve">. </w:t>
      </w:r>
    </w:p>
    <w:p w14:paraId="77785747" w14:textId="0E4D2A9B" w:rsidR="00E17175" w:rsidRPr="00292119" w:rsidRDefault="00E17175" w:rsidP="004A6CBB">
      <w:pPr>
        <w:numPr>
          <w:ilvl w:val="2"/>
          <w:numId w:val="47"/>
        </w:numPr>
        <w:tabs>
          <w:tab w:val="left" w:pos="1134"/>
        </w:tabs>
        <w:spacing w:after="0"/>
        <w:ind w:left="0" w:firstLine="709"/>
      </w:pPr>
      <w:r w:rsidRPr="00292119">
        <w:t xml:space="preserve">В </w:t>
      </w:r>
      <w:r w:rsidR="00016D6B" w:rsidRPr="00292119">
        <w:t>случае</w:t>
      </w:r>
      <w:r w:rsidRPr="00292119">
        <w:t xml:space="preserve">, </w:t>
      </w:r>
      <w:proofErr w:type="gramStart"/>
      <w:r w:rsidRPr="00292119">
        <w:t>предусмотренных</w:t>
      </w:r>
      <w:proofErr w:type="gramEnd"/>
      <w:r w:rsidRPr="00292119">
        <w:t xml:space="preserve"> п. </w:t>
      </w:r>
      <w:r w:rsidR="005213D9" w:rsidRPr="00292119">
        <w:t>8</w:t>
      </w:r>
      <w:r w:rsidRPr="00292119">
        <w:t>.1</w:t>
      </w:r>
      <w:r w:rsidR="00DC7AEA" w:rsidRPr="00292119">
        <w:t>3</w:t>
      </w:r>
      <w:r w:rsidRPr="00292119">
        <w:t xml:space="preserve"> </w:t>
      </w:r>
      <w:r w:rsidR="00A13E57" w:rsidRPr="00292119">
        <w:t>д</w:t>
      </w:r>
      <w:r w:rsidRPr="00292119">
        <w:t>окументации</w:t>
      </w:r>
      <w:r w:rsidR="00A13E57" w:rsidRPr="00292119">
        <w:t xml:space="preserve"> об аукционе</w:t>
      </w:r>
      <w:r w:rsidRPr="00292119">
        <w:t xml:space="preserve">, </w:t>
      </w:r>
      <w:r w:rsidR="00A13E57" w:rsidRPr="00292119">
        <w:t>продавец</w:t>
      </w:r>
      <w:r w:rsidRPr="00292119">
        <w:t xml:space="preserve"> возвращает сумму, перечисленную участником в качестве задатка в течение срока, предусмотренного Договором о задатке.</w:t>
      </w:r>
    </w:p>
    <w:p w14:paraId="71CF7A55" w14:textId="15144D8A" w:rsidR="00E17175" w:rsidRPr="00292119" w:rsidRDefault="00E17175" w:rsidP="004A6CBB">
      <w:pPr>
        <w:pStyle w:val="23"/>
        <w:keepNext w:val="0"/>
        <w:keepLines w:val="0"/>
        <w:numPr>
          <w:ilvl w:val="2"/>
          <w:numId w:val="47"/>
        </w:numPr>
        <w:suppressLineNumbers w:val="0"/>
        <w:tabs>
          <w:tab w:val="left" w:pos="1418"/>
          <w:tab w:val="left" w:pos="1560"/>
        </w:tabs>
        <w:suppressAutoHyphens w:val="0"/>
        <w:spacing w:after="0"/>
        <w:ind w:left="0" w:firstLine="709"/>
        <w:rPr>
          <w:b w:val="0"/>
          <w:szCs w:val="24"/>
        </w:rPr>
      </w:pPr>
      <w:r w:rsidRPr="00292119">
        <w:rPr>
          <w:b w:val="0"/>
          <w:szCs w:val="24"/>
        </w:rPr>
        <w:t>В случае заключения</w:t>
      </w:r>
      <w:r w:rsidR="00CB0C6C" w:rsidRPr="00292119">
        <w:rPr>
          <w:b w:val="0"/>
          <w:szCs w:val="24"/>
        </w:rPr>
        <w:t xml:space="preserve"> Договоров</w:t>
      </w:r>
      <w:r w:rsidRPr="00292119">
        <w:rPr>
          <w:b w:val="0"/>
          <w:szCs w:val="24"/>
        </w:rPr>
        <w:t xml:space="preserve"> </w:t>
      </w:r>
      <w:r w:rsidR="001F645E" w:rsidRPr="00292119">
        <w:rPr>
          <w:b w:val="0"/>
          <w:szCs w:val="24"/>
        </w:rPr>
        <w:t xml:space="preserve">с </w:t>
      </w:r>
      <w:r w:rsidR="00A13E57" w:rsidRPr="00292119">
        <w:rPr>
          <w:b w:val="0"/>
          <w:szCs w:val="24"/>
        </w:rPr>
        <w:t>п</w:t>
      </w:r>
      <w:r w:rsidRPr="00292119">
        <w:rPr>
          <w:b w:val="0"/>
          <w:szCs w:val="24"/>
        </w:rPr>
        <w:t xml:space="preserve">обедителем </w:t>
      </w:r>
      <w:r w:rsidR="00CB0C6C" w:rsidRPr="00292119">
        <w:rPr>
          <w:b w:val="0"/>
          <w:szCs w:val="24"/>
        </w:rPr>
        <w:t xml:space="preserve">аукциона </w:t>
      </w:r>
      <w:r w:rsidRPr="00292119">
        <w:rPr>
          <w:b w:val="0"/>
          <w:szCs w:val="24"/>
        </w:rPr>
        <w:t xml:space="preserve">по результатам проведения </w:t>
      </w:r>
      <w:r w:rsidR="00A13E57" w:rsidRPr="00292119">
        <w:rPr>
          <w:b w:val="0"/>
          <w:szCs w:val="24"/>
        </w:rPr>
        <w:t>аукциона</w:t>
      </w:r>
      <w:r w:rsidR="00CB0C6C" w:rsidRPr="00292119">
        <w:rPr>
          <w:b w:val="0"/>
          <w:szCs w:val="24"/>
        </w:rPr>
        <w:t xml:space="preserve"> или </w:t>
      </w:r>
      <w:r w:rsidR="00CB0C6C" w:rsidRPr="00292119">
        <w:rPr>
          <w:b w:val="0"/>
        </w:rPr>
        <w:t>единственным участником аукциона, признанного несостоявшимся</w:t>
      </w:r>
      <w:r w:rsidR="00CB0C6C" w:rsidRPr="00292119">
        <w:t>,</w:t>
      </w:r>
      <w:r w:rsidRPr="00292119">
        <w:rPr>
          <w:b w:val="0"/>
          <w:szCs w:val="24"/>
        </w:rPr>
        <w:t xml:space="preserve"> задаток зачисляется в счет оплаты </w:t>
      </w:r>
      <w:r w:rsidR="00A13E57" w:rsidRPr="00292119">
        <w:rPr>
          <w:b w:val="0"/>
          <w:szCs w:val="24"/>
        </w:rPr>
        <w:t>п</w:t>
      </w:r>
      <w:r w:rsidRPr="00292119">
        <w:rPr>
          <w:b w:val="0"/>
          <w:szCs w:val="24"/>
        </w:rPr>
        <w:t>ервого пакета Акций</w:t>
      </w:r>
      <w:r w:rsidR="004A6CBB" w:rsidRPr="00292119">
        <w:rPr>
          <w:b w:val="0"/>
          <w:szCs w:val="24"/>
        </w:rPr>
        <w:t>.</w:t>
      </w:r>
    </w:p>
    <w:p w14:paraId="2138BEE0" w14:textId="67729BFD" w:rsidR="009C4E0B" w:rsidRPr="00292119" w:rsidRDefault="007234F8" w:rsidP="000F1990">
      <w:pPr>
        <w:pStyle w:val="23"/>
        <w:tabs>
          <w:tab w:val="clear" w:pos="576"/>
          <w:tab w:val="left" w:pos="851"/>
          <w:tab w:val="left" w:pos="1276"/>
          <w:tab w:val="left" w:pos="1560"/>
        </w:tabs>
        <w:spacing w:after="0"/>
        <w:ind w:left="0" w:firstLine="709"/>
      </w:pPr>
      <w:r w:rsidRPr="00292119">
        <w:t>Т</w:t>
      </w:r>
      <w:r w:rsidR="009C4E0B" w:rsidRPr="00292119">
        <w:t xml:space="preserve">ребования к участникам </w:t>
      </w:r>
      <w:r w:rsidR="0025311D" w:rsidRPr="00292119">
        <w:t>аукциона</w:t>
      </w:r>
      <w:r w:rsidR="009C4E0B" w:rsidRPr="00292119">
        <w:t xml:space="preserve"> </w:t>
      </w:r>
      <w:r w:rsidR="0035726C" w:rsidRPr="00292119">
        <w:t>в электронной форме</w:t>
      </w:r>
      <w:r w:rsidR="009C4E0B" w:rsidRPr="00292119">
        <w:t>:</w:t>
      </w:r>
    </w:p>
    <w:p w14:paraId="179EFF93" w14:textId="3F69403F" w:rsidR="009C4E0B" w:rsidRPr="00292119" w:rsidRDefault="00D15EF1">
      <w:pPr>
        <w:pStyle w:val="affffffc"/>
        <w:widowControl w:val="0"/>
        <w:tabs>
          <w:tab w:val="left" w:pos="851"/>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292119">
        <w:rPr>
          <w:rFonts w:ascii="Times New Roman" w:hAnsi="Times New Roman"/>
          <w:sz w:val="24"/>
          <w:szCs w:val="24"/>
        </w:rPr>
        <w:t>1.</w:t>
      </w:r>
      <w:r w:rsidR="004B31C1" w:rsidRPr="00292119">
        <w:rPr>
          <w:rFonts w:ascii="Times New Roman" w:hAnsi="Times New Roman"/>
          <w:sz w:val="24"/>
          <w:szCs w:val="24"/>
        </w:rPr>
        <w:t>7</w:t>
      </w:r>
      <w:r w:rsidRPr="00292119">
        <w:rPr>
          <w:rFonts w:ascii="Times New Roman" w:hAnsi="Times New Roman"/>
          <w:sz w:val="24"/>
          <w:szCs w:val="24"/>
        </w:rPr>
        <w:t xml:space="preserve">.1. </w:t>
      </w:r>
      <w:r w:rsidR="005203C9" w:rsidRPr="00292119">
        <w:rPr>
          <w:rFonts w:ascii="Times New Roman" w:hAnsi="Times New Roman"/>
          <w:sz w:val="24"/>
          <w:szCs w:val="24"/>
        </w:rPr>
        <w:t xml:space="preserve">отсутствие процедуры </w:t>
      </w:r>
      <w:r w:rsidR="009C4E0B" w:rsidRPr="00292119">
        <w:rPr>
          <w:rFonts w:ascii="Times New Roman" w:hAnsi="Times New Roman"/>
          <w:sz w:val="24"/>
          <w:szCs w:val="24"/>
        </w:rPr>
        <w:t xml:space="preserve"> ликвидации участника </w:t>
      </w:r>
      <w:r w:rsidR="0025311D" w:rsidRPr="00292119">
        <w:rPr>
          <w:rFonts w:ascii="Times New Roman" w:hAnsi="Times New Roman"/>
          <w:sz w:val="24"/>
          <w:szCs w:val="24"/>
        </w:rPr>
        <w:t>аукциона</w:t>
      </w:r>
      <w:r w:rsidR="009C4E0B" w:rsidRPr="00292119">
        <w:rPr>
          <w:rFonts w:ascii="Times New Roman" w:hAnsi="Times New Roman"/>
          <w:sz w:val="24"/>
          <w:szCs w:val="24"/>
        </w:rPr>
        <w:t xml:space="preserve"> </w:t>
      </w:r>
      <w:r w:rsidR="0035726C" w:rsidRPr="00292119">
        <w:rPr>
          <w:rFonts w:ascii="Times New Roman" w:hAnsi="Times New Roman"/>
          <w:sz w:val="24"/>
          <w:szCs w:val="24"/>
        </w:rPr>
        <w:t xml:space="preserve">в электронной форме  </w:t>
      </w:r>
      <w:r w:rsidR="009C4E0B" w:rsidRPr="00292119">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292119">
        <w:rPr>
          <w:rFonts w:ascii="Times New Roman" w:hAnsi="Times New Roman"/>
          <w:sz w:val="24"/>
          <w:szCs w:val="24"/>
        </w:rPr>
        <w:t>аукциона</w:t>
      </w:r>
      <w:r w:rsidR="009C4E0B" w:rsidRPr="00292119">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292119">
        <w:rPr>
          <w:rFonts w:ascii="Times New Roman" w:hAnsi="Times New Roman"/>
          <w:sz w:val="24"/>
          <w:szCs w:val="24"/>
        </w:rPr>
        <w:t>и него конкурсного производства;</w:t>
      </w:r>
    </w:p>
    <w:p w14:paraId="044C0278" w14:textId="7E7A1ABD" w:rsidR="00315199" w:rsidRPr="00292119" w:rsidRDefault="004B31C1">
      <w:pPr>
        <w:widowControl w:val="0"/>
        <w:tabs>
          <w:tab w:val="left" w:pos="284"/>
          <w:tab w:val="left" w:pos="567"/>
          <w:tab w:val="left" w:pos="851"/>
          <w:tab w:val="left" w:pos="1276"/>
          <w:tab w:val="left" w:pos="1560"/>
        </w:tabs>
        <w:spacing w:after="0"/>
        <w:ind w:firstLine="709"/>
        <w:textAlignment w:val="baseline"/>
      </w:pPr>
      <w:r w:rsidRPr="00292119">
        <w:t>1.7.2. о</w:t>
      </w:r>
      <w:r w:rsidR="005203C9" w:rsidRPr="00292119">
        <w:t xml:space="preserve">тсутствие </w:t>
      </w:r>
      <w:proofErr w:type="gramStart"/>
      <w:r w:rsidR="005203C9" w:rsidRPr="00292119">
        <w:t xml:space="preserve">процедуры приостановления </w:t>
      </w:r>
      <w:r w:rsidR="009C4E0B" w:rsidRPr="00292119">
        <w:t xml:space="preserve"> деятельности участника </w:t>
      </w:r>
      <w:r w:rsidR="0025311D" w:rsidRPr="00292119">
        <w:t>аукциона</w:t>
      </w:r>
      <w:proofErr w:type="gramEnd"/>
      <w:r w:rsidR="009C4E0B" w:rsidRPr="00292119">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292119">
        <w:t>аукционе</w:t>
      </w:r>
      <w:r w:rsidR="00315199" w:rsidRPr="00292119">
        <w:t>;</w:t>
      </w:r>
    </w:p>
    <w:p w14:paraId="7DF4ED9B" w14:textId="4CBAC619" w:rsidR="00315199" w:rsidRPr="00292119" w:rsidRDefault="004B31C1" w:rsidP="000F1990">
      <w:pPr>
        <w:widowControl w:val="0"/>
        <w:tabs>
          <w:tab w:val="left" w:pos="516"/>
          <w:tab w:val="left" w:pos="851"/>
          <w:tab w:val="left" w:pos="993"/>
        </w:tabs>
        <w:spacing w:after="0"/>
        <w:ind w:firstLine="709"/>
        <w:rPr>
          <w:lang w:eastAsia="en-US"/>
        </w:rPr>
      </w:pPr>
      <w:proofErr w:type="gramStart"/>
      <w:r w:rsidRPr="00292119">
        <w:rPr>
          <w:lang w:eastAsia="en-US"/>
        </w:rPr>
        <w:t xml:space="preserve">1.7.3. </w:t>
      </w:r>
      <w:r w:rsidR="00315199" w:rsidRPr="00292119">
        <w:rPr>
          <w:lang w:eastAsia="en-US"/>
        </w:rPr>
        <w:t xml:space="preserve">отсутствие у участника </w:t>
      </w:r>
      <w:r w:rsidR="009E73B7" w:rsidRPr="00292119">
        <w:rPr>
          <w:lang w:eastAsia="en-US"/>
        </w:rPr>
        <w:t>аукциона</w:t>
      </w:r>
      <w:r w:rsidR="00315199" w:rsidRPr="00292119">
        <w:rPr>
          <w:lang w:eastAsia="en-US"/>
        </w:rPr>
        <w:t xml:space="preserve"> – физического лица, зарегистрированного в качестве индивидуального предпринимателя, либо у </w:t>
      </w:r>
      <w:r w:rsidR="008218BB" w:rsidRPr="00292119">
        <w:rPr>
          <w:lang w:eastAsia="en-US"/>
        </w:rPr>
        <w:t>единоличного исполнительного органа</w:t>
      </w:r>
      <w:r w:rsidR="00315199" w:rsidRPr="00292119">
        <w:rPr>
          <w:lang w:eastAsia="en-US"/>
        </w:rPr>
        <w:t xml:space="preserve">,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9E73B7" w:rsidRPr="00292119">
        <w:rPr>
          <w:lang w:eastAsia="en-US"/>
        </w:rPr>
        <w:t>аукциона</w:t>
      </w:r>
      <w:r w:rsidR="00315199" w:rsidRPr="00292119">
        <w:rPr>
          <w:lang w:eastAsia="en-US"/>
        </w:rPr>
        <w:t xml:space="preserve"> непогашенной или неснятой судимости за преступления в сфере экономики и (или) преступления, предусмотренные </w:t>
      </w:r>
      <w:hyperlink r:id="rId16" w:history="1">
        <w:r w:rsidR="00315199" w:rsidRPr="00292119">
          <w:rPr>
            <w:rStyle w:val="aff8"/>
            <w:color w:val="auto"/>
            <w:u w:val="none"/>
            <w:lang w:eastAsia="en-US"/>
          </w:rPr>
          <w:t>статьями 289</w:t>
        </w:r>
      </w:hyperlink>
      <w:r w:rsidR="00315199" w:rsidRPr="00292119">
        <w:rPr>
          <w:lang w:eastAsia="en-US"/>
        </w:rPr>
        <w:t xml:space="preserve">, </w:t>
      </w:r>
      <w:hyperlink r:id="rId17" w:history="1">
        <w:r w:rsidR="00315199" w:rsidRPr="00292119">
          <w:rPr>
            <w:rStyle w:val="aff8"/>
            <w:color w:val="auto"/>
            <w:u w:val="none"/>
            <w:lang w:eastAsia="en-US"/>
          </w:rPr>
          <w:t>290</w:t>
        </w:r>
      </w:hyperlink>
      <w:r w:rsidR="00315199" w:rsidRPr="00292119">
        <w:rPr>
          <w:lang w:eastAsia="en-US"/>
        </w:rPr>
        <w:t xml:space="preserve">, </w:t>
      </w:r>
      <w:hyperlink r:id="rId18" w:history="1">
        <w:r w:rsidR="00315199" w:rsidRPr="00292119">
          <w:rPr>
            <w:rStyle w:val="aff8"/>
            <w:color w:val="auto"/>
            <w:u w:val="none"/>
            <w:lang w:eastAsia="en-US"/>
          </w:rPr>
          <w:t>291</w:t>
        </w:r>
      </w:hyperlink>
      <w:r w:rsidR="00315199" w:rsidRPr="00292119">
        <w:rPr>
          <w:lang w:eastAsia="en-US"/>
        </w:rPr>
        <w:t xml:space="preserve">, </w:t>
      </w:r>
      <w:hyperlink r:id="rId19" w:history="1">
        <w:r w:rsidR="00315199" w:rsidRPr="00292119">
          <w:rPr>
            <w:rStyle w:val="aff8"/>
            <w:color w:val="auto"/>
            <w:u w:val="none"/>
            <w:lang w:eastAsia="en-US"/>
          </w:rPr>
          <w:t>291.1</w:t>
        </w:r>
      </w:hyperlink>
      <w:r w:rsidR="00315199" w:rsidRPr="00292119">
        <w:rPr>
          <w:lang w:eastAsia="en-US"/>
        </w:rPr>
        <w:t xml:space="preserve"> Уголовного кодекса Российской </w:t>
      </w:r>
      <w:r w:rsidR="00315199" w:rsidRPr="00292119">
        <w:rPr>
          <w:lang w:eastAsia="en-US"/>
        </w:rPr>
        <w:lastRenderedPageBreak/>
        <w:t xml:space="preserve">Федерации, а также </w:t>
      </w:r>
      <w:r w:rsidR="008218BB" w:rsidRPr="00292119">
        <w:rPr>
          <w:lang w:eastAsia="en-US"/>
        </w:rPr>
        <w:t>отсутствие применения</w:t>
      </w:r>
      <w:proofErr w:type="gramEnd"/>
      <w:r w:rsidR="008218BB" w:rsidRPr="00292119">
        <w:rPr>
          <w:lang w:eastAsia="en-US"/>
        </w:rPr>
        <w:t xml:space="preserve"> </w:t>
      </w:r>
      <w:r w:rsidR="00315199" w:rsidRPr="00292119">
        <w:rPr>
          <w:lang w:eastAsia="en-US"/>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11396DF2" w14:textId="2511C93A" w:rsidR="00315199" w:rsidRPr="00292119" w:rsidRDefault="004B31C1" w:rsidP="000F1990">
      <w:pPr>
        <w:widowControl w:val="0"/>
        <w:tabs>
          <w:tab w:val="left" w:pos="516"/>
          <w:tab w:val="left" w:pos="851"/>
          <w:tab w:val="left" w:pos="993"/>
          <w:tab w:val="left" w:pos="1276"/>
          <w:tab w:val="left" w:pos="1560"/>
        </w:tabs>
        <w:spacing w:after="0"/>
        <w:ind w:firstLine="709"/>
        <w:rPr>
          <w:lang w:eastAsia="en-US"/>
        </w:rPr>
      </w:pPr>
      <w:r w:rsidRPr="00292119">
        <w:rPr>
          <w:lang w:eastAsia="en-US"/>
        </w:rPr>
        <w:t xml:space="preserve">1.7.4. </w:t>
      </w:r>
      <w:r w:rsidR="00315199" w:rsidRPr="00292119">
        <w:rPr>
          <w:lang w:eastAsia="en-US"/>
        </w:rPr>
        <w:t xml:space="preserve">отсутствие фактов привлечения в течение двух лет до момента подачи заявки на участие в </w:t>
      </w:r>
      <w:r w:rsidR="009E73B7" w:rsidRPr="00292119">
        <w:rPr>
          <w:lang w:eastAsia="en-US"/>
        </w:rPr>
        <w:t>аукцион</w:t>
      </w:r>
      <w:r w:rsidR="000136A1" w:rsidRPr="00292119">
        <w:rPr>
          <w:lang w:eastAsia="en-US"/>
        </w:rPr>
        <w:t>е</w:t>
      </w:r>
      <w:r w:rsidR="00315199" w:rsidRPr="00292119">
        <w:rPr>
          <w:lang w:eastAsia="en-US"/>
        </w:rPr>
        <w:t xml:space="preserve"> участника </w:t>
      </w:r>
      <w:r w:rsidR="000136A1" w:rsidRPr="00292119">
        <w:rPr>
          <w:lang w:eastAsia="en-US"/>
        </w:rPr>
        <w:t>аукциона</w:t>
      </w:r>
      <w:r w:rsidR="00315199" w:rsidRPr="00292119">
        <w:rPr>
          <w:lang w:eastAsia="en-US"/>
        </w:rPr>
        <w:t xml:space="preserve"> – юридического лица к административной ответственности за совершение административного правонарушения, предусмотренного </w:t>
      </w:r>
      <w:hyperlink r:id="rId20" w:history="1">
        <w:r w:rsidR="00315199" w:rsidRPr="00292119">
          <w:rPr>
            <w:rStyle w:val="aff8"/>
            <w:color w:val="auto"/>
            <w:u w:val="none"/>
            <w:lang w:eastAsia="en-US"/>
          </w:rPr>
          <w:t>статьей 19.28</w:t>
        </w:r>
      </w:hyperlink>
      <w:r w:rsidR="00315199" w:rsidRPr="00292119">
        <w:rPr>
          <w:lang w:eastAsia="en-US"/>
        </w:rPr>
        <w:t xml:space="preserve"> Кодекса Российской Федерации об административных правонарушениях.</w:t>
      </w:r>
    </w:p>
    <w:p w14:paraId="047741CB" w14:textId="0C5EA77D" w:rsidR="000F1990" w:rsidRPr="00292119" w:rsidRDefault="000F1990" w:rsidP="000F1990">
      <w:pPr>
        <w:widowControl w:val="0"/>
        <w:tabs>
          <w:tab w:val="left" w:pos="516"/>
          <w:tab w:val="left" w:pos="851"/>
          <w:tab w:val="left" w:pos="993"/>
          <w:tab w:val="left" w:pos="1276"/>
          <w:tab w:val="left" w:pos="1560"/>
        </w:tabs>
        <w:spacing w:after="0"/>
        <w:ind w:firstLine="709"/>
      </w:pPr>
      <w:proofErr w:type="gramStart"/>
      <w:r w:rsidRPr="00292119">
        <w:rPr>
          <w:lang w:eastAsia="en-US"/>
        </w:rPr>
        <w:t xml:space="preserve">1.7.5. </w:t>
      </w:r>
      <w:r w:rsidRPr="00292119">
        <w:t>отсутствие между участником аукциона и продавцом конфликта интересов, под которым понимаются случаи, при которых руководитель продавца</w:t>
      </w:r>
      <w:r w:rsidR="00ED63B2" w:rsidRPr="00292119">
        <w:t>, член к</w:t>
      </w:r>
      <w:r w:rsidRPr="00292119">
        <w:t xml:space="preserve">омиссии </w:t>
      </w:r>
      <w:r w:rsidR="00ED63B2" w:rsidRPr="00292119">
        <w:t xml:space="preserve">по продаже ценных бумаг </w:t>
      </w:r>
      <w:r w:rsidRPr="00292119">
        <w:t>продавца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аукциона, либо являются</w:t>
      </w:r>
      <w:proofErr w:type="gramEnd"/>
      <w:r w:rsidRPr="00292119">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2119">
        <w:t>неполнородными</w:t>
      </w:r>
      <w:proofErr w:type="spellEnd"/>
      <w:r w:rsidRPr="0029211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F9DE9B2" w14:textId="5A36396E" w:rsidR="00FD0FC0" w:rsidRPr="00292119" w:rsidRDefault="004B31C1" w:rsidP="000F1990">
      <w:pPr>
        <w:widowControl w:val="0"/>
        <w:tabs>
          <w:tab w:val="left" w:pos="516"/>
          <w:tab w:val="left" w:pos="851"/>
          <w:tab w:val="left" w:pos="993"/>
          <w:tab w:val="left" w:pos="1134"/>
          <w:tab w:val="left" w:pos="1276"/>
          <w:tab w:val="left" w:pos="1560"/>
        </w:tabs>
        <w:spacing w:after="0"/>
        <w:ind w:firstLine="709"/>
      </w:pPr>
      <w:r w:rsidRPr="00292119">
        <w:t>1.8.</w:t>
      </w:r>
      <w:r w:rsidRPr="00292119">
        <w:rPr>
          <w:b/>
        </w:rPr>
        <w:t xml:space="preserve"> </w:t>
      </w:r>
      <w:r w:rsidR="00E16A21" w:rsidRPr="00292119">
        <w:rPr>
          <w:b/>
        </w:rPr>
        <w:t>Преференции:</w:t>
      </w:r>
      <w:r w:rsidR="00E16A21" w:rsidRPr="00292119">
        <w:t xml:space="preserve"> не предусмотрены.</w:t>
      </w:r>
      <w:bookmarkStart w:id="19" w:name="_Toc266361943"/>
      <w:bookmarkEnd w:id="15"/>
    </w:p>
    <w:p w14:paraId="0FE0C896" w14:textId="77777777" w:rsidR="009F7216" w:rsidRPr="00292119" w:rsidRDefault="009F7216" w:rsidP="009F7216">
      <w:pPr>
        <w:pStyle w:val="23"/>
        <w:keepNext w:val="0"/>
        <w:keepLines w:val="0"/>
        <w:numPr>
          <w:ilvl w:val="0"/>
          <w:numId w:val="0"/>
        </w:numPr>
        <w:suppressLineNumbers w:val="0"/>
        <w:tabs>
          <w:tab w:val="left" w:pos="1134"/>
          <w:tab w:val="left" w:pos="1276"/>
          <w:tab w:val="left" w:pos="1560"/>
        </w:tabs>
        <w:suppressAutoHyphens w:val="0"/>
        <w:spacing w:after="0"/>
        <w:ind w:left="709"/>
        <w:rPr>
          <w:b w:val="0"/>
        </w:rPr>
      </w:pPr>
    </w:p>
    <w:p w14:paraId="3BE43464" w14:textId="09811E06" w:rsidR="001F53A2" w:rsidRPr="00292119" w:rsidRDefault="001F53A2" w:rsidP="00A92AB7">
      <w:pPr>
        <w:pStyle w:val="14"/>
        <w:tabs>
          <w:tab w:val="clear" w:pos="432"/>
          <w:tab w:val="num" w:pos="284"/>
          <w:tab w:val="left" w:pos="1134"/>
          <w:tab w:val="left" w:pos="1276"/>
          <w:tab w:val="left" w:pos="1560"/>
        </w:tabs>
        <w:spacing w:after="0"/>
        <w:ind w:left="0" w:firstLine="0"/>
        <w:jc w:val="center"/>
        <w:rPr>
          <w:sz w:val="24"/>
        </w:rPr>
      </w:pPr>
      <w:r w:rsidRPr="00292119">
        <w:rPr>
          <w:sz w:val="24"/>
        </w:rPr>
        <w:t>ДОКУМЕНТАЦИЯ</w:t>
      </w:r>
      <w:bookmarkEnd w:id="19"/>
      <w:r w:rsidR="00ED3102" w:rsidRPr="00292119">
        <w:rPr>
          <w:sz w:val="24"/>
        </w:rPr>
        <w:t xml:space="preserve"> ОБ </w:t>
      </w:r>
      <w:r w:rsidR="00A92AB7">
        <w:rPr>
          <w:sz w:val="24"/>
        </w:rPr>
        <w:t xml:space="preserve">ОТКРЫТОМ </w:t>
      </w:r>
      <w:r w:rsidR="00ED3102" w:rsidRPr="00292119">
        <w:rPr>
          <w:sz w:val="24"/>
        </w:rPr>
        <w:t>АУКЦИОНЕ</w:t>
      </w:r>
      <w:r w:rsidR="0035726C" w:rsidRPr="00292119">
        <w:rPr>
          <w:sz w:val="24"/>
        </w:rPr>
        <w:t xml:space="preserve"> В ЭЛЕКТРОННОЙ ФОРМЕ</w:t>
      </w:r>
    </w:p>
    <w:p w14:paraId="3CBABA05" w14:textId="77777777" w:rsidR="001F53A2" w:rsidRPr="00292119" w:rsidRDefault="003E2B14" w:rsidP="007837AD">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292119">
        <w:t>П</w:t>
      </w:r>
      <w:r w:rsidR="00C3241E" w:rsidRPr="00292119">
        <w:t xml:space="preserve">орядок предоставления </w:t>
      </w:r>
      <w:r w:rsidR="001F53A2" w:rsidRPr="00292119">
        <w:t>документации</w:t>
      </w:r>
      <w:bookmarkEnd w:id="20"/>
      <w:bookmarkEnd w:id="21"/>
      <w:bookmarkEnd w:id="22"/>
      <w:r w:rsidR="00ED3102" w:rsidRPr="00292119">
        <w:t xml:space="preserve"> об аукционе</w:t>
      </w:r>
    </w:p>
    <w:p w14:paraId="627F158D" w14:textId="7BF73229" w:rsidR="003C35A7" w:rsidRPr="00292119" w:rsidRDefault="00930A67" w:rsidP="0059143B">
      <w:pPr>
        <w:pStyle w:val="33"/>
        <w:numPr>
          <w:ilvl w:val="2"/>
          <w:numId w:val="21"/>
        </w:numPr>
        <w:tabs>
          <w:tab w:val="clear" w:pos="720"/>
          <w:tab w:val="num" w:pos="0"/>
          <w:tab w:val="left" w:pos="1134"/>
          <w:tab w:val="left" w:pos="1276"/>
          <w:tab w:val="left" w:pos="1560"/>
        </w:tabs>
        <w:ind w:left="0" w:firstLine="709"/>
      </w:pPr>
      <w:proofErr w:type="gramStart"/>
      <w:r w:rsidRPr="00292119">
        <w:t xml:space="preserve">После размещения извещения </w:t>
      </w:r>
      <w:r w:rsidR="00627FDF" w:rsidRPr="00292119">
        <w:t xml:space="preserve">о проведении аукциона </w:t>
      </w:r>
      <w:r w:rsidRPr="00292119">
        <w:t>и документации об аукционе з</w:t>
      </w:r>
      <w:r w:rsidR="003C35A7" w:rsidRPr="00292119">
        <w:t>аинтересованн</w:t>
      </w:r>
      <w:r w:rsidR="003E2B14" w:rsidRPr="00292119">
        <w:t>ое</w:t>
      </w:r>
      <w:r w:rsidR="003C35A7" w:rsidRPr="00292119">
        <w:t xml:space="preserve"> лиц</w:t>
      </w:r>
      <w:r w:rsidR="003E2B14" w:rsidRPr="00292119">
        <w:t>о</w:t>
      </w:r>
      <w:r w:rsidR="003C35A7" w:rsidRPr="00292119">
        <w:t xml:space="preserve"> </w:t>
      </w:r>
      <w:r w:rsidR="003E2B14" w:rsidRPr="00292119">
        <w:t>вправе</w:t>
      </w:r>
      <w:r w:rsidR="003C35A7" w:rsidRPr="00292119">
        <w:t xml:space="preserve"> </w:t>
      </w:r>
      <w:r w:rsidRPr="00292119">
        <w:t xml:space="preserve">без взимания платы </w:t>
      </w:r>
      <w:r w:rsidR="003C35A7" w:rsidRPr="00292119">
        <w:t xml:space="preserve">получить </w:t>
      </w:r>
      <w:r w:rsidRPr="00292119">
        <w:t xml:space="preserve">извещение </w:t>
      </w:r>
      <w:r w:rsidR="00627FDF" w:rsidRPr="00292119">
        <w:t xml:space="preserve">о проведении аукциона </w:t>
      </w:r>
      <w:r w:rsidRPr="00292119">
        <w:t xml:space="preserve">и </w:t>
      </w:r>
      <w:r w:rsidR="003C35A7" w:rsidRPr="00292119">
        <w:t>настоящ</w:t>
      </w:r>
      <w:r w:rsidR="003E2B14" w:rsidRPr="00292119">
        <w:t>ую</w:t>
      </w:r>
      <w:r w:rsidR="003C35A7" w:rsidRPr="00292119">
        <w:t xml:space="preserve"> документаци</w:t>
      </w:r>
      <w:r w:rsidR="003E2B14" w:rsidRPr="00292119">
        <w:t>ю</w:t>
      </w:r>
      <w:r w:rsidR="003C35A7" w:rsidRPr="00292119">
        <w:t xml:space="preserve"> </w:t>
      </w:r>
      <w:r w:rsidR="00333A1F" w:rsidRPr="00292119">
        <w:t xml:space="preserve">об аукционе </w:t>
      </w:r>
      <w:r w:rsidR="003C35A7" w:rsidRPr="00292119">
        <w:t xml:space="preserve">в </w:t>
      </w:r>
      <w:r w:rsidRPr="00292119">
        <w:t xml:space="preserve">форме </w:t>
      </w:r>
      <w:r w:rsidR="003C35A7" w:rsidRPr="00292119">
        <w:t>электронно</w:t>
      </w:r>
      <w:r w:rsidRPr="00292119">
        <w:t>го документа</w:t>
      </w:r>
      <w:r w:rsidR="003C35A7" w:rsidRPr="00292119">
        <w:t xml:space="preserve"> </w:t>
      </w:r>
      <w:r w:rsidR="003E2B14" w:rsidRPr="00292119">
        <w:t xml:space="preserve">на </w:t>
      </w:r>
      <w:r w:rsidR="00217904" w:rsidRPr="00292119">
        <w:t xml:space="preserve">электронной </w:t>
      </w:r>
      <w:r w:rsidR="008218BB" w:rsidRPr="00292119">
        <w:t xml:space="preserve">торговой </w:t>
      </w:r>
      <w:r w:rsidR="00217904" w:rsidRPr="00292119">
        <w:t>площадке</w:t>
      </w:r>
      <w:r w:rsidR="006C3962" w:rsidRPr="00292119">
        <w:t xml:space="preserve"> </w:t>
      </w:r>
      <w:r w:rsidR="008218BB" w:rsidRPr="003A34AB">
        <w:rPr>
          <w:szCs w:val="24"/>
        </w:rPr>
        <w:t>АО «</w:t>
      </w:r>
      <w:r w:rsidR="008218BB" w:rsidRPr="003A34AB">
        <w:rPr>
          <w:color w:val="000000"/>
          <w:szCs w:val="24"/>
        </w:rPr>
        <w:t>ЭТС</w:t>
      </w:r>
      <w:r w:rsidR="008218BB" w:rsidRPr="003A34AB">
        <w:rPr>
          <w:szCs w:val="24"/>
        </w:rPr>
        <w:t>» (</w:t>
      </w:r>
      <w:hyperlink r:id="rId21" w:history="1">
        <w:r w:rsidR="003A34AB" w:rsidRPr="003A34AB">
          <w:rPr>
            <w:rStyle w:val="aff8"/>
            <w:szCs w:val="24"/>
          </w:rPr>
          <w:t>https://www.fabrikant.ru/</w:t>
        </w:r>
      </w:hyperlink>
      <w:r w:rsidR="008218BB" w:rsidRPr="003A34AB">
        <w:rPr>
          <w:szCs w:val="24"/>
        </w:rPr>
        <w:t>)</w:t>
      </w:r>
      <w:r w:rsidR="008218BB" w:rsidRPr="00292119">
        <w:t xml:space="preserve"> </w:t>
      </w:r>
      <w:r w:rsidR="0035726C" w:rsidRPr="00292119">
        <w:t xml:space="preserve">(далее – сайт электронной площадки, </w:t>
      </w:r>
      <w:hyperlink r:id="rId22" w:history="1">
        <w:r w:rsidR="003A34AB" w:rsidRPr="003A34AB">
          <w:rPr>
            <w:rStyle w:val="aff8"/>
            <w:szCs w:val="24"/>
          </w:rPr>
          <w:t>https://www.fabrikant.ru/</w:t>
        </w:r>
      </w:hyperlink>
      <w:r w:rsidR="008218BB" w:rsidRPr="003A34AB">
        <w:rPr>
          <w:szCs w:val="24"/>
        </w:rPr>
        <w:t>)</w:t>
      </w:r>
      <w:r w:rsidR="0035726C" w:rsidRPr="00292119">
        <w:t xml:space="preserve">, электронная площадка) </w:t>
      </w:r>
      <w:r w:rsidR="00217904" w:rsidRPr="00292119">
        <w:t xml:space="preserve">и </w:t>
      </w:r>
      <w:r w:rsidR="003E2B14" w:rsidRPr="00292119">
        <w:t xml:space="preserve">сайте </w:t>
      </w:r>
      <w:r w:rsidR="008A7F5A" w:rsidRPr="00292119">
        <w:t>продавца</w:t>
      </w:r>
      <w:r w:rsidR="003E2B14" w:rsidRPr="00292119">
        <w:t xml:space="preserve"> </w:t>
      </w:r>
      <w:r w:rsidR="00141A6B" w:rsidRPr="00292119">
        <w:t>(</w:t>
      </w:r>
      <w:hyperlink r:id="rId23" w:history="1">
        <w:r w:rsidR="00141A6B" w:rsidRPr="00292119">
          <w:rPr>
            <w:rStyle w:val="aff8"/>
          </w:rPr>
          <w:t>www.ncrc.ru</w:t>
        </w:r>
      </w:hyperlink>
      <w:r w:rsidR="00141A6B" w:rsidRPr="00292119">
        <w:t xml:space="preserve">) </w:t>
      </w:r>
      <w:r w:rsidR="003C35A7" w:rsidRPr="00292119">
        <w:t>в информационно-телекоммуникационной сети «Интернет</w:t>
      </w:r>
      <w:proofErr w:type="gramEnd"/>
      <w:r w:rsidR="003C35A7" w:rsidRPr="00292119">
        <w:t>» (далее – сайт Общества).</w:t>
      </w:r>
    </w:p>
    <w:p w14:paraId="69C755DF" w14:textId="2C951E6E" w:rsidR="00ED3A59" w:rsidRPr="00292119" w:rsidRDefault="008A7F5A" w:rsidP="007837AD">
      <w:pPr>
        <w:pStyle w:val="33"/>
        <w:numPr>
          <w:ilvl w:val="2"/>
          <w:numId w:val="21"/>
        </w:numPr>
        <w:tabs>
          <w:tab w:val="num" w:pos="0"/>
          <w:tab w:val="num" w:pos="426"/>
          <w:tab w:val="left" w:pos="1134"/>
          <w:tab w:val="left" w:pos="1276"/>
          <w:tab w:val="left" w:pos="1560"/>
        </w:tabs>
        <w:ind w:left="0" w:firstLine="709"/>
      </w:pPr>
      <w:r w:rsidRPr="00292119">
        <w:t xml:space="preserve">Продавец </w:t>
      </w:r>
      <w:r w:rsidR="002E6969" w:rsidRPr="00292119">
        <w:t>не нес</w:t>
      </w:r>
      <w:r w:rsidR="006039D7" w:rsidRPr="00292119">
        <w:t>е</w:t>
      </w:r>
      <w:r w:rsidR="002E6969" w:rsidRPr="00292119">
        <w:t>т</w:t>
      </w:r>
      <w:r w:rsidR="00ED3A59" w:rsidRPr="00292119">
        <w:t xml:space="preserve"> ответственности за содержание документации об аукционе, полученной участником аукциона </w:t>
      </w:r>
      <w:r w:rsidR="00443E58" w:rsidRPr="00292119">
        <w:t xml:space="preserve">не </w:t>
      </w:r>
      <w:r w:rsidR="0035726C" w:rsidRPr="00292119">
        <w:t xml:space="preserve">на электронной площадке и </w:t>
      </w:r>
      <w:r w:rsidR="00443E58" w:rsidRPr="00292119">
        <w:t>на сайте Общества</w:t>
      </w:r>
      <w:r w:rsidR="00ED3A59" w:rsidRPr="00292119">
        <w:t>.</w:t>
      </w:r>
    </w:p>
    <w:p w14:paraId="7C11C575" w14:textId="77777777" w:rsidR="001F53A2" w:rsidRPr="00292119" w:rsidRDefault="001F53A2" w:rsidP="007837AD">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292119">
        <w:t>Разъяснение положений документации</w:t>
      </w:r>
      <w:bookmarkEnd w:id="23"/>
      <w:r w:rsidR="00ED3102" w:rsidRPr="00292119">
        <w:t xml:space="preserve"> об аукционе</w:t>
      </w:r>
    </w:p>
    <w:p w14:paraId="00DCA631" w14:textId="66AEB7FB" w:rsidR="001F53A2" w:rsidRPr="00292119" w:rsidRDefault="0077794A" w:rsidP="007837AD">
      <w:pPr>
        <w:pStyle w:val="33"/>
        <w:numPr>
          <w:ilvl w:val="2"/>
          <w:numId w:val="22"/>
        </w:numPr>
        <w:tabs>
          <w:tab w:val="clear" w:pos="900"/>
          <w:tab w:val="num" w:pos="0"/>
          <w:tab w:val="num" w:pos="709"/>
          <w:tab w:val="left" w:pos="1134"/>
          <w:tab w:val="left" w:pos="1276"/>
          <w:tab w:val="left" w:pos="1560"/>
        </w:tabs>
        <w:ind w:left="0" w:firstLine="709"/>
      </w:pPr>
      <w:r w:rsidRPr="00292119">
        <w:t>У</w:t>
      </w:r>
      <w:r w:rsidR="001F53A2" w:rsidRPr="00292119">
        <w:t xml:space="preserve">частник </w:t>
      </w:r>
      <w:r w:rsidR="0025311D" w:rsidRPr="00292119">
        <w:t>аукциона</w:t>
      </w:r>
      <w:r w:rsidR="001F53A2" w:rsidRPr="00292119">
        <w:t xml:space="preserve"> </w:t>
      </w:r>
      <w:r w:rsidR="00FB361F" w:rsidRPr="00292119">
        <w:t xml:space="preserve">вправе </w:t>
      </w:r>
      <w:r w:rsidRPr="00292119">
        <w:t xml:space="preserve">на сайте электронной площадки </w:t>
      </w:r>
      <w:r w:rsidR="00FB361F" w:rsidRPr="00292119">
        <w:t xml:space="preserve">направить запрос о </w:t>
      </w:r>
      <w:r w:rsidRPr="00292119">
        <w:t xml:space="preserve">даче </w:t>
      </w:r>
      <w:r w:rsidR="00FB361F" w:rsidRPr="00292119">
        <w:t>разъяснени</w:t>
      </w:r>
      <w:r w:rsidRPr="00292119">
        <w:t>й</w:t>
      </w:r>
      <w:r w:rsidR="00FB361F" w:rsidRPr="00292119">
        <w:t xml:space="preserve"> положений документации об аукционе.</w:t>
      </w:r>
    </w:p>
    <w:p w14:paraId="2BE05A67" w14:textId="50A589B0" w:rsidR="00FB361F" w:rsidRPr="00292119" w:rsidRDefault="0077794A" w:rsidP="007837AD">
      <w:pPr>
        <w:pStyle w:val="33"/>
        <w:numPr>
          <w:ilvl w:val="2"/>
          <w:numId w:val="22"/>
        </w:numPr>
        <w:tabs>
          <w:tab w:val="num" w:pos="709"/>
          <w:tab w:val="left" w:pos="1134"/>
          <w:tab w:val="left" w:pos="1276"/>
          <w:tab w:val="left" w:pos="1560"/>
        </w:tabs>
        <w:ind w:left="0" w:firstLine="709"/>
      </w:pPr>
      <w:r w:rsidRPr="00292119">
        <w:t>Продавец в</w:t>
      </w:r>
      <w:r w:rsidR="00FB361F" w:rsidRPr="00292119">
        <w:t xml:space="preserve"> течение 3 рабочих дней со дня поступления запроса</w:t>
      </w:r>
      <w:r w:rsidR="008856DA" w:rsidRPr="00292119">
        <w:t xml:space="preserve">, если указанный запрос поступил к </w:t>
      </w:r>
      <w:r w:rsidR="00BB1EA7" w:rsidRPr="00292119">
        <w:rPr>
          <w:bCs/>
        </w:rPr>
        <w:t>продавц</w:t>
      </w:r>
      <w:r w:rsidR="008856DA" w:rsidRPr="00292119">
        <w:t>у не позднее, чем за 5 дней до дня окончания подачи заявок на участие в аукционе,</w:t>
      </w:r>
      <w:r w:rsidR="00FB361F" w:rsidRPr="00292119">
        <w:t xml:space="preserve"> </w:t>
      </w:r>
      <w:r w:rsidR="00783197" w:rsidRPr="00292119">
        <w:rPr>
          <w:bCs/>
        </w:rPr>
        <w:t>предоставляет</w:t>
      </w:r>
      <w:r w:rsidR="00FB361F" w:rsidRPr="00292119">
        <w:t xml:space="preserve"> разъяснения положений наст</w:t>
      </w:r>
      <w:r w:rsidR="00241C8A" w:rsidRPr="00292119">
        <w:t>оящей документации об аукционе</w:t>
      </w:r>
      <w:r w:rsidR="00783197" w:rsidRPr="00292119">
        <w:rPr>
          <w:bCs/>
        </w:rPr>
        <w:t xml:space="preserve"> на сайте электронной площадки и сайте Общества</w:t>
      </w:r>
      <w:r w:rsidR="00241C8A" w:rsidRPr="00292119">
        <w:t>.</w:t>
      </w:r>
    </w:p>
    <w:p w14:paraId="66201273" w14:textId="3DDE72DC" w:rsidR="00783197" w:rsidRPr="00292119" w:rsidRDefault="00783197" w:rsidP="007837AD">
      <w:pPr>
        <w:pStyle w:val="33"/>
        <w:numPr>
          <w:ilvl w:val="2"/>
          <w:numId w:val="22"/>
        </w:numPr>
        <w:tabs>
          <w:tab w:val="num" w:pos="709"/>
          <w:tab w:val="left" w:pos="1134"/>
          <w:tab w:val="left" w:pos="1276"/>
          <w:tab w:val="left" w:pos="1560"/>
        </w:tabs>
        <w:ind w:left="0" w:firstLine="709"/>
      </w:pPr>
      <w:r w:rsidRPr="00292119">
        <w:t xml:space="preserve">Продавец вправе не отвечать на запрос разъяснений положений документации, об аукционе, оформленный с нарушением требований настоящего пункта, а </w:t>
      </w:r>
      <w:proofErr w:type="gramStart"/>
      <w:r w:rsidRPr="00292119">
        <w:t>также</w:t>
      </w:r>
      <w:proofErr w:type="gramEnd"/>
      <w:r w:rsidRPr="00292119">
        <w:t xml:space="preserve"> в случае если запрос поступил позднее чем за 5 дней до даты окончания срока подачи заявок на участие в аукционе.</w:t>
      </w:r>
    </w:p>
    <w:p w14:paraId="58F8E886" w14:textId="36617F80" w:rsidR="009B62A8" w:rsidRPr="00292119" w:rsidRDefault="00783197" w:rsidP="007837AD">
      <w:pPr>
        <w:pStyle w:val="33"/>
        <w:numPr>
          <w:ilvl w:val="2"/>
          <w:numId w:val="22"/>
        </w:numPr>
        <w:tabs>
          <w:tab w:val="clear" w:pos="900"/>
          <w:tab w:val="num" w:pos="0"/>
          <w:tab w:val="num" w:pos="709"/>
          <w:tab w:val="left" w:pos="1134"/>
          <w:tab w:val="left" w:pos="1276"/>
          <w:tab w:val="left" w:pos="1560"/>
        </w:tabs>
        <w:ind w:left="0" w:firstLine="709"/>
      </w:pPr>
      <w:r w:rsidRPr="00292119">
        <w:t>Р</w:t>
      </w:r>
      <w:r w:rsidR="009B62A8" w:rsidRPr="00292119">
        <w:t>азъяснени</w:t>
      </w:r>
      <w:r w:rsidRPr="00292119">
        <w:t>я</w:t>
      </w:r>
      <w:r w:rsidR="009B62A8" w:rsidRPr="00292119">
        <w:t xml:space="preserve"> положений документации об аукционе </w:t>
      </w:r>
      <w:r w:rsidRPr="00292119">
        <w:t xml:space="preserve">не должны изменять предмет </w:t>
      </w:r>
      <w:r w:rsidR="00714B03" w:rsidRPr="00292119">
        <w:t>аукциона</w:t>
      </w:r>
      <w:r w:rsidRPr="00292119">
        <w:t xml:space="preserve"> и существенные условия проект</w:t>
      </w:r>
      <w:r w:rsidR="006A542C" w:rsidRPr="00292119">
        <w:t>ов</w:t>
      </w:r>
      <w:r w:rsidRPr="00292119">
        <w:t xml:space="preserve"> </w:t>
      </w:r>
      <w:r w:rsidR="004F540B" w:rsidRPr="00292119">
        <w:t>Д</w:t>
      </w:r>
      <w:r w:rsidRPr="00292119">
        <w:t>оговор</w:t>
      </w:r>
      <w:r w:rsidR="006A542C" w:rsidRPr="00292119">
        <w:t>ов</w:t>
      </w:r>
      <w:r w:rsidR="009B62A8" w:rsidRPr="00292119">
        <w:t xml:space="preserve">. </w:t>
      </w:r>
    </w:p>
    <w:p w14:paraId="2D6C6F7B" w14:textId="77777777" w:rsidR="001F53A2" w:rsidRPr="00292119" w:rsidRDefault="001F53A2" w:rsidP="007837AD">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292119">
        <w:t>Внесение изменений</w:t>
      </w:r>
      <w:r w:rsidR="005578D1" w:rsidRPr="00292119">
        <w:t xml:space="preserve"> и дополнений</w:t>
      </w:r>
      <w:r w:rsidRPr="00292119">
        <w:t xml:space="preserve"> в </w:t>
      </w:r>
      <w:r w:rsidR="00FC3B7E" w:rsidRPr="00292119">
        <w:t>д</w:t>
      </w:r>
      <w:r w:rsidRPr="00292119">
        <w:t>окументацию</w:t>
      </w:r>
      <w:bookmarkEnd w:id="24"/>
      <w:bookmarkEnd w:id="25"/>
      <w:r w:rsidR="00FC3B7E" w:rsidRPr="00292119">
        <w:t xml:space="preserve"> об аукционе</w:t>
      </w:r>
    </w:p>
    <w:p w14:paraId="33FD8D83" w14:textId="23EE9B18" w:rsidR="006145AC" w:rsidRPr="00292119" w:rsidRDefault="0099609C" w:rsidP="007837AD">
      <w:pPr>
        <w:pStyle w:val="33"/>
        <w:numPr>
          <w:ilvl w:val="2"/>
          <w:numId w:val="22"/>
        </w:numPr>
        <w:tabs>
          <w:tab w:val="clear" w:pos="900"/>
          <w:tab w:val="num" w:pos="0"/>
          <w:tab w:val="num" w:pos="709"/>
          <w:tab w:val="left" w:pos="1134"/>
          <w:tab w:val="left" w:pos="1276"/>
          <w:tab w:val="left" w:pos="1560"/>
        </w:tabs>
        <w:ind w:left="0" w:firstLine="709"/>
      </w:pPr>
      <w:r w:rsidRPr="00292119">
        <w:t xml:space="preserve">До истечения срока подачи заявок </w:t>
      </w:r>
      <w:r w:rsidR="009B62A8" w:rsidRPr="00292119">
        <w:t xml:space="preserve">на участие в аукционе </w:t>
      </w:r>
      <w:r w:rsidR="00BB1EA7" w:rsidRPr="00292119">
        <w:rPr>
          <w:bCs/>
        </w:rPr>
        <w:t>продавец</w:t>
      </w:r>
      <w:r w:rsidR="001F53A2" w:rsidRPr="00292119">
        <w:t xml:space="preserve"> вправе принять решение о внесении изменений</w:t>
      </w:r>
      <w:r w:rsidR="005578D1" w:rsidRPr="00292119">
        <w:t xml:space="preserve"> и</w:t>
      </w:r>
      <w:r w:rsidR="006145AC" w:rsidRPr="00292119">
        <w:t xml:space="preserve">/или </w:t>
      </w:r>
      <w:r w:rsidR="005578D1" w:rsidRPr="00292119">
        <w:t>дополнений</w:t>
      </w:r>
      <w:r w:rsidR="001F53A2" w:rsidRPr="00292119">
        <w:t xml:space="preserve"> в </w:t>
      </w:r>
      <w:r w:rsidR="006145AC" w:rsidRPr="00292119">
        <w:t>извещение о проведен</w:t>
      </w:r>
      <w:proofErr w:type="gramStart"/>
      <w:r w:rsidR="006145AC" w:rsidRPr="00292119">
        <w:t>ии ау</w:t>
      </w:r>
      <w:proofErr w:type="gramEnd"/>
      <w:r w:rsidR="006145AC" w:rsidRPr="00292119">
        <w:t xml:space="preserve">кциона и </w:t>
      </w:r>
      <w:r w:rsidR="001F53A2" w:rsidRPr="00292119">
        <w:t>настоящую документацию</w:t>
      </w:r>
      <w:r w:rsidR="00843A8A" w:rsidRPr="00292119">
        <w:t xml:space="preserve"> об аукционе</w:t>
      </w:r>
      <w:r w:rsidR="001F53A2" w:rsidRPr="00292119">
        <w:t xml:space="preserve">. </w:t>
      </w:r>
    </w:p>
    <w:p w14:paraId="212AAD8A" w14:textId="3CB2D4BE" w:rsidR="006145AC" w:rsidRPr="00292119" w:rsidRDefault="006145AC" w:rsidP="007837AD">
      <w:pPr>
        <w:pStyle w:val="33"/>
        <w:numPr>
          <w:ilvl w:val="2"/>
          <w:numId w:val="22"/>
        </w:numPr>
        <w:tabs>
          <w:tab w:val="num" w:pos="709"/>
          <w:tab w:val="left" w:pos="1134"/>
          <w:tab w:val="left" w:pos="1276"/>
          <w:tab w:val="left" w:pos="1560"/>
        </w:tabs>
        <w:ind w:left="0" w:firstLine="709"/>
      </w:pPr>
      <w:r w:rsidRPr="00292119">
        <w:t>В случае</w:t>
      </w:r>
      <w:proofErr w:type="gramStart"/>
      <w:r w:rsidRPr="00292119">
        <w:t>,</w:t>
      </w:r>
      <w:proofErr w:type="gramEnd"/>
      <w:r w:rsidRPr="00292119">
        <w:t xml:space="preserve"> если изменения </w:t>
      </w:r>
      <w:r w:rsidR="009B62A8" w:rsidRPr="00292119">
        <w:t xml:space="preserve">и/или дополнения </w:t>
      </w:r>
      <w:r w:rsidRPr="00292119">
        <w:t xml:space="preserve">в извещение о проведении аукциона и </w:t>
      </w:r>
      <w:r w:rsidRPr="00292119">
        <w:lastRenderedPageBreak/>
        <w:t xml:space="preserve">документацию об аукционе внесены </w:t>
      </w:r>
      <w:r w:rsidR="00BB1EA7" w:rsidRPr="00292119">
        <w:rPr>
          <w:bCs/>
        </w:rPr>
        <w:t>продавцом</w:t>
      </w:r>
      <w:r w:rsidRPr="00292119">
        <w:t xml:space="preserve"> позднее чем за 15 </w:t>
      </w:r>
      <w:r w:rsidR="009B62A8" w:rsidRPr="00292119">
        <w:t xml:space="preserve">календарных </w:t>
      </w:r>
      <w:r w:rsidRPr="00292119">
        <w:t xml:space="preserve">дней до даты окончания подачи заявок на участие в аукционе, срок подачи заявок на участие в аукционе </w:t>
      </w:r>
      <w:r w:rsidR="009B62A8" w:rsidRPr="00292119">
        <w:t>продлевается</w:t>
      </w:r>
      <w:r w:rsidRPr="00292119">
        <w:t xml:space="preserve"> так, чтобы со дня размещения на сайте Общества внесенных в извещение о проведении аукциона и документацию об аукционе </w:t>
      </w:r>
      <w:r w:rsidR="009B62A8" w:rsidRPr="00292119">
        <w:t xml:space="preserve">изменений и/или дополнений </w:t>
      </w:r>
      <w:r w:rsidRPr="00292119">
        <w:t xml:space="preserve">до дня окончания подачи заявок на участие в аукционе такой срок составлял не менее чем 15 </w:t>
      </w:r>
      <w:r w:rsidR="009B62A8" w:rsidRPr="00292119">
        <w:t xml:space="preserve">календарных </w:t>
      </w:r>
      <w:r w:rsidRPr="00292119">
        <w:t xml:space="preserve">дней. </w:t>
      </w:r>
    </w:p>
    <w:p w14:paraId="7D503D87" w14:textId="6B43A633" w:rsidR="001F53A2" w:rsidRPr="00292119" w:rsidRDefault="005578D1" w:rsidP="007837AD">
      <w:pPr>
        <w:pStyle w:val="33"/>
        <w:numPr>
          <w:ilvl w:val="2"/>
          <w:numId w:val="22"/>
        </w:numPr>
        <w:tabs>
          <w:tab w:val="clear" w:pos="900"/>
          <w:tab w:val="num" w:pos="0"/>
          <w:tab w:val="num" w:pos="709"/>
          <w:tab w:val="left" w:pos="1134"/>
          <w:tab w:val="left" w:pos="1276"/>
          <w:tab w:val="left" w:pos="1560"/>
        </w:tabs>
        <w:ind w:left="0" w:firstLine="709"/>
      </w:pPr>
      <w:r w:rsidRPr="00292119">
        <w:t xml:space="preserve">Изменения </w:t>
      </w:r>
      <w:r w:rsidR="00F228C5" w:rsidRPr="00292119">
        <w:t xml:space="preserve">публикуются </w:t>
      </w:r>
      <w:r w:rsidR="00BB1EA7" w:rsidRPr="00292119">
        <w:rPr>
          <w:bCs/>
        </w:rPr>
        <w:t>продавцом</w:t>
      </w:r>
      <w:r w:rsidR="00B01748" w:rsidRPr="00292119">
        <w:t xml:space="preserve"> </w:t>
      </w:r>
      <w:r w:rsidRPr="00292119">
        <w:t xml:space="preserve">на </w:t>
      </w:r>
      <w:r w:rsidR="00317C44" w:rsidRPr="00292119">
        <w:rPr>
          <w:bCs/>
        </w:rPr>
        <w:t xml:space="preserve">сайте электронной площадки и </w:t>
      </w:r>
      <w:r w:rsidRPr="00292119">
        <w:t xml:space="preserve">сайте Общества не позднее чем в течение 1 </w:t>
      </w:r>
      <w:r w:rsidR="009B62A8" w:rsidRPr="00292119">
        <w:t xml:space="preserve">рабочего </w:t>
      </w:r>
      <w:r w:rsidRPr="00292119">
        <w:t>дня со дня принятия решения о внесении изменений</w:t>
      </w:r>
      <w:r w:rsidR="009B62A8" w:rsidRPr="00292119">
        <w:rPr>
          <w:szCs w:val="24"/>
        </w:rPr>
        <w:t xml:space="preserve"> </w:t>
      </w:r>
      <w:r w:rsidR="009B62A8" w:rsidRPr="00292119">
        <w:t>и/или дополнений</w:t>
      </w:r>
      <w:r w:rsidRPr="00292119">
        <w:t>.</w:t>
      </w:r>
    </w:p>
    <w:p w14:paraId="0A555F4E" w14:textId="77777777" w:rsidR="006145AC" w:rsidRPr="00292119" w:rsidRDefault="009B62A8" w:rsidP="007837AD">
      <w:pPr>
        <w:pStyle w:val="33"/>
        <w:numPr>
          <w:ilvl w:val="2"/>
          <w:numId w:val="22"/>
        </w:numPr>
        <w:tabs>
          <w:tab w:val="clear" w:pos="900"/>
          <w:tab w:val="num" w:pos="0"/>
          <w:tab w:val="num" w:pos="709"/>
          <w:tab w:val="left" w:pos="1134"/>
          <w:tab w:val="left" w:pos="1276"/>
          <w:tab w:val="left" w:pos="1560"/>
        </w:tabs>
        <w:ind w:left="0" w:firstLine="709"/>
      </w:pPr>
      <w:r w:rsidRPr="00292119">
        <w:t>При внесении изменений и/или дополнений в извещение о проведен</w:t>
      </w:r>
      <w:proofErr w:type="gramStart"/>
      <w:r w:rsidRPr="00292119">
        <w:t>ии ау</w:t>
      </w:r>
      <w:proofErr w:type="gramEnd"/>
      <w:r w:rsidRPr="00292119">
        <w:t>кциона и документацию об аукционе и</w:t>
      </w:r>
      <w:r w:rsidR="006145AC" w:rsidRPr="00292119">
        <w:t>зменение пр</w:t>
      </w:r>
      <w:r w:rsidR="003B1584" w:rsidRPr="00292119">
        <w:t>едмета аукциона не допускается.</w:t>
      </w:r>
    </w:p>
    <w:p w14:paraId="15BF586E" w14:textId="77777777" w:rsidR="001F53A2" w:rsidRPr="00292119" w:rsidRDefault="001F53A2" w:rsidP="007837AD">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292119">
        <w:t xml:space="preserve">Отказ от проведения </w:t>
      </w:r>
      <w:bookmarkEnd w:id="26"/>
      <w:r w:rsidR="00BF7AAE" w:rsidRPr="00292119">
        <w:t>аукциона</w:t>
      </w:r>
    </w:p>
    <w:p w14:paraId="68B02556" w14:textId="2951078C" w:rsidR="003E4E9A" w:rsidRPr="00836293" w:rsidRDefault="00BB1EA7" w:rsidP="007837AD">
      <w:pPr>
        <w:pStyle w:val="33"/>
        <w:numPr>
          <w:ilvl w:val="2"/>
          <w:numId w:val="22"/>
        </w:numPr>
        <w:tabs>
          <w:tab w:val="clear" w:pos="900"/>
          <w:tab w:val="num" w:pos="0"/>
          <w:tab w:val="num" w:pos="709"/>
          <w:tab w:val="left" w:pos="1134"/>
          <w:tab w:val="left" w:pos="1276"/>
          <w:tab w:val="left" w:pos="1560"/>
        </w:tabs>
        <w:ind w:left="0" w:firstLine="709"/>
      </w:pPr>
      <w:r w:rsidRPr="00292119">
        <w:rPr>
          <w:bCs/>
        </w:rPr>
        <w:t>Продавец</w:t>
      </w:r>
      <w:r w:rsidR="00BF7AAE" w:rsidRPr="00836293">
        <w:t xml:space="preserve"> вправе отказаться от проведения аукциона в любое время, </w:t>
      </w:r>
      <w:r w:rsidR="00E56028" w:rsidRPr="00836293">
        <w:t xml:space="preserve">до момента </w:t>
      </w:r>
      <w:r w:rsidR="00A9665A">
        <w:t>открытия доступа к</w:t>
      </w:r>
      <w:r w:rsidR="00E56028" w:rsidRPr="00836293">
        <w:t xml:space="preserve"> заявкам </w:t>
      </w:r>
      <w:r w:rsidR="00092909" w:rsidRPr="00836293">
        <w:t>на участие в аукционе</w:t>
      </w:r>
      <w:r w:rsidR="00BF7AAE" w:rsidRPr="00836293">
        <w:t>.</w:t>
      </w:r>
    </w:p>
    <w:p w14:paraId="489548FB" w14:textId="1833024D" w:rsidR="003E4E9A" w:rsidRPr="00836293" w:rsidRDefault="003E4E9A" w:rsidP="007837AD">
      <w:pPr>
        <w:pStyle w:val="33"/>
        <w:numPr>
          <w:ilvl w:val="2"/>
          <w:numId w:val="22"/>
        </w:numPr>
        <w:tabs>
          <w:tab w:val="num" w:pos="709"/>
          <w:tab w:val="left" w:pos="1134"/>
          <w:tab w:val="left" w:pos="1276"/>
          <w:tab w:val="left" w:pos="1560"/>
        </w:tabs>
        <w:ind w:left="0" w:firstLine="709"/>
      </w:pPr>
      <w:r w:rsidRPr="00836293">
        <w:t xml:space="preserve">Извещение об отказе от проведения аукциона размещается </w:t>
      </w:r>
      <w:r w:rsidR="00BB1EA7" w:rsidRPr="00BB1EA7">
        <w:rPr>
          <w:bCs/>
        </w:rPr>
        <w:t>п</w:t>
      </w:r>
      <w:r w:rsidR="00BB1EA7">
        <w:rPr>
          <w:bCs/>
        </w:rPr>
        <w:t>родав</w:t>
      </w:r>
      <w:r w:rsidR="00BB1EA7" w:rsidRPr="00BB1EA7">
        <w:rPr>
          <w:bCs/>
        </w:rPr>
        <w:t>ц</w:t>
      </w:r>
      <w:r w:rsidR="00BB1EA7">
        <w:rPr>
          <w:bCs/>
        </w:rPr>
        <w:t>ом</w:t>
      </w:r>
      <w:r w:rsidRPr="00836293">
        <w:t xml:space="preserve"> в течение </w:t>
      </w:r>
      <w:r w:rsidR="00DC7AEA">
        <w:t xml:space="preserve">                 </w:t>
      </w:r>
      <w:r w:rsidRPr="00836293">
        <w:t xml:space="preserve">2 </w:t>
      </w:r>
      <w:r w:rsidR="00092909" w:rsidRPr="00836293">
        <w:t xml:space="preserve">рабочих </w:t>
      </w:r>
      <w:r w:rsidRPr="00836293">
        <w:t xml:space="preserve">дней со дня принятия решения об отказе от проведения </w:t>
      </w:r>
      <w:r w:rsidR="00322867" w:rsidRPr="00836293">
        <w:t>аукциона</w:t>
      </w:r>
      <w:r w:rsidRPr="00836293">
        <w:t xml:space="preserve"> на </w:t>
      </w:r>
      <w:r w:rsidR="00A9665A" w:rsidRPr="00783197">
        <w:rPr>
          <w:bCs/>
        </w:rPr>
        <w:t xml:space="preserve">сайте электронной площадки </w:t>
      </w:r>
      <w:r w:rsidR="00A9665A">
        <w:rPr>
          <w:bCs/>
        </w:rPr>
        <w:t xml:space="preserve">и </w:t>
      </w:r>
      <w:r w:rsidRPr="00836293">
        <w:t xml:space="preserve">сайте Общества. </w:t>
      </w:r>
    </w:p>
    <w:p w14:paraId="646B02CD" w14:textId="77777777" w:rsidR="00BF7AAE" w:rsidRPr="004558E3" w:rsidRDefault="00BF7AAE" w:rsidP="00111531">
      <w:pPr>
        <w:pStyle w:val="33"/>
        <w:numPr>
          <w:ilvl w:val="0"/>
          <w:numId w:val="0"/>
        </w:numPr>
        <w:tabs>
          <w:tab w:val="num" w:pos="720"/>
          <w:tab w:val="left" w:pos="1134"/>
          <w:tab w:val="left" w:pos="1276"/>
          <w:tab w:val="left" w:pos="1560"/>
        </w:tabs>
        <w:ind w:firstLine="709"/>
        <w:rPr>
          <w:szCs w:val="24"/>
          <w:highlight w:val="yellow"/>
        </w:rPr>
      </w:pPr>
      <w:bookmarkStart w:id="27" w:name="_Toc13035847"/>
      <w:bookmarkStart w:id="28" w:name="_Toc15890879"/>
    </w:p>
    <w:p w14:paraId="74EA7FC7" w14:textId="1A198C39" w:rsidR="00533796" w:rsidRPr="00533796" w:rsidRDefault="001F53A2" w:rsidP="007F0552">
      <w:pPr>
        <w:pStyle w:val="14"/>
        <w:keepNext w:val="0"/>
        <w:keepLines w:val="0"/>
        <w:numPr>
          <w:ilvl w:val="0"/>
          <w:numId w:val="22"/>
        </w:numPr>
        <w:suppressLineNumbers w:val="0"/>
        <w:tabs>
          <w:tab w:val="num" w:pos="426"/>
          <w:tab w:val="left" w:pos="1134"/>
          <w:tab w:val="left" w:pos="1276"/>
          <w:tab w:val="left" w:pos="1560"/>
        </w:tabs>
        <w:suppressAutoHyphens w:val="0"/>
        <w:spacing w:after="0"/>
        <w:ind w:left="0" w:firstLine="0"/>
        <w:jc w:val="center"/>
        <w:rPr>
          <w:bCs/>
          <w:sz w:val="24"/>
        </w:rPr>
      </w:pPr>
      <w:bookmarkStart w:id="29" w:name="_Toc266361948"/>
      <w:bookmarkEnd w:id="27"/>
      <w:bookmarkEnd w:id="28"/>
      <w:r w:rsidRPr="008E5B4A">
        <w:rPr>
          <w:sz w:val="24"/>
        </w:rPr>
        <w:t xml:space="preserve">ПОДГОТОВКА ЗАЯВКИ НА УЧАСТИЕ В </w:t>
      </w:r>
      <w:bookmarkEnd w:id="29"/>
      <w:r w:rsidR="00A92AB7">
        <w:rPr>
          <w:sz w:val="24"/>
        </w:rPr>
        <w:t xml:space="preserve">ОТКРЫТОМ </w:t>
      </w:r>
      <w:r w:rsidR="00BF7AAE" w:rsidRPr="008E5B4A">
        <w:rPr>
          <w:sz w:val="24"/>
        </w:rPr>
        <w:t>АУКЦИОНЕ</w:t>
      </w:r>
      <w:r w:rsidR="00A92AB7">
        <w:rPr>
          <w:sz w:val="24"/>
        </w:rPr>
        <w:t xml:space="preserve"> </w:t>
      </w:r>
    </w:p>
    <w:p w14:paraId="7857664F" w14:textId="6334DD24" w:rsidR="001F53A2" w:rsidRPr="008E5B4A" w:rsidRDefault="00B15A86" w:rsidP="00533796">
      <w:pPr>
        <w:pStyle w:val="14"/>
        <w:keepNext w:val="0"/>
        <w:keepLines w:val="0"/>
        <w:numPr>
          <w:ilvl w:val="0"/>
          <w:numId w:val="0"/>
        </w:numPr>
        <w:suppressLineNumbers w:val="0"/>
        <w:tabs>
          <w:tab w:val="left" w:pos="1134"/>
          <w:tab w:val="left" w:pos="1276"/>
          <w:tab w:val="left" w:pos="1560"/>
        </w:tabs>
        <w:suppressAutoHyphens w:val="0"/>
        <w:spacing w:after="0"/>
        <w:ind w:left="709"/>
        <w:jc w:val="center"/>
        <w:rPr>
          <w:bCs/>
          <w:sz w:val="24"/>
        </w:rPr>
      </w:pPr>
      <w:r w:rsidRPr="008E5B4A">
        <w:rPr>
          <w:sz w:val="24"/>
        </w:rPr>
        <w:t>В ЭЛЕКТРОННОЙ ФОРМЕ</w:t>
      </w:r>
    </w:p>
    <w:p w14:paraId="4BFCDDDC" w14:textId="6836FBFD" w:rsidR="001F53A2" w:rsidRPr="00836293" w:rsidRDefault="001F53A2" w:rsidP="007837AD">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0" w:name="_Ref119429784"/>
      <w:bookmarkStart w:id="31" w:name="_Ref119429817"/>
      <w:bookmarkStart w:id="32" w:name="_Ref119430333"/>
      <w:bookmarkStart w:id="33" w:name="_Toc266361951"/>
      <w:r w:rsidRPr="00836293">
        <w:t xml:space="preserve">Требования к содержанию документов, входящих в состав заявки на участие в </w:t>
      </w:r>
      <w:bookmarkEnd w:id="30"/>
      <w:bookmarkEnd w:id="31"/>
      <w:bookmarkEnd w:id="32"/>
      <w:bookmarkEnd w:id="33"/>
      <w:r w:rsidR="00A5275A" w:rsidRPr="00836293">
        <w:t>аукционе</w:t>
      </w:r>
      <w:r w:rsidR="00AE1758">
        <w:t xml:space="preserve"> в электронной форме</w:t>
      </w:r>
    </w:p>
    <w:p w14:paraId="01E3CF66" w14:textId="0B85F5CE" w:rsidR="006668C4" w:rsidRPr="00836293"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836293">
        <w:t>Заявка, подготовленная участником</w:t>
      </w:r>
      <w:r w:rsidR="00AE1758">
        <w:t xml:space="preserve"> аукциона</w:t>
      </w:r>
      <w:r w:rsidRPr="00836293">
        <w:t>, должна содержать следующие документы, сведения и информацию:</w:t>
      </w:r>
    </w:p>
    <w:p w14:paraId="36815BCF" w14:textId="3A5877A1" w:rsidR="00E56028" w:rsidRPr="00E21217" w:rsidRDefault="006668C4"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936468">
        <w:rPr>
          <w:szCs w:val="24"/>
        </w:rPr>
        <w:t>з</w:t>
      </w:r>
      <w:r w:rsidR="00E56028" w:rsidRPr="00936468">
        <w:rPr>
          <w:szCs w:val="24"/>
        </w:rPr>
        <w:t xml:space="preserve">аявка на участие в </w:t>
      </w:r>
      <w:r w:rsidR="00E56028" w:rsidRPr="00E21217">
        <w:rPr>
          <w:szCs w:val="24"/>
        </w:rPr>
        <w:t xml:space="preserve">аукционе </w:t>
      </w:r>
      <w:r w:rsidR="00D07DE1" w:rsidRPr="00E21217">
        <w:rPr>
          <w:szCs w:val="24"/>
        </w:rPr>
        <w:t>(</w:t>
      </w:r>
      <w:r w:rsidR="00E56028" w:rsidRPr="00E21217">
        <w:rPr>
          <w:szCs w:val="24"/>
        </w:rPr>
        <w:t xml:space="preserve">по </w:t>
      </w:r>
      <w:r w:rsidR="00D07DE1" w:rsidRPr="00E21217">
        <w:rPr>
          <w:szCs w:val="24"/>
        </w:rPr>
        <w:t>форме 4.</w:t>
      </w:r>
      <w:r w:rsidR="002201F4" w:rsidRPr="00E21217">
        <w:rPr>
          <w:szCs w:val="24"/>
        </w:rPr>
        <w:t>1</w:t>
      </w:r>
      <w:r w:rsidR="00D07DE1" w:rsidRPr="007D6F8F">
        <w:rPr>
          <w:szCs w:val="24"/>
        </w:rPr>
        <w:t>);</w:t>
      </w:r>
    </w:p>
    <w:p w14:paraId="1BABE007" w14:textId="1429FB09" w:rsidR="00D07DE1" w:rsidRPr="00292119" w:rsidRDefault="00D07DE1"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 xml:space="preserve">карточка участника аукциона (по </w:t>
      </w:r>
      <w:r w:rsidR="00D42C65" w:rsidRPr="00292119">
        <w:rPr>
          <w:szCs w:val="24"/>
        </w:rPr>
        <w:t xml:space="preserve">форме </w:t>
      </w:r>
      <w:r w:rsidRPr="00292119">
        <w:rPr>
          <w:szCs w:val="24"/>
        </w:rPr>
        <w:t>4.</w:t>
      </w:r>
      <w:r w:rsidR="002201F4" w:rsidRPr="00292119">
        <w:rPr>
          <w:szCs w:val="24"/>
        </w:rPr>
        <w:t>2</w:t>
      </w:r>
      <w:r w:rsidRPr="00292119">
        <w:rPr>
          <w:szCs w:val="24"/>
        </w:rPr>
        <w:t>);</w:t>
      </w:r>
    </w:p>
    <w:p w14:paraId="6E0FC9EA" w14:textId="57B478EB" w:rsidR="00675D2D" w:rsidRPr="00292119" w:rsidRDefault="00675D2D"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rPr>
          <w:bCs/>
        </w:rPr>
        <w:t xml:space="preserve">декларация </w:t>
      </w:r>
      <w:r w:rsidRPr="00292119">
        <w:t xml:space="preserve">соответствия участника аукциона требованиям </w:t>
      </w:r>
      <w:r w:rsidRPr="00292119">
        <w:rPr>
          <w:bCs/>
        </w:rPr>
        <w:t>продавца, определенным пунктом 1.7 настоящей документации об аукционе (форма 4.3);</w:t>
      </w:r>
    </w:p>
    <w:p w14:paraId="4085E781" w14:textId="41CB123A" w:rsidR="005213D9" w:rsidRPr="00292119" w:rsidRDefault="005213D9" w:rsidP="005213D9">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rPr>
          <w:szCs w:val="24"/>
        </w:rPr>
      </w:pPr>
      <w:r w:rsidRPr="00292119">
        <w:rPr>
          <w:szCs w:val="24"/>
        </w:rPr>
        <w:t xml:space="preserve">справка о </w:t>
      </w:r>
      <w:proofErr w:type="spellStart"/>
      <w:r w:rsidR="00675D2D" w:rsidRPr="00292119">
        <w:rPr>
          <w:szCs w:val="24"/>
        </w:rPr>
        <w:t>б</w:t>
      </w:r>
      <w:r w:rsidRPr="00292119">
        <w:rPr>
          <w:szCs w:val="24"/>
        </w:rPr>
        <w:t>енефициарных</w:t>
      </w:r>
      <w:proofErr w:type="spellEnd"/>
      <w:r w:rsidRPr="00292119">
        <w:rPr>
          <w:szCs w:val="24"/>
        </w:rPr>
        <w:t xml:space="preserve"> владельцах и лицах, контролирующих участника, о которых ему известно или должно быть известно, с указанием на наличие или отсутствие необходимости согласования заключения Договоров в соответствии с Указом № 81</w:t>
      </w:r>
      <w:r w:rsidR="00F61E67" w:rsidRPr="00292119">
        <w:rPr>
          <w:rStyle w:val="afa"/>
          <w:szCs w:val="24"/>
        </w:rPr>
        <w:footnoteReference w:id="3"/>
      </w:r>
      <w:r w:rsidR="00C00033" w:rsidRPr="00292119">
        <w:rPr>
          <w:szCs w:val="24"/>
        </w:rPr>
        <w:t xml:space="preserve"> (по форме 4.5)</w:t>
      </w:r>
      <w:r w:rsidRPr="00292119">
        <w:rPr>
          <w:szCs w:val="24"/>
        </w:rPr>
        <w:t xml:space="preserve">; </w:t>
      </w:r>
    </w:p>
    <w:p w14:paraId="6C0F18F3" w14:textId="77777777" w:rsidR="005213D9" w:rsidRPr="00292119" w:rsidRDefault="005213D9" w:rsidP="005213D9">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rPr>
          <w:szCs w:val="24"/>
        </w:rPr>
      </w:pPr>
      <w:r w:rsidRPr="00292119">
        <w:rPr>
          <w:szCs w:val="24"/>
        </w:rPr>
        <w:t>документ, подтверждающий перечисление задатка;</w:t>
      </w:r>
    </w:p>
    <w:p w14:paraId="191D6212" w14:textId="18CF2E01" w:rsidR="005213D9" w:rsidRPr="00292119" w:rsidRDefault="005213D9" w:rsidP="005213D9">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rPr>
          <w:szCs w:val="24"/>
        </w:rPr>
      </w:pPr>
      <w:r w:rsidRPr="00292119">
        <w:rPr>
          <w:szCs w:val="24"/>
        </w:rPr>
        <w:t>пояснительная записка, указывающая реквизиты для возвращения задатка</w:t>
      </w:r>
      <w:r w:rsidR="00B231B5" w:rsidRPr="00292119">
        <w:rPr>
          <w:szCs w:val="24"/>
        </w:rPr>
        <w:t>;</w:t>
      </w:r>
    </w:p>
    <w:p w14:paraId="2BBE3F7D" w14:textId="1EBEEEC3" w:rsidR="00C14235" w:rsidRPr="00292119" w:rsidRDefault="00666E46"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proofErr w:type="gramStart"/>
      <w:r w:rsidRPr="00292119">
        <w:rPr>
          <w:bCs/>
        </w:rPr>
        <w:t xml:space="preserve">нотариально заверенные копии учредительных </w:t>
      </w:r>
      <w:r w:rsidR="00936468" w:rsidRPr="00292119">
        <w:rPr>
          <w:bCs/>
        </w:rPr>
        <w:t xml:space="preserve">и </w:t>
      </w:r>
      <w:r w:rsidRPr="00292119">
        <w:rPr>
          <w:bCs/>
        </w:rPr>
        <w:t xml:space="preserve">регистрационных документов </w:t>
      </w:r>
      <w:r w:rsidR="006C4FEF" w:rsidRPr="00292119">
        <w:rPr>
          <w:bCs/>
        </w:rPr>
        <w:t>участника аукциона</w:t>
      </w:r>
      <w:r w:rsidR="00936468" w:rsidRPr="00292119">
        <w:rPr>
          <w:bCs/>
        </w:rPr>
        <w:t xml:space="preserve">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w:t>
      </w:r>
      <w:proofErr w:type="gramEnd"/>
      <w:r w:rsidR="00936468" w:rsidRPr="00292119">
        <w:rPr>
          <w:bCs/>
        </w:rPr>
        <w:t xml:space="preserve"> </w:t>
      </w:r>
      <w:proofErr w:type="gramStart"/>
      <w:r w:rsidR="00936468" w:rsidRPr="00292119">
        <w:rPr>
          <w:bCs/>
        </w:rPr>
        <w:t xml:space="preserve">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w:t>
      </w:r>
      <w:r w:rsidR="00915F14" w:rsidRPr="00292119">
        <w:rPr>
          <w:szCs w:val="24"/>
        </w:rPr>
        <w:t>аукциона</w:t>
      </w:r>
      <w:r w:rsidR="00936468" w:rsidRPr="00292119">
        <w:rPr>
          <w:bCs/>
        </w:rPr>
        <w:t xml:space="preserve"> на бумажном носителе) или учредительные и регистрационные документы участника </w:t>
      </w:r>
      <w:r w:rsidR="006C4FEF" w:rsidRPr="00292119">
        <w:rPr>
          <w:szCs w:val="24"/>
        </w:rPr>
        <w:t>аукциона</w:t>
      </w:r>
      <w:r w:rsidR="00936468" w:rsidRPr="00292119">
        <w:rPr>
          <w:bCs/>
        </w:rPr>
        <w:t xml:space="preserve"> в соответствии с законодательством соответствующего государства (для иностранных лиц) документ, удостоверяющий личность участника </w:t>
      </w:r>
      <w:r w:rsidR="006C4FEF" w:rsidRPr="00292119">
        <w:rPr>
          <w:szCs w:val="24"/>
        </w:rPr>
        <w:t>аукциона</w:t>
      </w:r>
      <w:r w:rsidR="00936468" w:rsidRPr="00292119">
        <w:rPr>
          <w:bCs/>
        </w:rPr>
        <w:t xml:space="preserve"> (для физического лица, не</w:t>
      </w:r>
      <w:proofErr w:type="gramEnd"/>
      <w:r w:rsidR="00936468" w:rsidRPr="00292119">
        <w:rPr>
          <w:bCs/>
        </w:rPr>
        <w:t xml:space="preserve"> </w:t>
      </w:r>
      <w:proofErr w:type="gramStart"/>
      <w:r w:rsidR="00936468" w:rsidRPr="00292119">
        <w:rPr>
          <w:bCs/>
        </w:rPr>
        <w:t>являющегося</w:t>
      </w:r>
      <w:proofErr w:type="gramEnd"/>
      <w:r w:rsidR="00936468" w:rsidRPr="00292119">
        <w:rPr>
          <w:bCs/>
        </w:rPr>
        <w:t xml:space="preserve"> индивидуальным предпринимателем)</w:t>
      </w:r>
      <w:r w:rsidR="00C14235" w:rsidRPr="00292119">
        <w:t>;</w:t>
      </w:r>
    </w:p>
    <w:p w14:paraId="3444821B" w14:textId="208B940E" w:rsidR="008679DA" w:rsidRPr="00292119" w:rsidRDefault="00666E46"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proofErr w:type="gramStart"/>
      <w:r w:rsidRPr="00292119">
        <w:rPr>
          <w:bCs/>
        </w:rPr>
        <w:t>копии</w:t>
      </w:r>
      <w:r w:rsidR="00A57375" w:rsidRPr="00292119">
        <w:t xml:space="preserve">, заверенные печатью участника аукциона (при наличии печати) и подписью </w:t>
      </w:r>
      <w:r w:rsidR="00A57375" w:rsidRPr="00292119">
        <w:lastRenderedPageBreak/>
        <w:t>лица, имеющего право действовать от имени участника аукциона без доверенности</w:t>
      </w:r>
      <w:r w:rsidRPr="00292119">
        <w:t xml:space="preserve"> </w:t>
      </w:r>
      <w:r w:rsidR="00936468" w:rsidRPr="00292119">
        <w:t>докумен</w:t>
      </w:r>
      <w:r w:rsidR="008679DA" w:rsidRPr="00292119">
        <w:t>т</w:t>
      </w:r>
      <w:r w:rsidR="00A57375" w:rsidRPr="00292119">
        <w:t>а</w:t>
      </w:r>
      <w:r w:rsidR="008679DA" w:rsidRPr="00292119">
        <w:t xml:space="preserve">, </w:t>
      </w:r>
      <w:r w:rsidR="00A57375" w:rsidRPr="00292119">
        <w:t xml:space="preserve">подтверждающего </w:t>
      </w:r>
      <w:r w:rsidR="008679DA" w:rsidRPr="00292119">
        <w:t xml:space="preserve">полномочия на осуществление действий от имени участника </w:t>
      </w:r>
      <w:r w:rsidR="00714B03" w:rsidRPr="00292119">
        <w:t>аукциона</w:t>
      </w:r>
      <w:r w:rsidR="008679DA" w:rsidRPr="00292119">
        <w:t xml:space="preserve">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w:t>
      </w:r>
      <w:proofErr w:type="gramEnd"/>
      <w:r w:rsidR="008679DA" w:rsidRPr="00292119">
        <w:t xml:space="preserve"> </w:t>
      </w:r>
      <w:r w:rsidR="00714B03" w:rsidRPr="00292119">
        <w:t>аукциона</w:t>
      </w:r>
      <w:r w:rsidR="008679DA" w:rsidRPr="00292119">
        <w:t xml:space="preserve">), в соответствии с которыми такое физическое лицо обладает правом действовать от имени участника </w:t>
      </w:r>
      <w:r w:rsidR="00714B03" w:rsidRPr="00292119">
        <w:t>аукциона</w:t>
      </w:r>
      <w:r w:rsidR="008679DA" w:rsidRPr="00292119">
        <w:t xml:space="preserve"> без доверенности) (для юридического </w:t>
      </w:r>
      <w:proofErr w:type="gramStart"/>
      <w:r w:rsidR="008679DA" w:rsidRPr="00292119">
        <w:t>лица</w:t>
      </w:r>
      <w:proofErr w:type="gramEnd"/>
      <w:r w:rsidR="008679DA" w:rsidRPr="0029211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8679DA" w:rsidRPr="00292119">
        <w:t>,</w:t>
      </w:r>
      <w:proofErr w:type="gramEnd"/>
      <w:r w:rsidR="008679DA" w:rsidRPr="00292119">
        <w:t xml:space="preserve"> если от имени участника </w:t>
      </w:r>
      <w:r w:rsidR="00714B03" w:rsidRPr="00292119">
        <w:t>аукциона</w:t>
      </w:r>
      <w:r w:rsidR="008679DA" w:rsidRPr="00292119">
        <w:t xml:space="preserve"> действует иное лицо, заявка на участие в </w:t>
      </w:r>
      <w:r w:rsidR="00714B03" w:rsidRPr="00292119">
        <w:t>аукционе</w:t>
      </w:r>
      <w:r w:rsidR="008679DA" w:rsidRPr="00292119">
        <w:t xml:space="preserve"> должна содержать также доверенность на осуществление действий от имени участника </w:t>
      </w:r>
      <w:r w:rsidR="00714B03" w:rsidRPr="00292119">
        <w:t>аукциона</w:t>
      </w:r>
      <w:r w:rsidR="008679DA" w:rsidRPr="00292119">
        <w:t xml:space="preserve">, заверенную печатью участника </w:t>
      </w:r>
      <w:r w:rsidR="00714B03" w:rsidRPr="00292119">
        <w:t>аукциона</w:t>
      </w:r>
      <w:r w:rsidR="008679DA" w:rsidRPr="00292119">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8679DA" w:rsidRPr="00292119">
        <w:t>,</w:t>
      </w:r>
      <w:proofErr w:type="gramEnd"/>
      <w:r w:rsidR="008679DA" w:rsidRPr="00292119">
        <w:t xml:space="preserve"> если указанная доверенность подписана лицом, уполномоченным руководителем, заявка на участие </w:t>
      </w:r>
      <w:r w:rsidR="00714B03" w:rsidRPr="00292119">
        <w:t>в аукционе</w:t>
      </w:r>
      <w:r w:rsidR="008679DA" w:rsidRPr="00292119">
        <w:t xml:space="preserve"> должна содержать также копию документа, подтверждающего полномочия такого лица;</w:t>
      </w:r>
    </w:p>
    <w:p w14:paraId="7ED0891B" w14:textId="12DFD11F" w:rsidR="000F1990" w:rsidRPr="00292119" w:rsidRDefault="000F1990"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 xml:space="preserve">решение об одобрении крупной сделки, осуществляемой по итогам </w:t>
      </w:r>
      <w:r w:rsidR="001003F6" w:rsidRPr="00292119">
        <w:t>аукциона</w:t>
      </w:r>
      <w:r w:rsidRPr="00292119">
        <w:t xml:space="preserve">, принятое уполномоченными органами </w:t>
      </w:r>
      <w:r w:rsidR="001003F6" w:rsidRPr="00292119">
        <w:t xml:space="preserve">управления участника аукциона </w:t>
      </w:r>
      <w:r w:rsidRPr="00292119">
        <w:t xml:space="preserve">юридического лица, либо письменное подтверждение от уполномоченных органов участника </w:t>
      </w:r>
      <w:r w:rsidR="00F61E67" w:rsidRPr="00292119">
        <w:t>аукциона</w:t>
      </w:r>
      <w:r w:rsidRPr="00292119">
        <w:t xml:space="preserve">, что сделка не является крупной для участника </w:t>
      </w:r>
      <w:r w:rsidR="00F61E67" w:rsidRPr="00292119">
        <w:t>аукциона</w:t>
      </w:r>
      <w:r w:rsidRPr="00292119">
        <w:t xml:space="preserve">. Данные документы представляются при наличии, их отсутствие в составе заявки </w:t>
      </w:r>
      <w:r w:rsidR="00F61E67" w:rsidRPr="00292119">
        <w:t xml:space="preserve">на участие в аукционе </w:t>
      </w:r>
      <w:r w:rsidRPr="00292119">
        <w:t>не является основанием для отклонения заявки</w:t>
      </w:r>
      <w:r w:rsidR="00C00033" w:rsidRPr="00292119">
        <w:t>;</w:t>
      </w:r>
    </w:p>
    <w:p w14:paraId="67C2EB8F" w14:textId="373293B0" w:rsidR="00F61E67" w:rsidRPr="00292119" w:rsidRDefault="00F61E67"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иные документы корпоративных органов управления участника аукциона о согласовании заключения Договоров в случае, если такое согласование требуется в соответствии с законом или учредительными документами участника аукциона. В случае отсутствия необходимости такого согласования – письмо участника аукциона с обоснованием отсутствия такой обязанности. Данные документы представляются при наличии, их отсутствие в составе заявки на участие в аукционе не является основанием для отклонения заявки</w:t>
      </w:r>
      <w:r w:rsidR="00C00033" w:rsidRPr="00292119">
        <w:t>;</w:t>
      </w:r>
    </w:p>
    <w:p w14:paraId="059EC685" w14:textId="5FB62338" w:rsidR="00C00033" w:rsidRPr="00292119" w:rsidRDefault="00C00033"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proofErr w:type="gramStart"/>
      <w:r w:rsidRPr="00292119">
        <w:t>Согласие ФАС (</w:t>
      </w:r>
      <w:r w:rsidRPr="00292119">
        <w:rPr>
          <w:lang w:bidi="ru-RU"/>
        </w:rPr>
        <w:t xml:space="preserve">письменное предварительное согласие антимонопольного органа России на </w:t>
      </w:r>
      <w:r w:rsidRPr="00292119">
        <w:t>совершение</w:t>
      </w:r>
      <w:r w:rsidRPr="00292119">
        <w:rPr>
          <w:lang w:bidi="ru-RU"/>
        </w:rPr>
        <w:t xml:space="preserve"> (исполнение) сделки, предусмотренной договором купли-продажи акций, </w:t>
      </w:r>
      <w:r w:rsidR="00675D2D" w:rsidRPr="00292119">
        <w:rPr>
          <w:lang w:bidi="ru-RU"/>
        </w:rPr>
        <w:t>и</w:t>
      </w:r>
      <w:r w:rsidRPr="00292119">
        <w:rPr>
          <w:lang w:bidi="ru-RU"/>
        </w:rPr>
        <w:t xml:space="preserve">нвестиционным соглашением, </w:t>
      </w:r>
      <w:r w:rsidR="00675D2D" w:rsidRPr="00292119">
        <w:rPr>
          <w:szCs w:val="24"/>
        </w:rPr>
        <w:t>дополнительным соглашением о присоединении к акционерному соглашению между акционерами АО РПК «</w:t>
      </w:r>
      <w:proofErr w:type="spellStart"/>
      <w:r w:rsidR="00675D2D" w:rsidRPr="00292119">
        <w:rPr>
          <w:szCs w:val="24"/>
        </w:rPr>
        <w:t>Урус-Мартановский</w:t>
      </w:r>
      <w:proofErr w:type="spellEnd"/>
      <w:r w:rsidR="00675D2D" w:rsidRPr="00292119">
        <w:rPr>
          <w:szCs w:val="24"/>
        </w:rPr>
        <w:t>»</w:t>
      </w:r>
      <w:r w:rsidRPr="00292119">
        <w:rPr>
          <w:lang w:bidi="ru-RU"/>
        </w:rPr>
        <w:t xml:space="preserve">, полученное по ходатайству лица, с которым </w:t>
      </w:r>
      <w:r w:rsidRPr="00292119">
        <w:t>подлежат</w:t>
      </w:r>
      <w:r w:rsidRPr="00292119">
        <w:rPr>
          <w:lang w:bidi="ru-RU"/>
        </w:rPr>
        <w:t xml:space="preserve"> заключению Договоры по результатам </w:t>
      </w:r>
      <w:r w:rsidR="00675D2D" w:rsidRPr="00292119">
        <w:rPr>
          <w:lang w:bidi="ru-RU"/>
        </w:rPr>
        <w:t>аукциона</w:t>
      </w:r>
      <w:r w:rsidRPr="00292119">
        <w:rPr>
          <w:lang w:bidi="ru-RU"/>
        </w:rPr>
        <w:t xml:space="preserve"> в соответствии с </w:t>
      </w:r>
      <w:r w:rsidR="00675D2D" w:rsidRPr="00292119">
        <w:rPr>
          <w:lang w:bidi="ru-RU"/>
        </w:rPr>
        <w:t>д</w:t>
      </w:r>
      <w:r w:rsidRPr="00292119">
        <w:rPr>
          <w:lang w:bidi="ru-RU"/>
        </w:rPr>
        <w:t>окументацией</w:t>
      </w:r>
      <w:r w:rsidR="00675D2D" w:rsidRPr="00292119">
        <w:rPr>
          <w:lang w:bidi="ru-RU"/>
        </w:rPr>
        <w:t xml:space="preserve"> об аукционе</w:t>
      </w:r>
      <w:r w:rsidRPr="00292119">
        <w:t xml:space="preserve">), Одобрение Правительственной комиссии </w:t>
      </w:r>
      <w:r w:rsidR="00675D2D" w:rsidRPr="00292119">
        <w:t>(</w:t>
      </w:r>
      <w:r w:rsidR="00675D2D" w:rsidRPr="00292119">
        <w:rPr>
          <w:lang w:bidi="ru-RU"/>
        </w:rPr>
        <w:t xml:space="preserve">письменное разрешение Подкомиссии </w:t>
      </w:r>
      <w:r w:rsidR="00675D2D" w:rsidRPr="00292119">
        <w:rPr>
          <w:rFonts w:eastAsia="Calibri"/>
        </w:rPr>
        <w:t>Правительственной комиссии Министерства финансов Российской Федерации</w:t>
      </w:r>
      <w:proofErr w:type="gramEnd"/>
      <w:r w:rsidR="00675D2D" w:rsidRPr="00292119">
        <w:rPr>
          <w:rFonts w:eastAsia="Calibri"/>
        </w:rPr>
        <w:t xml:space="preserve"> </w:t>
      </w:r>
      <w:proofErr w:type="gramStart"/>
      <w:r w:rsidR="00675D2D" w:rsidRPr="00292119">
        <w:rPr>
          <w:lang w:bidi="ru-RU"/>
        </w:rPr>
        <w:t xml:space="preserve">на </w:t>
      </w:r>
      <w:r w:rsidR="00675D2D" w:rsidRPr="00292119">
        <w:t>совершение</w:t>
      </w:r>
      <w:r w:rsidR="00675D2D" w:rsidRPr="00292119">
        <w:rPr>
          <w:lang w:bidi="ru-RU"/>
        </w:rPr>
        <w:t xml:space="preserve"> (исполнение) сделки, предусмотренной договором купли-продажи акций, инвестиционным соглашением, </w:t>
      </w:r>
      <w:r w:rsidR="00675D2D" w:rsidRPr="00292119">
        <w:rPr>
          <w:szCs w:val="24"/>
        </w:rPr>
        <w:t>дополнительным соглашением о присоединении к акционерному соглашению между акционерами АО РПК «</w:t>
      </w:r>
      <w:proofErr w:type="spellStart"/>
      <w:r w:rsidR="00675D2D" w:rsidRPr="00292119">
        <w:rPr>
          <w:szCs w:val="24"/>
        </w:rPr>
        <w:t>Урус-Мартановский</w:t>
      </w:r>
      <w:proofErr w:type="spellEnd"/>
      <w:r w:rsidR="00675D2D" w:rsidRPr="00292119">
        <w:rPr>
          <w:szCs w:val="24"/>
        </w:rPr>
        <w:t>»</w:t>
      </w:r>
      <w:r w:rsidR="00675D2D" w:rsidRPr="00292119">
        <w:rPr>
          <w:lang w:bidi="ru-RU"/>
        </w:rPr>
        <w:t>,</w:t>
      </w:r>
      <w:r w:rsidR="00675D2D" w:rsidRPr="00292119">
        <w:rPr>
          <w:rFonts w:eastAsia="Calibri"/>
        </w:rPr>
        <w:t xml:space="preserve">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иного уполномоченного органа в соответствии с иным действующим нормативным документом по данному вопросу на дату заключения</w:t>
      </w:r>
      <w:proofErr w:type="gramEnd"/>
      <w:r w:rsidR="00675D2D" w:rsidRPr="00292119">
        <w:rPr>
          <w:rFonts w:eastAsia="Calibri"/>
        </w:rPr>
        <w:t xml:space="preserve"> </w:t>
      </w:r>
      <w:proofErr w:type="gramStart"/>
      <w:r w:rsidR="00675D2D" w:rsidRPr="00292119">
        <w:rPr>
          <w:rFonts w:eastAsia="Calibri"/>
        </w:rPr>
        <w:t>Договоров)</w:t>
      </w:r>
      <w:r w:rsidR="00675D2D" w:rsidRPr="00292119">
        <w:rPr>
          <w:lang w:bidi="ru-RU"/>
        </w:rPr>
        <w:t>, полученное по ходатайству лица, с которым подлежат заключению Договоры по результатам аукциона в соответствии с документацией об аукционе</w:t>
      </w:r>
      <w:r w:rsidR="00675D2D" w:rsidRPr="00292119">
        <w:t xml:space="preserve">) </w:t>
      </w:r>
      <w:r w:rsidRPr="00292119">
        <w:t>на заключение Договоров (при необходимости).</w:t>
      </w:r>
      <w:proofErr w:type="gramEnd"/>
      <w:r w:rsidRPr="00292119">
        <w:t xml:space="preserve"> Данные документы представляются при наличии, их отсутствие в составе заявки на участие в аукционе не является основанием для отклонения заявки;</w:t>
      </w:r>
    </w:p>
    <w:p w14:paraId="0BB3ACEA" w14:textId="713A4D25" w:rsidR="00C00033" w:rsidRPr="00292119" w:rsidRDefault="00675D2D"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заполненный и подписанный участником аукциона Договор о задатке;</w:t>
      </w:r>
    </w:p>
    <w:p w14:paraId="2701FAB2" w14:textId="31F09BD6" w:rsidR="00675D2D" w:rsidRPr="00292119" w:rsidRDefault="00675D2D"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 xml:space="preserve">согласие </w:t>
      </w:r>
      <w:proofErr w:type="spellStart"/>
      <w:r w:rsidRPr="00292119">
        <w:t>бенефициарных</w:t>
      </w:r>
      <w:proofErr w:type="spellEnd"/>
      <w:r w:rsidRPr="00292119">
        <w:t xml:space="preserve"> владельцев на подписание </w:t>
      </w:r>
      <w:r w:rsidR="00B231B5" w:rsidRPr="00292119">
        <w:t>Договоров</w:t>
      </w:r>
      <w:r w:rsidRPr="00292119">
        <w:t xml:space="preserve"> в порядке, предусмотренном </w:t>
      </w:r>
      <w:r w:rsidR="00B231B5" w:rsidRPr="00292119">
        <w:t>д</w:t>
      </w:r>
      <w:r w:rsidRPr="00292119">
        <w:t>окументаций</w:t>
      </w:r>
      <w:r w:rsidR="00B231B5" w:rsidRPr="00292119">
        <w:t xml:space="preserve"> об аукционе;</w:t>
      </w:r>
    </w:p>
    <w:p w14:paraId="7A1FD30D" w14:textId="1E395719" w:rsidR="00B231B5" w:rsidRPr="00292119" w:rsidRDefault="00B231B5"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t>к заявке на участие должна быть приложена опись документов, входящих в состав заявки на участие (по форме 4.4);</w:t>
      </w:r>
    </w:p>
    <w:p w14:paraId="11A20C86" w14:textId="77777777" w:rsidR="00241C8A" w:rsidRPr="00292119" w:rsidRDefault="009D2125" w:rsidP="007837AD">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92119">
        <w:rPr>
          <w:bCs/>
        </w:rPr>
        <w:t xml:space="preserve">надлежащим образом заверенный перевод на русский язык документа, </w:t>
      </w:r>
      <w:r w:rsidRPr="00292119">
        <w:rPr>
          <w:bCs/>
        </w:rPr>
        <w:lastRenderedPageBreak/>
        <w:t>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27CF0D11" w14:textId="7D22D892" w:rsidR="001F53A2" w:rsidRPr="00FC06B1" w:rsidRDefault="001F53A2" w:rsidP="007837AD">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4" w:name="_Ref119429571"/>
      <w:bookmarkStart w:id="35" w:name="_Ref119429636"/>
      <w:bookmarkStart w:id="36" w:name="_Toc266361954"/>
      <w:r w:rsidRPr="00FC06B1">
        <w:t xml:space="preserve">Требования к оформлению </w:t>
      </w:r>
      <w:r w:rsidR="002D5720" w:rsidRPr="00FC06B1">
        <w:t xml:space="preserve">документов, входящих в </w:t>
      </w:r>
      <w:r w:rsidR="00EF1525" w:rsidRPr="00FC06B1">
        <w:t>заяв</w:t>
      </w:r>
      <w:r w:rsidRPr="00FC06B1">
        <w:t>к</w:t>
      </w:r>
      <w:r w:rsidR="002D5720" w:rsidRPr="00FC06B1">
        <w:t>у</w:t>
      </w:r>
      <w:r w:rsidRPr="00FC06B1">
        <w:t xml:space="preserve"> на участие в </w:t>
      </w:r>
      <w:bookmarkEnd w:id="34"/>
      <w:bookmarkEnd w:id="35"/>
      <w:bookmarkEnd w:id="36"/>
      <w:r w:rsidR="00537FC1" w:rsidRPr="00FC06B1">
        <w:t>аукционе</w:t>
      </w:r>
    </w:p>
    <w:p w14:paraId="04704DA1" w14:textId="731EA9FE" w:rsidR="008D1E27" w:rsidRPr="00FC06B1" w:rsidRDefault="00D84590" w:rsidP="004F540B">
      <w:pPr>
        <w:pStyle w:val="33"/>
        <w:numPr>
          <w:ilvl w:val="2"/>
          <w:numId w:val="28"/>
        </w:numPr>
        <w:tabs>
          <w:tab w:val="clear" w:pos="900"/>
          <w:tab w:val="num" w:pos="0"/>
          <w:tab w:val="left" w:pos="709"/>
          <w:tab w:val="left" w:pos="1134"/>
          <w:tab w:val="left" w:pos="1276"/>
          <w:tab w:val="left" w:pos="1560"/>
        </w:tabs>
        <w:ind w:left="0" w:firstLine="709"/>
        <w:rPr>
          <w:rStyle w:val="afd"/>
          <w:szCs w:val="24"/>
        </w:rPr>
      </w:pPr>
      <w:r w:rsidRPr="00FC06B1">
        <w:rPr>
          <w:rStyle w:val="afd"/>
        </w:rPr>
        <w:t>Д</w:t>
      </w:r>
      <w:r w:rsidR="00777671" w:rsidRPr="00FC06B1">
        <w:rPr>
          <w:rStyle w:val="afd"/>
        </w:rPr>
        <w:t>окументы, входящие в заявку на участие в аукционе, должны быть оформлены надле</w:t>
      </w:r>
      <w:r w:rsidR="002D5720" w:rsidRPr="00FC06B1">
        <w:rPr>
          <w:rStyle w:val="afd"/>
        </w:rPr>
        <w:t>жащим образом, иметь необходимую</w:t>
      </w:r>
      <w:r w:rsidR="00777671" w:rsidRPr="00FC06B1">
        <w:rPr>
          <w:rStyle w:val="afd"/>
        </w:rPr>
        <w:t xml:space="preserve"> </w:t>
      </w:r>
      <w:r w:rsidR="00791065" w:rsidRPr="00FC06B1">
        <w:rPr>
          <w:rStyle w:val="afd"/>
        </w:rPr>
        <w:t xml:space="preserve">информацию и </w:t>
      </w:r>
      <w:r w:rsidR="00777671" w:rsidRPr="00FC06B1">
        <w:rPr>
          <w:rStyle w:val="afd"/>
        </w:rPr>
        <w:t>реквизиты</w:t>
      </w:r>
      <w:r w:rsidR="00791065" w:rsidRPr="00FC06B1">
        <w:rPr>
          <w:rStyle w:val="afd"/>
        </w:rPr>
        <w:t>, должность</w:t>
      </w:r>
      <w:r w:rsidR="008D1E27" w:rsidRPr="00FC06B1">
        <w:rPr>
          <w:rStyle w:val="afd"/>
        </w:rPr>
        <w:t xml:space="preserve"> лица, подписавшего документ</w:t>
      </w:r>
      <w:r w:rsidR="00791065" w:rsidRPr="00FC06B1">
        <w:rPr>
          <w:rStyle w:val="afd"/>
        </w:rPr>
        <w:t xml:space="preserve">, </w:t>
      </w:r>
      <w:r w:rsidR="00777671" w:rsidRPr="00FC06B1">
        <w:rPr>
          <w:rStyle w:val="afd"/>
        </w:rPr>
        <w:t>подпись</w:t>
      </w:r>
      <w:r w:rsidR="008D1E27" w:rsidRPr="00FC06B1">
        <w:rPr>
          <w:rStyle w:val="afd"/>
        </w:rPr>
        <w:t>,</w:t>
      </w:r>
      <w:r w:rsidR="00791065" w:rsidRPr="00FC06B1">
        <w:rPr>
          <w:rStyle w:val="afd"/>
        </w:rPr>
        <w:t xml:space="preserve"> </w:t>
      </w:r>
      <w:r w:rsidR="00777671" w:rsidRPr="00FC06B1">
        <w:rPr>
          <w:rStyle w:val="afd"/>
        </w:rPr>
        <w:t>расшифровк</w:t>
      </w:r>
      <w:r w:rsidR="00791065" w:rsidRPr="00FC06B1">
        <w:rPr>
          <w:rStyle w:val="afd"/>
        </w:rPr>
        <w:t xml:space="preserve">у </w:t>
      </w:r>
      <w:r w:rsidR="008D1E27" w:rsidRPr="00FC06B1">
        <w:rPr>
          <w:rStyle w:val="afd"/>
        </w:rPr>
        <w:t>подписи</w:t>
      </w:r>
      <w:r w:rsidR="00777671" w:rsidRPr="00FC06B1">
        <w:rPr>
          <w:rStyle w:val="afd"/>
        </w:rPr>
        <w:t xml:space="preserve">, </w:t>
      </w:r>
      <w:proofErr w:type="gramStart"/>
      <w:r w:rsidR="008D1E27" w:rsidRPr="00FC06B1">
        <w:rPr>
          <w:rStyle w:val="afd"/>
        </w:rPr>
        <w:t>заверение подлинности</w:t>
      </w:r>
      <w:proofErr w:type="gramEnd"/>
      <w:r w:rsidR="008D1E27" w:rsidRPr="00FC06B1">
        <w:rPr>
          <w:rStyle w:val="afd"/>
        </w:rPr>
        <w:t xml:space="preserve"> подписи печатью</w:t>
      </w:r>
      <w:r w:rsidR="00E524A7">
        <w:rPr>
          <w:rStyle w:val="afd"/>
        </w:rPr>
        <w:t xml:space="preserve"> (при наличии)</w:t>
      </w:r>
      <w:r w:rsidR="008D1E27" w:rsidRPr="00FC06B1">
        <w:rPr>
          <w:rStyle w:val="afd"/>
        </w:rPr>
        <w:t>.</w:t>
      </w:r>
    </w:p>
    <w:p w14:paraId="635EC2B2" w14:textId="11EDA8EF" w:rsidR="00777671" w:rsidRDefault="00777671"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FC06B1">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Default="009330A3"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9330A3">
        <w:rPr>
          <w:rStyle w:val="afd"/>
        </w:rPr>
        <w:t xml:space="preserve">Сведения и информация, которые содержатся в документах заявки на участие в </w:t>
      </w:r>
      <w:r>
        <w:rPr>
          <w:rStyle w:val="afd"/>
        </w:rPr>
        <w:t>аукционе</w:t>
      </w:r>
      <w:r w:rsidRPr="009330A3">
        <w:rPr>
          <w:rStyle w:val="afd"/>
        </w:rPr>
        <w:t>, не должны допускать двусмысленных, противоречивых толкований, должны идентифицировать запрашиваемые документацией о</w:t>
      </w:r>
      <w:r>
        <w:rPr>
          <w:rStyle w:val="afd"/>
        </w:rPr>
        <w:t>б аукционе</w:t>
      </w:r>
      <w:r w:rsidRPr="009330A3">
        <w:rPr>
          <w:rStyle w:val="afd"/>
        </w:rPr>
        <w:t xml:space="preserve"> сведения и информацию.</w:t>
      </w:r>
    </w:p>
    <w:p w14:paraId="1389C94C" w14:textId="202C2144" w:rsidR="009330A3" w:rsidRDefault="009330A3"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9330A3">
        <w:rPr>
          <w:rStyle w:val="afd"/>
        </w:rPr>
        <w:t xml:space="preserve">Текст документа должен быть в качестве, пригодном для чтения. </w:t>
      </w:r>
    </w:p>
    <w:p w14:paraId="342D3E8E" w14:textId="3D9E166A" w:rsidR="00AE1758" w:rsidRDefault="00AE1758"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AE1758">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AE1758">
        <w:rPr>
          <w:rStyle w:val="afd"/>
        </w:rPr>
        <w:t>pdf</w:t>
      </w:r>
      <w:proofErr w:type="spellEnd"/>
      <w:r w:rsidRPr="00AE1758">
        <w:rPr>
          <w:rStyle w:val="afd"/>
        </w:rPr>
        <w:t xml:space="preserve">, </w:t>
      </w:r>
      <w:proofErr w:type="spellStart"/>
      <w:r w:rsidRPr="00AE1758">
        <w:rPr>
          <w:rStyle w:val="afd"/>
        </w:rPr>
        <w:t>zip</w:t>
      </w:r>
      <w:proofErr w:type="spellEnd"/>
      <w:r w:rsidRPr="00AE1758">
        <w:rPr>
          <w:rStyle w:val="afd"/>
        </w:rPr>
        <w:t xml:space="preserve">, </w:t>
      </w:r>
      <w:proofErr w:type="spellStart"/>
      <w:r w:rsidRPr="00AE1758">
        <w:rPr>
          <w:rStyle w:val="afd"/>
        </w:rPr>
        <w:t>rar</w:t>
      </w:r>
      <w:proofErr w:type="spellEnd"/>
      <w:r w:rsidRPr="00AE1758">
        <w:rPr>
          <w:rStyle w:val="afd"/>
        </w:rPr>
        <w:t xml:space="preserve"> и размещаются на сайте электронной торговой площадки в порядке, определенном электронной площадкой. </w:t>
      </w:r>
    </w:p>
    <w:p w14:paraId="24805C99" w14:textId="7EF89470" w:rsidR="000948FF" w:rsidRPr="00292119" w:rsidRDefault="003E5E28"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292119">
        <w:rPr>
          <w:rStyle w:val="afd"/>
        </w:rPr>
        <w:t>Электронные документы, входящие в состав заявки на участие в аукционе, должны быть подписаны усиленной квалифицированной электронной подписью лица, имеющего право действовать от имени участника аукциона</w:t>
      </w:r>
      <w:r w:rsidR="000948FF" w:rsidRPr="00292119">
        <w:rPr>
          <w:rStyle w:val="afd"/>
        </w:rPr>
        <w:t>.</w:t>
      </w:r>
    </w:p>
    <w:p w14:paraId="7C63DBED" w14:textId="031A3ABB" w:rsidR="003E5E28" w:rsidRPr="00292119" w:rsidRDefault="00CB0C6C" w:rsidP="004F540B">
      <w:pPr>
        <w:pStyle w:val="33"/>
        <w:numPr>
          <w:ilvl w:val="2"/>
          <w:numId w:val="28"/>
        </w:numPr>
        <w:tabs>
          <w:tab w:val="clear" w:pos="900"/>
          <w:tab w:val="num" w:pos="0"/>
          <w:tab w:val="left" w:pos="709"/>
          <w:tab w:val="left" w:pos="1134"/>
          <w:tab w:val="left" w:pos="1276"/>
          <w:tab w:val="left" w:pos="1560"/>
        </w:tabs>
        <w:ind w:left="0" w:firstLine="709"/>
        <w:rPr>
          <w:rStyle w:val="afd"/>
        </w:rPr>
      </w:pPr>
      <w:r w:rsidRPr="00292119">
        <w:rPr>
          <w:rStyle w:val="afd"/>
        </w:rPr>
        <w:t>П</w:t>
      </w:r>
      <w:r w:rsidR="00FA12FC" w:rsidRPr="00292119">
        <w:rPr>
          <w:rStyle w:val="afd"/>
        </w:rPr>
        <w:t xml:space="preserve">одавая заявку на участие в аукционе, участники аукциона соглашаются </w:t>
      </w:r>
      <w:r w:rsidR="00B4315B" w:rsidRPr="00292119">
        <w:rPr>
          <w:rStyle w:val="afd"/>
        </w:rPr>
        <w:t xml:space="preserve"> </w:t>
      </w:r>
      <w:r w:rsidR="00FA12FC" w:rsidRPr="00292119">
        <w:rPr>
          <w:rStyle w:val="afd"/>
        </w:rPr>
        <w:t>заключить Договоры по результатам аукциона на условиях, отраженных в извещении о</w:t>
      </w:r>
      <w:r w:rsidR="00FA12FC" w:rsidRPr="00292119">
        <w:rPr>
          <w:szCs w:val="24"/>
        </w:rPr>
        <w:t xml:space="preserve"> проведен</w:t>
      </w:r>
      <w:proofErr w:type="gramStart"/>
      <w:r w:rsidR="00FA12FC" w:rsidRPr="00292119">
        <w:rPr>
          <w:szCs w:val="24"/>
        </w:rPr>
        <w:t>ии ау</w:t>
      </w:r>
      <w:proofErr w:type="gramEnd"/>
      <w:r w:rsidR="00FA12FC" w:rsidRPr="00292119">
        <w:rPr>
          <w:szCs w:val="24"/>
        </w:rPr>
        <w:t>кциона и документации об аукционе, включая все ее неотъемлемые части. Изменение условий Договоров, заключаемых по результатам аукциона, не допускается, за исключением случаев, прямо отраженных в проектах Договоров, извещении о проведен</w:t>
      </w:r>
      <w:proofErr w:type="gramStart"/>
      <w:r w:rsidR="00FA12FC" w:rsidRPr="00292119">
        <w:rPr>
          <w:szCs w:val="24"/>
        </w:rPr>
        <w:t>ии ау</w:t>
      </w:r>
      <w:proofErr w:type="gramEnd"/>
      <w:r w:rsidR="00FA12FC" w:rsidRPr="00292119">
        <w:rPr>
          <w:szCs w:val="24"/>
        </w:rPr>
        <w:t>кциона и документации об аукционе. Подача участниками аукциона предложений по изменению проект</w:t>
      </w:r>
      <w:r w:rsidR="00B4315B" w:rsidRPr="00292119">
        <w:rPr>
          <w:szCs w:val="24"/>
        </w:rPr>
        <w:t>ов</w:t>
      </w:r>
      <w:r w:rsidR="00FA12FC" w:rsidRPr="00292119">
        <w:rPr>
          <w:szCs w:val="24"/>
        </w:rPr>
        <w:t xml:space="preserve"> Договоров, являющихся неотъемлемой частью документации об аукционе (отдельных условий Договоров), не допускается.</w:t>
      </w:r>
    </w:p>
    <w:p w14:paraId="7DEAA992" w14:textId="77777777" w:rsidR="00714B28" w:rsidRPr="00292119" w:rsidRDefault="00714B28" w:rsidP="00111531">
      <w:pPr>
        <w:pStyle w:val="27"/>
        <w:widowControl w:val="0"/>
        <w:tabs>
          <w:tab w:val="num" w:pos="720"/>
          <w:tab w:val="num" w:pos="960"/>
          <w:tab w:val="left" w:pos="1134"/>
          <w:tab w:val="left" w:pos="1276"/>
          <w:tab w:val="left" w:pos="1560"/>
        </w:tabs>
        <w:adjustRightInd w:val="0"/>
        <w:spacing w:after="0" w:line="240" w:lineRule="auto"/>
        <w:ind w:left="0" w:firstLine="709"/>
        <w:textAlignment w:val="baseline"/>
        <w:rPr>
          <w:b/>
          <w:bCs/>
          <w:szCs w:val="24"/>
        </w:rPr>
      </w:pPr>
    </w:p>
    <w:p w14:paraId="63A4A3FB" w14:textId="73C32F73" w:rsidR="000E18C5" w:rsidRDefault="001F53A2" w:rsidP="007F0552">
      <w:pPr>
        <w:pStyle w:val="14"/>
        <w:keepNext w:val="0"/>
        <w:keepLines w:val="0"/>
        <w:numPr>
          <w:ilvl w:val="0"/>
          <w:numId w:val="22"/>
        </w:numPr>
        <w:suppressLineNumbers w:val="0"/>
        <w:tabs>
          <w:tab w:val="num" w:pos="0"/>
          <w:tab w:val="left" w:pos="1134"/>
          <w:tab w:val="left" w:pos="1276"/>
          <w:tab w:val="left" w:pos="1560"/>
        </w:tabs>
        <w:suppressAutoHyphens w:val="0"/>
        <w:spacing w:after="0"/>
        <w:ind w:left="0" w:firstLine="0"/>
        <w:jc w:val="center"/>
        <w:rPr>
          <w:sz w:val="24"/>
        </w:rPr>
      </w:pPr>
      <w:bookmarkStart w:id="37" w:name="_Toc266361955"/>
      <w:r w:rsidRPr="008E5B4A">
        <w:rPr>
          <w:sz w:val="24"/>
        </w:rPr>
        <w:t xml:space="preserve">ПОДАЧА ЗАЯВКИ НА УЧАСТИЕ В </w:t>
      </w:r>
      <w:bookmarkEnd w:id="37"/>
      <w:r w:rsidR="00A92AB7">
        <w:rPr>
          <w:sz w:val="24"/>
        </w:rPr>
        <w:t xml:space="preserve">ОТКРЫТОМ </w:t>
      </w:r>
      <w:r w:rsidR="00537FC1" w:rsidRPr="008E5B4A">
        <w:rPr>
          <w:sz w:val="24"/>
        </w:rPr>
        <w:t>АУКЦИОНЕ</w:t>
      </w:r>
      <w:r w:rsidR="001C5729" w:rsidRPr="008E5B4A">
        <w:rPr>
          <w:sz w:val="24"/>
        </w:rPr>
        <w:t xml:space="preserve"> </w:t>
      </w:r>
    </w:p>
    <w:p w14:paraId="2E783C34" w14:textId="3E33BFA2" w:rsidR="001F53A2" w:rsidRPr="008E5B4A" w:rsidRDefault="001C5729" w:rsidP="000E18C5">
      <w:pPr>
        <w:pStyle w:val="14"/>
        <w:keepNext w:val="0"/>
        <w:keepLines w:val="0"/>
        <w:numPr>
          <w:ilvl w:val="0"/>
          <w:numId w:val="0"/>
        </w:numPr>
        <w:suppressLineNumbers w:val="0"/>
        <w:tabs>
          <w:tab w:val="left" w:pos="1134"/>
          <w:tab w:val="left" w:pos="1276"/>
          <w:tab w:val="left" w:pos="1560"/>
        </w:tabs>
        <w:suppressAutoHyphens w:val="0"/>
        <w:spacing w:after="0"/>
        <w:ind w:left="709"/>
        <w:jc w:val="center"/>
        <w:rPr>
          <w:sz w:val="24"/>
        </w:rPr>
      </w:pPr>
      <w:r w:rsidRPr="008E5B4A">
        <w:rPr>
          <w:sz w:val="24"/>
        </w:rPr>
        <w:t>В ЭЛЕКТРОННОЙ ФОРМЕ</w:t>
      </w:r>
    </w:p>
    <w:p w14:paraId="55AA5B99" w14:textId="27835F26" w:rsidR="001F53A2" w:rsidRPr="00DD46F1" w:rsidRDefault="006C4720" w:rsidP="007837AD">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8" w:name="_Ref119429644"/>
      <w:bookmarkStart w:id="39" w:name="_Toc266361956"/>
      <w:r w:rsidRPr="00DD46F1">
        <w:t>Место</w:t>
      </w:r>
      <w:r w:rsidR="00AE1758">
        <w:t xml:space="preserve"> и</w:t>
      </w:r>
      <w:r w:rsidRPr="00DD46F1">
        <w:t xml:space="preserve"> с</w:t>
      </w:r>
      <w:r w:rsidR="001F53A2" w:rsidRPr="00DD46F1">
        <w:t xml:space="preserve">рок подачи заявок на участие в </w:t>
      </w:r>
      <w:bookmarkEnd w:id="38"/>
      <w:bookmarkEnd w:id="39"/>
      <w:r w:rsidR="00537FC1" w:rsidRPr="00DD46F1">
        <w:t>аукционе</w:t>
      </w:r>
      <w:r w:rsidR="00AE1758">
        <w:t xml:space="preserve"> в электронной форме</w:t>
      </w:r>
    </w:p>
    <w:p w14:paraId="55507369" w14:textId="5D8D708B" w:rsidR="002C0C1D" w:rsidRPr="00292119" w:rsidRDefault="002C0C1D" w:rsidP="007837AD">
      <w:pPr>
        <w:pStyle w:val="3f4"/>
        <w:numPr>
          <w:ilvl w:val="2"/>
          <w:numId w:val="29"/>
        </w:numPr>
        <w:tabs>
          <w:tab w:val="num" w:pos="709"/>
          <w:tab w:val="left" w:pos="1134"/>
          <w:tab w:val="left" w:pos="1276"/>
          <w:tab w:val="left" w:pos="1560"/>
        </w:tabs>
        <w:ind w:left="0" w:firstLine="709"/>
        <w:rPr>
          <w:szCs w:val="24"/>
        </w:rPr>
      </w:pPr>
      <w:bookmarkStart w:id="40" w:name="_Ref119429444"/>
      <w:r w:rsidRPr="00292119">
        <w:rPr>
          <w:szCs w:val="24"/>
        </w:rPr>
        <w:t xml:space="preserve">Для участия в аукционе участнику аукциона необходимо быть аккредитованным на электронной площадке в соответствии с правилами данной площадки. </w:t>
      </w:r>
      <w:r w:rsidR="00B4315B" w:rsidRPr="00292119">
        <w:rPr>
          <w:szCs w:val="24"/>
        </w:rPr>
        <w:t xml:space="preserve">Правила регистрации и аккредитации участника аукциона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правилами работы электронной площадки. </w:t>
      </w:r>
    </w:p>
    <w:p w14:paraId="46186679" w14:textId="75E60978" w:rsidR="00AE1758" w:rsidRPr="00292119" w:rsidRDefault="00AE1758" w:rsidP="007837AD">
      <w:pPr>
        <w:pStyle w:val="3f4"/>
        <w:numPr>
          <w:ilvl w:val="2"/>
          <w:numId w:val="29"/>
        </w:numPr>
        <w:tabs>
          <w:tab w:val="num" w:pos="709"/>
          <w:tab w:val="left" w:pos="1134"/>
          <w:tab w:val="left" w:pos="1276"/>
          <w:tab w:val="left" w:pos="1560"/>
        </w:tabs>
        <w:ind w:left="0" w:firstLine="709"/>
        <w:rPr>
          <w:szCs w:val="24"/>
        </w:rPr>
      </w:pPr>
      <w:r w:rsidRPr="00292119">
        <w:rPr>
          <w:szCs w:val="24"/>
        </w:rPr>
        <w:t xml:space="preserve">Подача заявки на участие в аукционе, а также обмен информацией между участником </w:t>
      </w:r>
      <w:r w:rsidR="00714B03" w:rsidRPr="00292119">
        <w:rPr>
          <w:szCs w:val="24"/>
        </w:rPr>
        <w:t>аукциона</w:t>
      </w:r>
      <w:r w:rsidRPr="00292119">
        <w:rPr>
          <w:szCs w:val="24"/>
        </w:rPr>
        <w:t>, продавцом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77777777" w:rsidR="00AE1758" w:rsidRPr="00292119" w:rsidRDefault="00AC19F1" w:rsidP="007837AD">
      <w:pPr>
        <w:pStyle w:val="3f4"/>
        <w:numPr>
          <w:ilvl w:val="2"/>
          <w:numId w:val="29"/>
        </w:numPr>
        <w:tabs>
          <w:tab w:val="num" w:pos="709"/>
          <w:tab w:val="left" w:pos="1134"/>
          <w:tab w:val="left" w:pos="1276"/>
          <w:tab w:val="left" w:pos="1560"/>
        </w:tabs>
        <w:ind w:left="0" w:firstLine="709"/>
        <w:rPr>
          <w:szCs w:val="24"/>
        </w:rPr>
      </w:pPr>
      <w:r w:rsidRPr="00292119">
        <w:rPr>
          <w:szCs w:val="24"/>
        </w:rPr>
        <w:t xml:space="preserve">Заявки на участие в аукционе принимаются строго до </w:t>
      </w:r>
      <w:r w:rsidR="00330F15" w:rsidRPr="00292119">
        <w:rPr>
          <w:szCs w:val="24"/>
        </w:rPr>
        <w:t>окончания срока подачи заявок, определенного извещением о проведен</w:t>
      </w:r>
      <w:proofErr w:type="gramStart"/>
      <w:r w:rsidR="00330F15" w:rsidRPr="00292119">
        <w:rPr>
          <w:szCs w:val="24"/>
        </w:rPr>
        <w:t>ии ау</w:t>
      </w:r>
      <w:proofErr w:type="gramEnd"/>
      <w:r w:rsidR="00330F15" w:rsidRPr="00292119">
        <w:rPr>
          <w:szCs w:val="24"/>
        </w:rPr>
        <w:t>кциона</w:t>
      </w:r>
      <w:r w:rsidRPr="00292119">
        <w:rPr>
          <w:szCs w:val="24"/>
        </w:rPr>
        <w:t xml:space="preserve">. </w:t>
      </w:r>
    </w:p>
    <w:p w14:paraId="1C6005F3" w14:textId="09E5B8F8" w:rsidR="0070787F" w:rsidRPr="00292119" w:rsidRDefault="0070787F" w:rsidP="007C78AE">
      <w:pPr>
        <w:pStyle w:val="3f4"/>
        <w:numPr>
          <w:ilvl w:val="2"/>
          <w:numId w:val="29"/>
        </w:numPr>
        <w:tabs>
          <w:tab w:val="clear" w:pos="4548"/>
          <w:tab w:val="num" w:pos="709"/>
          <w:tab w:val="left" w:pos="1134"/>
          <w:tab w:val="left" w:pos="1276"/>
          <w:tab w:val="num" w:pos="1560"/>
        </w:tabs>
        <w:ind w:left="0" w:firstLine="709"/>
        <w:rPr>
          <w:szCs w:val="24"/>
        </w:rPr>
      </w:pPr>
      <w:r w:rsidRPr="00292119">
        <w:t xml:space="preserve">Участник аукциона вправе подать только одну заявку </w:t>
      </w:r>
      <w:proofErr w:type="gramStart"/>
      <w:r w:rsidRPr="00292119">
        <w:t>на участие в аукционе в любое время с момента размещения документации об аукционе</w:t>
      </w:r>
      <w:proofErr w:type="gramEnd"/>
      <w:r w:rsidRPr="00292119">
        <w:t xml:space="preserve"> до даты и времени окончания срока подачи заявок на участие в таком аукционе, определенных извещением </w:t>
      </w:r>
      <w:r w:rsidR="00714B03" w:rsidRPr="00292119">
        <w:t>о проведении аукциона</w:t>
      </w:r>
      <w:r w:rsidRPr="00292119">
        <w:t xml:space="preserve">. </w:t>
      </w:r>
    </w:p>
    <w:p w14:paraId="3604FCCE" w14:textId="2D13EDA9" w:rsidR="001F53A2" w:rsidRPr="00292119" w:rsidRDefault="001F53A2" w:rsidP="007837AD">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1" w:name="_Ref119429670"/>
      <w:bookmarkStart w:id="42" w:name="_Toc266361958"/>
      <w:bookmarkEnd w:id="40"/>
      <w:r w:rsidRPr="00292119">
        <w:t xml:space="preserve">Изменения и отзыв заявок на участие в </w:t>
      </w:r>
      <w:r w:rsidR="006E1FC2" w:rsidRPr="00292119">
        <w:t>аукцион</w:t>
      </w:r>
      <w:r w:rsidRPr="00292119">
        <w:t>е</w:t>
      </w:r>
      <w:bookmarkEnd w:id="41"/>
      <w:bookmarkEnd w:id="42"/>
      <w:r w:rsidR="00AE1758" w:rsidRPr="00292119">
        <w:t xml:space="preserve"> в электронной форме</w:t>
      </w:r>
    </w:p>
    <w:p w14:paraId="78633BE8" w14:textId="6475017A" w:rsidR="001F53A2" w:rsidRPr="00DD46F1" w:rsidRDefault="000030EE" w:rsidP="007837AD">
      <w:pPr>
        <w:pStyle w:val="33"/>
        <w:numPr>
          <w:ilvl w:val="2"/>
          <w:numId w:val="29"/>
        </w:numPr>
        <w:tabs>
          <w:tab w:val="num" w:pos="720"/>
          <w:tab w:val="left" w:pos="1134"/>
          <w:tab w:val="left" w:pos="1276"/>
          <w:tab w:val="left" w:pos="1560"/>
        </w:tabs>
        <w:ind w:left="0" w:firstLine="709"/>
        <w:rPr>
          <w:szCs w:val="24"/>
        </w:rPr>
      </w:pPr>
      <w:r w:rsidRPr="00292119">
        <w:rPr>
          <w:szCs w:val="24"/>
        </w:rPr>
        <w:t>Участник</w:t>
      </w:r>
      <w:r w:rsidRPr="00DD46F1">
        <w:rPr>
          <w:szCs w:val="24"/>
        </w:rPr>
        <w:t xml:space="preserve"> </w:t>
      </w:r>
      <w:r w:rsidR="0025311D" w:rsidRPr="00DD46F1">
        <w:rPr>
          <w:szCs w:val="24"/>
        </w:rPr>
        <w:t>аукциона</w:t>
      </w:r>
      <w:r w:rsidRPr="00DD46F1">
        <w:rPr>
          <w:szCs w:val="24"/>
        </w:rPr>
        <w:t xml:space="preserve">, подавший заявку на участие в </w:t>
      </w:r>
      <w:r w:rsidR="006E1FC2" w:rsidRPr="00DD46F1">
        <w:rPr>
          <w:szCs w:val="24"/>
        </w:rPr>
        <w:t>аукцион</w:t>
      </w:r>
      <w:r w:rsidRPr="00DD46F1">
        <w:rPr>
          <w:szCs w:val="24"/>
        </w:rPr>
        <w:t xml:space="preserve">е, вправе изменить или отозвать заявку на участие в </w:t>
      </w:r>
      <w:r w:rsidR="006E1FC2" w:rsidRPr="00DD46F1">
        <w:rPr>
          <w:szCs w:val="24"/>
        </w:rPr>
        <w:t>аукцион</w:t>
      </w:r>
      <w:r w:rsidRPr="00DD46F1">
        <w:rPr>
          <w:szCs w:val="24"/>
        </w:rPr>
        <w:t xml:space="preserve">е в любое время до момента </w:t>
      </w:r>
      <w:r w:rsidR="00330F15" w:rsidRPr="00DD46F1">
        <w:t>окончания срока подачи заявок</w:t>
      </w:r>
      <w:r w:rsidR="00502BEA">
        <w:t xml:space="preserve"> на участие в аукционе</w:t>
      </w:r>
      <w:r w:rsidR="00330F15" w:rsidRPr="00DD46F1">
        <w:t>, определенного извещением о проведен</w:t>
      </w:r>
      <w:proofErr w:type="gramStart"/>
      <w:r w:rsidR="00330F15" w:rsidRPr="00DD46F1">
        <w:t>ии ау</w:t>
      </w:r>
      <w:proofErr w:type="gramEnd"/>
      <w:r w:rsidR="00330F15" w:rsidRPr="00DD46F1">
        <w:t>кциона,</w:t>
      </w:r>
      <w:r w:rsidR="00F228C5" w:rsidRPr="00DD46F1">
        <w:rPr>
          <w:szCs w:val="24"/>
        </w:rPr>
        <w:t xml:space="preserve"> </w:t>
      </w:r>
      <w:r w:rsidR="00502BEA">
        <w:rPr>
          <w:szCs w:val="24"/>
        </w:rPr>
        <w:t xml:space="preserve">в порядке, </w:t>
      </w:r>
      <w:r w:rsidR="00502BEA">
        <w:rPr>
          <w:szCs w:val="24"/>
        </w:rPr>
        <w:lastRenderedPageBreak/>
        <w:t>определенном оператором электронной площадки</w:t>
      </w:r>
      <w:r w:rsidR="001F53A2" w:rsidRPr="00DD46F1">
        <w:rPr>
          <w:szCs w:val="24"/>
        </w:rPr>
        <w:t>.</w:t>
      </w:r>
    </w:p>
    <w:p w14:paraId="655A324E" w14:textId="5183B6DC" w:rsidR="001F53A2" w:rsidRPr="00E14B0C" w:rsidRDefault="001F53A2" w:rsidP="007837AD">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3" w:name="_Ref119429503"/>
      <w:bookmarkStart w:id="44" w:name="_Toc266361960"/>
      <w:r w:rsidRPr="00E14B0C">
        <w:t xml:space="preserve">Обеспечение заявок на участие в </w:t>
      </w:r>
      <w:r w:rsidR="00255933" w:rsidRPr="00E14B0C">
        <w:t>аукцион</w:t>
      </w:r>
      <w:r w:rsidRPr="00E14B0C">
        <w:t>е</w:t>
      </w:r>
      <w:bookmarkEnd w:id="43"/>
      <w:bookmarkEnd w:id="44"/>
      <w:r w:rsidR="00502BEA" w:rsidRPr="00E14B0C">
        <w:t xml:space="preserve"> в электронной форме</w:t>
      </w:r>
    </w:p>
    <w:p w14:paraId="7D444ED7" w14:textId="77777777" w:rsidR="00E14B0C" w:rsidRPr="00292119" w:rsidRDefault="00E14B0C" w:rsidP="00E14B0C">
      <w:pPr>
        <w:widowControl w:val="0"/>
        <w:tabs>
          <w:tab w:val="num" w:pos="720"/>
          <w:tab w:val="left" w:pos="1134"/>
          <w:tab w:val="left" w:pos="1276"/>
          <w:tab w:val="left" w:pos="1560"/>
        </w:tabs>
        <w:spacing w:after="0"/>
        <w:ind w:firstLine="709"/>
        <w:rPr>
          <w:szCs w:val="20"/>
        </w:rPr>
      </w:pPr>
      <w:r w:rsidRPr="00292119">
        <w:rPr>
          <w:szCs w:val="20"/>
        </w:rPr>
        <w:t xml:space="preserve">Обеспечение заявки на участие в аукционе </w:t>
      </w:r>
      <w:r w:rsidRPr="00292119">
        <w:t>извещением о проведен</w:t>
      </w:r>
      <w:proofErr w:type="gramStart"/>
      <w:r w:rsidRPr="00292119">
        <w:t>ии ау</w:t>
      </w:r>
      <w:proofErr w:type="gramEnd"/>
      <w:r w:rsidRPr="00292119">
        <w:t>кциона и документацией об аукционе</w:t>
      </w:r>
      <w:r w:rsidRPr="00292119">
        <w:rPr>
          <w:szCs w:val="20"/>
        </w:rPr>
        <w:t xml:space="preserve"> не предусмотрено.</w:t>
      </w:r>
    </w:p>
    <w:p w14:paraId="1DBEC9D9" w14:textId="13A803ED" w:rsidR="002B1D5E" w:rsidRDefault="002B1D5E" w:rsidP="00111531">
      <w:pPr>
        <w:widowControl w:val="0"/>
        <w:tabs>
          <w:tab w:val="num" w:pos="720"/>
          <w:tab w:val="left" w:pos="1134"/>
          <w:tab w:val="left" w:pos="1276"/>
          <w:tab w:val="left" w:pos="1560"/>
        </w:tabs>
        <w:spacing w:after="0"/>
        <w:ind w:firstLine="709"/>
        <w:jc w:val="left"/>
        <w:rPr>
          <w:b/>
          <w:caps/>
          <w:sz w:val="26"/>
          <w:szCs w:val="26"/>
          <w:highlight w:val="yellow"/>
        </w:rPr>
      </w:pPr>
    </w:p>
    <w:p w14:paraId="6653C24F" w14:textId="3BB28D2A" w:rsidR="00F86A6B" w:rsidRPr="008E5B4A" w:rsidRDefault="0009170A" w:rsidP="007F0552">
      <w:pPr>
        <w:widowControl w:val="0"/>
        <w:numPr>
          <w:ilvl w:val="0"/>
          <w:numId w:val="29"/>
        </w:numPr>
        <w:tabs>
          <w:tab w:val="clear" w:pos="540"/>
          <w:tab w:val="num" w:pos="284"/>
          <w:tab w:val="left" w:pos="1134"/>
          <w:tab w:val="left" w:pos="1276"/>
          <w:tab w:val="left" w:pos="1560"/>
        </w:tabs>
        <w:spacing w:after="0"/>
        <w:ind w:left="0" w:firstLine="0"/>
        <w:jc w:val="center"/>
        <w:rPr>
          <w:b/>
        </w:rPr>
      </w:pPr>
      <w:bookmarkStart w:id="45" w:name="_Toc266361961"/>
      <w:r>
        <w:rPr>
          <w:b/>
        </w:rPr>
        <w:t>ОТКРЫТИЕ ДОСТУПА К</w:t>
      </w:r>
      <w:r w:rsidRPr="0009170A">
        <w:rPr>
          <w:b/>
        </w:rPr>
        <w:t xml:space="preserve"> </w:t>
      </w:r>
      <w:r w:rsidR="00F86A6B" w:rsidRPr="008E5B4A">
        <w:rPr>
          <w:b/>
        </w:rPr>
        <w:t>ЗАЯВКАМ НА УЧАСТИЕ В АУКЦИОНЕ</w:t>
      </w:r>
      <w:bookmarkEnd w:id="45"/>
      <w:r w:rsidR="00E35100" w:rsidRPr="008E5B4A">
        <w:rPr>
          <w:b/>
        </w:rPr>
        <w:t xml:space="preserve"> </w:t>
      </w:r>
      <w:r w:rsidR="00E35100" w:rsidRPr="008E5B4A">
        <w:rPr>
          <w:b/>
        </w:rPr>
        <w:br/>
        <w:t>В ЭЛЕКТРОННОЙ ФОРМЕ</w:t>
      </w:r>
    </w:p>
    <w:p w14:paraId="0E0DAA12" w14:textId="75E701CD" w:rsidR="00F86A6B" w:rsidRPr="00292119" w:rsidRDefault="0009170A" w:rsidP="007837AD">
      <w:pPr>
        <w:widowControl w:val="0"/>
        <w:numPr>
          <w:ilvl w:val="1"/>
          <w:numId w:val="35"/>
        </w:numPr>
        <w:tabs>
          <w:tab w:val="clear" w:pos="630"/>
          <w:tab w:val="num" w:pos="567"/>
          <w:tab w:val="left" w:pos="1134"/>
          <w:tab w:val="left" w:pos="1276"/>
          <w:tab w:val="left" w:pos="1560"/>
        </w:tabs>
        <w:spacing w:after="0"/>
        <w:ind w:left="0" w:firstLine="709"/>
      </w:pPr>
      <w:r w:rsidRPr="00292119">
        <w:t xml:space="preserve">Открытие доступа к заявкам на участие в аукционе </w:t>
      </w:r>
      <w:r w:rsidR="00F86A6B" w:rsidRPr="00292119">
        <w:t xml:space="preserve">проводится </w:t>
      </w:r>
      <w:r w:rsidR="00502BEA" w:rsidRPr="00292119">
        <w:t>в порядке, определенном оператором электронной площадки</w:t>
      </w:r>
      <w:r w:rsidR="00231CEF" w:rsidRPr="00292119">
        <w:t>, при этом такой доступ должен быть предоставлен продавцу только после истечения срока на подачу заявок на участие в аукционе</w:t>
      </w:r>
      <w:r w:rsidR="00F86A6B" w:rsidRPr="00292119">
        <w:t xml:space="preserve">. </w:t>
      </w:r>
    </w:p>
    <w:p w14:paraId="7F9C59DC" w14:textId="77777777" w:rsidR="00F86A6B" w:rsidRPr="00292119" w:rsidRDefault="00F86A6B" w:rsidP="00111531">
      <w:pPr>
        <w:pStyle w:val="33"/>
        <w:numPr>
          <w:ilvl w:val="0"/>
          <w:numId w:val="0"/>
        </w:numPr>
        <w:tabs>
          <w:tab w:val="left" w:pos="1134"/>
          <w:tab w:val="left" w:pos="1276"/>
          <w:tab w:val="left" w:pos="1560"/>
        </w:tabs>
        <w:ind w:firstLine="709"/>
        <w:rPr>
          <w:szCs w:val="24"/>
        </w:rPr>
      </w:pPr>
    </w:p>
    <w:p w14:paraId="1D4A53AE" w14:textId="22004491" w:rsidR="00C77173" w:rsidRDefault="00FF7C99" w:rsidP="007F0552">
      <w:pPr>
        <w:pStyle w:val="14"/>
        <w:keepNext w:val="0"/>
        <w:keepLines w:val="0"/>
        <w:numPr>
          <w:ilvl w:val="0"/>
          <w:numId w:val="0"/>
        </w:numPr>
        <w:suppressLineNumbers w:val="0"/>
        <w:tabs>
          <w:tab w:val="left" w:pos="284"/>
          <w:tab w:val="num" w:pos="720"/>
          <w:tab w:val="left" w:pos="1134"/>
          <w:tab w:val="left" w:pos="1276"/>
          <w:tab w:val="left" w:pos="1560"/>
        </w:tabs>
        <w:suppressAutoHyphens w:val="0"/>
        <w:spacing w:after="0"/>
        <w:jc w:val="center"/>
        <w:rPr>
          <w:b w:val="0"/>
        </w:rPr>
      </w:pPr>
      <w:bookmarkStart w:id="46" w:name="_Toc266361963"/>
      <w:r w:rsidRPr="00292119">
        <w:rPr>
          <w:caps/>
          <w:sz w:val="24"/>
        </w:rPr>
        <w:t>6</w:t>
      </w:r>
      <w:r w:rsidR="001F53A2" w:rsidRPr="00292119">
        <w:rPr>
          <w:caps/>
          <w:sz w:val="24"/>
        </w:rPr>
        <w:t xml:space="preserve">. </w:t>
      </w:r>
      <w:r w:rsidR="00227435" w:rsidRPr="00292119">
        <w:rPr>
          <w:caps/>
          <w:sz w:val="24"/>
        </w:rPr>
        <w:tab/>
      </w:r>
      <w:r w:rsidR="001F53A2" w:rsidRPr="00292119">
        <w:rPr>
          <w:caps/>
          <w:sz w:val="24"/>
        </w:rPr>
        <w:t xml:space="preserve">Рассмотрение заявок на участие в </w:t>
      </w:r>
      <w:bookmarkEnd w:id="46"/>
      <w:r w:rsidR="00A92AB7">
        <w:rPr>
          <w:caps/>
          <w:sz w:val="24"/>
        </w:rPr>
        <w:t xml:space="preserve">ОТКРЫТОМ </w:t>
      </w:r>
      <w:r w:rsidR="00FA071C" w:rsidRPr="00292119">
        <w:rPr>
          <w:caps/>
          <w:sz w:val="24"/>
        </w:rPr>
        <w:t>аукционе</w:t>
      </w:r>
      <w:r w:rsidR="00C77173" w:rsidRPr="00C77173">
        <w:rPr>
          <w:b w:val="0"/>
        </w:rPr>
        <w:t xml:space="preserve"> </w:t>
      </w:r>
    </w:p>
    <w:p w14:paraId="2C304050" w14:textId="4778F986" w:rsidR="001F53A2" w:rsidRPr="00292119" w:rsidRDefault="00C77173" w:rsidP="007F0552">
      <w:pPr>
        <w:pStyle w:val="14"/>
        <w:keepNext w:val="0"/>
        <w:keepLines w:val="0"/>
        <w:numPr>
          <w:ilvl w:val="0"/>
          <w:numId w:val="0"/>
        </w:numPr>
        <w:suppressLineNumbers w:val="0"/>
        <w:tabs>
          <w:tab w:val="left" w:pos="284"/>
          <w:tab w:val="num" w:pos="720"/>
          <w:tab w:val="left" w:pos="1134"/>
          <w:tab w:val="left" w:pos="1276"/>
          <w:tab w:val="left" w:pos="1560"/>
        </w:tabs>
        <w:suppressAutoHyphens w:val="0"/>
        <w:spacing w:after="0"/>
        <w:jc w:val="center"/>
        <w:rPr>
          <w:caps/>
          <w:sz w:val="24"/>
        </w:rPr>
      </w:pPr>
      <w:r w:rsidRPr="00C77173">
        <w:rPr>
          <w:caps/>
          <w:sz w:val="24"/>
        </w:rPr>
        <w:t>В ЭЛЕКТРОННОЙ ФОРМЕ</w:t>
      </w:r>
    </w:p>
    <w:p w14:paraId="52200C69" w14:textId="23E882A1" w:rsidR="00A30904" w:rsidRPr="00292119" w:rsidRDefault="00FF7C99" w:rsidP="00111531">
      <w:pPr>
        <w:tabs>
          <w:tab w:val="left" w:pos="709"/>
          <w:tab w:val="left" w:pos="1134"/>
          <w:tab w:val="left" w:pos="1276"/>
          <w:tab w:val="left" w:pos="1560"/>
        </w:tabs>
        <w:spacing w:after="0"/>
        <w:ind w:firstLine="709"/>
      </w:pPr>
      <w:r w:rsidRPr="00292119">
        <w:t>6</w:t>
      </w:r>
      <w:r w:rsidR="00FA5407" w:rsidRPr="00292119">
        <w:t>.1.</w:t>
      </w:r>
      <w:r w:rsidR="00FA5407" w:rsidRPr="00292119">
        <w:tab/>
      </w:r>
      <w:r w:rsidR="00CF5A5F" w:rsidRPr="00292119">
        <w:t xml:space="preserve">После открытия доступа к заявкам на участие в </w:t>
      </w:r>
      <w:r w:rsidR="00714B03" w:rsidRPr="00292119">
        <w:t>аукционе</w:t>
      </w:r>
      <w:r w:rsidR="00CF5A5F" w:rsidRPr="00292119">
        <w:t xml:space="preserve"> </w:t>
      </w:r>
      <w:r w:rsidR="00A265A5" w:rsidRPr="00292119">
        <w:t xml:space="preserve">Комиссия по </w:t>
      </w:r>
      <w:r w:rsidR="00231CEF" w:rsidRPr="00292119">
        <w:t xml:space="preserve">продаже </w:t>
      </w:r>
      <w:r w:rsidR="00A265A5" w:rsidRPr="00292119">
        <w:t>ценных бумаг, принадлежащих акционерному обществу «КАВКАЗ</w:t>
      </w:r>
      <w:proofErr w:type="gramStart"/>
      <w:r w:rsidR="00A265A5" w:rsidRPr="00292119">
        <w:t>.Р</w:t>
      </w:r>
      <w:proofErr w:type="gramEnd"/>
      <w:r w:rsidR="00A265A5" w:rsidRPr="00292119">
        <w:t>Ф»</w:t>
      </w:r>
      <w:r w:rsidR="00D33D2F" w:rsidRPr="00292119">
        <w:t xml:space="preserve"> (далее также </w:t>
      </w:r>
      <w:r w:rsidR="00D33D2F" w:rsidRPr="00292119">
        <w:rPr>
          <w:color w:val="000000"/>
        </w:rPr>
        <w:t xml:space="preserve">комиссия </w:t>
      </w:r>
      <w:r w:rsidR="00D33D2F" w:rsidRPr="00292119">
        <w:t>по продаже ценных бумаг)</w:t>
      </w:r>
      <w:r w:rsidR="00A265A5" w:rsidRPr="00292119">
        <w:t xml:space="preserve">, </w:t>
      </w:r>
      <w:r w:rsidR="00CF5A5F" w:rsidRPr="00292119">
        <w:t xml:space="preserve">рассматривает предоставленные заявки на участие в </w:t>
      </w:r>
      <w:r w:rsidR="00714B03" w:rsidRPr="00292119">
        <w:t>аукционе</w:t>
      </w:r>
      <w:r w:rsidR="00CF5A5F" w:rsidRPr="00292119">
        <w:t xml:space="preserve"> </w:t>
      </w:r>
      <w:r w:rsidR="00A30904" w:rsidRPr="00292119">
        <w:t xml:space="preserve">на соответствие требованиям, предусмотренным </w:t>
      </w:r>
      <w:r w:rsidR="00034715" w:rsidRPr="00292119">
        <w:t xml:space="preserve">настоящей </w:t>
      </w:r>
      <w:r w:rsidR="002F361C" w:rsidRPr="00292119">
        <w:t>д</w:t>
      </w:r>
      <w:r w:rsidR="00034715" w:rsidRPr="00292119">
        <w:t>окументацией об аукционе</w:t>
      </w:r>
      <w:r w:rsidR="00A30904" w:rsidRPr="00292119">
        <w:t xml:space="preserve">. </w:t>
      </w:r>
      <w:r w:rsidR="00A265A5" w:rsidRPr="00292119">
        <w:t xml:space="preserve">Комиссия по </w:t>
      </w:r>
      <w:r w:rsidR="00231CEF" w:rsidRPr="00292119">
        <w:t xml:space="preserve">продаже </w:t>
      </w:r>
      <w:r w:rsidR="00A265A5" w:rsidRPr="00292119">
        <w:t>ценных бумаг</w:t>
      </w:r>
      <w:r w:rsidR="00173FAE" w:rsidRPr="00292119">
        <w:t xml:space="preserve"> </w:t>
      </w:r>
      <w:r w:rsidR="00A30904" w:rsidRPr="00292119">
        <w:t xml:space="preserve">вправе потребовать от участников </w:t>
      </w:r>
      <w:r w:rsidR="0025311D" w:rsidRPr="00292119">
        <w:t>аукциона</w:t>
      </w:r>
      <w:r w:rsidR="00A30904" w:rsidRPr="00292119">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r w:rsidR="00231CEF" w:rsidRPr="00292119">
        <w:t>Рассмотрение и оценка заявок на участие в аукционе осуществляется в течение не более 1 рабоч</w:t>
      </w:r>
      <w:r w:rsidR="0093092B" w:rsidRPr="00292119">
        <w:t>его</w:t>
      </w:r>
      <w:r w:rsidR="00231CEF" w:rsidRPr="00292119">
        <w:t xml:space="preserve"> д</w:t>
      </w:r>
      <w:r w:rsidR="0093092B" w:rsidRPr="00292119">
        <w:t>ня</w:t>
      </w:r>
      <w:r w:rsidR="00231CEF" w:rsidRPr="00292119">
        <w:t xml:space="preserve"> с </w:t>
      </w:r>
      <w:r w:rsidR="00D33D2F" w:rsidRPr="00292119">
        <w:t>момента</w:t>
      </w:r>
      <w:r w:rsidR="00231CEF" w:rsidRPr="00292119">
        <w:t xml:space="preserve"> окончания срока подачи </w:t>
      </w:r>
      <w:r w:rsidR="0093092B" w:rsidRPr="00292119">
        <w:t>з</w:t>
      </w:r>
      <w:r w:rsidR="00231CEF" w:rsidRPr="00292119">
        <w:t>аявок</w:t>
      </w:r>
      <w:r w:rsidR="0093092B" w:rsidRPr="00292119">
        <w:t xml:space="preserve"> на участие в аукционе.</w:t>
      </w:r>
    </w:p>
    <w:p w14:paraId="3288FFB2" w14:textId="47BB043A" w:rsidR="00A30904" w:rsidRPr="00292119" w:rsidRDefault="00FF7C99" w:rsidP="00111531">
      <w:pPr>
        <w:tabs>
          <w:tab w:val="left" w:pos="709"/>
          <w:tab w:val="left" w:pos="1134"/>
          <w:tab w:val="left" w:pos="1276"/>
          <w:tab w:val="left" w:pos="1560"/>
        </w:tabs>
        <w:spacing w:after="0"/>
        <w:ind w:firstLine="709"/>
      </w:pPr>
      <w:r w:rsidRPr="00292119">
        <w:t>6</w:t>
      </w:r>
      <w:r w:rsidR="00FA5407" w:rsidRPr="00292119">
        <w:t>.2.</w:t>
      </w:r>
      <w:r w:rsidR="00FA5407" w:rsidRPr="00292119">
        <w:tab/>
      </w:r>
      <w:proofErr w:type="gramStart"/>
      <w:r w:rsidR="00A30904" w:rsidRPr="00292119">
        <w:t xml:space="preserve">На основании результатов рассмотрения заявок на участие в аукционе на соответствие требованиям, предусмотренным </w:t>
      </w:r>
      <w:r w:rsidR="00627FDF" w:rsidRPr="00292119">
        <w:t>и</w:t>
      </w:r>
      <w:r w:rsidR="00A30904" w:rsidRPr="00292119">
        <w:t>звещением</w:t>
      </w:r>
      <w:r w:rsidR="00627FDF" w:rsidRPr="00292119">
        <w:t xml:space="preserve"> о проведении аукциона и документаци</w:t>
      </w:r>
      <w:r w:rsidR="00714B03" w:rsidRPr="00292119">
        <w:t>ей</w:t>
      </w:r>
      <w:r w:rsidR="00627FDF" w:rsidRPr="00292119">
        <w:t xml:space="preserve"> об аукционе</w:t>
      </w:r>
      <w:r w:rsidR="00A30904" w:rsidRPr="00292119">
        <w:t xml:space="preserve">, </w:t>
      </w:r>
      <w:r w:rsidR="00A265A5" w:rsidRPr="00292119">
        <w:t xml:space="preserve">Комиссией по </w:t>
      </w:r>
      <w:r w:rsidR="00E14B0C" w:rsidRPr="00292119">
        <w:t xml:space="preserve">продаже </w:t>
      </w:r>
      <w:r w:rsidR="00A265A5" w:rsidRPr="00292119">
        <w:t>ценных бумаг</w:t>
      </w:r>
      <w:r w:rsidR="004341AD" w:rsidRPr="00292119">
        <w:t xml:space="preserve"> </w:t>
      </w:r>
      <w:r w:rsidR="00A30904" w:rsidRPr="00292119">
        <w:t xml:space="preserve">принимается решение о допуске к участию в аукционе участника </w:t>
      </w:r>
      <w:r w:rsidR="0025311D" w:rsidRPr="00292119">
        <w:t>аукциона</w:t>
      </w:r>
      <w:r w:rsidR="00A30904" w:rsidRPr="00292119">
        <w:t xml:space="preserve"> и о признании участника </w:t>
      </w:r>
      <w:r w:rsidR="0025311D" w:rsidRPr="00292119">
        <w:t>аукциона</w:t>
      </w:r>
      <w:r w:rsidR="00A30904" w:rsidRPr="00292119">
        <w:t>, подавшего такую заявку участником аукциона</w:t>
      </w:r>
      <w:r w:rsidR="00CF5A5F" w:rsidRPr="00292119">
        <w:t>,</w:t>
      </w:r>
      <w:r w:rsidR="00A30904" w:rsidRPr="00292119">
        <w:t xml:space="preserve"> или об отказе в допуске такого участника </w:t>
      </w:r>
      <w:r w:rsidR="0025311D" w:rsidRPr="00292119">
        <w:t>аукциона</w:t>
      </w:r>
      <w:r w:rsidR="00A30904" w:rsidRPr="00292119">
        <w:t xml:space="preserve"> к участию в аукционе. </w:t>
      </w:r>
      <w:proofErr w:type="gramEnd"/>
    </w:p>
    <w:p w14:paraId="4CC62A8D" w14:textId="77777777" w:rsidR="00034715" w:rsidRPr="00292119" w:rsidRDefault="00FF7C99" w:rsidP="00111531">
      <w:pPr>
        <w:pStyle w:val="33"/>
        <w:numPr>
          <w:ilvl w:val="0"/>
          <w:numId w:val="0"/>
        </w:numPr>
        <w:tabs>
          <w:tab w:val="left" w:pos="709"/>
          <w:tab w:val="left" w:pos="1134"/>
          <w:tab w:val="left" w:pos="1276"/>
          <w:tab w:val="left" w:pos="1560"/>
        </w:tabs>
        <w:ind w:firstLine="709"/>
        <w:rPr>
          <w:color w:val="000000" w:themeColor="text1"/>
          <w:szCs w:val="26"/>
        </w:rPr>
      </w:pPr>
      <w:bookmarkStart w:id="47" w:name="_Ref119429659"/>
      <w:r w:rsidRPr="00292119">
        <w:rPr>
          <w:color w:val="000000" w:themeColor="text1"/>
        </w:rPr>
        <w:t>6</w:t>
      </w:r>
      <w:r w:rsidR="00034715" w:rsidRPr="00292119">
        <w:rPr>
          <w:color w:val="000000" w:themeColor="text1"/>
        </w:rPr>
        <w:t xml:space="preserve">.3. Участник </w:t>
      </w:r>
      <w:r w:rsidR="004E5B37" w:rsidRPr="00292119">
        <w:rPr>
          <w:color w:val="000000" w:themeColor="text1"/>
        </w:rPr>
        <w:t>аукциона</w:t>
      </w:r>
      <w:r w:rsidR="00034715" w:rsidRPr="00292119">
        <w:rPr>
          <w:color w:val="000000" w:themeColor="text1"/>
        </w:rPr>
        <w:t xml:space="preserve"> не допускается </w:t>
      </w:r>
      <w:r w:rsidR="00AA07F6" w:rsidRPr="00292119">
        <w:rPr>
          <w:color w:val="000000" w:themeColor="text1"/>
        </w:rPr>
        <w:t>к</w:t>
      </w:r>
      <w:r w:rsidR="00034715" w:rsidRPr="00292119">
        <w:rPr>
          <w:color w:val="000000" w:themeColor="text1"/>
        </w:rPr>
        <w:t xml:space="preserve"> участи</w:t>
      </w:r>
      <w:r w:rsidR="00AA07F6" w:rsidRPr="00292119">
        <w:rPr>
          <w:color w:val="000000" w:themeColor="text1"/>
        </w:rPr>
        <w:t>ю</w:t>
      </w:r>
      <w:r w:rsidR="00034715" w:rsidRPr="00292119">
        <w:rPr>
          <w:color w:val="000000" w:themeColor="text1"/>
        </w:rPr>
        <w:t xml:space="preserve"> в </w:t>
      </w:r>
      <w:r w:rsidR="004E5B37" w:rsidRPr="00292119">
        <w:rPr>
          <w:color w:val="000000" w:themeColor="text1"/>
        </w:rPr>
        <w:t>аукционе</w:t>
      </w:r>
      <w:r w:rsidR="00034715" w:rsidRPr="00292119">
        <w:rPr>
          <w:color w:val="000000" w:themeColor="text1"/>
        </w:rPr>
        <w:t xml:space="preserve"> в случае:</w:t>
      </w:r>
      <w:bookmarkEnd w:id="47"/>
    </w:p>
    <w:p w14:paraId="695B49B9" w14:textId="25DB512B" w:rsidR="00AC62DA" w:rsidRPr="00292119" w:rsidRDefault="00AC62DA" w:rsidP="007837AD">
      <w:pPr>
        <w:pStyle w:val="27"/>
        <w:widowControl w:val="0"/>
        <w:numPr>
          <w:ilvl w:val="0"/>
          <w:numId w:val="36"/>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292119">
        <w:rPr>
          <w:color w:val="000000" w:themeColor="text1"/>
        </w:rPr>
        <w:t>несоответствия участника аукциона требованиям, определенным пунктом 1.</w:t>
      </w:r>
      <w:r w:rsidR="00E14B0C" w:rsidRPr="00292119">
        <w:rPr>
          <w:color w:val="000000" w:themeColor="text1"/>
        </w:rPr>
        <w:t>7</w:t>
      </w:r>
      <w:r w:rsidRPr="00292119">
        <w:rPr>
          <w:color w:val="000000" w:themeColor="text1"/>
        </w:rPr>
        <w:t xml:space="preserve"> настоящей документации об аукционе;</w:t>
      </w:r>
    </w:p>
    <w:p w14:paraId="6E282AA0" w14:textId="518126A6" w:rsidR="009F1EAD" w:rsidRPr="00292119" w:rsidRDefault="009F1EAD" w:rsidP="007837AD">
      <w:pPr>
        <w:pStyle w:val="27"/>
        <w:widowControl w:val="0"/>
        <w:numPr>
          <w:ilvl w:val="0"/>
          <w:numId w:val="36"/>
        </w:numPr>
        <w:tabs>
          <w:tab w:val="left" w:pos="709"/>
          <w:tab w:val="left" w:pos="1134"/>
          <w:tab w:val="left" w:pos="1276"/>
          <w:tab w:val="left" w:pos="1560"/>
        </w:tabs>
        <w:adjustRightInd w:val="0"/>
        <w:spacing w:after="0" w:line="240" w:lineRule="auto"/>
        <w:ind w:left="0" w:firstLine="709"/>
        <w:textAlignment w:val="baseline"/>
        <w:rPr>
          <w:color w:val="000000" w:themeColor="text1"/>
        </w:rPr>
      </w:pPr>
      <w:bookmarkStart w:id="48" w:name="_Ref193608902"/>
      <w:r w:rsidRPr="00292119">
        <w:rPr>
          <w:color w:val="000000" w:themeColor="text1"/>
        </w:rPr>
        <w:t>непредставления одного или бол</w:t>
      </w:r>
      <w:r w:rsidR="00BB1EA7" w:rsidRPr="00292119">
        <w:rPr>
          <w:color w:val="000000" w:themeColor="text1"/>
        </w:rPr>
        <w:t xml:space="preserve">ее запрашиваемых </w:t>
      </w:r>
      <w:r w:rsidR="00BB1EA7" w:rsidRPr="00292119">
        <w:rPr>
          <w:bCs/>
          <w:color w:val="000000" w:themeColor="text1"/>
        </w:rPr>
        <w:t>продавц</w:t>
      </w:r>
      <w:r w:rsidRPr="00292119">
        <w:rPr>
          <w:color w:val="000000" w:themeColor="text1"/>
        </w:rPr>
        <w:t>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15F835F6" w14:textId="075E9FD4" w:rsidR="00812E3E" w:rsidRPr="00292119" w:rsidRDefault="00812E3E" w:rsidP="007837AD">
      <w:pPr>
        <w:pStyle w:val="27"/>
        <w:widowControl w:val="0"/>
        <w:numPr>
          <w:ilvl w:val="0"/>
          <w:numId w:val="36"/>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292119">
        <w:rPr>
          <w:color w:val="000000" w:themeColor="text1"/>
        </w:rPr>
        <w:t xml:space="preserve">несоблюдения требований определения стоимости </w:t>
      </w:r>
      <w:r w:rsidR="007837AD" w:rsidRPr="00292119">
        <w:rPr>
          <w:color w:val="000000" w:themeColor="text1"/>
        </w:rPr>
        <w:t>акци</w:t>
      </w:r>
      <w:r w:rsidR="0059143B" w:rsidRPr="00292119">
        <w:rPr>
          <w:color w:val="000000" w:themeColor="text1"/>
        </w:rPr>
        <w:t>й</w:t>
      </w:r>
      <w:r w:rsidRPr="00292119">
        <w:rPr>
          <w:color w:val="000000" w:themeColor="text1"/>
        </w:rPr>
        <w:t xml:space="preserve">, </w:t>
      </w:r>
      <w:r w:rsidR="002E2C6B" w:rsidRPr="00292119">
        <w:rPr>
          <w:color w:val="000000" w:themeColor="text1"/>
        </w:rPr>
        <w:t>определенных</w:t>
      </w:r>
      <w:r w:rsidRPr="00292119">
        <w:rPr>
          <w:color w:val="000000" w:themeColor="text1"/>
        </w:rPr>
        <w:t xml:space="preserve"> пунктом 3.2 настоящей документации об аукционе;</w:t>
      </w:r>
    </w:p>
    <w:p w14:paraId="639685DC" w14:textId="18AFEFAB" w:rsidR="00812E3E" w:rsidRPr="00292119" w:rsidRDefault="00812E3E" w:rsidP="007837AD">
      <w:pPr>
        <w:pStyle w:val="27"/>
        <w:widowControl w:val="0"/>
        <w:numPr>
          <w:ilvl w:val="0"/>
          <w:numId w:val="36"/>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292119">
        <w:rPr>
          <w:color w:val="000000" w:themeColor="text1"/>
        </w:rPr>
        <w:t xml:space="preserve">невнесения в установленном размере </w:t>
      </w:r>
      <w:r w:rsidR="00933010" w:rsidRPr="00292119">
        <w:rPr>
          <w:color w:val="000000" w:themeColor="text1"/>
        </w:rPr>
        <w:t>задатка</w:t>
      </w:r>
      <w:r w:rsidRPr="00292119">
        <w:rPr>
          <w:color w:val="000000" w:themeColor="text1"/>
        </w:rPr>
        <w:t>;</w:t>
      </w:r>
    </w:p>
    <w:p w14:paraId="209A3BF0" w14:textId="77777777" w:rsidR="00C4302B" w:rsidRPr="00292119" w:rsidRDefault="007474B9" w:rsidP="007837AD">
      <w:pPr>
        <w:pStyle w:val="27"/>
        <w:widowControl w:val="0"/>
        <w:numPr>
          <w:ilvl w:val="0"/>
          <w:numId w:val="36"/>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292119">
        <w:rPr>
          <w:color w:val="000000" w:themeColor="text1"/>
        </w:rPr>
        <w:t>несоответствия заявки на участие в аукционе требованиям к оформлению</w:t>
      </w:r>
      <w:r w:rsidR="00DF5765" w:rsidRPr="00292119">
        <w:rPr>
          <w:color w:val="000000" w:themeColor="text1"/>
        </w:rPr>
        <w:t xml:space="preserve"> такой заявки</w:t>
      </w:r>
      <w:r w:rsidR="002E2C6B" w:rsidRPr="00292119">
        <w:rPr>
          <w:color w:val="000000" w:themeColor="text1"/>
        </w:rPr>
        <w:t xml:space="preserve">, </w:t>
      </w:r>
      <w:proofErr w:type="gramStart"/>
      <w:r w:rsidR="002E2C6B" w:rsidRPr="00292119">
        <w:rPr>
          <w:color w:val="000000" w:themeColor="text1"/>
        </w:rPr>
        <w:t>определенных</w:t>
      </w:r>
      <w:proofErr w:type="gramEnd"/>
      <w:r w:rsidR="002E2C6B" w:rsidRPr="00292119">
        <w:rPr>
          <w:color w:val="000000" w:themeColor="text1"/>
        </w:rPr>
        <w:t xml:space="preserve"> пунктом 3.3 настоящей документации об аукционе</w:t>
      </w:r>
      <w:r w:rsidR="00C4302B" w:rsidRPr="00292119">
        <w:rPr>
          <w:color w:val="000000" w:themeColor="text1"/>
        </w:rPr>
        <w:t>.</w:t>
      </w:r>
    </w:p>
    <w:p w14:paraId="57FA390F" w14:textId="4A00C56E" w:rsidR="007474B9" w:rsidRPr="00292119"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292119">
        <w:rPr>
          <w:color w:val="000000" w:themeColor="text1"/>
        </w:rPr>
        <w:t>6</w:t>
      </w:r>
      <w:r w:rsidR="00C4302B" w:rsidRPr="00292119">
        <w:rPr>
          <w:color w:val="000000" w:themeColor="text1"/>
        </w:rPr>
        <w:t xml:space="preserve">.4. </w:t>
      </w:r>
      <w:r w:rsidR="00C4302B" w:rsidRPr="00292119">
        <w:rPr>
          <w:color w:val="000000"/>
        </w:rPr>
        <w:t>Выявление сфальсифицированных документов</w:t>
      </w:r>
      <w:r w:rsidR="00933010" w:rsidRPr="00292119">
        <w:rPr>
          <w:color w:val="000000"/>
        </w:rPr>
        <w:t xml:space="preserve"> или недостоверных сведений в заявке на участие является основанием для отстранения участника аукциона от участия в аукционе на любом этапе проведения аукциона. Недостоверность сведений под</w:t>
      </w:r>
      <w:r w:rsidR="00C96D25" w:rsidRPr="00292119">
        <w:rPr>
          <w:color w:val="000000"/>
        </w:rPr>
        <w:t>т</w:t>
      </w:r>
      <w:r w:rsidR="00933010" w:rsidRPr="00292119">
        <w:rPr>
          <w:color w:val="000000"/>
        </w:rPr>
        <w:t>верждается информацией, доступной продавцу из официальных публичных источников или полученной от уполномоченных государственных органов</w:t>
      </w:r>
      <w:r w:rsidR="00C4302B" w:rsidRPr="00292119">
        <w:rPr>
          <w:color w:val="000000"/>
        </w:rPr>
        <w:t>.</w:t>
      </w:r>
    </w:p>
    <w:bookmarkEnd w:id="48"/>
    <w:p w14:paraId="356BCA3E" w14:textId="11515202" w:rsidR="00A30904" w:rsidRPr="00292119" w:rsidRDefault="00FF7C99" w:rsidP="00111531">
      <w:pPr>
        <w:tabs>
          <w:tab w:val="left" w:pos="709"/>
          <w:tab w:val="left" w:pos="1134"/>
          <w:tab w:val="left" w:pos="1276"/>
          <w:tab w:val="left" w:pos="1560"/>
        </w:tabs>
        <w:spacing w:after="0"/>
        <w:ind w:firstLine="709"/>
      </w:pPr>
      <w:r w:rsidRPr="00292119">
        <w:t>6</w:t>
      </w:r>
      <w:r w:rsidR="00C4302B" w:rsidRPr="00292119">
        <w:t>.5</w:t>
      </w:r>
      <w:r w:rsidR="00412D05" w:rsidRPr="00292119">
        <w:t xml:space="preserve">. </w:t>
      </w:r>
      <w:proofErr w:type="gramStart"/>
      <w:r w:rsidR="00A30904" w:rsidRPr="00292119">
        <w:t xml:space="preserve">По результатам процедуры рассмотрения заявок на участие в аукционе </w:t>
      </w:r>
      <w:r w:rsidR="00ED63B2" w:rsidRPr="00292119">
        <w:t xml:space="preserve">комиссия </w:t>
      </w:r>
      <w:r w:rsidR="00A265A5" w:rsidRPr="00292119">
        <w:t xml:space="preserve">по </w:t>
      </w:r>
      <w:r w:rsidR="00D33D2F" w:rsidRPr="00292119">
        <w:t xml:space="preserve">продаже </w:t>
      </w:r>
      <w:r w:rsidR="00A265A5" w:rsidRPr="00292119">
        <w:t xml:space="preserve">ценных бумаг </w:t>
      </w:r>
      <w:r w:rsidR="00D33D2F" w:rsidRPr="00292119">
        <w:t xml:space="preserve">в день рассмотрения заявок на участие </w:t>
      </w:r>
      <w:r w:rsidR="00A30904" w:rsidRPr="00292119">
        <w:t xml:space="preserve">составляет протокол </w:t>
      </w:r>
      <w:r w:rsidR="00D33D2F" w:rsidRPr="00292119">
        <w:t>рассмотрения заявок на участие в аукционе</w:t>
      </w:r>
      <w:r w:rsidR="00A30904" w:rsidRPr="00292119">
        <w:t xml:space="preserve">, который </w:t>
      </w:r>
      <w:r w:rsidR="00D25248" w:rsidRPr="00292119">
        <w:t xml:space="preserve">содержит </w:t>
      </w:r>
      <w:r w:rsidR="00A30904" w:rsidRPr="00292119">
        <w:t xml:space="preserve">сведения об участниках </w:t>
      </w:r>
      <w:r w:rsidR="0025311D" w:rsidRPr="00292119">
        <w:t>аукциона</w:t>
      </w:r>
      <w:r w:rsidR="00A30904" w:rsidRPr="00292119">
        <w:t xml:space="preserve">, подавших заявки на участие в аукционе, решение о допуске участника </w:t>
      </w:r>
      <w:r w:rsidR="0025311D" w:rsidRPr="00292119">
        <w:t>аукциона</w:t>
      </w:r>
      <w:r w:rsidR="00A30904" w:rsidRPr="00292119">
        <w:t xml:space="preserve"> к участию в аукционе и о признании его участником аукциона или об отказе в допуске</w:t>
      </w:r>
      <w:proofErr w:type="gramEnd"/>
      <w:r w:rsidR="00A30904" w:rsidRPr="00292119">
        <w:t xml:space="preserve"> участника </w:t>
      </w:r>
      <w:r w:rsidR="0025311D" w:rsidRPr="00292119">
        <w:t>аукциона</w:t>
      </w:r>
      <w:r w:rsidR="00A30904" w:rsidRPr="00292119">
        <w:t xml:space="preserve"> к участию в аукционе с обоснованием такого решения. Также в протоколе </w:t>
      </w:r>
      <w:r w:rsidR="00D33D2F" w:rsidRPr="00292119">
        <w:t>рассмотрения заявок на участие в аукционе</w:t>
      </w:r>
      <w:r w:rsidR="00A30904" w:rsidRPr="00292119">
        <w:t xml:space="preserve"> указывается «стартовая цена аукциона» и «шаг аукциона». «Стартовой ценой аукциона» назначается </w:t>
      </w:r>
      <w:r w:rsidR="00EB228A" w:rsidRPr="00292119">
        <w:t>начальная (</w:t>
      </w:r>
      <w:r w:rsidR="00A30904" w:rsidRPr="00292119">
        <w:t>м</w:t>
      </w:r>
      <w:r w:rsidR="0059143B" w:rsidRPr="00292119">
        <w:t>инимальная</w:t>
      </w:r>
      <w:r w:rsidR="00EB228A" w:rsidRPr="00292119">
        <w:t>)</w:t>
      </w:r>
      <w:r w:rsidR="00A30904" w:rsidRPr="00292119">
        <w:t xml:space="preserve"> </w:t>
      </w:r>
      <w:r w:rsidR="000C02D9" w:rsidRPr="00292119">
        <w:t xml:space="preserve">стоимость </w:t>
      </w:r>
      <w:r w:rsidR="007837AD" w:rsidRPr="00292119">
        <w:lastRenderedPageBreak/>
        <w:t>акци</w:t>
      </w:r>
      <w:r w:rsidR="0059143B" w:rsidRPr="00292119">
        <w:t>й</w:t>
      </w:r>
      <w:r w:rsidR="00864042" w:rsidRPr="00292119">
        <w:t>.</w:t>
      </w:r>
      <w:r w:rsidR="00A30904" w:rsidRPr="00292119">
        <w:t xml:space="preserve"> «Шаг аукциона» устанавливается в размере, указанном в </w:t>
      </w:r>
      <w:r w:rsidR="00627FDF" w:rsidRPr="00292119">
        <w:t>и</w:t>
      </w:r>
      <w:r w:rsidR="00A30904" w:rsidRPr="00292119">
        <w:t>звещении о проведен</w:t>
      </w:r>
      <w:proofErr w:type="gramStart"/>
      <w:r w:rsidR="00A30904" w:rsidRPr="00292119">
        <w:t>ии ау</w:t>
      </w:r>
      <w:proofErr w:type="gramEnd"/>
      <w:r w:rsidR="00A30904" w:rsidRPr="00292119">
        <w:t xml:space="preserve">кциона. </w:t>
      </w:r>
      <w:r w:rsidR="00DF46A7" w:rsidRPr="00292119">
        <w:t xml:space="preserve">Указанный протокол </w:t>
      </w:r>
      <w:r w:rsidR="00D33D2F" w:rsidRPr="00292119">
        <w:rPr>
          <w:color w:val="000000"/>
        </w:rPr>
        <w:t xml:space="preserve">подлежит опубликованию на сайте электронной площадки и сайте продавца не позднее 1 рабочего дня </w:t>
      </w:r>
      <w:proofErr w:type="gramStart"/>
      <w:r w:rsidR="00D33D2F" w:rsidRPr="00292119">
        <w:rPr>
          <w:color w:val="000000"/>
        </w:rPr>
        <w:t>с даты подписания</w:t>
      </w:r>
      <w:proofErr w:type="gramEnd"/>
      <w:r w:rsidR="00D33D2F" w:rsidRPr="00292119">
        <w:rPr>
          <w:color w:val="000000"/>
        </w:rPr>
        <w:t xml:space="preserve"> всеми </w:t>
      </w:r>
      <w:r w:rsidR="00D33D2F" w:rsidRPr="00292119">
        <w:t xml:space="preserve">присутствующими на заседании </w:t>
      </w:r>
      <w:r w:rsidR="00D33D2F" w:rsidRPr="00292119">
        <w:rPr>
          <w:color w:val="000000"/>
        </w:rPr>
        <w:t xml:space="preserve">членами </w:t>
      </w:r>
      <w:r w:rsidR="00ED63B2" w:rsidRPr="00292119">
        <w:rPr>
          <w:color w:val="000000"/>
        </w:rPr>
        <w:t>к</w:t>
      </w:r>
      <w:r w:rsidR="00D33D2F" w:rsidRPr="00292119">
        <w:rPr>
          <w:color w:val="000000"/>
        </w:rPr>
        <w:t xml:space="preserve">омиссии </w:t>
      </w:r>
      <w:r w:rsidR="00D33D2F" w:rsidRPr="00292119">
        <w:t>по продаже ценных бумаг</w:t>
      </w:r>
      <w:r w:rsidR="00ED63B2" w:rsidRPr="00292119">
        <w:t>.</w:t>
      </w:r>
    </w:p>
    <w:p w14:paraId="033A858B" w14:textId="5CE78023" w:rsidR="00A30904" w:rsidRPr="00292119" w:rsidRDefault="00FF7C99" w:rsidP="00111531">
      <w:pPr>
        <w:tabs>
          <w:tab w:val="left" w:pos="709"/>
          <w:tab w:val="left" w:pos="1134"/>
          <w:tab w:val="left" w:pos="1276"/>
          <w:tab w:val="left" w:pos="1560"/>
        </w:tabs>
        <w:spacing w:after="0"/>
        <w:ind w:firstLine="709"/>
      </w:pPr>
      <w:r w:rsidRPr="00292119">
        <w:t>6</w:t>
      </w:r>
      <w:r w:rsidR="00412D05" w:rsidRPr="00292119">
        <w:t>.</w:t>
      </w:r>
      <w:r w:rsidR="00C4302B" w:rsidRPr="00292119">
        <w:t>6</w:t>
      </w:r>
      <w:r w:rsidR="00412D05" w:rsidRPr="00292119">
        <w:t xml:space="preserve">. </w:t>
      </w:r>
      <w:proofErr w:type="gramStart"/>
      <w:r w:rsidR="00A30904" w:rsidRPr="00292119">
        <w:t>В случае</w:t>
      </w:r>
      <w:r w:rsidR="000E0BD5" w:rsidRPr="00292119">
        <w:t xml:space="preserve"> отсутствия поданных заявок на участие в аукционе</w:t>
      </w:r>
      <w:r w:rsidR="00A30904" w:rsidRPr="00292119">
        <w:t xml:space="preserve">, </w:t>
      </w:r>
      <w:r w:rsidR="000E0BD5" w:rsidRPr="00292119">
        <w:t xml:space="preserve">а также, </w:t>
      </w:r>
      <w:r w:rsidR="00A30904" w:rsidRPr="00292119">
        <w:t xml:space="preserve">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292119">
        <w:t>аукциона</w:t>
      </w:r>
      <w:r w:rsidR="00412D05" w:rsidRPr="00292119">
        <w:t xml:space="preserve"> </w:t>
      </w:r>
      <w:r w:rsidR="00A30904" w:rsidRPr="00292119">
        <w:t xml:space="preserve">или о допуске к участию в аукционе и признании участником аукциона только одного участника </w:t>
      </w:r>
      <w:r w:rsidR="0025311D" w:rsidRPr="00292119">
        <w:t>аукциона</w:t>
      </w:r>
      <w:r w:rsidR="00A30904" w:rsidRPr="00292119">
        <w:t xml:space="preserve">, подавшего такую заявку, аукцион признается несостоявшимся. </w:t>
      </w:r>
      <w:proofErr w:type="gramEnd"/>
    </w:p>
    <w:p w14:paraId="1EAC8BAE" w14:textId="54537645" w:rsidR="000E0BD5" w:rsidRPr="00292119" w:rsidRDefault="000E0BD5" w:rsidP="00111531">
      <w:pPr>
        <w:tabs>
          <w:tab w:val="left" w:pos="709"/>
          <w:tab w:val="left" w:pos="1134"/>
          <w:tab w:val="left" w:pos="1276"/>
          <w:tab w:val="left" w:pos="1560"/>
        </w:tabs>
        <w:spacing w:after="0"/>
        <w:ind w:firstLine="709"/>
      </w:pPr>
      <w:r w:rsidRPr="00292119">
        <w:t xml:space="preserve">6.7. Протокол о признании аукциона </w:t>
      </w:r>
      <w:proofErr w:type="gramStart"/>
      <w:r w:rsidRPr="00292119">
        <w:t>несостоявшимся</w:t>
      </w:r>
      <w:proofErr w:type="gramEnd"/>
      <w:r w:rsidRPr="00292119">
        <w:t xml:space="preserve"> подлежит опубликованию на сайте продавца и на сайте электронной площадки в течение 1 дня с даты наступления одного из событий, указанных в п. 6.6 документации об аукционе.</w:t>
      </w:r>
    </w:p>
    <w:p w14:paraId="61DCBD58" w14:textId="3C7FE121" w:rsidR="000E0BD5" w:rsidRPr="00292119" w:rsidRDefault="000E0BD5" w:rsidP="00111531">
      <w:pPr>
        <w:tabs>
          <w:tab w:val="left" w:pos="709"/>
          <w:tab w:val="left" w:pos="1134"/>
          <w:tab w:val="left" w:pos="1276"/>
          <w:tab w:val="left" w:pos="1560"/>
        </w:tabs>
        <w:spacing w:after="0"/>
        <w:ind w:firstLine="709"/>
      </w:pPr>
      <w:r w:rsidRPr="00292119">
        <w:t>6.8. В случае отсутствия заявок на участие в аукционе продавец вправе продлить срок подачи заявок на участие в аукционе.</w:t>
      </w:r>
    </w:p>
    <w:p w14:paraId="7721D0E0" w14:textId="108A1CC8" w:rsidR="00C4302B" w:rsidRPr="00292119" w:rsidRDefault="000E0BD5" w:rsidP="00111531">
      <w:pPr>
        <w:tabs>
          <w:tab w:val="left" w:pos="709"/>
          <w:tab w:val="left" w:pos="1134"/>
          <w:tab w:val="left" w:pos="1276"/>
          <w:tab w:val="left" w:pos="1560"/>
        </w:tabs>
        <w:spacing w:after="0"/>
        <w:ind w:firstLine="709"/>
      </w:pPr>
      <w:r w:rsidRPr="00292119">
        <w:t>6.9.</w:t>
      </w:r>
      <w:r w:rsidR="00C4302B" w:rsidRPr="00292119">
        <w:t xml:space="preserve"> </w:t>
      </w:r>
      <w:proofErr w:type="gramStart"/>
      <w:r w:rsidR="00C4302B" w:rsidRPr="00292119">
        <w:t xml:space="preserve">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BB1EA7" w:rsidRPr="00292119">
        <w:t>продавец</w:t>
      </w:r>
      <w:r w:rsidR="00C4302B" w:rsidRPr="00292119">
        <w:t xml:space="preserve"> имеет право</w:t>
      </w:r>
      <w:r w:rsidR="00FB553A" w:rsidRPr="00292119">
        <w:t xml:space="preserve"> принять решение о заключении </w:t>
      </w:r>
      <w:r w:rsidR="006A542C" w:rsidRPr="00292119">
        <w:t>Договоров</w:t>
      </w:r>
      <w:r w:rsidR="00C4302B" w:rsidRPr="00292119">
        <w:t xml:space="preserve"> с</w:t>
      </w:r>
      <w:r w:rsidR="00FB553A" w:rsidRPr="00292119">
        <w:t xml:space="preserve"> единственным допущенным к участию в аукционе участником, подавшим заявку на участие в аукционе, </w:t>
      </w:r>
      <w:r w:rsidR="004F540B" w:rsidRPr="00292119">
        <w:t>при этом цена по Договору купли-продажи акций составляет сумму</w:t>
      </w:r>
      <w:r w:rsidR="00FB553A" w:rsidRPr="00292119">
        <w:t xml:space="preserve"> не ниже начальной (минимальной)</w:t>
      </w:r>
      <w:r w:rsidR="00173FAE" w:rsidRPr="00292119">
        <w:t xml:space="preserve"> цены, указанной в изв</w:t>
      </w:r>
      <w:r w:rsidR="00FB553A" w:rsidRPr="00292119">
        <w:t>ещении</w:t>
      </w:r>
      <w:r w:rsidR="00173FAE" w:rsidRPr="00292119">
        <w:t xml:space="preserve"> о</w:t>
      </w:r>
      <w:proofErr w:type="gramEnd"/>
      <w:r w:rsidR="00173FAE" w:rsidRPr="00292119">
        <w:t xml:space="preserve"> </w:t>
      </w:r>
      <w:proofErr w:type="gramStart"/>
      <w:r w:rsidR="00173FAE" w:rsidRPr="00292119">
        <w:t>проведении</w:t>
      </w:r>
      <w:proofErr w:type="gramEnd"/>
      <w:r w:rsidR="00173FAE" w:rsidRPr="00292119">
        <w:t xml:space="preserve"> аукциона</w:t>
      </w:r>
      <w:r w:rsidR="00C4302B" w:rsidRPr="00292119">
        <w:t xml:space="preserve">. </w:t>
      </w:r>
      <w:r w:rsidR="00BB1EA7" w:rsidRPr="00292119">
        <w:rPr>
          <w:bCs/>
        </w:rPr>
        <w:t>Продавец</w:t>
      </w:r>
      <w:r w:rsidR="00C4302B" w:rsidRPr="00292119">
        <w:t xml:space="preserve"> уведомляет такого участника аукциона о своем решении заключить или не заключать договор</w:t>
      </w:r>
      <w:r w:rsidR="006A542C" w:rsidRPr="00292119">
        <w:t>ы</w:t>
      </w:r>
      <w:r w:rsidR="00C4302B" w:rsidRPr="00292119">
        <w:t xml:space="preserve"> в течение </w:t>
      </w:r>
      <w:r w:rsidR="00173FAE" w:rsidRPr="00292119">
        <w:t>3</w:t>
      </w:r>
      <w:r w:rsidRPr="00292119">
        <w:t xml:space="preserve"> </w:t>
      </w:r>
      <w:r w:rsidR="00581711" w:rsidRPr="00292119">
        <w:t>календарных</w:t>
      </w:r>
      <w:r w:rsidR="00C4302B" w:rsidRPr="00292119">
        <w:t xml:space="preserve"> дней со дня признания аукциона </w:t>
      </w:r>
      <w:proofErr w:type="gramStart"/>
      <w:r w:rsidR="00C4302B" w:rsidRPr="00292119">
        <w:t>несостоявшимся</w:t>
      </w:r>
      <w:proofErr w:type="gramEnd"/>
      <w:r w:rsidR="00C4302B" w:rsidRPr="00292119">
        <w:t xml:space="preserve">. </w:t>
      </w:r>
      <w:r w:rsidR="00FF7C99" w:rsidRPr="00292119">
        <w:t>Д</w:t>
      </w:r>
      <w:r w:rsidR="00C4302B" w:rsidRPr="00292119">
        <w:t>оговор</w:t>
      </w:r>
      <w:r w:rsidR="006A542C" w:rsidRPr="00292119">
        <w:t>ы</w:t>
      </w:r>
      <w:r w:rsidR="00C4302B" w:rsidRPr="00292119">
        <w:t xml:space="preserve"> заключается на условиях и по </w:t>
      </w:r>
      <w:r w:rsidR="00FF7C99" w:rsidRPr="00292119">
        <w:t xml:space="preserve">стоимости </w:t>
      </w:r>
      <w:r w:rsidR="007837AD" w:rsidRPr="00292119">
        <w:t>акци</w:t>
      </w:r>
      <w:r w:rsidR="00581711" w:rsidRPr="00292119">
        <w:t>й</w:t>
      </w:r>
      <w:r w:rsidR="00FF7C99" w:rsidRPr="00292119">
        <w:t>, предложенной участником аукциона</w:t>
      </w:r>
      <w:r w:rsidR="00C4302B" w:rsidRPr="00292119">
        <w:t xml:space="preserve">. Такой участник </w:t>
      </w:r>
      <w:r w:rsidR="00FF7C99" w:rsidRPr="00292119">
        <w:t xml:space="preserve">аукциона </w:t>
      </w:r>
      <w:r w:rsidR="00C4302B" w:rsidRPr="00292119">
        <w:t>не вправе отказаться от заключения договор</w:t>
      </w:r>
      <w:r w:rsidR="006A542C" w:rsidRPr="00292119">
        <w:t>ов</w:t>
      </w:r>
      <w:r w:rsidR="00C4302B" w:rsidRPr="00292119">
        <w:t xml:space="preserve">. </w:t>
      </w:r>
    </w:p>
    <w:p w14:paraId="67572819" w14:textId="7D21327E" w:rsidR="00DC33B0" w:rsidRPr="00292119" w:rsidRDefault="00DC33B0" w:rsidP="007F0552">
      <w:pPr>
        <w:tabs>
          <w:tab w:val="left" w:pos="1134"/>
          <w:tab w:val="left" w:pos="1276"/>
          <w:tab w:val="left" w:pos="1560"/>
        </w:tabs>
        <w:spacing w:after="0"/>
      </w:pPr>
    </w:p>
    <w:p w14:paraId="15AA2844" w14:textId="0709762E" w:rsidR="001F53A2" w:rsidRPr="00292119" w:rsidRDefault="00FF7C99" w:rsidP="008E5B4A">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center"/>
        <w:rPr>
          <w:caps/>
          <w:sz w:val="24"/>
        </w:rPr>
      </w:pPr>
      <w:bookmarkStart w:id="49" w:name="_Toc266361965"/>
      <w:r w:rsidRPr="00292119">
        <w:rPr>
          <w:caps/>
          <w:sz w:val="24"/>
        </w:rPr>
        <w:t>7</w:t>
      </w:r>
      <w:r w:rsidR="001F53A2" w:rsidRPr="00292119">
        <w:rPr>
          <w:caps/>
          <w:sz w:val="24"/>
        </w:rPr>
        <w:t xml:space="preserve">. </w:t>
      </w:r>
      <w:bookmarkEnd w:id="49"/>
      <w:r w:rsidR="00227435" w:rsidRPr="00292119">
        <w:rPr>
          <w:caps/>
          <w:sz w:val="24"/>
        </w:rPr>
        <w:tab/>
      </w:r>
      <w:r w:rsidR="0011366D" w:rsidRPr="00292119">
        <w:rPr>
          <w:caps/>
          <w:sz w:val="24"/>
        </w:rPr>
        <w:t>ПРОВЕДЕНИ</w:t>
      </w:r>
      <w:r w:rsidR="00174FA7" w:rsidRPr="00292119">
        <w:rPr>
          <w:caps/>
          <w:sz w:val="24"/>
        </w:rPr>
        <w:t>Е</w:t>
      </w:r>
      <w:r w:rsidR="0011366D" w:rsidRPr="00292119">
        <w:rPr>
          <w:caps/>
          <w:sz w:val="24"/>
        </w:rPr>
        <w:t xml:space="preserve"> </w:t>
      </w:r>
      <w:r w:rsidR="00C77173">
        <w:rPr>
          <w:caps/>
          <w:sz w:val="24"/>
        </w:rPr>
        <w:t xml:space="preserve">открытого </w:t>
      </w:r>
      <w:r w:rsidR="0011366D" w:rsidRPr="00292119">
        <w:rPr>
          <w:caps/>
          <w:sz w:val="24"/>
        </w:rPr>
        <w:t>АУКЦИОНА</w:t>
      </w:r>
      <w:r w:rsidR="002B1D5E" w:rsidRPr="00292119">
        <w:rPr>
          <w:caps/>
          <w:sz w:val="24"/>
        </w:rPr>
        <w:t xml:space="preserve"> в электронной форме</w:t>
      </w:r>
    </w:p>
    <w:p w14:paraId="070011B5" w14:textId="119FD665" w:rsidR="00EA1DFC" w:rsidRPr="00292119" w:rsidRDefault="00C117DD" w:rsidP="007837AD">
      <w:pPr>
        <w:pStyle w:val="affffffc"/>
        <w:numPr>
          <w:ilvl w:val="0"/>
          <w:numId w:val="40"/>
        </w:numPr>
        <w:tabs>
          <w:tab w:val="left" w:pos="1134"/>
          <w:tab w:val="left" w:pos="1276"/>
          <w:tab w:val="left" w:pos="1560"/>
        </w:tabs>
        <w:spacing w:after="0" w:line="240" w:lineRule="auto"/>
        <w:ind w:left="0" w:firstLine="709"/>
        <w:jc w:val="both"/>
      </w:pPr>
      <w:r w:rsidRPr="00292119">
        <w:rPr>
          <w:rFonts w:ascii="Times New Roman" w:hAnsi="Times New Roman"/>
          <w:sz w:val="24"/>
          <w:szCs w:val="24"/>
        </w:rPr>
        <w:t>Аукцион проводится в день, указанный в извещении о проведен</w:t>
      </w:r>
      <w:proofErr w:type="gramStart"/>
      <w:r w:rsidRPr="00292119">
        <w:rPr>
          <w:rFonts w:ascii="Times New Roman" w:hAnsi="Times New Roman"/>
          <w:sz w:val="24"/>
          <w:szCs w:val="24"/>
        </w:rPr>
        <w:t>ии ау</w:t>
      </w:r>
      <w:proofErr w:type="gramEnd"/>
      <w:r w:rsidRPr="00292119">
        <w:rPr>
          <w:rFonts w:ascii="Times New Roman" w:hAnsi="Times New Roman"/>
          <w:sz w:val="24"/>
          <w:szCs w:val="24"/>
        </w:rPr>
        <w:t>кциона. Аукцион проводится в электронной форме посредством</w:t>
      </w:r>
      <w:r w:rsidR="00BD4BBE" w:rsidRPr="00292119">
        <w:rPr>
          <w:rFonts w:ascii="Times New Roman" w:hAnsi="Times New Roman"/>
          <w:sz w:val="24"/>
          <w:szCs w:val="24"/>
        </w:rPr>
        <w:t xml:space="preserve"> электронной площадки в соответствии с правилами электронной площадки.</w:t>
      </w:r>
      <w:r w:rsidRPr="00292119">
        <w:rPr>
          <w:rFonts w:ascii="Times New Roman" w:hAnsi="Times New Roman"/>
          <w:sz w:val="24"/>
          <w:szCs w:val="24"/>
        </w:rPr>
        <w:t xml:space="preserve"> </w:t>
      </w:r>
      <w:r w:rsidR="00DC734A" w:rsidRPr="00292119">
        <w:rPr>
          <w:rFonts w:ascii="Times New Roman" w:hAnsi="Times New Roman"/>
          <w:sz w:val="24"/>
          <w:szCs w:val="24"/>
        </w:rPr>
        <w:t>Аукцион проводится путем</w:t>
      </w:r>
      <w:r w:rsidR="00A30904" w:rsidRPr="00292119">
        <w:rPr>
          <w:rFonts w:ascii="Times New Roman" w:hAnsi="Times New Roman"/>
          <w:sz w:val="24"/>
          <w:szCs w:val="24"/>
        </w:rPr>
        <w:t xml:space="preserve"> повышения «стартовой цены аукциона» на «шаг аукциона». Очередность </w:t>
      </w:r>
      <w:r w:rsidR="00C407B3" w:rsidRPr="00292119">
        <w:rPr>
          <w:rFonts w:ascii="Times New Roman" w:hAnsi="Times New Roman"/>
          <w:sz w:val="24"/>
          <w:szCs w:val="24"/>
        </w:rPr>
        <w:t xml:space="preserve">внесения </w:t>
      </w:r>
      <w:r w:rsidR="00A30904" w:rsidRPr="00292119">
        <w:rPr>
          <w:rFonts w:ascii="Times New Roman" w:hAnsi="Times New Roman"/>
          <w:sz w:val="24"/>
          <w:szCs w:val="24"/>
        </w:rPr>
        <w:t xml:space="preserve">предложения </w:t>
      </w:r>
      <w:r w:rsidR="00DA0E5A" w:rsidRPr="00292119">
        <w:rPr>
          <w:rFonts w:ascii="Times New Roman" w:hAnsi="Times New Roman"/>
          <w:sz w:val="24"/>
          <w:szCs w:val="24"/>
        </w:rPr>
        <w:t xml:space="preserve">стоимости </w:t>
      </w:r>
      <w:r w:rsidR="007837AD" w:rsidRPr="00292119">
        <w:rPr>
          <w:rFonts w:ascii="Times New Roman" w:hAnsi="Times New Roman"/>
          <w:sz w:val="24"/>
          <w:szCs w:val="24"/>
        </w:rPr>
        <w:t>акций</w:t>
      </w:r>
      <w:r w:rsidR="000C02D9" w:rsidRPr="00292119">
        <w:rPr>
          <w:rFonts w:ascii="Times New Roman" w:hAnsi="Times New Roman"/>
          <w:sz w:val="24"/>
          <w:szCs w:val="24"/>
        </w:rPr>
        <w:t xml:space="preserve"> </w:t>
      </w:r>
      <w:r w:rsidR="00A30904" w:rsidRPr="00292119">
        <w:rPr>
          <w:rFonts w:ascii="Times New Roman" w:hAnsi="Times New Roman"/>
          <w:sz w:val="24"/>
          <w:szCs w:val="24"/>
        </w:rPr>
        <w:t xml:space="preserve">формируется </w:t>
      </w:r>
      <w:r w:rsidR="006E728E" w:rsidRPr="00292119">
        <w:rPr>
          <w:rFonts w:ascii="Times New Roman" w:hAnsi="Times New Roman"/>
          <w:sz w:val="24"/>
          <w:szCs w:val="24"/>
        </w:rPr>
        <w:t xml:space="preserve">в соответствии с </w:t>
      </w:r>
      <w:r w:rsidR="00173FAE" w:rsidRPr="00292119">
        <w:rPr>
          <w:rFonts w:ascii="Times New Roman" w:hAnsi="Times New Roman"/>
          <w:sz w:val="24"/>
          <w:szCs w:val="24"/>
        </w:rPr>
        <w:t xml:space="preserve">правилами и регламентом </w:t>
      </w:r>
      <w:r w:rsidR="006A542C" w:rsidRPr="00292119">
        <w:rPr>
          <w:rFonts w:ascii="Times New Roman" w:hAnsi="Times New Roman"/>
          <w:sz w:val="24"/>
          <w:szCs w:val="24"/>
        </w:rPr>
        <w:t>электронной площадки</w:t>
      </w:r>
      <w:r w:rsidR="00A30904" w:rsidRPr="00292119">
        <w:rPr>
          <w:rFonts w:ascii="Times New Roman" w:hAnsi="Times New Roman"/>
          <w:sz w:val="24"/>
          <w:szCs w:val="24"/>
        </w:rPr>
        <w:t xml:space="preserve">. </w:t>
      </w:r>
    </w:p>
    <w:p w14:paraId="7C99FB44" w14:textId="43BC914D" w:rsidR="00EA1DFC" w:rsidRPr="00292119" w:rsidRDefault="00EA1DFC" w:rsidP="007837AD">
      <w:pPr>
        <w:pStyle w:val="affffffc"/>
        <w:numPr>
          <w:ilvl w:val="0"/>
          <w:numId w:val="40"/>
        </w:numPr>
        <w:tabs>
          <w:tab w:val="left" w:pos="1134"/>
          <w:tab w:val="left" w:pos="1276"/>
          <w:tab w:val="left" w:pos="1560"/>
        </w:tabs>
        <w:spacing w:after="0" w:line="240" w:lineRule="auto"/>
        <w:ind w:left="0" w:firstLine="709"/>
        <w:jc w:val="both"/>
      </w:pPr>
      <w:r w:rsidRPr="00292119">
        <w:rPr>
          <w:rFonts w:ascii="Times New Roman" w:hAnsi="Times New Roman"/>
          <w:sz w:val="24"/>
          <w:szCs w:val="24"/>
        </w:rPr>
        <w:t xml:space="preserve">Победителем аукциона признается </w:t>
      </w:r>
      <w:r w:rsidR="006A542C" w:rsidRPr="00292119">
        <w:rPr>
          <w:rFonts w:ascii="Times New Roman" w:hAnsi="Times New Roman"/>
          <w:sz w:val="24"/>
          <w:szCs w:val="24"/>
        </w:rPr>
        <w:t>участник</w:t>
      </w:r>
      <w:r w:rsidRPr="00292119">
        <w:rPr>
          <w:rFonts w:ascii="Times New Roman" w:hAnsi="Times New Roman"/>
          <w:sz w:val="24"/>
          <w:szCs w:val="24"/>
        </w:rPr>
        <w:t>, предложив</w:t>
      </w:r>
      <w:r w:rsidR="006A542C" w:rsidRPr="00292119">
        <w:rPr>
          <w:rFonts w:ascii="Times New Roman" w:hAnsi="Times New Roman"/>
          <w:sz w:val="24"/>
          <w:szCs w:val="24"/>
        </w:rPr>
        <w:t>ший по итогам аукциона наибольшую цену</w:t>
      </w:r>
      <w:r w:rsidRPr="00292119">
        <w:rPr>
          <w:rFonts w:ascii="Times New Roman" w:hAnsi="Times New Roman"/>
          <w:sz w:val="24"/>
        </w:rPr>
        <w:t xml:space="preserve"> </w:t>
      </w:r>
      <w:r w:rsidR="007837AD" w:rsidRPr="00292119">
        <w:rPr>
          <w:rFonts w:ascii="Times New Roman" w:hAnsi="Times New Roman"/>
          <w:sz w:val="24"/>
        </w:rPr>
        <w:t>акци</w:t>
      </w:r>
      <w:r w:rsidR="00581711" w:rsidRPr="00292119">
        <w:rPr>
          <w:rFonts w:ascii="Times New Roman" w:hAnsi="Times New Roman"/>
          <w:sz w:val="24"/>
        </w:rPr>
        <w:t>й</w:t>
      </w:r>
      <w:r w:rsidRPr="00292119">
        <w:rPr>
          <w:rFonts w:ascii="Times New Roman" w:hAnsi="Times New Roman"/>
          <w:sz w:val="24"/>
          <w:szCs w:val="24"/>
        </w:rPr>
        <w:t>.</w:t>
      </w:r>
    </w:p>
    <w:p w14:paraId="2D079553" w14:textId="63115BB9" w:rsidR="00992AAD" w:rsidRPr="00292119" w:rsidRDefault="00992AAD" w:rsidP="007837AD">
      <w:pPr>
        <w:pStyle w:val="affffffc"/>
        <w:numPr>
          <w:ilvl w:val="0"/>
          <w:numId w:val="40"/>
        </w:numPr>
        <w:tabs>
          <w:tab w:val="left" w:pos="1134"/>
          <w:tab w:val="left" w:pos="1276"/>
          <w:tab w:val="left" w:pos="1560"/>
        </w:tabs>
        <w:spacing w:after="0" w:line="240" w:lineRule="auto"/>
        <w:ind w:left="0" w:firstLine="709"/>
        <w:jc w:val="both"/>
      </w:pPr>
      <w:r w:rsidRPr="00292119">
        <w:rPr>
          <w:rFonts w:ascii="Times New Roman" w:hAnsi="Times New Roman"/>
          <w:sz w:val="24"/>
          <w:szCs w:val="24"/>
        </w:rPr>
        <w:t>Результаты аукциона отражаются в протоколе проведения аукциона в электронной форме, сформированн</w:t>
      </w:r>
      <w:r w:rsidR="00581711" w:rsidRPr="00292119">
        <w:rPr>
          <w:rFonts w:ascii="Times New Roman" w:hAnsi="Times New Roman"/>
          <w:sz w:val="24"/>
          <w:szCs w:val="24"/>
        </w:rPr>
        <w:t>ом</w:t>
      </w:r>
      <w:r w:rsidRPr="00292119">
        <w:rPr>
          <w:rFonts w:ascii="Times New Roman" w:hAnsi="Times New Roman"/>
          <w:sz w:val="24"/>
          <w:szCs w:val="24"/>
        </w:rPr>
        <w:t xml:space="preserve"> на электронной площадке</w:t>
      </w:r>
      <w:r w:rsidR="00445EC5" w:rsidRPr="00292119">
        <w:rPr>
          <w:rFonts w:ascii="Times New Roman" w:hAnsi="Times New Roman"/>
          <w:sz w:val="24"/>
          <w:szCs w:val="24"/>
        </w:rPr>
        <w:t xml:space="preserve"> в соответствии с правилами работы электронной площадки</w:t>
      </w:r>
      <w:r w:rsidRPr="00292119">
        <w:rPr>
          <w:rFonts w:ascii="Times New Roman" w:hAnsi="Times New Roman"/>
          <w:sz w:val="24"/>
          <w:szCs w:val="24"/>
        </w:rPr>
        <w:t>, являющ</w:t>
      </w:r>
      <w:r w:rsidR="00581711" w:rsidRPr="00292119">
        <w:rPr>
          <w:rFonts w:ascii="Times New Roman" w:hAnsi="Times New Roman"/>
          <w:sz w:val="24"/>
          <w:szCs w:val="24"/>
        </w:rPr>
        <w:t>им</w:t>
      </w:r>
      <w:r w:rsidRPr="00292119">
        <w:rPr>
          <w:rFonts w:ascii="Times New Roman" w:hAnsi="Times New Roman"/>
          <w:sz w:val="24"/>
          <w:szCs w:val="24"/>
        </w:rPr>
        <w:t>ся приложением к протоколу утверждения результатов аукциона в электронной форме, составленн</w:t>
      </w:r>
      <w:r w:rsidR="00581711" w:rsidRPr="00292119">
        <w:rPr>
          <w:rFonts w:ascii="Times New Roman" w:hAnsi="Times New Roman"/>
          <w:sz w:val="24"/>
          <w:szCs w:val="24"/>
        </w:rPr>
        <w:t>ому</w:t>
      </w:r>
      <w:r w:rsidRPr="00292119">
        <w:rPr>
          <w:rFonts w:ascii="Times New Roman" w:hAnsi="Times New Roman"/>
          <w:sz w:val="24"/>
          <w:szCs w:val="24"/>
        </w:rPr>
        <w:t xml:space="preserve"> </w:t>
      </w:r>
      <w:r w:rsidR="00A265A5" w:rsidRPr="00292119">
        <w:rPr>
          <w:rFonts w:ascii="Times New Roman" w:hAnsi="Times New Roman"/>
          <w:sz w:val="24"/>
          <w:szCs w:val="24"/>
        </w:rPr>
        <w:t xml:space="preserve">Комиссией по </w:t>
      </w:r>
      <w:r w:rsidR="00865005" w:rsidRPr="00292119">
        <w:rPr>
          <w:rFonts w:ascii="Times New Roman" w:hAnsi="Times New Roman"/>
          <w:sz w:val="24"/>
          <w:szCs w:val="24"/>
        </w:rPr>
        <w:t xml:space="preserve">продаже </w:t>
      </w:r>
      <w:r w:rsidR="00A265A5" w:rsidRPr="00292119">
        <w:rPr>
          <w:rFonts w:ascii="Times New Roman" w:hAnsi="Times New Roman"/>
          <w:sz w:val="24"/>
          <w:szCs w:val="24"/>
        </w:rPr>
        <w:t>ценных бумаг</w:t>
      </w:r>
      <w:r w:rsidR="006349DB" w:rsidRPr="00292119">
        <w:rPr>
          <w:rFonts w:ascii="Times New Roman" w:hAnsi="Times New Roman"/>
          <w:sz w:val="24"/>
          <w:szCs w:val="24"/>
        </w:rPr>
        <w:t xml:space="preserve"> </w:t>
      </w:r>
      <w:r w:rsidR="00512EEF" w:rsidRPr="00292119">
        <w:rPr>
          <w:rFonts w:ascii="Times New Roman" w:hAnsi="Times New Roman"/>
          <w:sz w:val="24"/>
          <w:szCs w:val="24"/>
        </w:rPr>
        <w:t xml:space="preserve">по результатам рассмотрения </w:t>
      </w:r>
      <w:r w:rsidRPr="00292119">
        <w:rPr>
          <w:rFonts w:ascii="Times New Roman" w:hAnsi="Times New Roman"/>
          <w:sz w:val="24"/>
          <w:szCs w:val="24"/>
        </w:rPr>
        <w:t>итогов аукциона</w:t>
      </w:r>
      <w:r w:rsidR="00512EEF" w:rsidRPr="00292119">
        <w:rPr>
          <w:rFonts w:ascii="Times New Roman" w:hAnsi="Times New Roman"/>
          <w:sz w:val="24"/>
          <w:szCs w:val="24"/>
        </w:rPr>
        <w:t xml:space="preserve"> не позднее 1 рабочего дня</w:t>
      </w:r>
      <w:r w:rsidRPr="00292119">
        <w:rPr>
          <w:rFonts w:ascii="Times New Roman" w:hAnsi="Times New Roman"/>
          <w:sz w:val="24"/>
          <w:szCs w:val="24"/>
        </w:rPr>
        <w:t>.</w:t>
      </w:r>
    </w:p>
    <w:p w14:paraId="008A9589" w14:textId="1D46B70B" w:rsidR="00A30904" w:rsidRPr="00292119" w:rsidRDefault="00A30904" w:rsidP="007837AD">
      <w:pPr>
        <w:pStyle w:val="affffffc"/>
        <w:numPr>
          <w:ilvl w:val="0"/>
          <w:numId w:val="40"/>
        </w:numPr>
        <w:tabs>
          <w:tab w:val="left" w:pos="1134"/>
          <w:tab w:val="left" w:pos="1276"/>
          <w:tab w:val="left" w:pos="1560"/>
        </w:tabs>
        <w:spacing w:after="0" w:line="240" w:lineRule="auto"/>
        <w:ind w:left="0" w:firstLine="709"/>
        <w:jc w:val="both"/>
      </w:pPr>
      <w:r w:rsidRPr="00292119">
        <w:rPr>
          <w:rFonts w:ascii="Times New Roman" w:hAnsi="Times New Roman"/>
          <w:sz w:val="24"/>
          <w:szCs w:val="24"/>
        </w:rPr>
        <w:t xml:space="preserve">Протокол </w:t>
      </w:r>
      <w:r w:rsidR="00992AAD" w:rsidRPr="00292119">
        <w:rPr>
          <w:rFonts w:ascii="Times New Roman" w:hAnsi="Times New Roman"/>
          <w:sz w:val="24"/>
          <w:szCs w:val="24"/>
        </w:rPr>
        <w:t xml:space="preserve">утверждения результатов </w:t>
      </w:r>
      <w:r w:rsidRPr="00292119">
        <w:rPr>
          <w:rFonts w:ascii="Times New Roman" w:hAnsi="Times New Roman"/>
          <w:sz w:val="24"/>
          <w:szCs w:val="24"/>
        </w:rPr>
        <w:t xml:space="preserve">аукциона </w:t>
      </w:r>
      <w:r w:rsidR="00992AAD" w:rsidRPr="00292119">
        <w:rPr>
          <w:rFonts w:ascii="Times New Roman" w:hAnsi="Times New Roman"/>
          <w:sz w:val="24"/>
          <w:szCs w:val="24"/>
        </w:rPr>
        <w:t xml:space="preserve">в электронной форме </w:t>
      </w:r>
      <w:r w:rsidRPr="00292119">
        <w:rPr>
          <w:rFonts w:ascii="Times New Roman" w:hAnsi="Times New Roman"/>
          <w:sz w:val="24"/>
          <w:szCs w:val="24"/>
        </w:rPr>
        <w:t xml:space="preserve">публикуется на </w:t>
      </w:r>
      <w:r w:rsidR="00DF46A7" w:rsidRPr="00292119">
        <w:rPr>
          <w:rFonts w:ascii="Times New Roman" w:hAnsi="Times New Roman"/>
          <w:sz w:val="24"/>
          <w:szCs w:val="24"/>
        </w:rPr>
        <w:t xml:space="preserve">сайте </w:t>
      </w:r>
      <w:r w:rsidR="00992AAD" w:rsidRPr="00292119">
        <w:rPr>
          <w:rFonts w:ascii="Times New Roman" w:hAnsi="Times New Roman"/>
          <w:sz w:val="24"/>
          <w:szCs w:val="24"/>
        </w:rPr>
        <w:t xml:space="preserve">электронной </w:t>
      </w:r>
      <w:r w:rsidR="00EA1DFC" w:rsidRPr="00292119">
        <w:rPr>
          <w:rFonts w:ascii="Times New Roman" w:hAnsi="Times New Roman"/>
          <w:sz w:val="24"/>
          <w:szCs w:val="24"/>
        </w:rPr>
        <w:t>площадки и</w:t>
      </w:r>
      <w:r w:rsidR="00992AAD" w:rsidRPr="00292119">
        <w:rPr>
          <w:rFonts w:ascii="Times New Roman" w:hAnsi="Times New Roman"/>
          <w:sz w:val="24"/>
          <w:szCs w:val="24"/>
        </w:rPr>
        <w:t xml:space="preserve"> на сайте </w:t>
      </w:r>
      <w:r w:rsidR="00DF46A7" w:rsidRPr="00292119">
        <w:rPr>
          <w:rFonts w:ascii="Times New Roman" w:hAnsi="Times New Roman"/>
          <w:sz w:val="24"/>
          <w:szCs w:val="24"/>
        </w:rPr>
        <w:t xml:space="preserve">Общества </w:t>
      </w:r>
      <w:r w:rsidR="00BB1EA7" w:rsidRPr="00292119">
        <w:rPr>
          <w:rFonts w:ascii="Times New Roman" w:hAnsi="Times New Roman"/>
          <w:sz w:val="24"/>
          <w:szCs w:val="24"/>
        </w:rPr>
        <w:t>продавц</w:t>
      </w:r>
      <w:r w:rsidRPr="00292119">
        <w:rPr>
          <w:rFonts w:ascii="Times New Roman" w:hAnsi="Times New Roman"/>
          <w:sz w:val="24"/>
          <w:szCs w:val="24"/>
        </w:rPr>
        <w:t>ом</w:t>
      </w:r>
      <w:r w:rsidR="00B01748" w:rsidRPr="00292119">
        <w:rPr>
          <w:rFonts w:ascii="Times New Roman" w:hAnsi="Times New Roman"/>
          <w:sz w:val="24"/>
          <w:szCs w:val="24"/>
        </w:rPr>
        <w:t xml:space="preserve"> </w:t>
      </w:r>
      <w:r w:rsidRPr="00292119">
        <w:rPr>
          <w:rFonts w:ascii="Times New Roman" w:hAnsi="Times New Roman"/>
          <w:sz w:val="24"/>
          <w:szCs w:val="24"/>
        </w:rPr>
        <w:t xml:space="preserve">в течение </w:t>
      </w:r>
      <w:r w:rsidR="00E07DA6" w:rsidRPr="00292119">
        <w:rPr>
          <w:rFonts w:ascii="Times New Roman" w:hAnsi="Times New Roman"/>
          <w:sz w:val="24"/>
          <w:szCs w:val="24"/>
        </w:rPr>
        <w:t xml:space="preserve">1 </w:t>
      </w:r>
      <w:r w:rsidR="001144B9" w:rsidRPr="00292119">
        <w:rPr>
          <w:rFonts w:ascii="Times New Roman" w:hAnsi="Times New Roman"/>
          <w:sz w:val="24"/>
          <w:szCs w:val="24"/>
        </w:rPr>
        <w:t>рабоч</w:t>
      </w:r>
      <w:r w:rsidR="00E07DA6" w:rsidRPr="00292119">
        <w:rPr>
          <w:rFonts w:ascii="Times New Roman" w:hAnsi="Times New Roman"/>
          <w:sz w:val="24"/>
          <w:szCs w:val="24"/>
        </w:rPr>
        <w:t>его</w:t>
      </w:r>
      <w:r w:rsidRPr="00292119">
        <w:rPr>
          <w:rFonts w:ascii="Times New Roman" w:hAnsi="Times New Roman"/>
          <w:sz w:val="24"/>
          <w:szCs w:val="24"/>
        </w:rPr>
        <w:t xml:space="preserve"> дн</w:t>
      </w:r>
      <w:r w:rsidR="00E07DA6" w:rsidRPr="00292119">
        <w:rPr>
          <w:rFonts w:ascii="Times New Roman" w:hAnsi="Times New Roman"/>
          <w:sz w:val="24"/>
          <w:szCs w:val="24"/>
        </w:rPr>
        <w:t xml:space="preserve">я с момента </w:t>
      </w:r>
      <w:r w:rsidRPr="00292119">
        <w:rPr>
          <w:rFonts w:ascii="Times New Roman" w:hAnsi="Times New Roman"/>
          <w:sz w:val="24"/>
          <w:szCs w:val="24"/>
        </w:rPr>
        <w:t>подписания указанного протокола</w:t>
      </w:r>
      <w:r w:rsidR="00992AAD" w:rsidRPr="00292119">
        <w:rPr>
          <w:rFonts w:ascii="Times New Roman" w:hAnsi="Times New Roman"/>
          <w:sz w:val="24"/>
          <w:szCs w:val="24"/>
        </w:rPr>
        <w:t xml:space="preserve"> всеми присутствующими на заседании членами </w:t>
      </w:r>
      <w:r w:rsidR="00A265A5" w:rsidRPr="00292119">
        <w:rPr>
          <w:rFonts w:ascii="Times New Roman" w:hAnsi="Times New Roman"/>
          <w:sz w:val="24"/>
          <w:szCs w:val="24"/>
        </w:rPr>
        <w:t xml:space="preserve">Комиссии по </w:t>
      </w:r>
      <w:r w:rsidR="00865005" w:rsidRPr="00292119">
        <w:rPr>
          <w:rFonts w:ascii="Times New Roman" w:hAnsi="Times New Roman"/>
          <w:sz w:val="24"/>
          <w:szCs w:val="24"/>
        </w:rPr>
        <w:t xml:space="preserve">продаже </w:t>
      </w:r>
      <w:r w:rsidR="00A265A5" w:rsidRPr="00292119">
        <w:rPr>
          <w:rFonts w:ascii="Times New Roman" w:hAnsi="Times New Roman"/>
          <w:sz w:val="24"/>
          <w:szCs w:val="24"/>
        </w:rPr>
        <w:t>ценных бумаг</w:t>
      </w:r>
      <w:r w:rsidRPr="00292119">
        <w:rPr>
          <w:rFonts w:ascii="Times New Roman" w:hAnsi="Times New Roman"/>
          <w:sz w:val="24"/>
          <w:szCs w:val="24"/>
        </w:rPr>
        <w:t>.</w:t>
      </w:r>
      <w:r w:rsidR="00992AAD" w:rsidRPr="00292119">
        <w:rPr>
          <w:rFonts w:ascii="Times New Roman" w:hAnsi="Times New Roman"/>
          <w:sz w:val="24"/>
          <w:szCs w:val="24"/>
        </w:rPr>
        <w:t xml:space="preserve"> </w:t>
      </w:r>
    </w:p>
    <w:p w14:paraId="5AF8DB85" w14:textId="77777777" w:rsidR="006A542C" w:rsidRPr="00292119" w:rsidRDefault="006A542C" w:rsidP="006A542C">
      <w:pPr>
        <w:pStyle w:val="affffffc"/>
        <w:tabs>
          <w:tab w:val="left" w:pos="1134"/>
          <w:tab w:val="left" w:pos="1276"/>
          <w:tab w:val="left" w:pos="1560"/>
        </w:tabs>
        <w:spacing w:after="0" w:line="240" w:lineRule="auto"/>
        <w:ind w:left="709"/>
        <w:jc w:val="both"/>
      </w:pPr>
    </w:p>
    <w:p w14:paraId="770ED155" w14:textId="108D72C0" w:rsidR="001F53A2" w:rsidRPr="00292119" w:rsidRDefault="00EA1DFC" w:rsidP="00404B1E">
      <w:pPr>
        <w:pStyle w:val="14"/>
        <w:keepNext w:val="0"/>
        <w:keepLines w:val="0"/>
        <w:numPr>
          <w:ilvl w:val="0"/>
          <w:numId w:val="0"/>
        </w:numPr>
        <w:suppressLineNumbers w:val="0"/>
        <w:tabs>
          <w:tab w:val="num" w:pos="0"/>
          <w:tab w:val="left" w:pos="284"/>
          <w:tab w:val="left" w:pos="1276"/>
          <w:tab w:val="left" w:pos="1560"/>
        </w:tabs>
        <w:suppressAutoHyphens w:val="0"/>
        <w:spacing w:after="0"/>
        <w:jc w:val="center"/>
        <w:rPr>
          <w:sz w:val="24"/>
        </w:rPr>
      </w:pPr>
      <w:bookmarkStart w:id="50" w:name="_Toc266361969"/>
      <w:r w:rsidRPr="00292119">
        <w:rPr>
          <w:sz w:val="24"/>
        </w:rPr>
        <w:t>8</w:t>
      </w:r>
      <w:r w:rsidR="001F53A2" w:rsidRPr="00292119">
        <w:rPr>
          <w:sz w:val="24"/>
        </w:rPr>
        <w:t xml:space="preserve">. </w:t>
      </w:r>
      <w:r w:rsidR="00FE1A1C" w:rsidRPr="00292119">
        <w:rPr>
          <w:sz w:val="24"/>
        </w:rPr>
        <w:tab/>
      </w:r>
      <w:r w:rsidR="001F53A2" w:rsidRPr="00292119">
        <w:rPr>
          <w:sz w:val="24"/>
        </w:rPr>
        <w:t xml:space="preserve">ЗАКЛЮЧЕНИЕ </w:t>
      </w:r>
      <w:r w:rsidR="003B1925" w:rsidRPr="00292119">
        <w:rPr>
          <w:sz w:val="24"/>
        </w:rPr>
        <w:t>ДОГОВОР</w:t>
      </w:r>
      <w:bookmarkEnd w:id="50"/>
      <w:r w:rsidR="006A542C" w:rsidRPr="00292119">
        <w:rPr>
          <w:sz w:val="24"/>
        </w:rPr>
        <w:t>ОВ</w:t>
      </w:r>
    </w:p>
    <w:p w14:paraId="0E8191E2" w14:textId="2D5E7BC4" w:rsidR="00DC2A7A" w:rsidRPr="00292119" w:rsidRDefault="00DC734A" w:rsidP="007837AD">
      <w:pPr>
        <w:pStyle w:val="affffffc"/>
        <w:widowControl w:val="0"/>
        <w:numPr>
          <w:ilvl w:val="0"/>
          <w:numId w:val="34"/>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rPr>
      </w:pPr>
      <w:proofErr w:type="gramStart"/>
      <w:r w:rsidRPr="00292119">
        <w:rPr>
          <w:rFonts w:ascii="Times New Roman" w:hAnsi="Times New Roman"/>
          <w:sz w:val="24"/>
        </w:rPr>
        <w:t>Договор</w:t>
      </w:r>
      <w:r w:rsidR="00B14649" w:rsidRPr="00292119">
        <w:rPr>
          <w:rFonts w:ascii="Times New Roman" w:hAnsi="Times New Roman"/>
          <w:sz w:val="24"/>
        </w:rPr>
        <w:t>ы</w:t>
      </w:r>
      <w:r w:rsidR="00E73A4D" w:rsidRPr="00292119">
        <w:rPr>
          <w:rFonts w:ascii="Times New Roman" w:hAnsi="Times New Roman"/>
          <w:sz w:val="24"/>
          <w:szCs w:val="24"/>
        </w:rPr>
        <w:t xml:space="preserve">, заключаемые по итогам проведения аукциона, составляются путем включения в проекты договоров, входящих в состав </w:t>
      </w:r>
      <w:r w:rsidR="00E73A4D" w:rsidRPr="00292119">
        <w:rPr>
          <w:rFonts w:ascii="Times New Roman" w:hAnsi="Times New Roman"/>
          <w:sz w:val="24"/>
        </w:rPr>
        <w:t>документации об аукционе</w:t>
      </w:r>
      <w:r w:rsidR="00E73A4D" w:rsidRPr="00292119">
        <w:rPr>
          <w:rFonts w:ascii="Times New Roman" w:hAnsi="Times New Roman"/>
          <w:sz w:val="24"/>
          <w:szCs w:val="24"/>
        </w:rPr>
        <w:t xml:space="preserve">, данных, указанных в </w:t>
      </w:r>
      <w:r w:rsidR="00E73A4D" w:rsidRPr="00292119">
        <w:rPr>
          <w:rFonts w:ascii="Times New Roman" w:hAnsi="Times New Roman"/>
          <w:sz w:val="24"/>
        </w:rPr>
        <w:t xml:space="preserve">заявке </w:t>
      </w:r>
      <w:r w:rsidR="00E73A4D" w:rsidRPr="00292119">
        <w:rPr>
          <w:rFonts w:ascii="Times New Roman" w:hAnsi="Times New Roman"/>
          <w:sz w:val="24"/>
          <w:szCs w:val="24"/>
        </w:rPr>
        <w:t>участника</w:t>
      </w:r>
      <w:r w:rsidR="00E73A4D" w:rsidRPr="00292119">
        <w:rPr>
          <w:rFonts w:ascii="Times New Roman" w:hAnsi="Times New Roman"/>
          <w:sz w:val="24"/>
        </w:rPr>
        <w:t xml:space="preserve"> аукциона, </w:t>
      </w:r>
      <w:r w:rsidR="00E73A4D" w:rsidRPr="00292119">
        <w:rPr>
          <w:rFonts w:ascii="Times New Roman" w:hAnsi="Times New Roman"/>
          <w:sz w:val="24"/>
          <w:szCs w:val="24"/>
        </w:rPr>
        <w:t>с которым заключается договор по цене, заявленной этим участником и являющейся последней (наибольшей)</w:t>
      </w:r>
      <w:r w:rsidRPr="00292119">
        <w:rPr>
          <w:rFonts w:ascii="Times New Roman" w:hAnsi="Times New Roman"/>
          <w:sz w:val="24"/>
          <w:szCs w:val="24"/>
        </w:rPr>
        <w:t xml:space="preserve">, </w:t>
      </w:r>
      <w:r w:rsidRPr="00292119">
        <w:rPr>
          <w:rFonts w:ascii="Times New Roman" w:hAnsi="Times New Roman"/>
          <w:sz w:val="24"/>
        </w:rPr>
        <w:t xml:space="preserve">либо, в случае заключения </w:t>
      </w:r>
      <w:r w:rsidRPr="00292119">
        <w:rPr>
          <w:rFonts w:ascii="Times New Roman" w:hAnsi="Times New Roman"/>
          <w:sz w:val="24"/>
          <w:szCs w:val="24"/>
        </w:rPr>
        <w:t>договор</w:t>
      </w:r>
      <w:r w:rsidR="006A542C" w:rsidRPr="00292119">
        <w:rPr>
          <w:rFonts w:ascii="Times New Roman" w:hAnsi="Times New Roman"/>
          <w:sz w:val="24"/>
          <w:szCs w:val="24"/>
        </w:rPr>
        <w:t>ов</w:t>
      </w:r>
      <w:r w:rsidRPr="00292119">
        <w:rPr>
          <w:rFonts w:ascii="Times New Roman" w:hAnsi="Times New Roman"/>
          <w:sz w:val="24"/>
        </w:rPr>
        <w:t xml:space="preserve"> с участником аукциона, который сделал предпоследнее предложение о стоимости</w:t>
      </w:r>
      <w:r w:rsidR="00591E9D" w:rsidRPr="00292119">
        <w:rPr>
          <w:rFonts w:ascii="Times New Roman" w:hAnsi="Times New Roman"/>
          <w:sz w:val="24"/>
        </w:rPr>
        <w:t xml:space="preserve"> акци</w:t>
      </w:r>
      <w:r w:rsidR="00581711" w:rsidRPr="00292119">
        <w:rPr>
          <w:rFonts w:ascii="Times New Roman" w:hAnsi="Times New Roman"/>
          <w:sz w:val="24"/>
        </w:rPr>
        <w:t>й</w:t>
      </w:r>
      <w:r w:rsidRPr="00292119">
        <w:rPr>
          <w:rFonts w:ascii="Times New Roman" w:hAnsi="Times New Roman"/>
          <w:sz w:val="24"/>
        </w:rPr>
        <w:t>, со стоимостью</w:t>
      </w:r>
      <w:r w:rsidR="00591E9D" w:rsidRPr="00292119">
        <w:rPr>
          <w:rFonts w:ascii="Times New Roman" w:hAnsi="Times New Roman"/>
          <w:sz w:val="24"/>
        </w:rPr>
        <w:t xml:space="preserve"> акци</w:t>
      </w:r>
      <w:r w:rsidR="00581711" w:rsidRPr="00292119">
        <w:rPr>
          <w:rFonts w:ascii="Times New Roman" w:hAnsi="Times New Roman"/>
          <w:sz w:val="24"/>
        </w:rPr>
        <w:t>й</w:t>
      </w:r>
      <w:r w:rsidRPr="00292119">
        <w:rPr>
          <w:rFonts w:ascii="Times New Roman" w:hAnsi="Times New Roman"/>
          <w:sz w:val="24"/>
        </w:rPr>
        <w:t>, предложенной таким участником аукциона</w:t>
      </w:r>
      <w:r w:rsidR="00A24925" w:rsidRPr="00292119">
        <w:rPr>
          <w:rFonts w:ascii="Times New Roman" w:hAnsi="Times New Roman"/>
          <w:sz w:val="24"/>
          <w:szCs w:val="24"/>
        </w:rPr>
        <w:t>.</w:t>
      </w:r>
      <w:proofErr w:type="gramEnd"/>
    </w:p>
    <w:p w14:paraId="1BC64313" w14:textId="316D1B89" w:rsidR="00F3276B" w:rsidRPr="00292119" w:rsidRDefault="00F3276B" w:rsidP="00D03360">
      <w:pPr>
        <w:pStyle w:val="affffffc"/>
        <w:widowControl w:val="0"/>
        <w:numPr>
          <w:ilvl w:val="0"/>
          <w:numId w:val="34"/>
        </w:numPr>
        <w:tabs>
          <w:tab w:val="num" w:pos="0"/>
          <w:tab w:val="left" w:pos="1134"/>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Договор</w:t>
      </w:r>
      <w:r w:rsidR="00D929C6" w:rsidRPr="00292119">
        <w:rPr>
          <w:rFonts w:ascii="Times New Roman" w:hAnsi="Times New Roman"/>
          <w:sz w:val="24"/>
          <w:szCs w:val="24"/>
        </w:rPr>
        <w:t>ы</w:t>
      </w:r>
      <w:r w:rsidRPr="00292119">
        <w:rPr>
          <w:rFonts w:ascii="Times New Roman" w:hAnsi="Times New Roman"/>
          <w:sz w:val="24"/>
          <w:szCs w:val="24"/>
        </w:rPr>
        <w:t xml:space="preserve"> </w:t>
      </w:r>
      <w:r w:rsidR="00D929C6" w:rsidRPr="00292119">
        <w:rPr>
          <w:rFonts w:ascii="Times New Roman" w:hAnsi="Times New Roman"/>
          <w:sz w:val="24"/>
          <w:szCs w:val="24"/>
        </w:rPr>
        <w:t xml:space="preserve">заключаются одновременно </w:t>
      </w:r>
      <w:r w:rsidRPr="00292119">
        <w:rPr>
          <w:rFonts w:ascii="Times New Roman" w:hAnsi="Times New Roman"/>
          <w:sz w:val="24"/>
          <w:szCs w:val="24"/>
        </w:rPr>
        <w:t xml:space="preserve">по </w:t>
      </w:r>
      <w:r w:rsidR="00D929C6" w:rsidRPr="00292119">
        <w:rPr>
          <w:rFonts w:ascii="Times New Roman" w:hAnsi="Times New Roman"/>
          <w:sz w:val="24"/>
          <w:szCs w:val="24"/>
        </w:rPr>
        <w:t>формам</w:t>
      </w:r>
      <w:r w:rsidR="00A30904" w:rsidRPr="00292119">
        <w:rPr>
          <w:rFonts w:ascii="Times New Roman" w:hAnsi="Times New Roman"/>
          <w:sz w:val="24"/>
          <w:szCs w:val="24"/>
        </w:rPr>
        <w:t>,</w:t>
      </w:r>
      <w:r w:rsidRPr="00292119">
        <w:rPr>
          <w:rFonts w:ascii="Times New Roman" w:hAnsi="Times New Roman"/>
          <w:sz w:val="24"/>
          <w:szCs w:val="24"/>
        </w:rPr>
        <w:t xml:space="preserve"> </w:t>
      </w:r>
      <w:r w:rsidR="00D929C6" w:rsidRPr="00292119">
        <w:rPr>
          <w:rFonts w:ascii="Times New Roman" w:hAnsi="Times New Roman"/>
          <w:sz w:val="24"/>
          <w:szCs w:val="24"/>
        </w:rPr>
        <w:t xml:space="preserve">приведенным </w:t>
      </w:r>
      <w:r w:rsidRPr="00292119">
        <w:rPr>
          <w:rFonts w:ascii="Times New Roman" w:hAnsi="Times New Roman"/>
          <w:sz w:val="24"/>
          <w:szCs w:val="24"/>
        </w:rPr>
        <w:t xml:space="preserve">в </w:t>
      </w:r>
      <w:r w:rsidR="00107EAE" w:rsidRPr="00292119">
        <w:rPr>
          <w:rFonts w:ascii="Times New Roman" w:hAnsi="Times New Roman"/>
          <w:sz w:val="24"/>
          <w:szCs w:val="24"/>
        </w:rPr>
        <w:t>ч</w:t>
      </w:r>
      <w:r w:rsidR="00590FEC" w:rsidRPr="00292119">
        <w:rPr>
          <w:rFonts w:ascii="Times New Roman" w:hAnsi="Times New Roman"/>
          <w:sz w:val="24"/>
          <w:szCs w:val="24"/>
        </w:rPr>
        <w:t xml:space="preserve">асти II </w:t>
      </w:r>
      <w:r w:rsidRPr="00292119">
        <w:rPr>
          <w:rFonts w:ascii="Times New Roman" w:hAnsi="Times New Roman"/>
          <w:sz w:val="24"/>
          <w:szCs w:val="24"/>
        </w:rPr>
        <w:t xml:space="preserve">настоящей </w:t>
      </w:r>
      <w:r w:rsidR="00590FEC" w:rsidRPr="00292119">
        <w:rPr>
          <w:rFonts w:ascii="Times New Roman" w:hAnsi="Times New Roman"/>
          <w:sz w:val="24"/>
          <w:szCs w:val="24"/>
        </w:rPr>
        <w:t>д</w:t>
      </w:r>
      <w:r w:rsidRPr="00292119">
        <w:rPr>
          <w:rFonts w:ascii="Times New Roman" w:hAnsi="Times New Roman"/>
          <w:sz w:val="24"/>
          <w:szCs w:val="24"/>
        </w:rPr>
        <w:t>окументации об аукционе.</w:t>
      </w:r>
    </w:p>
    <w:p w14:paraId="2007FDAE" w14:textId="608F9FA7" w:rsidR="00DC2A7A" w:rsidRPr="00292119" w:rsidRDefault="0062359E" w:rsidP="00D03360">
      <w:pPr>
        <w:pStyle w:val="affffffc"/>
        <w:widowControl w:val="0"/>
        <w:numPr>
          <w:ilvl w:val="0"/>
          <w:numId w:val="34"/>
        </w:numPr>
        <w:tabs>
          <w:tab w:val="num" w:pos="0"/>
          <w:tab w:val="left" w:pos="1134"/>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Договор</w:t>
      </w:r>
      <w:r w:rsidR="00D929C6" w:rsidRPr="00292119">
        <w:rPr>
          <w:rFonts w:ascii="Times New Roman" w:hAnsi="Times New Roman"/>
          <w:sz w:val="24"/>
          <w:szCs w:val="24"/>
        </w:rPr>
        <w:t>ы</w:t>
      </w:r>
      <w:r w:rsidRPr="00292119">
        <w:rPr>
          <w:rFonts w:ascii="Times New Roman" w:hAnsi="Times New Roman"/>
          <w:sz w:val="24"/>
          <w:szCs w:val="24"/>
        </w:rPr>
        <w:t xml:space="preserve"> </w:t>
      </w:r>
      <w:r w:rsidR="00D929C6" w:rsidRPr="00292119">
        <w:rPr>
          <w:rFonts w:ascii="Times New Roman" w:hAnsi="Times New Roman"/>
          <w:sz w:val="24"/>
          <w:szCs w:val="24"/>
        </w:rPr>
        <w:t xml:space="preserve">должны </w:t>
      </w:r>
      <w:r w:rsidR="007F156C" w:rsidRPr="00292119">
        <w:rPr>
          <w:rFonts w:ascii="Times New Roman" w:hAnsi="Times New Roman"/>
          <w:sz w:val="24"/>
          <w:szCs w:val="24"/>
        </w:rPr>
        <w:t>быть заключен</w:t>
      </w:r>
      <w:r w:rsidR="00D929C6" w:rsidRPr="00292119">
        <w:rPr>
          <w:rFonts w:ascii="Times New Roman" w:hAnsi="Times New Roman"/>
          <w:sz w:val="24"/>
          <w:szCs w:val="24"/>
        </w:rPr>
        <w:t>ы</w:t>
      </w:r>
      <w:r w:rsidR="007F156C" w:rsidRPr="00292119">
        <w:rPr>
          <w:rFonts w:ascii="Times New Roman" w:hAnsi="Times New Roman"/>
          <w:sz w:val="24"/>
          <w:szCs w:val="24"/>
        </w:rPr>
        <w:t xml:space="preserve"> </w:t>
      </w:r>
      <w:r w:rsidR="00C117DD" w:rsidRPr="00292119">
        <w:rPr>
          <w:rFonts w:ascii="Times New Roman" w:hAnsi="Times New Roman"/>
          <w:sz w:val="24"/>
          <w:szCs w:val="24"/>
        </w:rPr>
        <w:t xml:space="preserve">не позднее чем через 1 (Один) рабочий день со </w:t>
      </w:r>
      <w:r w:rsidR="00C117DD" w:rsidRPr="00292119">
        <w:rPr>
          <w:rFonts w:ascii="Times New Roman" w:hAnsi="Times New Roman"/>
          <w:sz w:val="24"/>
          <w:szCs w:val="24"/>
        </w:rPr>
        <w:lastRenderedPageBreak/>
        <w:t>дня размещения продавцом протокола утверждения результатов аукциона или со дня принятия продавцом решения о заключении договоров с единственным участником аукциона</w:t>
      </w:r>
      <w:r w:rsidR="007E6C2C" w:rsidRPr="00292119">
        <w:rPr>
          <w:rFonts w:ascii="Times New Roman" w:hAnsi="Times New Roman"/>
          <w:sz w:val="24"/>
          <w:szCs w:val="24"/>
        </w:rPr>
        <w:t>.</w:t>
      </w:r>
      <w:r w:rsidR="00C117DD" w:rsidRPr="00292119">
        <w:rPr>
          <w:rFonts w:ascii="Times New Roman" w:hAnsi="Times New Roman"/>
          <w:sz w:val="24"/>
          <w:szCs w:val="24"/>
        </w:rPr>
        <w:t xml:space="preserve"> </w:t>
      </w:r>
    </w:p>
    <w:p w14:paraId="26801F6E" w14:textId="51BB414E" w:rsidR="00904713" w:rsidRPr="00292119" w:rsidRDefault="002A26BE" w:rsidP="00D03360">
      <w:pPr>
        <w:pStyle w:val="affffffc"/>
        <w:widowControl w:val="0"/>
        <w:numPr>
          <w:ilvl w:val="0"/>
          <w:numId w:val="34"/>
        </w:numPr>
        <w:tabs>
          <w:tab w:val="num" w:pos="0"/>
          <w:tab w:val="left" w:pos="1134"/>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Договор</w:t>
      </w:r>
      <w:r w:rsidR="006349DB" w:rsidRPr="00292119">
        <w:rPr>
          <w:rFonts w:ascii="Times New Roman" w:hAnsi="Times New Roman"/>
          <w:sz w:val="24"/>
          <w:szCs w:val="24"/>
        </w:rPr>
        <w:t>ы</w:t>
      </w:r>
      <w:r w:rsidRPr="00292119">
        <w:rPr>
          <w:rFonts w:ascii="Times New Roman" w:hAnsi="Times New Roman"/>
          <w:sz w:val="24"/>
          <w:szCs w:val="24"/>
        </w:rPr>
        <w:t xml:space="preserve"> счита</w:t>
      </w:r>
      <w:r w:rsidR="006349DB" w:rsidRPr="00292119">
        <w:rPr>
          <w:rFonts w:ascii="Times New Roman" w:hAnsi="Times New Roman"/>
          <w:sz w:val="24"/>
          <w:szCs w:val="24"/>
        </w:rPr>
        <w:t>ю</w:t>
      </w:r>
      <w:r w:rsidRPr="00292119">
        <w:rPr>
          <w:rFonts w:ascii="Times New Roman" w:hAnsi="Times New Roman"/>
          <w:sz w:val="24"/>
          <w:szCs w:val="24"/>
        </w:rPr>
        <w:t xml:space="preserve">тся заключенным с даты </w:t>
      </w:r>
      <w:r w:rsidR="006349DB" w:rsidRPr="00292119">
        <w:rPr>
          <w:rFonts w:ascii="Times New Roman" w:hAnsi="Times New Roman"/>
          <w:sz w:val="24"/>
          <w:szCs w:val="24"/>
        </w:rPr>
        <w:t xml:space="preserve">их </w:t>
      </w:r>
      <w:r w:rsidRPr="00292119">
        <w:rPr>
          <w:rFonts w:ascii="Times New Roman" w:hAnsi="Times New Roman"/>
          <w:sz w:val="24"/>
          <w:szCs w:val="24"/>
        </w:rPr>
        <w:t xml:space="preserve">подписания, при этом обязательства Сторон по </w:t>
      </w:r>
      <w:r w:rsidR="006349DB" w:rsidRPr="00292119">
        <w:rPr>
          <w:rFonts w:ascii="Times New Roman" w:hAnsi="Times New Roman"/>
          <w:sz w:val="24"/>
          <w:szCs w:val="24"/>
        </w:rPr>
        <w:t>Договорам</w:t>
      </w:r>
      <w:r w:rsidRPr="00292119">
        <w:rPr>
          <w:rFonts w:ascii="Times New Roman" w:hAnsi="Times New Roman"/>
          <w:sz w:val="24"/>
          <w:szCs w:val="24"/>
        </w:rPr>
        <w:t xml:space="preserve"> возникают после исполнения всех отлагательных условий, упомянутых в </w:t>
      </w:r>
      <w:r w:rsidR="00D03360" w:rsidRPr="00292119">
        <w:rPr>
          <w:rFonts w:ascii="Times New Roman" w:hAnsi="Times New Roman"/>
          <w:sz w:val="24"/>
          <w:szCs w:val="24"/>
        </w:rPr>
        <w:t xml:space="preserve">п. </w:t>
      </w:r>
      <w:r w:rsidRPr="00292119">
        <w:rPr>
          <w:rFonts w:ascii="Times New Roman" w:hAnsi="Times New Roman"/>
          <w:sz w:val="24"/>
          <w:szCs w:val="24"/>
        </w:rPr>
        <w:t>8</w:t>
      </w:r>
      <w:r w:rsidR="00D03360" w:rsidRPr="00292119">
        <w:rPr>
          <w:rFonts w:ascii="Times New Roman" w:hAnsi="Times New Roman"/>
          <w:sz w:val="24"/>
          <w:szCs w:val="24"/>
        </w:rPr>
        <w:t>.</w:t>
      </w:r>
      <w:r w:rsidR="00753578" w:rsidRPr="00292119">
        <w:rPr>
          <w:rFonts w:ascii="Times New Roman" w:hAnsi="Times New Roman"/>
          <w:sz w:val="24"/>
          <w:szCs w:val="24"/>
        </w:rPr>
        <w:t>7</w:t>
      </w:r>
      <w:r w:rsidRPr="00292119">
        <w:rPr>
          <w:rFonts w:ascii="Times New Roman" w:hAnsi="Times New Roman"/>
          <w:sz w:val="24"/>
          <w:szCs w:val="24"/>
        </w:rPr>
        <w:t xml:space="preserve"> документации об аукционе.</w:t>
      </w:r>
    </w:p>
    <w:p w14:paraId="336B0186" w14:textId="392B4D87" w:rsidR="002A26BE" w:rsidRPr="00292119" w:rsidRDefault="002A26BE" w:rsidP="00B03AB7">
      <w:pPr>
        <w:pStyle w:val="affffffc"/>
        <w:widowControl w:val="0"/>
        <w:numPr>
          <w:ilvl w:val="0"/>
          <w:numId w:val="34"/>
        </w:numPr>
        <w:tabs>
          <w:tab w:val="num" w:pos="0"/>
          <w:tab w:val="left" w:pos="1134"/>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Договоры должны быть подписаны участником аукциона не позднее                            </w:t>
      </w:r>
      <w:r w:rsidR="00DC7AEA" w:rsidRPr="00292119">
        <w:rPr>
          <w:rFonts w:ascii="Times New Roman" w:hAnsi="Times New Roman"/>
          <w:sz w:val="24"/>
          <w:szCs w:val="24"/>
        </w:rPr>
        <w:t>1</w:t>
      </w:r>
      <w:r w:rsidRPr="00292119">
        <w:rPr>
          <w:rFonts w:ascii="Times New Roman" w:hAnsi="Times New Roman"/>
          <w:sz w:val="24"/>
          <w:szCs w:val="24"/>
        </w:rPr>
        <w:t xml:space="preserve"> </w:t>
      </w:r>
      <w:r w:rsidR="003E2522" w:rsidRPr="00292119">
        <w:rPr>
          <w:rFonts w:ascii="Times New Roman" w:hAnsi="Times New Roman"/>
          <w:sz w:val="24"/>
          <w:szCs w:val="24"/>
        </w:rPr>
        <w:t>(</w:t>
      </w:r>
      <w:r w:rsidR="00DC7AEA" w:rsidRPr="00292119">
        <w:rPr>
          <w:rFonts w:ascii="Times New Roman" w:hAnsi="Times New Roman"/>
          <w:sz w:val="24"/>
          <w:szCs w:val="24"/>
        </w:rPr>
        <w:t>одного</w:t>
      </w:r>
      <w:r w:rsidR="003E2522" w:rsidRPr="00292119">
        <w:rPr>
          <w:rFonts w:ascii="Times New Roman" w:hAnsi="Times New Roman"/>
          <w:sz w:val="24"/>
          <w:szCs w:val="24"/>
        </w:rPr>
        <w:t>)</w:t>
      </w:r>
      <w:r w:rsidRPr="00292119">
        <w:rPr>
          <w:rFonts w:ascii="Times New Roman" w:hAnsi="Times New Roman"/>
          <w:sz w:val="24"/>
          <w:szCs w:val="24"/>
        </w:rPr>
        <w:t xml:space="preserve"> </w:t>
      </w:r>
      <w:r w:rsidR="00DC7AEA" w:rsidRPr="00292119">
        <w:rPr>
          <w:rFonts w:ascii="Times New Roman" w:hAnsi="Times New Roman"/>
          <w:sz w:val="24"/>
          <w:szCs w:val="24"/>
        </w:rPr>
        <w:t xml:space="preserve">рабочего </w:t>
      </w:r>
      <w:r w:rsidRPr="00292119">
        <w:rPr>
          <w:rFonts w:ascii="Times New Roman" w:hAnsi="Times New Roman"/>
          <w:sz w:val="24"/>
          <w:szCs w:val="24"/>
        </w:rPr>
        <w:t>дн</w:t>
      </w:r>
      <w:r w:rsidR="00DC7AEA" w:rsidRPr="00292119">
        <w:rPr>
          <w:rFonts w:ascii="Times New Roman" w:hAnsi="Times New Roman"/>
          <w:sz w:val="24"/>
          <w:szCs w:val="24"/>
        </w:rPr>
        <w:t>я</w:t>
      </w:r>
      <w:r w:rsidRPr="00292119">
        <w:rPr>
          <w:rFonts w:ascii="Times New Roman" w:hAnsi="Times New Roman"/>
          <w:sz w:val="24"/>
          <w:szCs w:val="24"/>
        </w:rPr>
        <w:t xml:space="preserve"> со дня </w:t>
      </w:r>
      <w:proofErr w:type="gramStart"/>
      <w:r w:rsidRPr="00292119">
        <w:rPr>
          <w:rFonts w:ascii="Times New Roman" w:hAnsi="Times New Roman"/>
          <w:sz w:val="24"/>
          <w:szCs w:val="24"/>
        </w:rPr>
        <w:t>размещения протокола утверждения результатов аукциона</w:t>
      </w:r>
      <w:proofErr w:type="gramEnd"/>
      <w:r w:rsidRPr="00292119">
        <w:rPr>
          <w:rFonts w:ascii="Times New Roman" w:hAnsi="Times New Roman"/>
          <w:sz w:val="24"/>
          <w:szCs w:val="24"/>
        </w:rPr>
        <w:t>.</w:t>
      </w:r>
    </w:p>
    <w:p w14:paraId="694A1030" w14:textId="239B8589" w:rsidR="00D03360" w:rsidRPr="00292119" w:rsidRDefault="00D03360" w:rsidP="00B03AB7">
      <w:pPr>
        <w:pStyle w:val="affffffc"/>
        <w:numPr>
          <w:ilvl w:val="1"/>
          <w:numId w:val="51"/>
        </w:numPr>
        <w:tabs>
          <w:tab w:val="left" w:pos="1134"/>
        </w:tabs>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В случае если на этапе заключения Договоров </w:t>
      </w:r>
      <w:r w:rsidR="0038220C" w:rsidRPr="00292119">
        <w:rPr>
          <w:rFonts w:ascii="Times New Roman" w:hAnsi="Times New Roman"/>
          <w:sz w:val="24"/>
          <w:szCs w:val="24"/>
        </w:rPr>
        <w:t>п</w:t>
      </w:r>
      <w:r w:rsidRPr="00292119">
        <w:rPr>
          <w:rFonts w:ascii="Times New Roman" w:hAnsi="Times New Roman"/>
          <w:sz w:val="24"/>
          <w:szCs w:val="24"/>
        </w:rPr>
        <w:t xml:space="preserve">родавец обнаружит наличие недостоверных сведений в составе заявки на участие в аукционе, </w:t>
      </w:r>
      <w:r w:rsidR="0038220C" w:rsidRPr="00292119">
        <w:rPr>
          <w:rFonts w:ascii="Times New Roman" w:hAnsi="Times New Roman"/>
          <w:sz w:val="24"/>
          <w:szCs w:val="24"/>
        </w:rPr>
        <w:t>п</w:t>
      </w:r>
      <w:r w:rsidRPr="00292119">
        <w:rPr>
          <w:rFonts w:ascii="Times New Roman" w:hAnsi="Times New Roman"/>
          <w:sz w:val="24"/>
          <w:szCs w:val="24"/>
        </w:rPr>
        <w:t>родавец отказывается от заключения Договоров с таким победителем аукциона.</w:t>
      </w:r>
    </w:p>
    <w:p w14:paraId="5D732B97" w14:textId="1D7EE94B" w:rsidR="002A26BE" w:rsidRPr="00292119" w:rsidRDefault="002A26BE" w:rsidP="00B03AB7">
      <w:pPr>
        <w:pStyle w:val="affffffc"/>
        <w:numPr>
          <w:ilvl w:val="1"/>
          <w:numId w:val="51"/>
        </w:numPr>
        <w:tabs>
          <w:tab w:val="left" w:pos="1134"/>
        </w:tabs>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Возникновение обязательств в соответствии с </w:t>
      </w:r>
      <w:r w:rsidR="00753578" w:rsidRPr="00292119">
        <w:rPr>
          <w:rFonts w:ascii="Times New Roman" w:hAnsi="Times New Roman"/>
          <w:sz w:val="24"/>
          <w:szCs w:val="24"/>
        </w:rPr>
        <w:t>Договорами</w:t>
      </w:r>
      <w:r w:rsidR="00D03360" w:rsidRPr="00292119">
        <w:rPr>
          <w:rFonts w:ascii="Times New Roman" w:hAnsi="Times New Roman"/>
          <w:sz w:val="24"/>
          <w:szCs w:val="24"/>
        </w:rPr>
        <w:t xml:space="preserve"> </w:t>
      </w:r>
      <w:r w:rsidRPr="00292119">
        <w:rPr>
          <w:rFonts w:ascii="Times New Roman" w:hAnsi="Times New Roman"/>
          <w:sz w:val="24"/>
          <w:szCs w:val="24"/>
        </w:rPr>
        <w:t>обусловлено наступлением отлагательных условий, а именно – участник</w:t>
      </w:r>
      <w:r w:rsidR="00C96D25" w:rsidRPr="00292119">
        <w:rPr>
          <w:rFonts w:ascii="Times New Roman" w:hAnsi="Times New Roman"/>
          <w:sz w:val="24"/>
          <w:szCs w:val="24"/>
        </w:rPr>
        <w:t xml:space="preserve"> аукциона</w:t>
      </w:r>
      <w:r w:rsidRPr="00292119">
        <w:rPr>
          <w:rFonts w:ascii="Times New Roman" w:hAnsi="Times New Roman"/>
          <w:sz w:val="24"/>
          <w:szCs w:val="24"/>
        </w:rPr>
        <w:t xml:space="preserve">, с которым подлежат заключению Договоры, обязан представить </w:t>
      </w:r>
      <w:r w:rsidR="0038220C" w:rsidRPr="00292119">
        <w:rPr>
          <w:rFonts w:ascii="Times New Roman" w:hAnsi="Times New Roman"/>
          <w:sz w:val="24"/>
          <w:szCs w:val="24"/>
        </w:rPr>
        <w:t>п</w:t>
      </w:r>
      <w:r w:rsidR="00D03360" w:rsidRPr="00292119">
        <w:rPr>
          <w:rFonts w:ascii="Times New Roman" w:hAnsi="Times New Roman"/>
          <w:sz w:val="24"/>
          <w:szCs w:val="24"/>
        </w:rPr>
        <w:t>родавцу</w:t>
      </w:r>
      <w:r w:rsidRPr="00292119">
        <w:rPr>
          <w:rFonts w:ascii="Times New Roman" w:hAnsi="Times New Roman"/>
          <w:sz w:val="24"/>
          <w:szCs w:val="24"/>
        </w:rPr>
        <w:t xml:space="preserve">: </w:t>
      </w:r>
    </w:p>
    <w:p w14:paraId="265C2ED3" w14:textId="57CDADBD" w:rsidR="002A26BE" w:rsidRPr="00292119" w:rsidRDefault="002A26BE" w:rsidP="00D03360">
      <w:pPr>
        <w:numPr>
          <w:ilvl w:val="0"/>
          <w:numId w:val="50"/>
        </w:numPr>
        <w:tabs>
          <w:tab w:val="left" w:pos="1134"/>
        </w:tabs>
        <w:spacing w:after="0"/>
        <w:ind w:left="0" w:firstLine="709"/>
      </w:pPr>
      <w:r w:rsidRPr="00292119">
        <w:t>Согласие ФАС (в случае необходимости получения соответствующего согласия антимонопольного органа) или письмо участника</w:t>
      </w:r>
      <w:r w:rsidR="00D03360" w:rsidRPr="00292119">
        <w:t xml:space="preserve"> аукциона</w:t>
      </w:r>
      <w:r w:rsidRPr="00292119">
        <w:t>, с которым подлежат заключению Договоры, заверенное подписью уполномоченного представителя и оттиском печати, подтверждающее отсутствие необходимости получения Согласия ФАС России с обоснованием этого, что признается заверением участника</w:t>
      </w:r>
      <w:r w:rsidR="00D03360" w:rsidRPr="00292119">
        <w:t xml:space="preserve"> аукциона</w:t>
      </w:r>
      <w:r w:rsidRPr="00292119">
        <w:t>, данным</w:t>
      </w:r>
      <w:r w:rsidR="00D03360" w:rsidRPr="00292119">
        <w:t xml:space="preserve"> в порядке, предусмотренном п. 6</w:t>
      </w:r>
      <w:r w:rsidRPr="00292119">
        <w:t xml:space="preserve">.1 </w:t>
      </w:r>
      <w:r w:rsidR="0038220C" w:rsidRPr="00292119">
        <w:t>д</w:t>
      </w:r>
      <w:r w:rsidRPr="00292119">
        <w:t xml:space="preserve">оговора купли-продажи </w:t>
      </w:r>
      <w:r w:rsidR="00D03360" w:rsidRPr="00292119">
        <w:t>а</w:t>
      </w:r>
      <w:r w:rsidRPr="00292119">
        <w:t>кций;</w:t>
      </w:r>
    </w:p>
    <w:p w14:paraId="397D2EDE" w14:textId="3455D030" w:rsidR="002A26BE" w:rsidRPr="00292119" w:rsidRDefault="002A26BE" w:rsidP="00D03360">
      <w:pPr>
        <w:numPr>
          <w:ilvl w:val="0"/>
          <w:numId w:val="50"/>
        </w:numPr>
        <w:tabs>
          <w:tab w:val="left" w:pos="1134"/>
        </w:tabs>
        <w:spacing w:after="0"/>
        <w:ind w:left="0" w:firstLine="709"/>
      </w:pPr>
      <w:r w:rsidRPr="00292119">
        <w:t>Одобрение Правительственной комиссии или письмо указанного участника</w:t>
      </w:r>
      <w:r w:rsidR="00D03360" w:rsidRPr="00292119">
        <w:t xml:space="preserve"> аукциона</w:t>
      </w:r>
      <w:r w:rsidRPr="00292119">
        <w:t xml:space="preserve">, заверенного подписью уполномоченного представителя и оттиском печати (при наличии), подтверждающее отсутствие необходимости получения соответствующего решения Одобрения Правительственной комиссии, что признается заверением об обстоятельствах участника </w:t>
      </w:r>
      <w:r w:rsidR="00D03360" w:rsidRPr="00292119">
        <w:t>аукциона</w:t>
      </w:r>
      <w:r w:rsidRPr="00292119">
        <w:t xml:space="preserve">; </w:t>
      </w:r>
    </w:p>
    <w:p w14:paraId="31D32542" w14:textId="4D4A131E" w:rsidR="002A26BE" w:rsidRPr="00292119" w:rsidRDefault="007262E8" w:rsidP="0038220C">
      <w:pPr>
        <w:numPr>
          <w:ilvl w:val="0"/>
          <w:numId w:val="50"/>
        </w:numPr>
        <w:tabs>
          <w:tab w:val="left" w:pos="1134"/>
        </w:tabs>
        <w:spacing w:after="0"/>
        <w:ind w:left="0" w:firstLine="709"/>
      </w:pPr>
      <w:proofErr w:type="gramStart"/>
      <w:r w:rsidRPr="00292119">
        <w:t xml:space="preserve">документы, подтверждающие </w:t>
      </w:r>
      <w:r w:rsidR="002A26BE" w:rsidRPr="00292119">
        <w:t>решения органа управления указанного участника</w:t>
      </w:r>
      <w:r w:rsidR="00D03360" w:rsidRPr="00292119">
        <w:t xml:space="preserve"> аукциона</w:t>
      </w:r>
      <w:r w:rsidR="002A26BE" w:rsidRPr="00292119">
        <w:t xml:space="preserve"> об одобрении заключения им Договоров в соответствии с его уставом или законодательством, либо письмо участника</w:t>
      </w:r>
      <w:r w:rsidR="00D03360" w:rsidRPr="00292119">
        <w:t xml:space="preserve"> аукциона</w:t>
      </w:r>
      <w:r w:rsidR="002A26BE" w:rsidRPr="00292119">
        <w:t>, заверенное подписью уполномоченного представителя и оттиском печати (при наличии), подтверждающее отсутствие необходимости получения одобрения заключения названным участником</w:t>
      </w:r>
      <w:r w:rsidR="00D03360" w:rsidRPr="00292119">
        <w:t xml:space="preserve"> аукциона</w:t>
      </w:r>
      <w:r w:rsidR="002A26BE" w:rsidRPr="00292119">
        <w:t xml:space="preserve"> Договоров каким-либо органом управления такого участника</w:t>
      </w:r>
      <w:r w:rsidR="00D03360" w:rsidRPr="00292119">
        <w:t xml:space="preserve"> аукциона</w:t>
      </w:r>
      <w:r w:rsidR="002A26BE" w:rsidRPr="00292119">
        <w:t xml:space="preserve"> в соответствии с его уставом или законодательством, что признается заверением об</w:t>
      </w:r>
      <w:proofErr w:type="gramEnd"/>
      <w:r w:rsidR="002A26BE" w:rsidRPr="00292119">
        <w:t xml:space="preserve"> </w:t>
      </w:r>
      <w:proofErr w:type="gramStart"/>
      <w:r w:rsidR="002A26BE" w:rsidRPr="00292119">
        <w:t>обстоятельствах</w:t>
      </w:r>
      <w:proofErr w:type="gramEnd"/>
      <w:r w:rsidR="002A26BE" w:rsidRPr="00292119">
        <w:t xml:space="preserve"> участника </w:t>
      </w:r>
      <w:r w:rsidR="00D03360" w:rsidRPr="00292119">
        <w:t>аукциона</w:t>
      </w:r>
      <w:r w:rsidRPr="00292119">
        <w:t>;</w:t>
      </w:r>
    </w:p>
    <w:p w14:paraId="3227CF67" w14:textId="36593F61" w:rsidR="00E73A4D" w:rsidRPr="00292119" w:rsidRDefault="00E73A4D" w:rsidP="006D1CAB">
      <w:pPr>
        <w:numPr>
          <w:ilvl w:val="0"/>
          <w:numId w:val="50"/>
        </w:numPr>
        <w:tabs>
          <w:tab w:val="left" w:pos="1134"/>
        </w:tabs>
        <w:spacing w:after="0"/>
        <w:ind w:left="0" w:firstLine="709"/>
      </w:pPr>
      <w:r w:rsidRPr="00292119">
        <w:t>письменны</w:t>
      </w:r>
      <w:r w:rsidR="007262E8" w:rsidRPr="00292119">
        <w:t>е</w:t>
      </w:r>
      <w:r w:rsidRPr="00292119">
        <w:t xml:space="preserve"> подтверждени</w:t>
      </w:r>
      <w:r w:rsidR="007262E8" w:rsidRPr="00292119">
        <w:t>я</w:t>
      </w:r>
      <w:r w:rsidRPr="00292119">
        <w:t xml:space="preserve"> кредиторов </w:t>
      </w:r>
      <w:r w:rsidR="007262E8" w:rsidRPr="00292119">
        <w:t>участника аукциона</w:t>
      </w:r>
      <w:r w:rsidRPr="00292119">
        <w:t xml:space="preserve">, договоры с которыми содержат обязанность получать согласие на заключение подобных сделок, о согласии на заключение </w:t>
      </w:r>
      <w:r w:rsidR="007262E8" w:rsidRPr="00292119">
        <w:t>участником аукциона</w:t>
      </w:r>
      <w:r w:rsidRPr="00292119">
        <w:t xml:space="preserve"> Договор</w:t>
      </w:r>
      <w:r w:rsidR="007262E8" w:rsidRPr="00292119">
        <w:t>ов</w:t>
      </w:r>
      <w:r w:rsidRPr="00292119">
        <w:t xml:space="preserve">, или письмо </w:t>
      </w:r>
      <w:r w:rsidR="007262E8" w:rsidRPr="00292119">
        <w:t>участника аукциона</w:t>
      </w:r>
      <w:r w:rsidRPr="00292119">
        <w:t xml:space="preserve">, заверенное подписью уполномоченного представителя и оттиском печати, подтверждающее отсутствие </w:t>
      </w:r>
      <w:proofErr w:type="gramStart"/>
      <w:r w:rsidRPr="00292119">
        <w:t xml:space="preserve">необходимости получения согласований кредиторов </w:t>
      </w:r>
      <w:r w:rsidR="007262E8" w:rsidRPr="00292119">
        <w:t>участника</w:t>
      </w:r>
      <w:proofErr w:type="gramEnd"/>
      <w:r w:rsidR="007262E8" w:rsidRPr="00292119">
        <w:t xml:space="preserve"> аукциона</w:t>
      </w:r>
      <w:r w:rsidRPr="00292119">
        <w:t xml:space="preserve">, что признается заверением </w:t>
      </w:r>
      <w:r w:rsidR="007262E8" w:rsidRPr="00292119">
        <w:t>об обстоятельствах участника аукциона;</w:t>
      </w:r>
    </w:p>
    <w:p w14:paraId="49FE6F87" w14:textId="474E5F7D" w:rsidR="007262E8" w:rsidRPr="00292119" w:rsidRDefault="007262E8" w:rsidP="006D1CAB">
      <w:pPr>
        <w:numPr>
          <w:ilvl w:val="0"/>
          <w:numId w:val="50"/>
        </w:numPr>
        <w:tabs>
          <w:tab w:val="left" w:pos="1134"/>
        </w:tabs>
        <w:spacing w:after="0"/>
        <w:ind w:left="0" w:firstLine="709"/>
      </w:pPr>
      <w:r w:rsidRPr="00292119">
        <w:rPr>
          <w:rFonts w:eastAsiaTheme="minorHAnsi"/>
        </w:rPr>
        <w:t xml:space="preserve">в обеспечение своих обязательств </w:t>
      </w:r>
      <w:r w:rsidRPr="00292119">
        <w:t xml:space="preserve">по оплате стоимости Второго пакета акций и неустойки, предусмотренной п. 7.2 </w:t>
      </w:r>
      <w:r w:rsidR="006D1CAB" w:rsidRPr="00292119">
        <w:t>д</w:t>
      </w:r>
      <w:r w:rsidRPr="00292119">
        <w:t>оговора купли-продажи акций документы, подтверждающие выбор любого из следующих видов обеспечения</w:t>
      </w:r>
      <w:r w:rsidRPr="00292119">
        <w:rPr>
          <w:rFonts w:eastAsiaTheme="minorHAnsi"/>
        </w:rPr>
        <w:t>:</w:t>
      </w:r>
    </w:p>
    <w:p w14:paraId="410976DE" w14:textId="4F9D722A" w:rsidR="007262E8" w:rsidRPr="00292119" w:rsidRDefault="006D26B9" w:rsidP="006D1CAB">
      <w:pPr>
        <w:pStyle w:val="affffffc"/>
        <w:numPr>
          <w:ilvl w:val="0"/>
          <w:numId w:val="57"/>
        </w:numPr>
        <w:tabs>
          <w:tab w:val="left" w:pos="32"/>
          <w:tab w:val="left" w:pos="709"/>
          <w:tab w:val="left" w:pos="750"/>
          <w:tab w:val="left" w:pos="1701"/>
        </w:tabs>
        <w:autoSpaceDE w:val="0"/>
        <w:autoSpaceDN w:val="0"/>
        <w:adjustRightInd w:val="0"/>
        <w:spacing w:after="120" w:line="240" w:lineRule="auto"/>
        <w:ind w:left="709" w:hanging="284"/>
        <w:contextualSpacing w:val="0"/>
        <w:jc w:val="both"/>
        <w:rPr>
          <w:rFonts w:ascii="Times New Roman" w:eastAsiaTheme="minorHAnsi" w:hAnsi="Times New Roman"/>
          <w:bCs/>
          <w:sz w:val="24"/>
          <w:szCs w:val="24"/>
        </w:rPr>
      </w:pPr>
      <w:r w:rsidRPr="00292119">
        <w:rPr>
          <w:rFonts w:ascii="Times New Roman" w:eastAsiaTheme="minorHAnsi" w:hAnsi="Times New Roman"/>
          <w:sz w:val="24"/>
          <w:szCs w:val="24"/>
        </w:rPr>
        <w:t xml:space="preserve">выданная банком независимая гарантия (далее - </w:t>
      </w:r>
      <w:r w:rsidR="007262E8" w:rsidRPr="00292119">
        <w:rPr>
          <w:rFonts w:ascii="Times New Roman" w:eastAsiaTheme="minorHAnsi" w:hAnsi="Times New Roman"/>
          <w:sz w:val="24"/>
          <w:szCs w:val="24"/>
        </w:rPr>
        <w:t>независимая банковская гарантия</w:t>
      </w:r>
      <w:r w:rsidRPr="00292119">
        <w:rPr>
          <w:rFonts w:ascii="Times New Roman" w:eastAsiaTheme="minorHAnsi" w:hAnsi="Times New Roman"/>
          <w:sz w:val="24"/>
          <w:szCs w:val="24"/>
        </w:rPr>
        <w:t>)</w:t>
      </w:r>
      <w:r w:rsidR="007262E8" w:rsidRPr="00292119">
        <w:rPr>
          <w:rFonts w:ascii="Times New Roman" w:eastAsiaTheme="minorHAnsi" w:hAnsi="Times New Roman"/>
          <w:sz w:val="24"/>
          <w:szCs w:val="24"/>
        </w:rPr>
        <w:t xml:space="preserve"> на сумму, равную </w:t>
      </w:r>
      <w:r w:rsidR="007262E8" w:rsidRPr="00292119">
        <w:rPr>
          <w:rStyle w:val="cf01"/>
          <w:rFonts w:ascii="Times New Roman" w:hAnsi="Times New Roman" w:cs="Times New Roman"/>
          <w:sz w:val="24"/>
          <w:szCs w:val="24"/>
        </w:rPr>
        <w:t xml:space="preserve">стоимости Второго пакета Акций в двойном размере </w:t>
      </w:r>
      <w:r w:rsidR="007262E8" w:rsidRPr="00292119">
        <w:rPr>
          <w:rFonts w:ascii="Times New Roman" w:eastAsiaTheme="minorHAnsi" w:hAnsi="Times New Roman"/>
          <w:sz w:val="24"/>
          <w:szCs w:val="24"/>
        </w:rPr>
        <w:t>на срок не менее</w:t>
      </w:r>
      <w:proofErr w:type="gramStart"/>
      <w:r w:rsidR="007262E8" w:rsidRPr="00292119">
        <w:rPr>
          <w:rFonts w:ascii="Times New Roman" w:eastAsiaTheme="minorHAnsi" w:hAnsi="Times New Roman"/>
          <w:sz w:val="24"/>
          <w:szCs w:val="24"/>
        </w:rPr>
        <w:t>,</w:t>
      </w:r>
      <w:proofErr w:type="gramEnd"/>
      <w:r w:rsidR="007262E8" w:rsidRPr="00292119">
        <w:rPr>
          <w:rFonts w:ascii="Times New Roman" w:eastAsiaTheme="minorHAnsi" w:hAnsi="Times New Roman"/>
          <w:sz w:val="24"/>
          <w:szCs w:val="24"/>
        </w:rPr>
        <w:t xml:space="preserve"> чем 30 (Тридцать) месяцев. В независимой банковской гарантии должно содержаться условие о том, что сумма гарантии подлежит выплате Продавцу в случае неисполнения Покупателем обязательств по оплате </w:t>
      </w:r>
      <w:r w:rsidR="007262E8" w:rsidRPr="00292119">
        <w:rPr>
          <w:rFonts w:ascii="Times New Roman" w:eastAsiaTheme="minorHAnsi" w:hAnsi="Times New Roman"/>
          <w:bCs/>
          <w:sz w:val="24"/>
          <w:szCs w:val="24"/>
        </w:rPr>
        <w:t>154 178 (Ста пятидесяти четырех тысяч ста семидесяти восьми) Акций и/или обязательства по уплате неустойки, предусмотренной п. 7.2 Договора. Независимая банковская гарантия должна быть предоставлена банком, входящим в перечень банков</w:t>
      </w:r>
      <w:r w:rsidR="007262E8" w:rsidRPr="00292119">
        <w:rPr>
          <w:rFonts w:ascii="Times New Roman" w:eastAsiaTheme="minorHAnsi" w:hAnsi="Times New Roman"/>
          <w:sz w:val="24"/>
          <w:szCs w:val="24"/>
        </w:rPr>
        <w:t>, удовлетворяющие требованиям, установленным пунктом 1 части 1 статьи 45 Федерального закона от 05.04.2013 N 44-ФЗ, который ведется федеральным органом исполнительной власти по регулированию контрактной системы в сфере закупок;</w:t>
      </w:r>
    </w:p>
    <w:p w14:paraId="3C8FEFFD" w14:textId="77777777" w:rsidR="00B01883" w:rsidRPr="00292119" w:rsidRDefault="00B01883" w:rsidP="00B01883">
      <w:pPr>
        <w:pStyle w:val="affffffc"/>
        <w:numPr>
          <w:ilvl w:val="0"/>
          <w:numId w:val="57"/>
        </w:numPr>
        <w:tabs>
          <w:tab w:val="left" w:pos="32"/>
          <w:tab w:val="left" w:pos="709"/>
          <w:tab w:val="left" w:pos="750"/>
          <w:tab w:val="left" w:pos="1701"/>
        </w:tabs>
        <w:autoSpaceDE w:val="0"/>
        <w:autoSpaceDN w:val="0"/>
        <w:adjustRightInd w:val="0"/>
        <w:spacing w:after="0" w:line="240" w:lineRule="auto"/>
        <w:ind w:left="709" w:hanging="284"/>
        <w:jc w:val="both"/>
        <w:rPr>
          <w:rFonts w:ascii="Times New Roman" w:hAnsi="Times New Roman"/>
          <w:sz w:val="24"/>
          <w:szCs w:val="24"/>
        </w:rPr>
      </w:pPr>
      <w:r w:rsidRPr="00292119">
        <w:rPr>
          <w:rFonts w:ascii="Times New Roman" w:eastAsiaTheme="minorHAnsi" w:hAnsi="Times New Roman"/>
          <w:sz w:val="24"/>
          <w:szCs w:val="24"/>
        </w:rPr>
        <w:t>залог</w:t>
      </w:r>
      <w:r w:rsidRPr="00292119">
        <w:rPr>
          <w:rFonts w:ascii="Times New Roman" w:hAnsi="Times New Roman"/>
          <w:sz w:val="24"/>
          <w:szCs w:val="24"/>
        </w:rPr>
        <w:t xml:space="preserve"> имущества стоимостью согласно рыночной оценке не менее суммы, рассчитанной по формуле:</w:t>
      </w:r>
    </w:p>
    <w:p w14:paraId="78F69E3D" w14:textId="77777777" w:rsidR="00B01883" w:rsidRPr="00292119" w:rsidRDefault="00B01883" w:rsidP="00B01883">
      <w:pPr>
        <w:tabs>
          <w:tab w:val="left" w:pos="709"/>
          <w:tab w:val="left" w:pos="750"/>
          <w:tab w:val="left" w:pos="1701"/>
        </w:tabs>
        <w:spacing w:after="0"/>
        <w:ind w:left="709"/>
      </w:pPr>
      <w:r w:rsidRPr="00292119">
        <w:lastRenderedPageBreak/>
        <w:t>(СВП + СН) х 120%, где</w:t>
      </w:r>
    </w:p>
    <w:p w14:paraId="2821887E" w14:textId="77777777" w:rsidR="00B01883" w:rsidRPr="00292119" w:rsidRDefault="00B01883" w:rsidP="00B01883">
      <w:pPr>
        <w:tabs>
          <w:tab w:val="left" w:pos="709"/>
          <w:tab w:val="left" w:pos="750"/>
          <w:tab w:val="left" w:pos="1701"/>
        </w:tabs>
        <w:spacing w:after="0"/>
        <w:ind w:left="709"/>
      </w:pPr>
      <w:r w:rsidRPr="00292119">
        <w:t>СВП – стоимость Второго пакета акций</w:t>
      </w:r>
    </w:p>
    <w:p w14:paraId="1951C28C" w14:textId="297E06D7" w:rsidR="00B01883" w:rsidRPr="00292119" w:rsidRDefault="00B01883" w:rsidP="00B01883">
      <w:pPr>
        <w:pStyle w:val="affffffc"/>
        <w:tabs>
          <w:tab w:val="left" w:pos="32"/>
          <w:tab w:val="left" w:pos="709"/>
          <w:tab w:val="left" w:pos="750"/>
          <w:tab w:val="left" w:pos="1701"/>
        </w:tabs>
        <w:autoSpaceDE w:val="0"/>
        <w:autoSpaceDN w:val="0"/>
        <w:adjustRightInd w:val="0"/>
        <w:spacing w:after="120" w:line="240" w:lineRule="auto"/>
        <w:ind w:left="709"/>
        <w:contextualSpacing w:val="0"/>
        <w:jc w:val="both"/>
        <w:rPr>
          <w:rFonts w:ascii="Times New Roman" w:eastAsiaTheme="minorHAnsi" w:hAnsi="Times New Roman"/>
          <w:bCs/>
          <w:sz w:val="24"/>
          <w:szCs w:val="24"/>
        </w:rPr>
      </w:pPr>
      <w:r w:rsidRPr="00292119">
        <w:rPr>
          <w:rFonts w:ascii="Times New Roman" w:hAnsi="Times New Roman"/>
          <w:sz w:val="24"/>
          <w:szCs w:val="24"/>
        </w:rPr>
        <w:t>СН – сумма неустойки, предусмотренной п. 7.2 договора купли-продажи акций</w:t>
      </w:r>
    </w:p>
    <w:p w14:paraId="232200E9" w14:textId="441C15C9" w:rsidR="00B01883" w:rsidRPr="00292119" w:rsidRDefault="00B01883" w:rsidP="00B01883">
      <w:pPr>
        <w:pStyle w:val="affffffc"/>
        <w:numPr>
          <w:ilvl w:val="0"/>
          <w:numId w:val="57"/>
        </w:numPr>
        <w:tabs>
          <w:tab w:val="left" w:pos="32"/>
          <w:tab w:val="left" w:pos="709"/>
          <w:tab w:val="left" w:pos="750"/>
          <w:tab w:val="left" w:pos="1701"/>
        </w:tabs>
        <w:autoSpaceDE w:val="0"/>
        <w:autoSpaceDN w:val="0"/>
        <w:adjustRightInd w:val="0"/>
        <w:spacing w:after="0" w:line="240" w:lineRule="auto"/>
        <w:ind w:left="709" w:hanging="284"/>
        <w:jc w:val="both"/>
      </w:pPr>
      <w:r w:rsidRPr="00292119">
        <w:rPr>
          <w:rFonts w:ascii="Times New Roman" w:eastAsiaTheme="minorHAnsi" w:hAnsi="Times New Roman"/>
          <w:sz w:val="24"/>
          <w:szCs w:val="24"/>
        </w:rPr>
        <w:t xml:space="preserve">поручительства </w:t>
      </w:r>
      <w:proofErr w:type="spellStart"/>
      <w:r w:rsidRPr="00292119">
        <w:rPr>
          <w:rFonts w:ascii="Times New Roman" w:eastAsiaTheme="minorHAnsi" w:hAnsi="Times New Roman"/>
          <w:sz w:val="24"/>
          <w:szCs w:val="24"/>
        </w:rPr>
        <w:t>бенефициарного</w:t>
      </w:r>
      <w:proofErr w:type="spellEnd"/>
      <w:r w:rsidRPr="00292119">
        <w:rPr>
          <w:rFonts w:ascii="Times New Roman" w:eastAsiaTheme="minorHAnsi" w:hAnsi="Times New Roman"/>
          <w:sz w:val="24"/>
          <w:szCs w:val="24"/>
        </w:rPr>
        <w:t xml:space="preserve"> владельца Покупателя. Поручительство оформляется путем подписания договора солидарного поручительства в соответствии с законодательством Российской Федерации.</w:t>
      </w:r>
    </w:p>
    <w:p w14:paraId="60C9BB24" w14:textId="5D73A1CB" w:rsidR="0098577E" w:rsidRPr="00292119" w:rsidRDefault="00C96D25" w:rsidP="00B9693E">
      <w:pPr>
        <w:pStyle w:val="affffffc"/>
        <w:numPr>
          <w:ilvl w:val="1"/>
          <w:numId w:val="51"/>
        </w:numPr>
        <w:tabs>
          <w:tab w:val="left" w:pos="1134"/>
        </w:tabs>
        <w:spacing w:after="0" w:line="240" w:lineRule="auto"/>
        <w:ind w:left="0" w:firstLine="709"/>
        <w:jc w:val="both"/>
        <w:rPr>
          <w:rFonts w:ascii="Times New Roman" w:hAnsi="Times New Roman"/>
          <w:sz w:val="24"/>
          <w:szCs w:val="24"/>
        </w:rPr>
      </w:pPr>
      <w:r w:rsidRPr="00292119">
        <w:rPr>
          <w:rFonts w:ascii="Times New Roman" w:hAnsi="Times New Roman"/>
          <w:sz w:val="24"/>
          <w:szCs w:val="24"/>
        </w:rPr>
        <w:t>Участник</w:t>
      </w:r>
      <w:r w:rsidR="00B9693E" w:rsidRPr="00292119">
        <w:rPr>
          <w:rFonts w:ascii="Times New Roman" w:hAnsi="Times New Roman"/>
          <w:sz w:val="24"/>
          <w:szCs w:val="24"/>
        </w:rPr>
        <w:t xml:space="preserve"> аукциона</w:t>
      </w:r>
      <w:r w:rsidR="0065561E" w:rsidRPr="00292119">
        <w:rPr>
          <w:rFonts w:ascii="Times New Roman" w:hAnsi="Times New Roman"/>
          <w:sz w:val="24"/>
          <w:szCs w:val="24"/>
        </w:rPr>
        <w:t>, признанный победителем аукциона,</w:t>
      </w:r>
      <w:r w:rsidR="00B9693E" w:rsidRPr="00292119">
        <w:rPr>
          <w:rFonts w:ascii="Times New Roman" w:hAnsi="Times New Roman"/>
          <w:sz w:val="24"/>
          <w:szCs w:val="24"/>
        </w:rPr>
        <w:t xml:space="preserve"> обязан совершить все </w:t>
      </w:r>
      <w:r w:rsidR="0098577E" w:rsidRPr="00292119">
        <w:rPr>
          <w:rFonts w:ascii="Times New Roman" w:hAnsi="Times New Roman"/>
          <w:sz w:val="24"/>
          <w:szCs w:val="24"/>
        </w:rPr>
        <w:t>зависящие от него действия для обеспечения наступления Отлагательных условий в следующие сроки:</w:t>
      </w:r>
    </w:p>
    <w:p w14:paraId="361D4A04" w14:textId="5491C924" w:rsidR="0098577E" w:rsidRPr="00292119" w:rsidRDefault="0098577E" w:rsidP="00DA57E2">
      <w:pPr>
        <w:pStyle w:val="af4"/>
        <w:spacing w:after="0"/>
        <w:ind w:firstLine="709"/>
        <w:rPr>
          <w:szCs w:val="24"/>
        </w:rPr>
      </w:pPr>
      <w:r w:rsidRPr="00292119">
        <w:rPr>
          <w:szCs w:val="24"/>
        </w:rPr>
        <w:t xml:space="preserve">- Отлагательных условий, указанных в </w:t>
      </w:r>
      <w:r w:rsidR="00B9693E" w:rsidRPr="00292119">
        <w:rPr>
          <w:szCs w:val="24"/>
        </w:rPr>
        <w:t>под</w:t>
      </w:r>
      <w:r w:rsidRPr="00292119">
        <w:rPr>
          <w:szCs w:val="24"/>
        </w:rPr>
        <w:t>пунктах</w:t>
      </w:r>
      <w:r w:rsidR="00B9693E" w:rsidRPr="00292119">
        <w:rPr>
          <w:szCs w:val="24"/>
        </w:rPr>
        <w:t xml:space="preserve"> (1) </w:t>
      </w:r>
      <w:r w:rsidRPr="00292119">
        <w:rPr>
          <w:szCs w:val="24"/>
        </w:rPr>
        <w:t xml:space="preserve">и </w:t>
      </w:r>
      <w:r w:rsidR="00B9693E" w:rsidRPr="00292119">
        <w:rPr>
          <w:szCs w:val="24"/>
        </w:rPr>
        <w:t xml:space="preserve">(2) пункта 8.7 документации об аукционе </w:t>
      </w:r>
      <w:r w:rsidRPr="00292119">
        <w:rPr>
          <w:szCs w:val="24"/>
        </w:rPr>
        <w:t xml:space="preserve">– не позднее 3 (трех) месяцев </w:t>
      </w:r>
      <w:proofErr w:type="gramStart"/>
      <w:r w:rsidRPr="00292119">
        <w:rPr>
          <w:szCs w:val="24"/>
        </w:rPr>
        <w:t xml:space="preserve">с </w:t>
      </w:r>
      <w:r w:rsidR="00B9693E" w:rsidRPr="00292119">
        <w:rPr>
          <w:szCs w:val="24"/>
        </w:rPr>
        <w:t>д</w:t>
      </w:r>
      <w:r w:rsidRPr="00292119">
        <w:rPr>
          <w:szCs w:val="24"/>
        </w:rPr>
        <w:t>аты</w:t>
      </w:r>
      <w:r w:rsidR="00B9693E" w:rsidRPr="00292119">
        <w:rPr>
          <w:szCs w:val="24"/>
        </w:rPr>
        <w:t xml:space="preserve"> заключения</w:t>
      </w:r>
      <w:proofErr w:type="gramEnd"/>
      <w:r w:rsidR="00B9693E" w:rsidRPr="00292119">
        <w:rPr>
          <w:szCs w:val="24"/>
        </w:rPr>
        <w:t xml:space="preserve"> </w:t>
      </w:r>
      <w:r w:rsidRPr="00292119">
        <w:rPr>
          <w:szCs w:val="24"/>
        </w:rPr>
        <w:t>Договор</w:t>
      </w:r>
      <w:r w:rsidR="00B9693E" w:rsidRPr="00292119">
        <w:rPr>
          <w:szCs w:val="24"/>
        </w:rPr>
        <w:t>ов</w:t>
      </w:r>
      <w:r w:rsidRPr="00292119">
        <w:rPr>
          <w:szCs w:val="24"/>
        </w:rPr>
        <w:t xml:space="preserve">, а в случае отсутствия необходимости получения Согласия ФАС и/или Одобрения Правительственной комиссии – предоставить соответствующие письма </w:t>
      </w:r>
      <w:r w:rsidR="00B9693E" w:rsidRPr="00292119">
        <w:rPr>
          <w:szCs w:val="24"/>
        </w:rPr>
        <w:t>п</w:t>
      </w:r>
      <w:r w:rsidRPr="00292119">
        <w:rPr>
          <w:szCs w:val="24"/>
        </w:rPr>
        <w:t xml:space="preserve">родавцу не позднее 3 (трех) рабочих дней с </w:t>
      </w:r>
      <w:r w:rsidR="00B9693E" w:rsidRPr="00292119">
        <w:rPr>
          <w:szCs w:val="24"/>
        </w:rPr>
        <w:t>даты заключения Договоров</w:t>
      </w:r>
      <w:r w:rsidRPr="00292119">
        <w:rPr>
          <w:szCs w:val="24"/>
        </w:rPr>
        <w:t>;</w:t>
      </w:r>
    </w:p>
    <w:p w14:paraId="1CAD518C" w14:textId="1691AC8F" w:rsidR="0098577E" w:rsidRPr="00292119" w:rsidRDefault="0098577E" w:rsidP="00DA57E2">
      <w:pPr>
        <w:pStyle w:val="af4"/>
        <w:spacing w:after="0"/>
        <w:ind w:firstLine="709"/>
        <w:rPr>
          <w:szCs w:val="24"/>
        </w:rPr>
      </w:pPr>
      <w:proofErr w:type="gramStart"/>
      <w:r w:rsidRPr="00292119">
        <w:rPr>
          <w:szCs w:val="24"/>
        </w:rPr>
        <w:t xml:space="preserve">- Отлагательных условий, указанных в </w:t>
      </w:r>
      <w:r w:rsidR="00B9693E" w:rsidRPr="00292119">
        <w:rPr>
          <w:szCs w:val="24"/>
        </w:rPr>
        <w:t>под</w:t>
      </w:r>
      <w:r w:rsidRPr="00292119">
        <w:rPr>
          <w:szCs w:val="24"/>
        </w:rPr>
        <w:t xml:space="preserve">пунктах </w:t>
      </w:r>
      <w:r w:rsidR="00B9693E" w:rsidRPr="00292119">
        <w:rPr>
          <w:szCs w:val="24"/>
        </w:rPr>
        <w:t>(3) и (4) пункта 8.7 документации об аукционе</w:t>
      </w:r>
      <w:r w:rsidRPr="00292119">
        <w:rPr>
          <w:szCs w:val="24"/>
        </w:rPr>
        <w:t xml:space="preserve"> – не позднее 45 (сорока пяти) дней с </w:t>
      </w:r>
      <w:r w:rsidR="00B9693E" w:rsidRPr="00292119">
        <w:rPr>
          <w:szCs w:val="24"/>
        </w:rPr>
        <w:t>даты заключения Договоров</w:t>
      </w:r>
      <w:r w:rsidRPr="00292119">
        <w:rPr>
          <w:szCs w:val="24"/>
        </w:rPr>
        <w:t xml:space="preserve">, а в случае отсутствия необходимости получения одобрения заключения </w:t>
      </w:r>
      <w:r w:rsidR="00C96D25" w:rsidRPr="00292119">
        <w:rPr>
          <w:szCs w:val="24"/>
        </w:rPr>
        <w:t>участником</w:t>
      </w:r>
      <w:r w:rsidR="00B9693E" w:rsidRPr="00292119">
        <w:rPr>
          <w:szCs w:val="24"/>
        </w:rPr>
        <w:t xml:space="preserve"> аукциона </w:t>
      </w:r>
      <w:r w:rsidRPr="00292119">
        <w:rPr>
          <w:szCs w:val="24"/>
        </w:rPr>
        <w:t>Договор</w:t>
      </w:r>
      <w:r w:rsidR="00B9693E" w:rsidRPr="00292119">
        <w:rPr>
          <w:szCs w:val="24"/>
        </w:rPr>
        <w:t>ов</w:t>
      </w:r>
      <w:r w:rsidRPr="00292119">
        <w:rPr>
          <w:szCs w:val="24"/>
        </w:rPr>
        <w:t xml:space="preserve"> каким-либо органом управления </w:t>
      </w:r>
      <w:r w:rsidR="00C96D25" w:rsidRPr="00292119">
        <w:rPr>
          <w:szCs w:val="24"/>
        </w:rPr>
        <w:t>участника</w:t>
      </w:r>
      <w:r w:rsidR="00B9693E" w:rsidRPr="00292119">
        <w:rPr>
          <w:szCs w:val="24"/>
        </w:rPr>
        <w:t xml:space="preserve"> аукциона</w:t>
      </w:r>
      <w:r w:rsidRPr="00292119">
        <w:rPr>
          <w:szCs w:val="24"/>
        </w:rPr>
        <w:t xml:space="preserve"> и/или получения согласований кредиторов </w:t>
      </w:r>
      <w:r w:rsidR="00C96D25" w:rsidRPr="00292119">
        <w:rPr>
          <w:szCs w:val="24"/>
        </w:rPr>
        <w:t>участника</w:t>
      </w:r>
      <w:r w:rsidR="00B9693E" w:rsidRPr="00292119">
        <w:rPr>
          <w:szCs w:val="24"/>
        </w:rPr>
        <w:t xml:space="preserve"> аукциона</w:t>
      </w:r>
      <w:r w:rsidRPr="00292119">
        <w:rPr>
          <w:szCs w:val="24"/>
        </w:rPr>
        <w:t xml:space="preserve"> – предоставить соответствующие письма </w:t>
      </w:r>
      <w:r w:rsidR="00B9693E" w:rsidRPr="00292119">
        <w:rPr>
          <w:szCs w:val="24"/>
        </w:rPr>
        <w:t>п</w:t>
      </w:r>
      <w:r w:rsidRPr="00292119">
        <w:rPr>
          <w:szCs w:val="24"/>
        </w:rPr>
        <w:t xml:space="preserve">родавцу не позднее 3 (трех) рабочих дней с </w:t>
      </w:r>
      <w:r w:rsidR="00B9693E" w:rsidRPr="00292119">
        <w:rPr>
          <w:szCs w:val="24"/>
        </w:rPr>
        <w:t>заключения Договоров</w:t>
      </w:r>
      <w:r w:rsidRPr="00292119">
        <w:rPr>
          <w:szCs w:val="24"/>
        </w:rPr>
        <w:t>;</w:t>
      </w:r>
      <w:proofErr w:type="gramEnd"/>
    </w:p>
    <w:p w14:paraId="401E3662" w14:textId="7D508138" w:rsidR="0098577E" w:rsidRPr="00292119" w:rsidRDefault="0098577E" w:rsidP="00DA57E2">
      <w:pPr>
        <w:pStyle w:val="af4"/>
        <w:spacing w:after="0"/>
        <w:ind w:firstLine="709"/>
        <w:rPr>
          <w:szCs w:val="24"/>
        </w:rPr>
      </w:pPr>
      <w:r w:rsidRPr="00292119">
        <w:rPr>
          <w:szCs w:val="24"/>
        </w:rPr>
        <w:t xml:space="preserve">- Отлагательного условия, указанного в </w:t>
      </w:r>
      <w:r w:rsidR="00B9693E" w:rsidRPr="00292119">
        <w:rPr>
          <w:szCs w:val="24"/>
        </w:rPr>
        <w:t>под</w:t>
      </w:r>
      <w:r w:rsidRPr="00292119">
        <w:rPr>
          <w:szCs w:val="24"/>
        </w:rPr>
        <w:t>пункт</w:t>
      </w:r>
      <w:r w:rsidR="00B9693E" w:rsidRPr="00292119">
        <w:rPr>
          <w:szCs w:val="24"/>
        </w:rPr>
        <w:t>е</w:t>
      </w:r>
      <w:r w:rsidRPr="00292119">
        <w:rPr>
          <w:szCs w:val="24"/>
        </w:rPr>
        <w:t xml:space="preserve"> </w:t>
      </w:r>
      <w:r w:rsidR="00B9693E" w:rsidRPr="00292119">
        <w:rPr>
          <w:szCs w:val="24"/>
        </w:rPr>
        <w:t>(5) пункта 8.7 документации об аукционе</w:t>
      </w:r>
      <w:r w:rsidRPr="00292119">
        <w:rPr>
          <w:szCs w:val="24"/>
        </w:rPr>
        <w:t xml:space="preserve"> – не позднее 10 (десяти) дней </w:t>
      </w:r>
      <w:proofErr w:type="gramStart"/>
      <w:r w:rsidRPr="00292119">
        <w:rPr>
          <w:szCs w:val="24"/>
        </w:rPr>
        <w:t xml:space="preserve">с </w:t>
      </w:r>
      <w:r w:rsidR="00B9693E" w:rsidRPr="00292119">
        <w:rPr>
          <w:szCs w:val="24"/>
        </w:rPr>
        <w:t>даты заключения</w:t>
      </w:r>
      <w:proofErr w:type="gramEnd"/>
      <w:r w:rsidR="00B9693E" w:rsidRPr="00292119">
        <w:rPr>
          <w:szCs w:val="24"/>
        </w:rPr>
        <w:t xml:space="preserve"> Договоров</w:t>
      </w:r>
      <w:r w:rsidRPr="00292119">
        <w:rPr>
          <w:szCs w:val="24"/>
        </w:rPr>
        <w:t xml:space="preserve">, а в случае необходимости получения Согласия ФАС и/или Одобрения Правительственной комиссии – не позднее 3 (трех) месяцев с </w:t>
      </w:r>
      <w:r w:rsidR="00B9693E" w:rsidRPr="00292119">
        <w:rPr>
          <w:szCs w:val="24"/>
        </w:rPr>
        <w:t>даты заключения Договоров</w:t>
      </w:r>
      <w:r w:rsidRPr="00292119">
        <w:rPr>
          <w:szCs w:val="24"/>
        </w:rPr>
        <w:t>.</w:t>
      </w:r>
    </w:p>
    <w:p w14:paraId="433B9B83" w14:textId="2396844D" w:rsidR="0098577E" w:rsidRPr="00292119" w:rsidRDefault="0098577E" w:rsidP="00DA57E2">
      <w:pPr>
        <w:pStyle w:val="affffffc"/>
        <w:tabs>
          <w:tab w:val="left" w:pos="1134"/>
        </w:tabs>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Если в любое время </w:t>
      </w:r>
      <w:r w:rsidR="00C96D25" w:rsidRPr="00292119">
        <w:rPr>
          <w:rFonts w:ascii="Times New Roman" w:hAnsi="Times New Roman"/>
          <w:sz w:val="24"/>
          <w:szCs w:val="24"/>
        </w:rPr>
        <w:t>участнику</w:t>
      </w:r>
      <w:r w:rsidR="00B9693E" w:rsidRPr="00292119">
        <w:rPr>
          <w:rFonts w:ascii="Times New Roman" w:hAnsi="Times New Roman"/>
          <w:sz w:val="24"/>
          <w:szCs w:val="24"/>
        </w:rPr>
        <w:t xml:space="preserve"> аукциона </w:t>
      </w:r>
      <w:r w:rsidRPr="00292119">
        <w:rPr>
          <w:rFonts w:ascii="Times New Roman" w:hAnsi="Times New Roman"/>
          <w:sz w:val="24"/>
          <w:szCs w:val="24"/>
        </w:rPr>
        <w:t xml:space="preserve">станет известно о факте или обстоятельстве, которое может воспрепятствовать наступлению Отлагательных условий (или любого из них), </w:t>
      </w:r>
      <w:r w:rsidR="00B9693E" w:rsidRPr="00292119">
        <w:rPr>
          <w:rFonts w:ascii="Times New Roman" w:hAnsi="Times New Roman"/>
          <w:sz w:val="24"/>
          <w:szCs w:val="24"/>
        </w:rPr>
        <w:t>он</w:t>
      </w:r>
      <w:r w:rsidRPr="00292119">
        <w:rPr>
          <w:rFonts w:ascii="Times New Roman" w:hAnsi="Times New Roman"/>
          <w:sz w:val="24"/>
          <w:szCs w:val="24"/>
        </w:rPr>
        <w:t xml:space="preserve"> обязан незамедлительно сообщить </w:t>
      </w:r>
      <w:r w:rsidR="00B9693E" w:rsidRPr="00292119">
        <w:rPr>
          <w:rFonts w:ascii="Times New Roman" w:hAnsi="Times New Roman"/>
          <w:sz w:val="24"/>
          <w:szCs w:val="24"/>
        </w:rPr>
        <w:t>продавцу</w:t>
      </w:r>
      <w:r w:rsidRPr="00292119">
        <w:rPr>
          <w:rFonts w:ascii="Times New Roman" w:hAnsi="Times New Roman"/>
          <w:sz w:val="24"/>
          <w:szCs w:val="24"/>
        </w:rPr>
        <w:t xml:space="preserve"> о таком факте или обстоятельстве</w:t>
      </w:r>
      <w:r w:rsidR="00B9693E" w:rsidRPr="00292119">
        <w:rPr>
          <w:rFonts w:ascii="Times New Roman" w:hAnsi="Times New Roman"/>
          <w:sz w:val="24"/>
          <w:szCs w:val="24"/>
        </w:rPr>
        <w:t>.</w:t>
      </w:r>
    </w:p>
    <w:p w14:paraId="0607D630" w14:textId="71FCA8A1" w:rsidR="002A26BE" w:rsidRPr="00292119" w:rsidRDefault="002A26BE" w:rsidP="0038220C">
      <w:pPr>
        <w:numPr>
          <w:ilvl w:val="1"/>
          <w:numId w:val="51"/>
        </w:numPr>
        <w:tabs>
          <w:tab w:val="left" w:pos="1276"/>
        </w:tabs>
        <w:spacing w:after="0"/>
        <w:ind w:left="0" w:firstLine="709"/>
      </w:pPr>
      <w:r w:rsidRPr="00292119">
        <w:t xml:space="preserve">В случае если </w:t>
      </w:r>
      <w:r w:rsidR="00B03AB7" w:rsidRPr="00292119">
        <w:t>п</w:t>
      </w:r>
      <w:r w:rsidRPr="00292119">
        <w:t xml:space="preserve">обедитель </w:t>
      </w:r>
      <w:r w:rsidR="00B03AB7" w:rsidRPr="00292119">
        <w:t>аукцион</w:t>
      </w:r>
      <w:r w:rsidRPr="00292119">
        <w:t xml:space="preserve">а не представит </w:t>
      </w:r>
      <w:r w:rsidR="00B03AB7" w:rsidRPr="00292119">
        <w:t>продавцу</w:t>
      </w:r>
      <w:r w:rsidRPr="00292119">
        <w:t xml:space="preserve"> согласия и разрешения в срок, указанный в п. </w:t>
      </w:r>
      <w:r w:rsidR="00B03AB7" w:rsidRPr="00292119">
        <w:t>8</w:t>
      </w:r>
      <w:r w:rsidRPr="00292119">
        <w:t>.</w:t>
      </w:r>
      <w:r w:rsidR="00B03AB7" w:rsidRPr="00292119">
        <w:t>8</w:t>
      </w:r>
      <w:r w:rsidRPr="00292119">
        <w:t xml:space="preserve"> </w:t>
      </w:r>
      <w:r w:rsidR="00B03AB7" w:rsidRPr="00292119">
        <w:t>д</w:t>
      </w:r>
      <w:r w:rsidRPr="00292119">
        <w:t>окументации</w:t>
      </w:r>
      <w:r w:rsidR="00B03AB7" w:rsidRPr="00292119">
        <w:t xml:space="preserve"> об аукционе</w:t>
      </w:r>
      <w:r w:rsidRPr="00292119">
        <w:t>, заключенные Договоры подлежат расторжению в соответствии с условиями, указанными в Договорах.</w:t>
      </w:r>
    </w:p>
    <w:p w14:paraId="75B0B365" w14:textId="625DA3D2" w:rsidR="002A26BE" w:rsidRPr="00292119" w:rsidRDefault="002A26BE" w:rsidP="0038220C">
      <w:pPr>
        <w:numPr>
          <w:ilvl w:val="1"/>
          <w:numId w:val="51"/>
        </w:numPr>
        <w:tabs>
          <w:tab w:val="left" w:pos="1276"/>
        </w:tabs>
        <w:spacing w:after="0"/>
        <w:ind w:left="0" w:firstLine="709"/>
      </w:pPr>
      <w:r w:rsidRPr="00292119">
        <w:t xml:space="preserve">В случае неполучения документов, перечисленных в п. </w:t>
      </w:r>
      <w:r w:rsidR="00B03AB7" w:rsidRPr="00292119">
        <w:t>8</w:t>
      </w:r>
      <w:r w:rsidRPr="00292119">
        <w:t>.</w:t>
      </w:r>
      <w:r w:rsidR="00B03AB7" w:rsidRPr="00292119">
        <w:t>7</w:t>
      </w:r>
      <w:r w:rsidRPr="00292119">
        <w:t xml:space="preserve"> </w:t>
      </w:r>
      <w:r w:rsidR="00B03AB7" w:rsidRPr="00292119">
        <w:t>документации об аукционе</w:t>
      </w:r>
      <w:r w:rsidRPr="00292119">
        <w:t xml:space="preserve">, по истечении срока, указанного в п. </w:t>
      </w:r>
      <w:r w:rsidR="00B03AB7" w:rsidRPr="00292119">
        <w:t>8</w:t>
      </w:r>
      <w:r w:rsidRPr="00292119">
        <w:t>.</w:t>
      </w:r>
      <w:r w:rsidR="00B03AB7" w:rsidRPr="00292119">
        <w:t>8</w:t>
      </w:r>
      <w:r w:rsidRPr="00292119">
        <w:t xml:space="preserve"> </w:t>
      </w:r>
      <w:r w:rsidR="00B03AB7" w:rsidRPr="00292119">
        <w:t>документации об аукционе</w:t>
      </w:r>
      <w:r w:rsidRPr="00292119">
        <w:t xml:space="preserve">, </w:t>
      </w:r>
      <w:r w:rsidR="00B03AB7" w:rsidRPr="00292119">
        <w:t>п</w:t>
      </w:r>
      <w:r w:rsidRPr="00292119">
        <w:t>обедитель</w:t>
      </w:r>
      <w:r w:rsidR="00B03AB7" w:rsidRPr="00292119">
        <w:t xml:space="preserve"> аукциона</w:t>
      </w:r>
      <w:r w:rsidRPr="00292119">
        <w:t xml:space="preserve"> не позднее дня, следующего за днем истечения названного срока, должен уведомить </w:t>
      </w:r>
      <w:r w:rsidR="00B03AB7" w:rsidRPr="00292119">
        <w:t>продавца</w:t>
      </w:r>
      <w:r w:rsidRPr="00292119">
        <w:t xml:space="preserve"> о таком неполучении с обоснованием причин.</w:t>
      </w:r>
    </w:p>
    <w:p w14:paraId="16DF203B" w14:textId="78A14E6D" w:rsidR="002A26BE" w:rsidRPr="00292119" w:rsidRDefault="002A26BE" w:rsidP="0038220C">
      <w:pPr>
        <w:numPr>
          <w:ilvl w:val="1"/>
          <w:numId w:val="51"/>
        </w:numPr>
        <w:tabs>
          <w:tab w:val="left" w:pos="1276"/>
        </w:tabs>
        <w:spacing w:after="0"/>
        <w:ind w:left="0" w:firstLine="709"/>
      </w:pPr>
      <w:r w:rsidRPr="00292119">
        <w:t xml:space="preserve">Победитель </w:t>
      </w:r>
      <w:r w:rsidR="00B03AB7" w:rsidRPr="00292119">
        <w:t>аукциона</w:t>
      </w:r>
      <w:r w:rsidRPr="00292119">
        <w:t xml:space="preserve"> признается уклонившимся от заключения Договоров в случае, если </w:t>
      </w:r>
      <w:r w:rsidR="00B03AB7" w:rsidRPr="00292119">
        <w:t>п</w:t>
      </w:r>
      <w:r w:rsidRPr="00292119">
        <w:t xml:space="preserve">обедителем </w:t>
      </w:r>
      <w:r w:rsidR="00B03AB7" w:rsidRPr="00292119">
        <w:t>аукциона</w:t>
      </w:r>
      <w:r w:rsidRPr="00292119">
        <w:t xml:space="preserve"> не подписаны Договоры в течение срока, установленного в п. </w:t>
      </w:r>
      <w:r w:rsidR="00B03AB7" w:rsidRPr="00292119">
        <w:t>8</w:t>
      </w:r>
      <w:r w:rsidRPr="00292119">
        <w:t>.</w:t>
      </w:r>
      <w:r w:rsidR="00B03AB7" w:rsidRPr="00292119">
        <w:t>5</w:t>
      </w:r>
      <w:r w:rsidRPr="00292119">
        <w:t xml:space="preserve"> </w:t>
      </w:r>
      <w:r w:rsidR="00B03AB7" w:rsidRPr="00292119">
        <w:t>документации об аукционе</w:t>
      </w:r>
      <w:r w:rsidRPr="00292119">
        <w:t>.</w:t>
      </w:r>
    </w:p>
    <w:p w14:paraId="636603E1" w14:textId="313C405A" w:rsidR="002A26BE" w:rsidRPr="00292119" w:rsidRDefault="002A26BE" w:rsidP="00B03AB7">
      <w:pPr>
        <w:pStyle w:val="affffffc"/>
        <w:widowControl w:val="0"/>
        <w:numPr>
          <w:ilvl w:val="1"/>
          <w:numId w:val="51"/>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В случаях, предусмотренных п. </w:t>
      </w:r>
      <w:r w:rsidR="00B03AB7" w:rsidRPr="00292119">
        <w:rPr>
          <w:rFonts w:ascii="Times New Roman" w:hAnsi="Times New Roman"/>
          <w:sz w:val="24"/>
          <w:szCs w:val="24"/>
        </w:rPr>
        <w:t>8</w:t>
      </w:r>
      <w:r w:rsidRPr="00292119">
        <w:rPr>
          <w:rFonts w:ascii="Times New Roman" w:hAnsi="Times New Roman"/>
          <w:sz w:val="24"/>
          <w:szCs w:val="24"/>
        </w:rPr>
        <w:t xml:space="preserve">.3 </w:t>
      </w:r>
      <w:r w:rsidR="00B03AB7" w:rsidRPr="00292119">
        <w:rPr>
          <w:rFonts w:ascii="Times New Roman" w:hAnsi="Times New Roman"/>
          <w:sz w:val="24"/>
          <w:szCs w:val="24"/>
        </w:rPr>
        <w:t>документации об аукционе</w:t>
      </w:r>
      <w:r w:rsidRPr="00292119">
        <w:rPr>
          <w:rFonts w:ascii="Times New Roman" w:hAnsi="Times New Roman"/>
          <w:sz w:val="24"/>
          <w:szCs w:val="24"/>
        </w:rPr>
        <w:t xml:space="preserve">, </w:t>
      </w:r>
      <w:r w:rsidR="00B03AB7" w:rsidRPr="00292119">
        <w:rPr>
          <w:rFonts w:ascii="Times New Roman" w:hAnsi="Times New Roman"/>
          <w:sz w:val="24"/>
          <w:szCs w:val="24"/>
        </w:rPr>
        <w:t>продавец</w:t>
      </w:r>
      <w:r w:rsidRPr="00292119">
        <w:rPr>
          <w:rFonts w:ascii="Times New Roman" w:hAnsi="Times New Roman"/>
          <w:sz w:val="24"/>
          <w:szCs w:val="24"/>
        </w:rPr>
        <w:t xml:space="preserve"> вправе обратиться в суд с иском о возмещении убытков, причиненных уклонением </w:t>
      </w:r>
      <w:r w:rsidR="00B03AB7" w:rsidRPr="00292119">
        <w:rPr>
          <w:rFonts w:ascii="Times New Roman" w:hAnsi="Times New Roman"/>
          <w:sz w:val="24"/>
          <w:szCs w:val="24"/>
        </w:rPr>
        <w:t>п</w:t>
      </w:r>
      <w:r w:rsidRPr="00292119">
        <w:rPr>
          <w:rFonts w:ascii="Times New Roman" w:hAnsi="Times New Roman"/>
          <w:sz w:val="24"/>
          <w:szCs w:val="24"/>
        </w:rPr>
        <w:t xml:space="preserve">обедителя </w:t>
      </w:r>
      <w:r w:rsidR="00B03AB7" w:rsidRPr="00292119">
        <w:rPr>
          <w:rFonts w:ascii="Times New Roman" w:hAnsi="Times New Roman"/>
          <w:sz w:val="24"/>
          <w:szCs w:val="24"/>
        </w:rPr>
        <w:t>аукциона</w:t>
      </w:r>
      <w:r w:rsidRPr="00292119">
        <w:rPr>
          <w:rFonts w:ascii="Times New Roman" w:hAnsi="Times New Roman"/>
          <w:sz w:val="24"/>
          <w:szCs w:val="24"/>
        </w:rPr>
        <w:t xml:space="preserve"> от заключения Договоров, а также направить участнику </w:t>
      </w:r>
      <w:r w:rsidR="00B03AB7" w:rsidRPr="00292119">
        <w:rPr>
          <w:rFonts w:ascii="Times New Roman" w:hAnsi="Times New Roman"/>
          <w:sz w:val="24"/>
          <w:szCs w:val="24"/>
        </w:rPr>
        <w:t>аукциона</w:t>
      </w:r>
      <w:r w:rsidRPr="00292119">
        <w:rPr>
          <w:rFonts w:ascii="Times New Roman" w:hAnsi="Times New Roman"/>
          <w:sz w:val="24"/>
          <w:szCs w:val="24"/>
        </w:rPr>
        <w:t xml:space="preserve">, которому согласно </w:t>
      </w:r>
      <w:r w:rsidR="007F1058" w:rsidRPr="00292119">
        <w:rPr>
          <w:rFonts w:ascii="Times New Roman" w:hAnsi="Times New Roman"/>
          <w:sz w:val="24"/>
          <w:szCs w:val="24"/>
        </w:rPr>
        <w:t>п</w:t>
      </w:r>
      <w:r w:rsidRPr="00292119">
        <w:rPr>
          <w:rFonts w:ascii="Times New Roman" w:hAnsi="Times New Roman"/>
          <w:sz w:val="24"/>
          <w:szCs w:val="24"/>
        </w:rPr>
        <w:t xml:space="preserve">ротоколу </w:t>
      </w:r>
      <w:r w:rsidR="00B03AB7" w:rsidRPr="00292119">
        <w:rPr>
          <w:rFonts w:ascii="Times New Roman" w:hAnsi="Times New Roman"/>
          <w:sz w:val="24"/>
          <w:szCs w:val="24"/>
        </w:rPr>
        <w:t>утверждения результатов</w:t>
      </w:r>
      <w:r w:rsidR="007F1058" w:rsidRPr="00292119">
        <w:rPr>
          <w:rFonts w:ascii="Times New Roman" w:hAnsi="Times New Roman"/>
          <w:sz w:val="24"/>
          <w:szCs w:val="24"/>
        </w:rPr>
        <w:t xml:space="preserve"> аукциона </w:t>
      </w:r>
      <w:r w:rsidRPr="00292119">
        <w:rPr>
          <w:rFonts w:ascii="Times New Roman" w:hAnsi="Times New Roman"/>
          <w:sz w:val="24"/>
          <w:szCs w:val="24"/>
        </w:rPr>
        <w:t xml:space="preserve">присвоено второе место, предложение о заключении Договоров либо провести </w:t>
      </w:r>
      <w:r w:rsidR="0038220C" w:rsidRPr="00292119">
        <w:rPr>
          <w:rFonts w:ascii="Times New Roman" w:hAnsi="Times New Roman"/>
          <w:sz w:val="24"/>
          <w:szCs w:val="24"/>
        </w:rPr>
        <w:t>аукцион</w:t>
      </w:r>
      <w:r w:rsidRPr="00292119">
        <w:rPr>
          <w:rFonts w:ascii="Times New Roman" w:hAnsi="Times New Roman"/>
          <w:sz w:val="24"/>
          <w:szCs w:val="24"/>
        </w:rPr>
        <w:t xml:space="preserve"> повторно.</w:t>
      </w:r>
    </w:p>
    <w:p w14:paraId="365FE685" w14:textId="289FBAF4" w:rsidR="002A26BE" w:rsidRPr="00292119" w:rsidRDefault="002A26BE" w:rsidP="003A77B2">
      <w:pPr>
        <w:pStyle w:val="affffffc"/>
        <w:widowControl w:val="0"/>
        <w:numPr>
          <w:ilvl w:val="1"/>
          <w:numId w:val="51"/>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 xml:space="preserve">В случае если на этапе заключения Договоров </w:t>
      </w:r>
      <w:r w:rsidR="007F1058" w:rsidRPr="00292119">
        <w:rPr>
          <w:rFonts w:ascii="Times New Roman" w:hAnsi="Times New Roman"/>
          <w:sz w:val="24"/>
          <w:szCs w:val="24"/>
        </w:rPr>
        <w:t>продавец</w:t>
      </w:r>
      <w:r w:rsidRPr="00292119">
        <w:rPr>
          <w:rFonts w:ascii="Times New Roman" w:hAnsi="Times New Roman"/>
          <w:sz w:val="24"/>
          <w:szCs w:val="24"/>
        </w:rPr>
        <w:t xml:space="preserve"> обнаружит наличие недостоверных сведений в составе </w:t>
      </w:r>
      <w:r w:rsidR="007F1058" w:rsidRPr="00292119">
        <w:rPr>
          <w:rFonts w:ascii="Times New Roman" w:hAnsi="Times New Roman"/>
          <w:sz w:val="24"/>
          <w:szCs w:val="24"/>
        </w:rPr>
        <w:t>з</w:t>
      </w:r>
      <w:r w:rsidRPr="00292119">
        <w:rPr>
          <w:rFonts w:ascii="Times New Roman" w:hAnsi="Times New Roman"/>
          <w:sz w:val="24"/>
          <w:szCs w:val="24"/>
        </w:rPr>
        <w:t>аявк</w:t>
      </w:r>
      <w:r w:rsidR="00E07DA6" w:rsidRPr="00292119">
        <w:rPr>
          <w:rFonts w:ascii="Times New Roman" w:hAnsi="Times New Roman"/>
          <w:sz w:val="24"/>
          <w:szCs w:val="24"/>
        </w:rPr>
        <w:t>и</w:t>
      </w:r>
      <w:r w:rsidR="007F1058" w:rsidRPr="00292119">
        <w:rPr>
          <w:rFonts w:ascii="Times New Roman" w:hAnsi="Times New Roman"/>
          <w:sz w:val="24"/>
          <w:szCs w:val="24"/>
        </w:rPr>
        <w:t xml:space="preserve"> участника аукциона</w:t>
      </w:r>
      <w:r w:rsidRPr="00292119">
        <w:rPr>
          <w:rFonts w:ascii="Times New Roman" w:hAnsi="Times New Roman"/>
          <w:sz w:val="24"/>
          <w:szCs w:val="24"/>
        </w:rPr>
        <w:t xml:space="preserve">, </w:t>
      </w:r>
      <w:r w:rsidR="007F1058" w:rsidRPr="00292119">
        <w:rPr>
          <w:rFonts w:ascii="Times New Roman" w:hAnsi="Times New Roman"/>
          <w:sz w:val="24"/>
          <w:szCs w:val="24"/>
        </w:rPr>
        <w:t>продавец</w:t>
      </w:r>
      <w:r w:rsidRPr="00292119">
        <w:rPr>
          <w:rFonts w:ascii="Times New Roman" w:hAnsi="Times New Roman"/>
          <w:sz w:val="24"/>
          <w:szCs w:val="24"/>
        </w:rPr>
        <w:t xml:space="preserve"> отказывается от заключения Договоров с таким </w:t>
      </w:r>
      <w:r w:rsidR="007F1058" w:rsidRPr="00292119">
        <w:rPr>
          <w:rFonts w:ascii="Times New Roman" w:hAnsi="Times New Roman"/>
          <w:sz w:val="24"/>
          <w:szCs w:val="24"/>
        </w:rPr>
        <w:t>победителем аукциона.</w:t>
      </w:r>
    </w:p>
    <w:p w14:paraId="40C86DF7" w14:textId="77777777" w:rsidR="001F53A2" w:rsidRPr="00292119" w:rsidRDefault="001F53A2"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p>
    <w:p w14:paraId="642F82EE" w14:textId="5DD412A5" w:rsidR="00DC33B0" w:rsidRPr="00292119" w:rsidRDefault="00EA1DFC" w:rsidP="00512EEF">
      <w:pPr>
        <w:pStyle w:val="affffffc"/>
        <w:widowControl w:val="0"/>
        <w:tabs>
          <w:tab w:val="left" w:pos="284"/>
          <w:tab w:val="left" w:pos="709"/>
        </w:tabs>
        <w:autoSpaceDE w:val="0"/>
        <w:autoSpaceDN w:val="0"/>
        <w:adjustRightInd w:val="0"/>
        <w:spacing w:after="0" w:line="240" w:lineRule="auto"/>
        <w:ind w:left="0"/>
        <w:jc w:val="center"/>
        <w:rPr>
          <w:rFonts w:ascii="Times New Roman" w:hAnsi="Times New Roman"/>
          <w:b/>
          <w:sz w:val="24"/>
          <w:szCs w:val="24"/>
        </w:rPr>
      </w:pPr>
      <w:bookmarkStart w:id="51" w:name="_Toc266361975"/>
      <w:r w:rsidRPr="00292119">
        <w:rPr>
          <w:rFonts w:ascii="Times New Roman" w:hAnsi="Times New Roman"/>
          <w:b/>
          <w:sz w:val="24"/>
          <w:szCs w:val="24"/>
        </w:rPr>
        <w:t>9</w:t>
      </w:r>
      <w:r w:rsidR="001F53A2" w:rsidRPr="00292119">
        <w:rPr>
          <w:rFonts w:ascii="Times New Roman" w:hAnsi="Times New Roman"/>
          <w:b/>
          <w:sz w:val="24"/>
          <w:szCs w:val="24"/>
        </w:rPr>
        <w:t xml:space="preserve">. </w:t>
      </w:r>
      <w:r w:rsidR="00031373" w:rsidRPr="00292119">
        <w:rPr>
          <w:rFonts w:ascii="Times New Roman" w:hAnsi="Times New Roman"/>
          <w:b/>
          <w:sz w:val="24"/>
          <w:szCs w:val="24"/>
        </w:rPr>
        <w:tab/>
      </w:r>
      <w:r w:rsidR="001F53A2" w:rsidRPr="00292119">
        <w:rPr>
          <w:rFonts w:ascii="Times New Roman" w:hAnsi="Times New Roman"/>
          <w:b/>
          <w:sz w:val="24"/>
          <w:szCs w:val="24"/>
        </w:rPr>
        <w:t>РАЗРЕШЕНИЕ СПОРОВ</w:t>
      </w:r>
      <w:bookmarkEnd w:id="51"/>
    </w:p>
    <w:p w14:paraId="0DBEDB60" w14:textId="17EFF772" w:rsidR="001F53A2" w:rsidRPr="00D05A75"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292119">
        <w:rPr>
          <w:rFonts w:ascii="Times New Roman" w:hAnsi="Times New Roman"/>
          <w:sz w:val="24"/>
          <w:szCs w:val="24"/>
        </w:rPr>
        <w:t>Решения</w:t>
      </w:r>
      <w:r w:rsidR="001F53A2" w:rsidRPr="00292119">
        <w:rPr>
          <w:rFonts w:ascii="Times New Roman" w:hAnsi="Times New Roman"/>
          <w:sz w:val="24"/>
          <w:szCs w:val="24"/>
        </w:rPr>
        <w:t xml:space="preserve"> </w:t>
      </w:r>
      <w:r w:rsidR="00ED63B2" w:rsidRPr="00292119">
        <w:rPr>
          <w:rFonts w:ascii="Times New Roman" w:hAnsi="Times New Roman"/>
          <w:sz w:val="24"/>
          <w:szCs w:val="24"/>
        </w:rPr>
        <w:t xml:space="preserve">комиссии </w:t>
      </w:r>
      <w:r w:rsidR="00E30EED" w:rsidRPr="00292119">
        <w:rPr>
          <w:rFonts w:ascii="Times New Roman" w:hAnsi="Times New Roman"/>
          <w:sz w:val="24"/>
          <w:szCs w:val="24"/>
        </w:rPr>
        <w:t>по</w:t>
      </w:r>
      <w:r w:rsidR="00A265A5" w:rsidRPr="00292119">
        <w:rPr>
          <w:rFonts w:ascii="Times New Roman" w:hAnsi="Times New Roman"/>
          <w:sz w:val="24"/>
          <w:szCs w:val="24"/>
        </w:rPr>
        <w:t xml:space="preserve"> </w:t>
      </w:r>
      <w:r w:rsidR="006E6340" w:rsidRPr="00292119">
        <w:rPr>
          <w:rFonts w:ascii="Times New Roman" w:hAnsi="Times New Roman"/>
          <w:sz w:val="24"/>
          <w:szCs w:val="24"/>
        </w:rPr>
        <w:t xml:space="preserve">продаже </w:t>
      </w:r>
      <w:r w:rsidR="00E30EED" w:rsidRPr="00292119">
        <w:rPr>
          <w:rFonts w:ascii="Times New Roman" w:hAnsi="Times New Roman"/>
          <w:sz w:val="24"/>
          <w:szCs w:val="24"/>
        </w:rPr>
        <w:t>ценных бумаг</w:t>
      </w:r>
      <w:r w:rsidRPr="00292119">
        <w:rPr>
          <w:rFonts w:ascii="Times New Roman" w:hAnsi="Times New Roman"/>
          <w:sz w:val="24"/>
          <w:szCs w:val="24"/>
        </w:rPr>
        <w:t xml:space="preserve"> принятые при проведен</w:t>
      </w:r>
      <w:proofErr w:type="gramStart"/>
      <w:r w:rsidRPr="00292119">
        <w:rPr>
          <w:rFonts w:ascii="Times New Roman" w:hAnsi="Times New Roman"/>
          <w:sz w:val="24"/>
          <w:szCs w:val="24"/>
        </w:rPr>
        <w:t>ии ау</w:t>
      </w:r>
      <w:proofErr w:type="gramEnd"/>
      <w:r w:rsidRPr="00292119">
        <w:rPr>
          <w:rFonts w:ascii="Times New Roman" w:hAnsi="Times New Roman"/>
          <w:sz w:val="24"/>
          <w:szCs w:val="24"/>
        </w:rPr>
        <w:t xml:space="preserve">кциона, могут быть обжалованы в </w:t>
      </w:r>
      <w:r w:rsidR="00581711" w:rsidRPr="00292119">
        <w:rPr>
          <w:rFonts w:ascii="Times New Roman" w:hAnsi="Times New Roman"/>
          <w:sz w:val="24"/>
          <w:szCs w:val="24"/>
        </w:rPr>
        <w:t>судебном</w:t>
      </w:r>
      <w:r w:rsidRPr="00292119">
        <w:rPr>
          <w:rFonts w:ascii="Times New Roman" w:hAnsi="Times New Roman"/>
          <w:sz w:val="24"/>
          <w:szCs w:val="24"/>
        </w:rPr>
        <w:t xml:space="preserve"> порядке</w:t>
      </w:r>
      <w:r w:rsidR="001F53A2" w:rsidRPr="00292119">
        <w:rPr>
          <w:rFonts w:ascii="Times New Roman" w:hAnsi="Times New Roman"/>
          <w:sz w:val="24"/>
          <w:szCs w:val="24"/>
        </w:rPr>
        <w:t>.</w:t>
      </w:r>
    </w:p>
    <w:p w14:paraId="6DF2AF77" w14:textId="77777777" w:rsidR="001F53A2" w:rsidRPr="00D05A75" w:rsidRDefault="001F53A2" w:rsidP="001F53A2">
      <w:pPr>
        <w:pStyle w:val="33"/>
        <w:numPr>
          <w:ilvl w:val="0"/>
          <w:numId w:val="0"/>
        </w:numPr>
        <w:ind w:left="180"/>
        <w:sectPr w:rsidR="001F53A2" w:rsidRPr="00D05A75" w:rsidSect="003916FA">
          <w:pgSz w:w="11909" w:h="16834" w:code="9"/>
          <w:pgMar w:top="567" w:right="851" w:bottom="567" w:left="1247" w:header="567" w:footer="340" w:gutter="0"/>
          <w:cols w:space="720"/>
          <w:docGrid w:linePitch="326"/>
        </w:sectPr>
      </w:pPr>
    </w:p>
    <w:p w14:paraId="12424DE9" w14:textId="366B6026" w:rsidR="001F53A2" w:rsidRPr="008E5B4A" w:rsidRDefault="001F53A2" w:rsidP="00E35100">
      <w:pPr>
        <w:pStyle w:val="15"/>
        <w:spacing w:before="0" w:after="0"/>
        <w:rPr>
          <w:sz w:val="24"/>
          <w:szCs w:val="24"/>
        </w:rPr>
      </w:pPr>
      <w:bookmarkStart w:id="52" w:name="_РАЗДЕЛ_I.3_ИНФОРМАЦИОННАЯ"/>
      <w:bookmarkStart w:id="53" w:name="_Toc266360078"/>
      <w:bookmarkEnd w:id="52"/>
      <w:r w:rsidRPr="008E5B4A">
        <w:rPr>
          <w:sz w:val="24"/>
          <w:szCs w:val="24"/>
        </w:rPr>
        <w:lastRenderedPageBreak/>
        <w:t>РАЗДЕЛ 3</w:t>
      </w:r>
      <w:r w:rsidR="000945DE">
        <w:rPr>
          <w:sz w:val="24"/>
          <w:szCs w:val="24"/>
        </w:rPr>
        <w:t xml:space="preserve">. </w:t>
      </w:r>
      <w:r w:rsidRPr="008E5B4A">
        <w:rPr>
          <w:sz w:val="24"/>
          <w:szCs w:val="24"/>
        </w:rPr>
        <w:t xml:space="preserve">ИНФОРМАЦИОННАЯ КАРТА </w:t>
      </w:r>
      <w:bookmarkEnd w:id="53"/>
      <w:r w:rsidR="00A92AB7">
        <w:rPr>
          <w:sz w:val="24"/>
          <w:szCs w:val="24"/>
        </w:rPr>
        <w:t xml:space="preserve">ОТКРЫТОГО </w:t>
      </w:r>
      <w:r w:rsidR="000A3861" w:rsidRPr="008E5B4A">
        <w:rPr>
          <w:sz w:val="24"/>
          <w:szCs w:val="24"/>
        </w:rPr>
        <w:t>АУКЦИОНА</w:t>
      </w:r>
      <w:r w:rsidR="00533D7E" w:rsidRPr="008E5B4A">
        <w:rPr>
          <w:sz w:val="24"/>
          <w:szCs w:val="24"/>
        </w:rPr>
        <w:t xml:space="preserve"> </w:t>
      </w:r>
      <w:r w:rsidR="00533D7E" w:rsidRPr="008E5B4A">
        <w:rPr>
          <w:sz w:val="24"/>
          <w:szCs w:val="24"/>
        </w:rPr>
        <w:br/>
        <w:t>В ЭЛЕКТРОННОЙ ФОРМЕ</w:t>
      </w:r>
    </w:p>
    <w:p w14:paraId="14B3A9DB" w14:textId="77777777" w:rsidR="009C5951" w:rsidRPr="008E5B4A" w:rsidRDefault="009C5951" w:rsidP="001F53A2">
      <w:pPr>
        <w:widowControl w:val="0"/>
        <w:suppressLineNumbers/>
        <w:suppressAutoHyphens/>
        <w:spacing w:after="0"/>
        <w:rPr>
          <w:i/>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C95072" w14:paraId="46D2B9E6" w14:textId="77777777">
        <w:tc>
          <w:tcPr>
            <w:tcW w:w="2880" w:type="dxa"/>
            <w:gridSpan w:val="2"/>
          </w:tcPr>
          <w:p w14:paraId="4B87F19A" w14:textId="10C5DBBB" w:rsidR="001F53A2" w:rsidRPr="00D05A75" w:rsidRDefault="006539C3" w:rsidP="00046D94">
            <w:pPr>
              <w:widowControl w:val="0"/>
              <w:suppressLineNumbers/>
              <w:suppressAutoHyphens/>
              <w:spacing w:after="0"/>
              <w:jc w:val="left"/>
              <w:rPr>
                <w:b/>
              </w:rPr>
            </w:pPr>
            <w:r w:rsidRPr="00D05A75">
              <w:rPr>
                <w:b/>
              </w:rPr>
              <w:t>Пункт 3</w:t>
            </w:r>
            <w:r w:rsidR="001F53A2" w:rsidRPr="00D05A75">
              <w:rPr>
                <w:b/>
              </w:rPr>
              <w:t xml:space="preserve">.1. </w:t>
            </w:r>
          </w:p>
        </w:tc>
        <w:tc>
          <w:tcPr>
            <w:tcW w:w="7200" w:type="dxa"/>
          </w:tcPr>
          <w:p w14:paraId="394C7FE1" w14:textId="118B493D" w:rsidR="001F53A2" w:rsidRPr="00D05A75" w:rsidRDefault="001F53A2" w:rsidP="00BB1EA7">
            <w:pPr>
              <w:widowControl w:val="0"/>
              <w:suppressLineNumbers/>
              <w:suppressAutoHyphens/>
              <w:spacing w:after="0"/>
            </w:pPr>
            <w:r w:rsidRPr="00D05A75">
              <w:rPr>
                <w:b/>
              </w:rPr>
              <w:t xml:space="preserve">Наименование </w:t>
            </w:r>
            <w:r w:rsidR="000A757C">
              <w:rPr>
                <w:b/>
              </w:rPr>
              <w:t>п</w:t>
            </w:r>
            <w:r w:rsidR="00854D3A">
              <w:rPr>
                <w:b/>
              </w:rPr>
              <w:t>родавц</w:t>
            </w:r>
            <w:r w:rsidR="00BB1EA7">
              <w:rPr>
                <w:b/>
              </w:rPr>
              <w:t>а</w:t>
            </w:r>
            <w:r w:rsidR="000A757C">
              <w:rPr>
                <w:b/>
              </w:rPr>
              <w:t xml:space="preserve"> и контактная информация</w:t>
            </w:r>
          </w:p>
        </w:tc>
      </w:tr>
      <w:tr w:rsidR="001F53A2" w:rsidRPr="00C95072" w14:paraId="7A764C68" w14:textId="77777777">
        <w:trPr>
          <w:trHeight w:val="1024"/>
        </w:trPr>
        <w:tc>
          <w:tcPr>
            <w:tcW w:w="10080" w:type="dxa"/>
            <w:gridSpan w:val="3"/>
          </w:tcPr>
          <w:p w14:paraId="1D327A42" w14:textId="2970F4E9" w:rsidR="001F53A2" w:rsidRPr="00D05A75" w:rsidRDefault="006210A0" w:rsidP="00345DC1">
            <w:pPr>
              <w:widowControl w:val="0"/>
              <w:tabs>
                <w:tab w:val="left" w:pos="1701"/>
                <w:tab w:val="left" w:pos="5103"/>
              </w:tabs>
              <w:spacing w:after="0"/>
            </w:pPr>
            <w:r w:rsidRPr="00D05A75">
              <w:t>А</w:t>
            </w:r>
            <w:r w:rsidR="00142BE8" w:rsidRPr="00D05A75">
              <w:t>кционерное общество «</w:t>
            </w:r>
            <w:r w:rsidR="007837AD">
              <w:t>КАВКАЗ</w:t>
            </w:r>
            <w:proofErr w:type="gramStart"/>
            <w:r w:rsidR="007837AD">
              <w:t>.Р</w:t>
            </w:r>
            <w:proofErr w:type="gramEnd"/>
            <w:r w:rsidR="007837AD">
              <w:t>Ф</w:t>
            </w:r>
            <w:r w:rsidR="00142BE8" w:rsidRPr="00D05A75">
              <w:t>» (</w:t>
            </w:r>
            <w:r w:rsidR="002E7CCE" w:rsidRPr="00D05A75">
              <w:t>АО «</w:t>
            </w:r>
            <w:r w:rsidR="007837AD">
              <w:t>КАВКАЗ.РФ</w:t>
            </w:r>
            <w:r w:rsidR="002E7CCE" w:rsidRPr="00D05A75">
              <w:t>»</w:t>
            </w:r>
            <w:r w:rsidR="00142BE8" w:rsidRPr="00D05A75">
              <w:t>)</w:t>
            </w:r>
          </w:p>
          <w:p w14:paraId="0584A0E4" w14:textId="04E1F32D" w:rsidR="0071633F" w:rsidRPr="00D05A75" w:rsidRDefault="000F462F" w:rsidP="00345DC1">
            <w:pPr>
              <w:widowControl w:val="0"/>
              <w:spacing w:after="0"/>
            </w:pPr>
            <w:r w:rsidRPr="00D05A75">
              <w:t xml:space="preserve">Место нахождения: </w:t>
            </w:r>
            <w:r w:rsidR="000A757C" w:rsidRPr="008E5B4A">
              <w:t>123112</w:t>
            </w:r>
            <w:r w:rsidR="000A757C" w:rsidRPr="004A018A">
              <w:t>, Российская</w:t>
            </w:r>
            <w:r w:rsidR="000A757C" w:rsidRPr="000A757C">
              <w:t xml:space="preserve"> Федерация, г. Москва, ул. </w:t>
            </w:r>
            <w:proofErr w:type="spellStart"/>
            <w:r w:rsidR="000A757C" w:rsidRPr="000A757C">
              <w:t>Тестовская</w:t>
            </w:r>
            <w:proofErr w:type="spellEnd"/>
            <w:r w:rsidR="000A757C" w:rsidRPr="000A757C">
              <w:t xml:space="preserve">, дом 10, </w:t>
            </w:r>
            <w:r w:rsidR="000A757C">
              <w:br/>
            </w:r>
            <w:r w:rsidR="000A757C" w:rsidRPr="000A757C">
              <w:t>26 этаж, помещение I.</w:t>
            </w:r>
          </w:p>
          <w:p w14:paraId="0FFE6061" w14:textId="2A962687" w:rsidR="000F462F" w:rsidRPr="00D05A75" w:rsidRDefault="000F462F" w:rsidP="00345DC1">
            <w:pPr>
              <w:widowControl w:val="0"/>
              <w:spacing w:after="0"/>
            </w:pPr>
            <w:r w:rsidRPr="00D05A75">
              <w:t xml:space="preserve">Почтовый адрес: </w:t>
            </w:r>
            <w:r w:rsidR="009C1670" w:rsidRPr="00D05A75">
              <w:rPr>
                <w:color w:val="000000"/>
              </w:rPr>
              <w:t xml:space="preserve">Российская Федерация, 123112, г. Москва, </w:t>
            </w:r>
            <w:r w:rsidR="009C1670" w:rsidRPr="00D05A75">
              <w:t xml:space="preserve">ул. </w:t>
            </w:r>
            <w:proofErr w:type="spellStart"/>
            <w:r w:rsidR="009C1670" w:rsidRPr="00D05A75">
              <w:t>Тестовская</w:t>
            </w:r>
            <w:proofErr w:type="spellEnd"/>
            <w:r w:rsidR="009C1670" w:rsidRPr="00D05A75">
              <w:t>, д. 10</w:t>
            </w:r>
            <w:r w:rsidR="000A757C" w:rsidRPr="00B067D9">
              <w:t>, 26 этаж, помещение I</w:t>
            </w:r>
            <w:r w:rsidRPr="00D05A75">
              <w:t>.</w:t>
            </w:r>
          </w:p>
          <w:p w14:paraId="7E4B9F15" w14:textId="77777777" w:rsidR="000673F6" w:rsidRPr="00D05A75" w:rsidRDefault="000673F6" w:rsidP="00345DC1">
            <w:pPr>
              <w:widowControl w:val="0"/>
              <w:spacing w:after="0"/>
            </w:pPr>
            <w:r w:rsidRPr="00D05A75">
              <w:t>Контактн</w:t>
            </w:r>
            <w:r w:rsidR="005228CE" w:rsidRPr="00D05A75">
              <w:t>ое</w:t>
            </w:r>
            <w:r w:rsidRPr="00D05A75">
              <w:t xml:space="preserve"> лиц</w:t>
            </w:r>
            <w:r w:rsidR="005228CE" w:rsidRPr="00D05A75">
              <w:t>о</w:t>
            </w:r>
            <w:r w:rsidR="001F53A2" w:rsidRPr="00D05A75">
              <w:t>:</w:t>
            </w:r>
          </w:p>
          <w:p w14:paraId="3622F126" w14:textId="77777777" w:rsidR="007922F6" w:rsidRPr="00D05A75" w:rsidRDefault="007922F6" w:rsidP="00345DC1">
            <w:pPr>
              <w:spacing w:after="0"/>
            </w:pPr>
            <w:r w:rsidRPr="00D05A75">
              <w:t>Токарев Игорь Александрович (доб.: 421)</w:t>
            </w:r>
          </w:p>
          <w:p w14:paraId="758A16D8" w14:textId="77777777" w:rsidR="001F53A2" w:rsidRPr="00D05A75" w:rsidRDefault="001F53A2" w:rsidP="00345DC1">
            <w:pPr>
              <w:widowControl w:val="0"/>
              <w:spacing w:after="0"/>
            </w:pPr>
            <w:r w:rsidRPr="00D05A75">
              <w:t xml:space="preserve">Тел./факс: </w:t>
            </w:r>
            <w:r w:rsidR="002E68C7" w:rsidRPr="00D05A75">
              <w:t>+7 (495) 775-91-22</w:t>
            </w:r>
          </w:p>
          <w:p w14:paraId="58F4CA33" w14:textId="5254027B" w:rsidR="001F53A2" w:rsidRPr="008E5B4A" w:rsidRDefault="001F53A2" w:rsidP="00345DC1">
            <w:pPr>
              <w:widowControl w:val="0"/>
              <w:spacing w:after="0"/>
            </w:pPr>
            <w:r w:rsidRPr="00D05A75">
              <w:rPr>
                <w:lang w:val="en-US"/>
              </w:rPr>
              <w:t>E</w:t>
            </w:r>
            <w:r w:rsidRPr="008E5B4A">
              <w:t>-</w:t>
            </w:r>
            <w:r w:rsidRPr="00D05A75">
              <w:rPr>
                <w:lang w:val="en-US"/>
              </w:rPr>
              <w:t>mail</w:t>
            </w:r>
            <w:r w:rsidRPr="008E5B4A">
              <w:t xml:space="preserve">: </w:t>
            </w:r>
            <w:hyperlink r:id="rId24" w:history="1">
              <w:r w:rsidR="00AE3494" w:rsidRPr="00D05A75">
                <w:rPr>
                  <w:rStyle w:val="aff8"/>
                  <w:lang w:val="en-US"/>
                </w:rPr>
                <w:t>info</w:t>
              </w:r>
              <w:r w:rsidR="00AE3494" w:rsidRPr="008E5B4A">
                <w:rPr>
                  <w:rStyle w:val="aff8"/>
                </w:rPr>
                <w:t>@</w:t>
              </w:r>
              <w:r w:rsidR="00AE3494" w:rsidRPr="00D05A75">
                <w:rPr>
                  <w:rStyle w:val="aff8"/>
                  <w:lang w:val="en-US"/>
                </w:rPr>
                <w:t>ncrc</w:t>
              </w:r>
              <w:r w:rsidR="00AE3494" w:rsidRPr="008E5B4A">
                <w:rPr>
                  <w:rStyle w:val="aff8"/>
                </w:rPr>
                <w:t>.</w:t>
              </w:r>
              <w:r w:rsidR="00AE3494" w:rsidRPr="00D05A75">
                <w:rPr>
                  <w:rStyle w:val="aff8"/>
                  <w:lang w:val="en-US"/>
                </w:rPr>
                <w:t>ru</w:t>
              </w:r>
            </w:hyperlink>
            <w:r w:rsidR="00614E59" w:rsidRPr="008E5B4A">
              <w:rPr>
                <w:rStyle w:val="aff8"/>
                <w:color w:val="000000"/>
              </w:rPr>
              <w:t xml:space="preserve">, </w:t>
            </w:r>
            <w:hyperlink r:id="rId25" w:history="1">
              <w:r w:rsidR="00614E59" w:rsidRPr="00D05A75">
                <w:rPr>
                  <w:color w:val="0000FF"/>
                  <w:u w:val="single"/>
                  <w:lang w:val="en-US"/>
                </w:rPr>
                <w:t>security</w:t>
              </w:r>
              <w:r w:rsidR="00614E59" w:rsidRPr="008E5B4A">
                <w:rPr>
                  <w:color w:val="0000FF"/>
                  <w:u w:val="single"/>
                </w:rPr>
                <w:t>@</w:t>
              </w:r>
              <w:r w:rsidR="00614E59" w:rsidRPr="00D05A75">
                <w:rPr>
                  <w:color w:val="0000FF"/>
                  <w:u w:val="single"/>
                  <w:lang w:val="en-US"/>
                </w:rPr>
                <w:t>ncrc</w:t>
              </w:r>
              <w:r w:rsidR="00614E59" w:rsidRPr="008E5B4A">
                <w:rPr>
                  <w:color w:val="0000FF"/>
                  <w:u w:val="single"/>
                </w:rPr>
                <w:t>.</w:t>
              </w:r>
              <w:proofErr w:type="spellStart"/>
              <w:r w:rsidR="00614E59" w:rsidRPr="00D05A75">
                <w:rPr>
                  <w:color w:val="0000FF"/>
                  <w:u w:val="single"/>
                  <w:lang w:val="en-US"/>
                </w:rPr>
                <w:t>ru</w:t>
              </w:r>
              <w:proofErr w:type="spellEnd"/>
            </w:hyperlink>
          </w:p>
          <w:p w14:paraId="3E453C06" w14:textId="47AFB042" w:rsidR="001F53A2" w:rsidRPr="008E5B4A" w:rsidRDefault="00845FD6" w:rsidP="00345DC1">
            <w:pPr>
              <w:widowControl w:val="0"/>
              <w:spacing w:after="0"/>
              <w:rPr>
                <w:rStyle w:val="aff8"/>
                <w:bCs/>
              </w:rPr>
            </w:pPr>
            <w:r w:rsidRPr="00D05A75">
              <w:rPr>
                <w:bCs/>
                <w:color w:val="000000"/>
              </w:rPr>
              <w:t>Адрес с</w:t>
            </w:r>
            <w:r w:rsidR="00DF46A7" w:rsidRPr="00D05A75">
              <w:rPr>
                <w:bCs/>
                <w:color w:val="000000"/>
              </w:rPr>
              <w:t xml:space="preserve">айта </w:t>
            </w:r>
            <w:r w:rsidR="00BB1EA7" w:rsidRPr="00BB1EA7">
              <w:rPr>
                <w:bCs/>
                <w:color w:val="000000"/>
              </w:rPr>
              <w:t>п</w:t>
            </w:r>
            <w:r w:rsidR="00BB1EA7">
              <w:rPr>
                <w:bCs/>
                <w:color w:val="000000"/>
              </w:rPr>
              <w:t>родав</w:t>
            </w:r>
            <w:r w:rsidR="00BB1EA7" w:rsidRPr="00BB1EA7">
              <w:rPr>
                <w:bCs/>
                <w:color w:val="000000"/>
              </w:rPr>
              <w:t>ц</w:t>
            </w:r>
            <w:r w:rsidR="00B01748" w:rsidRPr="00D05A75">
              <w:rPr>
                <w:bCs/>
                <w:color w:val="000000"/>
              </w:rPr>
              <w:t>а</w:t>
            </w:r>
            <w:r w:rsidR="001F53A2" w:rsidRPr="00D05A75">
              <w:rPr>
                <w:bCs/>
                <w:color w:val="000000"/>
              </w:rPr>
              <w:t>:</w:t>
            </w:r>
            <w:r w:rsidR="003A225C" w:rsidRPr="00D05A75">
              <w:rPr>
                <w:bCs/>
                <w:color w:val="000000"/>
              </w:rPr>
              <w:t xml:space="preserve"> </w:t>
            </w:r>
            <w:hyperlink r:id="rId26" w:history="1">
              <w:r w:rsidR="002E7CCE" w:rsidRPr="00D05A75">
                <w:rPr>
                  <w:rStyle w:val="aff8"/>
                  <w:bCs/>
                  <w:lang w:val="en-US"/>
                </w:rPr>
                <w:t>www</w:t>
              </w:r>
              <w:r w:rsidR="002E7CCE" w:rsidRPr="00D05A75">
                <w:rPr>
                  <w:rStyle w:val="aff8"/>
                  <w:bCs/>
                </w:rPr>
                <w:t>.</w:t>
              </w:r>
              <w:proofErr w:type="spellStart"/>
              <w:r w:rsidR="002E7CCE" w:rsidRPr="00D05A75">
                <w:rPr>
                  <w:rStyle w:val="aff8"/>
                  <w:bCs/>
                  <w:lang w:val="en-US"/>
                </w:rPr>
                <w:t>ncrc</w:t>
              </w:r>
              <w:proofErr w:type="spellEnd"/>
              <w:r w:rsidR="002E7CCE" w:rsidRPr="00D05A75">
                <w:rPr>
                  <w:rStyle w:val="aff8"/>
                  <w:bCs/>
                </w:rPr>
                <w:t>.</w:t>
              </w:r>
              <w:proofErr w:type="spellStart"/>
              <w:r w:rsidR="002E7CCE" w:rsidRPr="00D05A75">
                <w:rPr>
                  <w:rStyle w:val="aff8"/>
                  <w:bCs/>
                  <w:lang w:val="en-US"/>
                </w:rPr>
                <w:t>ru</w:t>
              </w:r>
              <w:proofErr w:type="spellEnd"/>
            </w:hyperlink>
          </w:p>
          <w:p w14:paraId="42957355" w14:textId="70B0B83C" w:rsidR="00972C98" w:rsidRPr="00972C98" w:rsidRDefault="000A757C" w:rsidP="00972C98">
            <w:pPr>
              <w:widowControl w:val="0"/>
              <w:spacing w:after="0"/>
              <w:rPr>
                <w:bCs/>
                <w:color w:val="0000FF"/>
                <w:u w:val="single"/>
              </w:rPr>
            </w:pPr>
            <w:r w:rsidRPr="00B067D9">
              <w:t>Адрес сайта электронной площадки:</w:t>
            </w:r>
            <w:r w:rsidR="00067F82" w:rsidRPr="0059143B">
              <w:t xml:space="preserve"> </w:t>
            </w:r>
            <w:hyperlink r:id="rId27" w:history="1">
              <w:r w:rsidR="00972C98" w:rsidRPr="00292119">
                <w:rPr>
                  <w:rStyle w:val="aff8"/>
                </w:rPr>
                <w:t>https://www.fabrikant.ru/</w:t>
              </w:r>
            </w:hyperlink>
          </w:p>
        </w:tc>
      </w:tr>
      <w:tr w:rsidR="001F53A2" w:rsidRPr="00C95072" w14:paraId="1883513A" w14:textId="77777777">
        <w:trPr>
          <w:trHeight w:val="219"/>
        </w:trPr>
        <w:tc>
          <w:tcPr>
            <w:tcW w:w="2880" w:type="dxa"/>
            <w:gridSpan w:val="2"/>
          </w:tcPr>
          <w:p w14:paraId="275E2B64" w14:textId="6B3AC63C" w:rsidR="001F53A2" w:rsidRPr="00D05A75" w:rsidRDefault="006539C3" w:rsidP="00E35100">
            <w:pPr>
              <w:widowControl w:val="0"/>
              <w:suppressLineNumbers/>
              <w:suppressAutoHyphens/>
              <w:spacing w:after="0"/>
              <w:jc w:val="left"/>
            </w:pPr>
            <w:r w:rsidRPr="00D05A75">
              <w:rPr>
                <w:b/>
              </w:rPr>
              <w:t>Пункт 3</w:t>
            </w:r>
            <w:r w:rsidR="001F53A2" w:rsidRPr="00D05A75">
              <w:rPr>
                <w:b/>
              </w:rPr>
              <w:t>.2.</w:t>
            </w:r>
          </w:p>
        </w:tc>
        <w:tc>
          <w:tcPr>
            <w:tcW w:w="7200" w:type="dxa"/>
          </w:tcPr>
          <w:p w14:paraId="62B36DAC" w14:textId="77777777" w:rsidR="001F53A2" w:rsidRPr="00D05A75" w:rsidRDefault="001F53A2" w:rsidP="00046D94">
            <w:pPr>
              <w:widowControl w:val="0"/>
              <w:suppressLineNumbers/>
              <w:suppressAutoHyphens/>
              <w:spacing w:after="0"/>
            </w:pPr>
            <w:r w:rsidRPr="00D05A75">
              <w:rPr>
                <w:b/>
              </w:rPr>
              <w:t>Наименование специализированной организации</w:t>
            </w:r>
          </w:p>
        </w:tc>
      </w:tr>
      <w:tr w:rsidR="001F53A2" w:rsidRPr="00D05A75" w14:paraId="43D9C92A" w14:textId="77777777">
        <w:trPr>
          <w:trHeight w:val="284"/>
        </w:trPr>
        <w:tc>
          <w:tcPr>
            <w:tcW w:w="10080" w:type="dxa"/>
            <w:gridSpan w:val="3"/>
          </w:tcPr>
          <w:p w14:paraId="00CFED93" w14:textId="77777777" w:rsidR="001F53A2" w:rsidRPr="00D05A75" w:rsidRDefault="001F53A2" w:rsidP="00D43A40">
            <w:pPr>
              <w:widowControl w:val="0"/>
              <w:suppressLineNumbers/>
              <w:suppressAutoHyphens/>
              <w:spacing w:after="0"/>
              <w:jc w:val="left"/>
            </w:pPr>
            <w:r w:rsidRPr="00D05A75">
              <w:t>Не назначена</w:t>
            </w:r>
          </w:p>
        </w:tc>
      </w:tr>
      <w:tr w:rsidR="001F53A2" w:rsidRPr="00C95072" w14:paraId="2F802637" w14:textId="77777777" w:rsidTr="00F06769">
        <w:tc>
          <w:tcPr>
            <w:tcW w:w="2874" w:type="dxa"/>
          </w:tcPr>
          <w:p w14:paraId="150722E8" w14:textId="48D3D12D" w:rsidR="001F53A2" w:rsidRPr="00D05A75" w:rsidRDefault="006539C3" w:rsidP="00046D94">
            <w:pPr>
              <w:widowControl w:val="0"/>
              <w:suppressLineNumbers/>
              <w:suppressAutoHyphens/>
              <w:spacing w:after="0"/>
              <w:jc w:val="left"/>
              <w:rPr>
                <w:b/>
              </w:rPr>
            </w:pPr>
            <w:r w:rsidRPr="00D05A75">
              <w:rPr>
                <w:b/>
              </w:rPr>
              <w:t>Пункт 3.3</w:t>
            </w:r>
            <w:r w:rsidR="001F53A2" w:rsidRPr="00D05A75">
              <w:rPr>
                <w:b/>
              </w:rPr>
              <w:t>.</w:t>
            </w:r>
          </w:p>
        </w:tc>
        <w:tc>
          <w:tcPr>
            <w:tcW w:w="7206" w:type="dxa"/>
            <w:gridSpan w:val="2"/>
          </w:tcPr>
          <w:p w14:paraId="4DD2EAA2" w14:textId="571B5840" w:rsidR="001F53A2" w:rsidRPr="00D05A75" w:rsidRDefault="00F62DF4" w:rsidP="00046D94">
            <w:pPr>
              <w:widowControl w:val="0"/>
              <w:suppressLineNumbers/>
              <w:suppressAutoHyphens/>
              <w:spacing w:after="0"/>
              <w:rPr>
                <w:b/>
              </w:rPr>
            </w:pPr>
            <w:r w:rsidRPr="00D05A75">
              <w:rPr>
                <w:b/>
              </w:rPr>
              <w:t>П</w:t>
            </w:r>
            <w:r w:rsidR="001F53A2" w:rsidRPr="00D05A75">
              <w:rPr>
                <w:b/>
              </w:rPr>
              <w:t xml:space="preserve">редмет </w:t>
            </w:r>
            <w:r w:rsidR="000A3861" w:rsidRPr="00D05A75">
              <w:rPr>
                <w:b/>
              </w:rPr>
              <w:t>аукцион</w:t>
            </w:r>
            <w:r w:rsidR="001F53A2" w:rsidRPr="00D05A75">
              <w:rPr>
                <w:b/>
              </w:rPr>
              <w:t>а</w:t>
            </w:r>
            <w:r w:rsidR="000A757C">
              <w:rPr>
                <w:b/>
              </w:rPr>
              <w:t xml:space="preserve"> в электронной форме</w:t>
            </w:r>
          </w:p>
        </w:tc>
      </w:tr>
      <w:tr w:rsidR="00B66039" w:rsidRPr="00C95072" w14:paraId="408A5779" w14:textId="77777777" w:rsidTr="00F06769">
        <w:trPr>
          <w:trHeight w:val="344"/>
        </w:trPr>
        <w:tc>
          <w:tcPr>
            <w:tcW w:w="2874" w:type="dxa"/>
          </w:tcPr>
          <w:p w14:paraId="6246CBE4" w14:textId="77777777" w:rsidR="00B66039" w:rsidRPr="00D05A75" w:rsidRDefault="00B66039" w:rsidP="00046D94">
            <w:pPr>
              <w:widowControl w:val="0"/>
              <w:suppressLineNumbers/>
              <w:suppressAutoHyphens/>
              <w:spacing w:after="0"/>
              <w:jc w:val="left"/>
            </w:pPr>
            <w:r w:rsidRPr="00D05A75">
              <w:t>Наименование</w:t>
            </w:r>
          </w:p>
        </w:tc>
        <w:tc>
          <w:tcPr>
            <w:tcW w:w="7206" w:type="dxa"/>
            <w:gridSpan w:val="2"/>
          </w:tcPr>
          <w:p w14:paraId="740D628B" w14:textId="3F588DF1" w:rsidR="006210A0" w:rsidRPr="00D05A75" w:rsidRDefault="00D05A75" w:rsidP="00292119">
            <w:pPr>
              <w:shd w:val="clear" w:color="auto" w:fill="FFFFFF"/>
              <w:tabs>
                <w:tab w:val="left" w:pos="816"/>
              </w:tabs>
              <w:spacing w:after="0"/>
              <w:rPr>
                <w:i/>
              </w:rPr>
            </w:pPr>
            <w:r w:rsidRPr="00292119">
              <w:t xml:space="preserve">Право заключения </w:t>
            </w:r>
            <w:r w:rsidR="004811DC" w:rsidRPr="00292119">
              <w:t>договор</w:t>
            </w:r>
            <w:r w:rsidR="00292119" w:rsidRPr="00292119">
              <w:t>а</w:t>
            </w:r>
            <w:r w:rsidR="004811DC" w:rsidRPr="00292119">
              <w:t xml:space="preserve"> купли-продажи 1 541 782 (Одного миллиона пятисот сорока одной тысячи семисот восьмидесяти двух) акций акционерного общества </w:t>
            </w:r>
            <w:proofErr w:type="spellStart"/>
            <w:r w:rsidR="004811DC" w:rsidRPr="00292119">
              <w:t>Райпищекомбинат</w:t>
            </w:r>
            <w:proofErr w:type="spellEnd"/>
            <w:r w:rsidR="004811DC" w:rsidRPr="00292119">
              <w:t xml:space="preserve"> «</w:t>
            </w:r>
            <w:proofErr w:type="spellStart"/>
            <w:r w:rsidR="004811DC" w:rsidRPr="00292119">
              <w:t>Урус-Мартановский</w:t>
            </w:r>
            <w:proofErr w:type="spellEnd"/>
            <w:r w:rsidR="004811DC" w:rsidRPr="00292119">
              <w:t>» (ИНН  2010000490), Инвестиционного соглашения и Дополнительного соглашения о присоединении к акционерному соглашению между акционерами АО РПК «</w:t>
            </w:r>
            <w:proofErr w:type="spellStart"/>
            <w:r w:rsidR="004811DC" w:rsidRPr="00292119">
              <w:t>Урус-Мартановский</w:t>
            </w:r>
            <w:proofErr w:type="spellEnd"/>
            <w:r w:rsidR="004811DC" w:rsidRPr="00292119">
              <w:t>»</w:t>
            </w:r>
          </w:p>
        </w:tc>
      </w:tr>
      <w:tr w:rsidR="00563CFA" w:rsidRPr="00C95072" w14:paraId="50C38821" w14:textId="77777777" w:rsidTr="00F06769">
        <w:tc>
          <w:tcPr>
            <w:tcW w:w="2874" w:type="dxa"/>
          </w:tcPr>
          <w:p w14:paraId="164A82DE" w14:textId="77777777" w:rsidR="00563CFA" w:rsidRPr="00D05A75" w:rsidRDefault="00563CFA" w:rsidP="00046D94">
            <w:pPr>
              <w:widowControl w:val="0"/>
              <w:suppressLineNumbers/>
              <w:suppressAutoHyphens/>
              <w:spacing w:after="0"/>
              <w:jc w:val="left"/>
            </w:pPr>
            <w:r w:rsidRPr="00D05A75">
              <w:t>Краткая характеристика</w:t>
            </w:r>
          </w:p>
        </w:tc>
        <w:tc>
          <w:tcPr>
            <w:tcW w:w="7206" w:type="dxa"/>
            <w:gridSpan w:val="2"/>
          </w:tcPr>
          <w:p w14:paraId="438B442F" w14:textId="434A281B" w:rsidR="00C26694" w:rsidRPr="00D05A75" w:rsidRDefault="00D05A75" w:rsidP="00292119">
            <w:pPr>
              <w:widowControl w:val="0"/>
              <w:suppressLineNumbers/>
              <w:suppressAutoHyphens/>
              <w:spacing w:after="0"/>
            </w:pPr>
            <w:r w:rsidRPr="00292119">
              <w:t xml:space="preserve">В соответствии с </w:t>
            </w:r>
            <w:r w:rsidR="004811DC" w:rsidRPr="00292119">
              <w:t xml:space="preserve">проектами </w:t>
            </w:r>
            <w:r w:rsidR="0063499D" w:rsidRPr="00292119">
              <w:t>Д</w:t>
            </w:r>
            <w:r w:rsidR="004811DC" w:rsidRPr="00292119">
              <w:t>оговоров</w:t>
            </w:r>
          </w:p>
        </w:tc>
      </w:tr>
      <w:tr w:rsidR="00563CFA" w:rsidRPr="00C95072" w14:paraId="578DDAD3" w14:textId="77777777" w:rsidTr="00F06769">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D05A75" w:rsidRDefault="00142BE8" w:rsidP="00046D94">
            <w:pPr>
              <w:widowControl w:val="0"/>
              <w:suppressLineNumbers/>
              <w:suppressAutoHyphens/>
              <w:spacing w:after="0"/>
              <w:jc w:val="left"/>
            </w:pPr>
            <w:r w:rsidRPr="00D05A75">
              <w:rPr>
                <w:b/>
              </w:rPr>
              <w:t>Пункт 3.4</w:t>
            </w:r>
            <w:r w:rsidR="00563CFA" w:rsidRPr="00D05A75">
              <w:rPr>
                <w:b/>
              </w:rPr>
              <w:t>.</w:t>
            </w:r>
          </w:p>
        </w:tc>
        <w:tc>
          <w:tcPr>
            <w:tcW w:w="7206" w:type="dxa"/>
            <w:gridSpan w:val="2"/>
            <w:shd w:val="clear" w:color="auto" w:fill="auto"/>
            <w:noWrap/>
          </w:tcPr>
          <w:p w14:paraId="5245B717" w14:textId="1F070FB3" w:rsidR="00563CFA" w:rsidRPr="00D05A75" w:rsidRDefault="00845FD6" w:rsidP="0063499D">
            <w:pPr>
              <w:widowControl w:val="0"/>
              <w:suppressLineNumbers/>
              <w:suppressAutoHyphens/>
              <w:spacing w:after="0"/>
            </w:pPr>
            <w:r w:rsidRPr="00D05A75">
              <w:rPr>
                <w:b/>
              </w:rPr>
              <w:t>Сведения о н</w:t>
            </w:r>
            <w:r w:rsidR="00563CFA" w:rsidRPr="00D05A75">
              <w:rPr>
                <w:b/>
              </w:rPr>
              <w:t>ачальн</w:t>
            </w:r>
            <w:r w:rsidRPr="00D05A75">
              <w:rPr>
                <w:b/>
              </w:rPr>
              <w:t>ой</w:t>
            </w:r>
            <w:r w:rsidR="00563CFA" w:rsidRPr="00D05A75">
              <w:rPr>
                <w:b/>
              </w:rPr>
              <w:t xml:space="preserve"> (</w:t>
            </w:r>
            <w:r w:rsidR="005E4276" w:rsidRPr="00D05A75">
              <w:rPr>
                <w:b/>
              </w:rPr>
              <w:t>минимальной</w:t>
            </w:r>
            <w:r w:rsidR="00563CFA" w:rsidRPr="00D05A75">
              <w:rPr>
                <w:b/>
              </w:rPr>
              <w:t xml:space="preserve">) </w:t>
            </w:r>
            <w:r w:rsidR="00DA0E5A" w:rsidRPr="00D05A75">
              <w:rPr>
                <w:b/>
              </w:rPr>
              <w:t xml:space="preserve">стоимости </w:t>
            </w:r>
            <w:r w:rsidR="007837AD">
              <w:rPr>
                <w:b/>
              </w:rPr>
              <w:t>акци</w:t>
            </w:r>
            <w:r w:rsidR="007C4A84">
              <w:rPr>
                <w:b/>
              </w:rPr>
              <w:t>й</w:t>
            </w:r>
          </w:p>
        </w:tc>
      </w:tr>
      <w:tr w:rsidR="00563CFA" w:rsidRPr="00C95072" w14:paraId="1E185711" w14:textId="77777777" w:rsidTr="00292119">
        <w:tblPrEx>
          <w:tblLook w:val="01E0" w:firstRow="1" w:lastRow="1" w:firstColumn="1" w:lastColumn="1" w:noHBand="0" w:noVBand="0"/>
        </w:tblPrEx>
        <w:trPr>
          <w:trHeight w:val="658"/>
        </w:trPr>
        <w:tc>
          <w:tcPr>
            <w:tcW w:w="10080" w:type="dxa"/>
            <w:gridSpan w:val="3"/>
          </w:tcPr>
          <w:p w14:paraId="35E144C7" w14:textId="729FACE7" w:rsidR="00B05C03" w:rsidRPr="00C95072" w:rsidRDefault="0048719D" w:rsidP="00F53A91">
            <w:pPr>
              <w:autoSpaceDE w:val="0"/>
              <w:autoSpaceDN w:val="0"/>
              <w:adjustRightInd w:val="0"/>
              <w:rPr>
                <w:highlight w:val="yellow"/>
              </w:rPr>
            </w:pPr>
            <w:r w:rsidRPr="009A2072">
              <w:rPr>
                <w:bCs/>
                <w:color w:val="000000"/>
              </w:rPr>
              <w:t xml:space="preserve">Начальная минимальная </w:t>
            </w:r>
            <w:r w:rsidRPr="00292119">
              <w:rPr>
                <w:bCs/>
                <w:color w:val="000000"/>
              </w:rPr>
              <w:t>цена</w:t>
            </w:r>
            <w:r w:rsidR="00B97174" w:rsidRPr="00292119">
              <w:rPr>
                <w:bCs/>
                <w:color w:val="000000"/>
              </w:rPr>
              <w:t xml:space="preserve"> (НМЦ)</w:t>
            </w:r>
            <w:r w:rsidR="00067F82" w:rsidRPr="00292119">
              <w:rPr>
                <w:bCs/>
                <w:color w:val="000000"/>
              </w:rPr>
              <w:t xml:space="preserve"> составляет</w:t>
            </w:r>
            <w:r w:rsidR="00292119" w:rsidRPr="00292119">
              <w:rPr>
                <w:bCs/>
                <w:color w:val="000000"/>
              </w:rPr>
              <w:t xml:space="preserve"> </w:t>
            </w:r>
            <w:r w:rsidR="003A34AB" w:rsidRPr="00465078">
              <w:rPr>
                <w:bCs/>
                <w:color w:val="000000"/>
              </w:rPr>
              <w:t>68 569 745,07 (Шестьдесят восемь миллионов пятьсот шестьдесят девять тысяч семьсот сорок пять) рублей 07 копеек</w:t>
            </w:r>
            <w:r w:rsidR="00067F82" w:rsidRPr="00292119">
              <w:t>.</w:t>
            </w:r>
            <w:r w:rsidR="00067F82" w:rsidRPr="00292119">
              <w:rPr>
                <w:b/>
              </w:rPr>
              <w:t xml:space="preserve"> </w:t>
            </w:r>
          </w:p>
        </w:tc>
      </w:tr>
      <w:tr w:rsidR="00F06769" w:rsidRPr="00C95072" w14:paraId="3CB5C3BB" w14:textId="77777777" w:rsidTr="0002492A">
        <w:tblPrEx>
          <w:tblLook w:val="04A0" w:firstRow="1" w:lastRow="0" w:firstColumn="1" w:lastColumn="0" w:noHBand="0" w:noVBand="1"/>
        </w:tblPrEx>
        <w:trPr>
          <w:trHeight w:val="270"/>
        </w:trPr>
        <w:tc>
          <w:tcPr>
            <w:tcW w:w="2874" w:type="dxa"/>
            <w:shd w:val="clear" w:color="auto" w:fill="auto"/>
            <w:noWrap/>
          </w:tcPr>
          <w:p w14:paraId="26D0F9AC" w14:textId="283F18E7" w:rsidR="00F06769" w:rsidRPr="008011D0" w:rsidRDefault="00F06769" w:rsidP="00F06769">
            <w:pPr>
              <w:widowControl w:val="0"/>
              <w:suppressLineNumbers/>
              <w:suppressAutoHyphens/>
              <w:spacing w:after="0"/>
              <w:jc w:val="left"/>
            </w:pPr>
            <w:r w:rsidRPr="008011D0">
              <w:rPr>
                <w:b/>
              </w:rPr>
              <w:t>Пункт 3.5.</w:t>
            </w:r>
          </w:p>
        </w:tc>
        <w:tc>
          <w:tcPr>
            <w:tcW w:w="7206" w:type="dxa"/>
            <w:gridSpan w:val="2"/>
            <w:shd w:val="clear" w:color="auto" w:fill="auto"/>
            <w:noWrap/>
          </w:tcPr>
          <w:p w14:paraId="3A0714CD" w14:textId="41D93510" w:rsidR="00F06769" w:rsidRPr="008011D0" w:rsidRDefault="00F06769" w:rsidP="007837AD">
            <w:pPr>
              <w:widowControl w:val="0"/>
              <w:suppressLineNumbers/>
              <w:suppressAutoHyphens/>
              <w:spacing w:after="0"/>
              <w:rPr>
                <w:b/>
              </w:rPr>
            </w:pPr>
            <w:r w:rsidRPr="008011D0">
              <w:rPr>
                <w:b/>
              </w:rPr>
              <w:t xml:space="preserve">Сведения об </w:t>
            </w:r>
            <w:r w:rsidR="007837AD">
              <w:rPr>
                <w:b/>
              </w:rPr>
              <w:t>акциях</w:t>
            </w:r>
          </w:p>
        </w:tc>
      </w:tr>
      <w:tr w:rsidR="00F06769" w:rsidRPr="00C95072" w14:paraId="614C4CCD" w14:textId="77777777" w:rsidTr="0002492A">
        <w:tblPrEx>
          <w:tblLook w:val="01E0" w:firstRow="1" w:lastRow="1" w:firstColumn="1" w:lastColumn="1" w:noHBand="0" w:noVBand="0"/>
        </w:tblPrEx>
        <w:tc>
          <w:tcPr>
            <w:tcW w:w="10080" w:type="dxa"/>
            <w:gridSpan w:val="3"/>
          </w:tcPr>
          <w:p w14:paraId="4B6768C2" w14:textId="1DDC169E" w:rsidR="007837AD" w:rsidRPr="007F3D5E" w:rsidRDefault="007837AD" w:rsidP="0028793E">
            <w:pPr>
              <w:tabs>
                <w:tab w:val="left" w:pos="851"/>
              </w:tabs>
              <w:autoSpaceDE w:val="0"/>
              <w:autoSpaceDN w:val="0"/>
              <w:adjustRightInd w:val="0"/>
              <w:spacing w:after="0"/>
              <w:rPr>
                <w:rFonts w:eastAsiaTheme="minorHAnsi"/>
                <w:bCs/>
              </w:rPr>
            </w:pPr>
            <w:r w:rsidRPr="007F3D5E">
              <w:rPr>
                <w:rFonts w:eastAsiaTheme="minorHAnsi"/>
                <w:bCs/>
              </w:rPr>
              <w:t>Вид</w:t>
            </w:r>
            <w:r w:rsidR="00672763" w:rsidRPr="007F3D5E">
              <w:rPr>
                <w:rFonts w:eastAsiaTheme="minorHAnsi"/>
                <w:bCs/>
              </w:rPr>
              <w:t>, категория</w:t>
            </w:r>
            <w:r w:rsidRPr="007F3D5E">
              <w:rPr>
                <w:rFonts w:eastAsiaTheme="minorHAnsi"/>
                <w:bCs/>
              </w:rPr>
              <w:t xml:space="preserve"> ценных бумаг – акции обыкновенные;</w:t>
            </w:r>
          </w:p>
          <w:p w14:paraId="6031C933" w14:textId="7A726646" w:rsidR="007837AD" w:rsidRPr="007F3D5E" w:rsidRDefault="00672763" w:rsidP="0028793E">
            <w:pPr>
              <w:pStyle w:val="32"/>
              <w:numPr>
                <w:ilvl w:val="0"/>
                <w:numId w:val="0"/>
              </w:numPr>
              <w:spacing w:before="0" w:after="0"/>
              <w:rPr>
                <w:rFonts w:ascii="Times New Roman" w:hAnsi="Times New Roman"/>
                <w:b w:val="0"/>
                <w:szCs w:val="24"/>
              </w:rPr>
            </w:pPr>
            <w:r w:rsidRPr="007F3D5E">
              <w:rPr>
                <w:rFonts w:ascii="Times New Roman" w:hAnsi="Times New Roman"/>
              </w:rPr>
              <w:t>Количество ценных бумаг</w:t>
            </w:r>
            <w:r w:rsidR="0028793E" w:rsidRPr="007F3D5E">
              <w:rPr>
                <w:rFonts w:ascii="Times New Roman" w:hAnsi="Times New Roman"/>
              </w:rPr>
              <w:t xml:space="preserve">, </w:t>
            </w:r>
            <w:r w:rsidRPr="007F3D5E">
              <w:rPr>
                <w:rFonts w:ascii="Times New Roman" w:hAnsi="Times New Roman"/>
              </w:rPr>
              <w:t xml:space="preserve">размер доли - 1 541 782 (Один миллион пятьсот сорок одна тысяча семьсот восемьдесят две) акции, что составляет 29,70 % процентов от уставного </w:t>
            </w:r>
            <w:proofErr w:type="spellStart"/>
            <w:r w:rsidRPr="007F3D5E">
              <w:rPr>
                <w:rFonts w:ascii="Times New Roman" w:hAnsi="Times New Roman"/>
              </w:rPr>
              <w:t>капитала</w:t>
            </w:r>
            <w:proofErr w:type="gramStart"/>
            <w:r w:rsidR="0028793E" w:rsidRPr="007F3D5E">
              <w:rPr>
                <w:rFonts w:ascii="Times New Roman" w:hAnsi="Times New Roman"/>
              </w:rPr>
              <w:t>;</w:t>
            </w:r>
            <w:r w:rsidR="007837AD" w:rsidRPr="007F3D5E">
              <w:rPr>
                <w:rFonts w:ascii="Times New Roman" w:hAnsi="Times New Roman"/>
                <w:b w:val="0"/>
                <w:szCs w:val="24"/>
              </w:rPr>
              <w:t>П</w:t>
            </w:r>
            <w:proofErr w:type="gramEnd"/>
            <w:r w:rsidR="007837AD" w:rsidRPr="007F3D5E">
              <w:rPr>
                <w:rFonts w:ascii="Times New Roman" w:hAnsi="Times New Roman"/>
                <w:b w:val="0"/>
                <w:szCs w:val="24"/>
              </w:rPr>
              <w:t>олное</w:t>
            </w:r>
            <w:proofErr w:type="spellEnd"/>
            <w:r w:rsidR="007837AD" w:rsidRPr="007F3D5E">
              <w:rPr>
                <w:rFonts w:ascii="Times New Roman" w:hAnsi="Times New Roman"/>
                <w:b w:val="0"/>
                <w:szCs w:val="24"/>
              </w:rPr>
              <w:t xml:space="preserve"> наименование эмитента – акционерное общество </w:t>
            </w:r>
            <w:proofErr w:type="spellStart"/>
            <w:r w:rsidR="007837AD" w:rsidRPr="007F3D5E">
              <w:rPr>
                <w:rFonts w:ascii="Times New Roman" w:hAnsi="Times New Roman"/>
                <w:b w:val="0"/>
                <w:szCs w:val="24"/>
              </w:rPr>
              <w:t>Райпищекомбинат</w:t>
            </w:r>
            <w:proofErr w:type="spellEnd"/>
            <w:r w:rsidR="007837AD" w:rsidRPr="007F3D5E">
              <w:rPr>
                <w:rFonts w:ascii="Times New Roman" w:hAnsi="Times New Roman"/>
                <w:b w:val="0"/>
                <w:szCs w:val="24"/>
              </w:rPr>
              <w:t xml:space="preserve"> «</w:t>
            </w:r>
            <w:proofErr w:type="spellStart"/>
            <w:r w:rsidR="007837AD" w:rsidRPr="007F3D5E">
              <w:rPr>
                <w:rFonts w:ascii="Times New Roman" w:hAnsi="Times New Roman"/>
                <w:b w:val="0"/>
                <w:szCs w:val="24"/>
              </w:rPr>
              <w:t>Урус-Мартановский</w:t>
            </w:r>
            <w:proofErr w:type="spellEnd"/>
            <w:r w:rsidR="007837AD" w:rsidRPr="007F3D5E">
              <w:rPr>
                <w:rFonts w:ascii="Times New Roman" w:hAnsi="Times New Roman"/>
                <w:b w:val="0"/>
                <w:szCs w:val="24"/>
              </w:rPr>
              <w:t xml:space="preserve">», </w:t>
            </w:r>
            <w:r w:rsidR="007837AD" w:rsidRPr="007F3D5E">
              <w:rPr>
                <w:rFonts w:ascii="Times New Roman" w:eastAsiaTheme="minorHAnsi" w:hAnsi="Times New Roman"/>
                <w:b w:val="0"/>
                <w:bCs/>
                <w:szCs w:val="24"/>
              </w:rPr>
              <w:t xml:space="preserve">адрес эмитента: </w:t>
            </w:r>
            <w:r w:rsidR="007837AD" w:rsidRPr="007F3D5E">
              <w:rPr>
                <w:rFonts w:ascii="Times New Roman" w:hAnsi="Times New Roman"/>
                <w:b w:val="0"/>
                <w:szCs w:val="24"/>
              </w:rPr>
              <w:t xml:space="preserve">366500, Чеченская республика, </w:t>
            </w:r>
            <w:proofErr w:type="spellStart"/>
            <w:r w:rsidR="007837AD" w:rsidRPr="007F3D5E">
              <w:rPr>
                <w:rFonts w:ascii="Times New Roman" w:hAnsi="Times New Roman"/>
                <w:b w:val="0"/>
                <w:szCs w:val="24"/>
              </w:rPr>
              <w:t>Урус-Мартановский</w:t>
            </w:r>
            <w:proofErr w:type="spellEnd"/>
            <w:r w:rsidR="007837AD" w:rsidRPr="007F3D5E">
              <w:rPr>
                <w:rFonts w:ascii="Times New Roman" w:hAnsi="Times New Roman"/>
                <w:b w:val="0"/>
                <w:szCs w:val="24"/>
              </w:rPr>
              <w:t xml:space="preserve"> район, </w:t>
            </w:r>
            <w:r w:rsidR="0028793E" w:rsidRPr="007F3D5E">
              <w:rPr>
                <w:rFonts w:ascii="Times New Roman" w:hAnsi="Times New Roman"/>
                <w:b w:val="0"/>
                <w:szCs w:val="24"/>
              </w:rPr>
              <w:t xml:space="preserve">                 </w:t>
            </w:r>
            <w:r w:rsidR="007837AD" w:rsidRPr="007F3D5E">
              <w:rPr>
                <w:rFonts w:ascii="Times New Roman" w:hAnsi="Times New Roman"/>
                <w:b w:val="0"/>
                <w:szCs w:val="24"/>
              </w:rPr>
              <w:t xml:space="preserve">г. Урус-Мартан, ул. </w:t>
            </w:r>
            <w:proofErr w:type="spellStart"/>
            <w:r w:rsidR="007837AD" w:rsidRPr="007F3D5E">
              <w:rPr>
                <w:rFonts w:ascii="Times New Roman" w:hAnsi="Times New Roman"/>
                <w:b w:val="0"/>
                <w:szCs w:val="24"/>
              </w:rPr>
              <w:t>Вахи</w:t>
            </w:r>
            <w:proofErr w:type="spellEnd"/>
            <w:r w:rsidR="007837AD" w:rsidRPr="007F3D5E">
              <w:rPr>
                <w:rFonts w:ascii="Times New Roman" w:hAnsi="Times New Roman"/>
                <w:b w:val="0"/>
                <w:szCs w:val="24"/>
              </w:rPr>
              <w:t xml:space="preserve"> Хасанова, д. 2;</w:t>
            </w:r>
          </w:p>
          <w:p w14:paraId="10621569" w14:textId="77777777" w:rsidR="0028793E" w:rsidRPr="007F3D5E" w:rsidRDefault="0028793E" w:rsidP="0028793E">
            <w:pPr>
              <w:spacing w:after="0"/>
              <w:rPr>
                <w:rFonts w:eastAsiaTheme="minorHAnsi"/>
              </w:rPr>
            </w:pPr>
            <w:r w:rsidRPr="007F3D5E">
              <w:rPr>
                <w:rFonts w:eastAsiaTheme="minorHAnsi"/>
              </w:rPr>
              <w:t xml:space="preserve">ИНН/КПП/ОГРН Эмитента </w:t>
            </w:r>
            <w:r w:rsidRPr="007F3D5E">
              <w:t>2010000490</w:t>
            </w:r>
            <w:r w:rsidRPr="007F3D5E">
              <w:rPr>
                <w:rFonts w:eastAsiaTheme="minorHAnsi"/>
              </w:rPr>
              <w:t>/</w:t>
            </w:r>
            <w:r w:rsidRPr="007F3D5E">
              <w:t>201001001</w:t>
            </w:r>
            <w:r w:rsidRPr="007F3D5E">
              <w:rPr>
                <w:rFonts w:eastAsiaTheme="minorHAnsi"/>
              </w:rPr>
              <w:t>/</w:t>
            </w:r>
            <w:r w:rsidRPr="007F3D5E">
              <w:t>1022001741640</w:t>
            </w:r>
            <w:r w:rsidRPr="007F3D5E">
              <w:rPr>
                <w:rFonts w:eastAsiaTheme="minorHAnsi"/>
              </w:rPr>
              <w:t>;</w:t>
            </w:r>
          </w:p>
          <w:p w14:paraId="30C542C1" w14:textId="1F5C6B17" w:rsidR="0028793E" w:rsidRPr="007F3D5E" w:rsidRDefault="007837AD" w:rsidP="0028793E">
            <w:pPr>
              <w:spacing w:after="0"/>
              <w:rPr>
                <w:rFonts w:eastAsiaTheme="minorHAnsi"/>
              </w:rPr>
            </w:pPr>
            <w:r w:rsidRPr="007F3D5E">
              <w:rPr>
                <w:rFonts w:eastAsiaTheme="minorHAnsi"/>
              </w:rPr>
              <w:t xml:space="preserve">Руководитель исполнительного органа эмитента: </w:t>
            </w:r>
          </w:p>
          <w:p w14:paraId="3DED059A" w14:textId="695304B8" w:rsidR="007837AD" w:rsidRPr="007F3D5E" w:rsidRDefault="00CC24D2" w:rsidP="0028793E">
            <w:pPr>
              <w:tabs>
                <w:tab w:val="left" w:pos="851"/>
              </w:tabs>
              <w:autoSpaceDE w:val="0"/>
              <w:autoSpaceDN w:val="0"/>
              <w:adjustRightInd w:val="0"/>
              <w:spacing w:after="0"/>
              <w:rPr>
                <w:rFonts w:eastAsiaTheme="minorHAnsi"/>
              </w:rPr>
            </w:pPr>
            <w:r w:rsidRPr="007F3D5E">
              <w:rPr>
                <w:rFonts w:eastAsiaTheme="minorHAnsi"/>
              </w:rPr>
              <w:t xml:space="preserve">генеральный </w:t>
            </w:r>
            <w:r w:rsidR="007837AD" w:rsidRPr="007F3D5E">
              <w:rPr>
                <w:rFonts w:eastAsiaTheme="minorHAnsi"/>
              </w:rPr>
              <w:t>дирек</w:t>
            </w:r>
            <w:r w:rsidR="0028793E" w:rsidRPr="007F3D5E">
              <w:rPr>
                <w:rFonts w:eastAsiaTheme="minorHAnsi"/>
              </w:rPr>
              <w:t xml:space="preserve">тор Дадаев </w:t>
            </w:r>
            <w:proofErr w:type="spellStart"/>
            <w:r w:rsidR="0028793E" w:rsidRPr="007F3D5E">
              <w:rPr>
                <w:rFonts w:eastAsiaTheme="minorHAnsi"/>
              </w:rPr>
              <w:t>Абдулгани</w:t>
            </w:r>
            <w:proofErr w:type="spellEnd"/>
            <w:r w:rsidR="0028793E" w:rsidRPr="007F3D5E">
              <w:rPr>
                <w:rFonts w:eastAsiaTheme="minorHAnsi"/>
              </w:rPr>
              <w:t xml:space="preserve"> </w:t>
            </w:r>
            <w:proofErr w:type="spellStart"/>
            <w:r w:rsidR="0028793E" w:rsidRPr="007F3D5E">
              <w:rPr>
                <w:rFonts w:eastAsiaTheme="minorHAnsi"/>
              </w:rPr>
              <w:t>Мухадиевич</w:t>
            </w:r>
            <w:proofErr w:type="spellEnd"/>
            <w:r w:rsidR="0028793E" w:rsidRPr="007F3D5E">
              <w:rPr>
                <w:rFonts w:eastAsiaTheme="minorHAnsi"/>
              </w:rPr>
              <w:t>;</w:t>
            </w:r>
          </w:p>
          <w:p w14:paraId="48FCC06F" w14:textId="26A2ED5A" w:rsidR="007837AD" w:rsidRPr="007F3D5E" w:rsidRDefault="0028793E" w:rsidP="0028793E">
            <w:pPr>
              <w:pStyle w:val="32"/>
              <w:numPr>
                <w:ilvl w:val="0"/>
                <w:numId w:val="0"/>
              </w:numPr>
              <w:spacing w:before="0" w:after="0"/>
              <w:rPr>
                <w:rFonts w:ascii="Times New Roman" w:hAnsi="Times New Roman"/>
                <w:b w:val="0"/>
                <w:szCs w:val="24"/>
              </w:rPr>
            </w:pPr>
            <w:r w:rsidRPr="007F3D5E">
              <w:rPr>
                <w:rFonts w:ascii="Times New Roman" w:hAnsi="Times New Roman"/>
                <w:b w:val="0"/>
                <w:szCs w:val="24"/>
              </w:rPr>
              <w:t>Р</w:t>
            </w:r>
            <w:r w:rsidR="007837AD" w:rsidRPr="007F3D5E">
              <w:rPr>
                <w:rFonts w:ascii="Times New Roman" w:hAnsi="Times New Roman"/>
                <w:b w:val="0"/>
                <w:szCs w:val="24"/>
              </w:rPr>
              <w:t>егистрационный номер выпуска ценных бумаг – 1-02-62374-Р;</w:t>
            </w:r>
          </w:p>
          <w:p w14:paraId="099C9795" w14:textId="77777777" w:rsidR="00CC24D2" w:rsidRPr="007F3D5E" w:rsidRDefault="00CC24D2" w:rsidP="0028793E">
            <w:pPr>
              <w:pStyle w:val="af4"/>
              <w:spacing w:after="0"/>
              <w:rPr>
                <w:szCs w:val="24"/>
              </w:rPr>
            </w:pPr>
            <w:r w:rsidRPr="007F3D5E">
              <w:rPr>
                <w:szCs w:val="24"/>
              </w:rPr>
              <w:t>Дата регистрации выпуска ценных бумаг – 28.07.2017;</w:t>
            </w:r>
          </w:p>
          <w:p w14:paraId="2E1F80CA" w14:textId="350595BA" w:rsidR="00CC24D2" w:rsidRPr="007F3D5E" w:rsidRDefault="00CC24D2" w:rsidP="0028793E">
            <w:pPr>
              <w:pStyle w:val="af4"/>
              <w:spacing w:after="0"/>
            </w:pPr>
            <w:r w:rsidRPr="007F3D5E">
              <w:rPr>
                <w:szCs w:val="24"/>
              </w:rPr>
              <w:t>Наименование органа, зарегистрировавшего выпуск – Банк России, Отделение Ростов-на-Дону;</w:t>
            </w:r>
          </w:p>
          <w:p w14:paraId="236F33D9" w14:textId="1354421E" w:rsidR="007837AD" w:rsidRPr="007F3D5E" w:rsidRDefault="007837AD" w:rsidP="0028793E">
            <w:pPr>
              <w:tabs>
                <w:tab w:val="left" w:pos="851"/>
              </w:tabs>
              <w:autoSpaceDE w:val="0"/>
              <w:autoSpaceDN w:val="0"/>
              <w:adjustRightInd w:val="0"/>
              <w:spacing w:after="0"/>
              <w:rPr>
                <w:rFonts w:eastAsiaTheme="minorHAnsi"/>
                <w:bCs/>
              </w:rPr>
            </w:pPr>
            <w:r w:rsidRPr="007F3D5E">
              <w:rPr>
                <w:rFonts w:eastAsiaTheme="minorHAnsi"/>
                <w:bCs/>
              </w:rPr>
              <w:t xml:space="preserve">Номинальная стоимость – </w:t>
            </w:r>
            <w:r w:rsidRPr="007F3D5E">
              <w:t>32</w:t>
            </w:r>
            <w:r w:rsidR="007C4A84" w:rsidRPr="007F3D5E">
              <w:t xml:space="preserve"> (Тридцать два) рубля</w:t>
            </w:r>
            <w:r w:rsidRPr="007F3D5E">
              <w:t xml:space="preserve"> 43</w:t>
            </w:r>
            <w:r w:rsidR="007C4A84" w:rsidRPr="007F3D5E">
              <w:t xml:space="preserve"> коп</w:t>
            </w:r>
            <w:proofErr w:type="gramStart"/>
            <w:r w:rsidR="007C4A84" w:rsidRPr="007F3D5E">
              <w:t>.</w:t>
            </w:r>
            <w:proofErr w:type="gramEnd"/>
            <w:r w:rsidRPr="007F3D5E">
              <w:t xml:space="preserve"> </w:t>
            </w:r>
            <w:r w:rsidRPr="007F3D5E">
              <w:rPr>
                <w:rFonts w:eastAsiaTheme="minorHAnsi"/>
                <w:bCs/>
              </w:rPr>
              <w:t xml:space="preserve"> </w:t>
            </w:r>
            <w:proofErr w:type="gramStart"/>
            <w:r w:rsidRPr="007F3D5E">
              <w:rPr>
                <w:rFonts w:eastAsiaTheme="minorHAnsi"/>
                <w:bCs/>
              </w:rPr>
              <w:t>з</w:t>
            </w:r>
            <w:proofErr w:type="gramEnd"/>
            <w:r w:rsidRPr="007F3D5E">
              <w:rPr>
                <w:rFonts w:eastAsiaTheme="minorHAnsi"/>
                <w:bCs/>
              </w:rPr>
              <w:t xml:space="preserve">а одну </w:t>
            </w:r>
            <w:r w:rsidR="007C4A84" w:rsidRPr="007F3D5E">
              <w:rPr>
                <w:rFonts w:eastAsiaTheme="minorHAnsi"/>
                <w:bCs/>
              </w:rPr>
              <w:t>а</w:t>
            </w:r>
            <w:r w:rsidRPr="007F3D5E">
              <w:rPr>
                <w:rFonts w:eastAsiaTheme="minorHAnsi"/>
                <w:bCs/>
              </w:rPr>
              <w:t>кцию.</w:t>
            </w:r>
          </w:p>
          <w:p w14:paraId="2422ACCF" w14:textId="7184A54B" w:rsidR="00F06769" w:rsidRPr="00C95072" w:rsidRDefault="0028793E" w:rsidP="0028793E">
            <w:pPr>
              <w:tabs>
                <w:tab w:val="left" w:pos="851"/>
              </w:tabs>
              <w:autoSpaceDE w:val="0"/>
              <w:autoSpaceDN w:val="0"/>
              <w:adjustRightInd w:val="0"/>
              <w:spacing w:after="0"/>
              <w:rPr>
                <w:highlight w:val="yellow"/>
              </w:rPr>
            </w:pPr>
            <w:r w:rsidRPr="007F3D5E">
              <w:t>Общее количество и категории выпущенных акций</w:t>
            </w:r>
            <w:r w:rsidR="007837AD" w:rsidRPr="007F3D5E">
              <w:rPr>
                <w:rFonts w:eastAsiaTheme="minorHAnsi"/>
                <w:bCs/>
              </w:rPr>
              <w:t xml:space="preserve"> - </w:t>
            </w:r>
            <w:r w:rsidRPr="007F3D5E">
              <w:rPr>
                <w:snapToGrid w:val="0"/>
              </w:rPr>
              <w:t>5 190 464 штук обыкновенных акций.</w:t>
            </w:r>
          </w:p>
        </w:tc>
      </w:tr>
      <w:tr w:rsidR="00563CFA" w:rsidRPr="00C95072" w14:paraId="72654C44" w14:textId="77777777">
        <w:tc>
          <w:tcPr>
            <w:tcW w:w="2880" w:type="dxa"/>
            <w:gridSpan w:val="2"/>
          </w:tcPr>
          <w:p w14:paraId="472B38E0" w14:textId="17AB2844" w:rsidR="00563CFA" w:rsidRPr="008011D0" w:rsidRDefault="00142BE8" w:rsidP="00F06769">
            <w:pPr>
              <w:widowControl w:val="0"/>
              <w:spacing w:after="0"/>
              <w:rPr>
                <w:b/>
              </w:rPr>
            </w:pPr>
            <w:r w:rsidRPr="008011D0">
              <w:rPr>
                <w:b/>
              </w:rPr>
              <w:t>Пункт 3.</w:t>
            </w:r>
            <w:r w:rsidR="00F06769" w:rsidRPr="008011D0">
              <w:rPr>
                <w:b/>
              </w:rPr>
              <w:t>6</w:t>
            </w:r>
            <w:r w:rsidR="00563CFA" w:rsidRPr="008011D0">
              <w:rPr>
                <w:b/>
              </w:rPr>
              <w:t>.</w:t>
            </w:r>
          </w:p>
        </w:tc>
        <w:tc>
          <w:tcPr>
            <w:tcW w:w="7200" w:type="dxa"/>
          </w:tcPr>
          <w:p w14:paraId="6031D27F" w14:textId="77777777" w:rsidR="00563CFA" w:rsidRPr="008011D0" w:rsidRDefault="00563CFA" w:rsidP="00046D94">
            <w:pPr>
              <w:widowControl w:val="0"/>
              <w:spacing w:after="0"/>
              <w:rPr>
                <w:b/>
              </w:rPr>
            </w:pPr>
            <w:r w:rsidRPr="008011D0">
              <w:rPr>
                <w:b/>
              </w:rPr>
              <w:t>Форма, сроки и порядок оплаты</w:t>
            </w:r>
          </w:p>
        </w:tc>
      </w:tr>
      <w:tr w:rsidR="00563CFA" w:rsidRPr="00292119" w14:paraId="32CDED1D" w14:textId="77777777">
        <w:tc>
          <w:tcPr>
            <w:tcW w:w="10080" w:type="dxa"/>
            <w:gridSpan w:val="3"/>
          </w:tcPr>
          <w:p w14:paraId="332BCFC1" w14:textId="3078AE4A" w:rsidR="00563CFA" w:rsidRPr="00292119" w:rsidRDefault="00DA57E2" w:rsidP="004712CB">
            <w:pPr>
              <w:widowControl w:val="0"/>
              <w:suppressLineNumbers/>
              <w:suppressAutoHyphens/>
              <w:spacing w:after="0"/>
            </w:pPr>
            <w:r w:rsidRPr="00292119">
              <w:t>Первый пакет Акций должен быть оплачен Покупателем в течение 14 (Четырнадцати) дней с момента заключения договора, а в случае, если в указанный срок не будут выполнены Отлагательные условия – в течение 14 (Четырнадцати) дней с момента наступления последнего Отлагательного условия</w:t>
            </w:r>
            <w:r w:rsidR="0063499D" w:rsidRPr="00292119">
              <w:t>. Оплата второго пакета акций осуществляется в</w:t>
            </w:r>
            <w:r w:rsidR="00975EFD" w:rsidRPr="00292119">
              <w:t xml:space="preserve"> соответствии с условиями </w:t>
            </w:r>
            <w:r w:rsidR="0063499D" w:rsidRPr="00292119">
              <w:t xml:space="preserve">Договоров </w:t>
            </w:r>
            <w:r w:rsidR="00C273BA" w:rsidRPr="00292119">
              <w:t xml:space="preserve">(часть </w:t>
            </w:r>
            <w:r w:rsidR="00C273BA" w:rsidRPr="00292119">
              <w:rPr>
                <w:lang w:val="en-US"/>
              </w:rPr>
              <w:t>II</w:t>
            </w:r>
            <w:r w:rsidR="00C273BA" w:rsidRPr="00292119">
              <w:t xml:space="preserve"> настоящей документации об аукционе)</w:t>
            </w:r>
            <w:r w:rsidR="00AE6F6F" w:rsidRPr="00292119">
              <w:t>.</w:t>
            </w:r>
          </w:p>
        </w:tc>
      </w:tr>
      <w:tr w:rsidR="00B01748" w:rsidRPr="00292119" w14:paraId="56B43854" w14:textId="77777777" w:rsidTr="00B01748">
        <w:tc>
          <w:tcPr>
            <w:tcW w:w="2874" w:type="dxa"/>
          </w:tcPr>
          <w:p w14:paraId="210E4EC0" w14:textId="1C348415" w:rsidR="00B01748" w:rsidRPr="00292119" w:rsidRDefault="00040AC3" w:rsidP="00F06769">
            <w:pPr>
              <w:widowControl w:val="0"/>
              <w:spacing w:after="0"/>
              <w:rPr>
                <w:b/>
              </w:rPr>
            </w:pPr>
            <w:r w:rsidRPr="00292119">
              <w:rPr>
                <w:b/>
              </w:rPr>
              <w:t>Пункт</w:t>
            </w:r>
            <w:r w:rsidR="00B01748" w:rsidRPr="00292119">
              <w:rPr>
                <w:b/>
              </w:rPr>
              <w:t xml:space="preserve"> 3.</w:t>
            </w:r>
            <w:r w:rsidR="00F06769" w:rsidRPr="00292119">
              <w:rPr>
                <w:b/>
              </w:rPr>
              <w:t>7</w:t>
            </w:r>
            <w:r w:rsidR="00B01748" w:rsidRPr="00292119">
              <w:rPr>
                <w:b/>
              </w:rPr>
              <w:t>.</w:t>
            </w:r>
          </w:p>
        </w:tc>
        <w:tc>
          <w:tcPr>
            <w:tcW w:w="7206" w:type="dxa"/>
            <w:gridSpan w:val="2"/>
          </w:tcPr>
          <w:p w14:paraId="3CEFCDBA" w14:textId="06CFA1A5" w:rsidR="00B01748" w:rsidRPr="00292119" w:rsidRDefault="00046D94" w:rsidP="00107E70">
            <w:pPr>
              <w:widowControl w:val="0"/>
              <w:spacing w:after="0"/>
              <w:rPr>
                <w:b/>
              </w:rPr>
            </w:pPr>
            <w:r w:rsidRPr="00292119">
              <w:rPr>
                <w:b/>
                <w:bCs/>
                <w:color w:val="000000"/>
              </w:rPr>
              <w:t>Место и с</w:t>
            </w:r>
            <w:r w:rsidR="006210A0" w:rsidRPr="00292119">
              <w:rPr>
                <w:b/>
                <w:bCs/>
                <w:color w:val="000000"/>
              </w:rPr>
              <w:t xml:space="preserve">рок </w:t>
            </w:r>
            <w:r w:rsidR="00107E70" w:rsidRPr="00292119">
              <w:rPr>
                <w:b/>
                <w:bCs/>
                <w:color w:val="000000"/>
              </w:rPr>
              <w:t xml:space="preserve">передачи </w:t>
            </w:r>
            <w:r w:rsidR="007837AD" w:rsidRPr="00292119">
              <w:rPr>
                <w:b/>
                <w:bCs/>
                <w:color w:val="000000"/>
              </w:rPr>
              <w:t>акций</w:t>
            </w:r>
          </w:p>
        </w:tc>
      </w:tr>
      <w:tr w:rsidR="00B01748" w:rsidRPr="00292119" w14:paraId="4C2BFFAB" w14:textId="77777777">
        <w:tc>
          <w:tcPr>
            <w:tcW w:w="10080" w:type="dxa"/>
            <w:gridSpan w:val="3"/>
          </w:tcPr>
          <w:p w14:paraId="5AE1CD99" w14:textId="3759790B" w:rsidR="0002492A" w:rsidRPr="00292119" w:rsidRDefault="00107E70" w:rsidP="00107E70">
            <w:pPr>
              <w:widowControl w:val="0"/>
              <w:suppressLineNumbers/>
              <w:suppressAutoHyphens/>
              <w:spacing w:after="0"/>
              <w:rPr>
                <w:bCs/>
                <w:color w:val="000000"/>
              </w:rPr>
            </w:pPr>
            <w:r w:rsidRPr="00292119">
              <w:rPr>
                <w:bCs/>
                <w:i/>
                <w:color w:val="000000"/>
              </w:rPr>
              <w:t>Место передачи товара:</w:t>
            </w:r>
            <w:r w:rsidR="00952EDB" w:rsidRPr="00292119">
              <w:rPr>
                <w:i/>
              </w:rPr>
              <w:t xml:space="preserve"> </w:t>
            </w:r>
            <w:r w:rsidR="007837AD" w:rsidRPr="00292119">
              <w:t>по месту нахождения регистратора, ведущего реестр акционеров</w:t>
            </w:r>
            <w:r w:rsidR="007837AD" w:rsidRPr="00292119">
              <w:rPr>
                <w:i/>
              </w:rPr>
              <w:t xml:space="preserve"> </w:t>
            </w:r>
            <w:r w:rsidR="007837AD" w:rsidRPr="00292119">
              <w:t xml:space="preserve">акционерного общества </w:t>
            </w:r>
            <w:proofErr w:type="spellStart"/>
            <w:r w:rsidR="007837AD" w:rsidRPr="00292119">
              <w:t>Райпищекомбинат</w:t>
            </w:r>
            <w:proofErr w:type="spellEnd"/>
            <w:r w:rsidR="007837AD" w:rsidRPr="00292119">
              <w:t xml:space="preserve"> «</w:t>
            </w:r>
            <w:proofErr w:type="spellStart"/>
            <w:r w:rsidR="007837AD" w:rsidRPr="00292119">
              <w:t>Урус-Мартановский</w:t>
            </w:r>
            <w:proofErr w:type="spellEnd"/>
            <w:r w:rsidR="007837AD" w:rsidRPr="00292119">
              <w:t>».</w:t>
            </w:r>
            <w:r w:rsidR="007837AD" w:rsidRPr="00292119">
              <w:rPr>
                <w:i/>
              </w:rPr>
              <w:t xml:space="preserve"> </w:t>
            </w:r>
          </w:p>
          <w:p w14:paraId="239953AE" w14:textId="647BC31B" w:rsidR="00B01748" w:rsidRPr="00292119" w:rsidRDefault="00107E70" w:rsidP="0063499D">
            <w:pPr>
              <w:widowControl w:val="0"/>
              <w:suppressLineNumbers/>
              <w:suppressAutoHyphens/>
              <w:spacing w:after="0"/>
            </w:pPr>
            <w:r w:rsidRPr="00292119">
              <w:rPr>
                <w:bCs/>
                <w:i/>
                <w:color w:val="000000"/>
              </w:rPr>
              <w:lastRenderedPageBreak/>
              <w:t xml:space="preserve">Срок передачи </w:t>
            </w:r>
            <w:r w:rsidR="007837AD" w:rsidRPr="00292119">
              <w:rPr>
                <w:bCs/>
                <w:i/>
                <w:color w:val="000000"/>
              </w:rPr>
              <w:t>акций</w:t>
            </w:r>
            <w:r w:rsidRPr="00292119">
              <w:rPr>
                <w:bCs/>
                <w:i/>
                <w:color w:val="000000"/>
              </w:rPr>
              <w:t>:</w:t>
            </w:r>
            <w:r w:rsidRPr="00292119">
              <w:rPr>
                <w:bCs/>
                <w:color w:val="000000"/>
              </w:rPr>
              <w:t xml:space="preserve"> </w:t>
            </w:r>
            <w:r w:rsidRPr="00292119">
              <w:t xml:space="preserve">в соответствии с условиями </w:t>
            </w:r>
            <w:r w:rsidR="0063499D" w:rsidRPr="00292119">
              <w:t>Договоров</w:t>
            </w:r>
            <w:r w:rsidRPr="00292119">
              <w:t>.</w:t>
            </w:r>
          </w:p>
        </w:tc>
      </w:tr>
      <w:tr w:rsidR="00563CFA" w:rsidRPr="00292119" w14:paraId="645590B3" w14:textId="77777777">
        <w:tc>
          <w:tcPr>
            <w:tcW w:w="2880" w:type="dxa"/>
            <w:gridSpan w:val="2"/>
          </w:tcPr>
          <w:p w14:paraId="4EFC2B92" w14:textId="25BBE921" w:rsidR="00563CFA" w:rsidRPr="00292119" w:rsidRDefault="00040AC3" w:rsidP="00F06769">
            <w:pPr>
              <w:widowControl w:val="0"/>
              <w:suppressLineNumbers/>
              <w:suppressAutoHyphens/>
              <w:spacing w:after="0"/>
              <w:jc w:val="left"/>
            </w:pPr>
            <w:r w:rsidRPr="00292119">
              <w:rPr>
                <w:b/>
              </w:rPr>
              <w:lastRenderedPageBreak/>
              <w:t>Пункт 3.</w:t>
            </w:r>
            <w:r w:rsidR="00F06769" w:rsidRPr="00292119">
              <w:rPr>
                <w:b/>
              </w:rPr>
              <w:t>8</w:t>
            </w:r>
            <w:r w:rsidR="00563CFA" w:rsidRPr="00292119">
              <w:rPr>
                <w:b/>
              </w:rPr>
              <w:t>.</w:t>
            </w:r>
          </w:p>
        </w:tc>
        <w:tc>
          <w:tcPr>
            <w:tcW w:w="7200" w:type="dxa"/>
          </w:tcPr>
          <w:p w14:paraId="3B2061D2" w14:textId="77777777" w:rsidR="00563CFA" w:rsidRPr="00292119" w:rsidRDefault="00563CFA" w:rsidP="00046D94">
            <w:pPr>
              <w:widowControl w:val="0"/>
              <w:suppressLineNumbers/>
              <w:suppressAutoHyphens/>
              <w:spacing w:after="0"/>
            </w:pPr>
            <w:r w:rsidRPr="00292119">
              <w:rPr>
                <w:b/>
                <w:szCs w:val="26"/>
              </w:rPr>
              <w:t>Преференции</w:t>
            </w:r>
          </w:p>
        </w:tc>
      </w:tr>
      <w:tr w:rsidR="00563CFA" w:rsidRPr="00292119" w14:paraId="4212FA7D" w14:textId="77777777" w:rsidTr="0016356E">
        <w:trPr>
          <w:trHeight w:val="112"/>
        </w:trPr>
        <w:tc>
          <w:tcPr>
            <w:tcW w:w="10080" w:type="dxa"/>
            <w:gridSpan w:val="3"/>
          </w:tcPr>
          <w:p w14:paraId="419D13F2" w14:textId="77777777" w:rsidR="00563CFA" w:rsidRPr="00292119" w:rsidRDefault="00563CFA" w:rsidP="00046D94">
            <w:pPr>
              <w:widowControl w:val="0"/>
              <w:suppressLineNumbers/>
              <w:suppressAutoHyphens/>
              <w:spacing w:after="0"/>
              <w:jc w:val="left"/>
            </w:pPr>
            <w:r w:rsidRPr="00292119">
              <w:t>Не предусмотрены</w:t>
            </w:r>
          </w:p>
        </w:tc>
      </w:tr>
      <w:tr w:rsidR="00563CFA" w:rsidRPr="00292119" w14:paraId="2F7F2F98" w14:textId="77777777">
        <w:trPr>
          <w:trHeight w:val="184"/>
        </w:trPr>
        <w:tc>
          <w:tcPr>
            <w:tcW w:w="2880" w:type="dxa"/>
            <w:gridSpan w:val="2"/>
          </w:tcPr>
          <w:p w14:paraId="6D206380" w14:textId="34EB661D" w:rsidR="00563CFA" w:rsidRPr="00292119" w:rsidRDefault="00040AC3" w:rsidP="00F06769">
            <w:pPr>
              <w:widowControl w:val="0"/>
              <w:suppressLineNumbers/>
              <w:suppressAutoHyphens/>
              <w:spacing w:after="0"/>
              <w:jc w:val="left"/>
              <w:rPr>
                <w:b/>
              </w:rPr>
            </w:pPr>
            <w:r w:rsidRPr="00292119">
              <w:rPr>
                <w:b/>
              </w:rPr>
              <w:t>Пункт 3.</w:t>
            </w:r>
            <w:r w:rsidR="00F06769" w:rsidRPr="00292119">
              <w:rPr>
                <w:b/>
              </w:rPr>
              <w:t>9</w:t>
            </w:r>
            <w:r w:rsidR="00563CFA" w:rsidRPr="00292119">
              <w:rPr>
                <w:b/>
              </w:rPr>
              <w:t xml:space="preserve">. </w:t>
            </w:r>
          </w:p>
        </w:tc>
        <w:tc>
          <w:tcPr>
            <w:tcW w:w="7200" w:type="dxa"/>
          </w:tcPr>
          <w:p w14:paraId="0E961A64" w14:textId="77777777" w:rsidR="00563CFA" w:rsidRPr="00292119" w:rsidRDefault="006C4FAB" w:rsidP="006C4FAB">
            <w:pPr>
              <w:widowControl w:val="0"/>
              <w:suppressLineNumbers/>
              <w:suppressAutoHyphens/>
              <w:spacing w:after="0"/>
            </w:pPr>
            <w:r w:rsidRPr="00292119">
              <w:rPr>
                <w:b/>
              </w:rPr>
              <w:t>Оформление заявок на участие в аукционе</w:t>
            </w:r>
          </w:p>
        </w:tc>
      </w:tr>
      <w:tr w:rsidR="00563CFA" w:rsidRPr="00C95072" w14:paraId="49A7B1A7" w14:textId="77777777">
        <w:trPr>
          <w:trHeight w:val="320"/>
        </w:trPr>
        <w:tc>
          <w:tcPr>
            <w:tcW w:w="10080" w:type="dxa"/>
            <w:gridSpan w:val="3"/>
          </w:tcPr>
          <w:p w14:paraId="04659F94" w14:textId="34A901E0" w:rsidR="006210A0" w:rsidRPr="00D63DFD" w:rsidRDefault="00423302" w:rsidP="00476FC9">
            <w:pPr>
              <w:pStyle w:val="33"/>
              <w:numPr>
                <w:ilvl w:val="0"/>
                <w:numId w:val="0"/>
              </w:numPr>
            </w:pPr>
            <w:r w:rsidRPr="00423302">
              <w:t>Участник аукциона представляет заявку на участие в аукционе, оформленную в соответствии с тр</w:t>
            </w:r>
            <w:r w:rsidR="000945DE">
              <w:t>ебованиями пункта 3.3 раздела 2</w:t>
            </w:r>
            <w:r w:rsidRPr="00423302">
              <w:t xml:space="preserve"> настоящей документации об аукционе.</w:t>
            </w:r>
          </w:p>
        </w:tc>
      </w:tr>
      <w:tr w:rsidR="00563CFA" w:rsidRPr="00C95072" w14:paraId="5439F51B" w14:textId="77777777">
        <w:tc>
          <w:tcPr>
            <w:tcW w:w="2880" w:type="dxa"/>
            <w:gridSpan w:val="2"/>
          </w:tcPr>
          <w:p w14:paraId="4157390C" w14:textId="601C62D2" w:rsidR="00563CFA" w:rsidRPr="00D63DFD" w:rsidRDefault="00563CFA" w:rsidP="00F06769">
            <w:pPr>
              <w:widowControl w:val="0"/>
              <w:suppressLineNumbers/>
              <w:suppressAutoHyphens/>
              <w:spacing w:after="0"/>
              <w:jc w:val="left"/>
              <w:rPr>
                <w:b/>
              </w:rPr>
            </w:pPr>
            <w:r w:rsidRPr="00D63DFD">
              <w:br w:type="page"/>
            </w:r>
            <w:r w:rsidR="006539C3" w:rsidRPr="00D63DFD">
              <w:rPr>
                <w:b/>
              </w:rPr>
              <w:t xml:space="preserve">Пункт </w:t>
            </w:r>
            <w:r w:rsidR="009A45CC" w:rsidRPr="00D63DFD">
              <w:rPr>
                <w:b/>
              </w:rPr>
              <w:t>3.</w:t>
            </w:r>
            <w:r w:rsidR="00F06769" w:rsidRPr="00D63DFD">
              <w:rPr>
                <w:b/>
              </w:rPr>
              <w:t>10</w:t>
            </w:r>
            <w:r w:rsidRPr="00D63DFD">
              <w:rPr>
                <w:b/>
              </w:rPr>
              <w:t>.</w:t>
            </w:r>
          </w:p>
        </w:tc>
        <w:tc>
          <w:tcPr>
            <w:tcW w:w="7200" w:type="dxa"/>
          </w:tcPr>
          <w:p w14:paraId="4A3451FB" w14:textId="77777777" w:rsidR="00563CFA" w:rsidRPr="00D63DFD" w:rsidRDefault="00563CFA" w:rsidP="00046D94">
            <w:pPr>
              <w:widowControl w:val="0"/>
              <w:suppressLineNumbers/>
              <w:suppressAutoHyphens/>
              <w:spacing w:after="0"/>
              <w:jc w:val="left"/>
              <w:rPr>
                <w:b/>
              </w:rPr>
            </w:pPr>
            <w:r w:rsidRPr="00D63DFD">
              <w:rPr>
                <w:b/>
              </w:rPr>
              <w:t xml:space="preserve">Документы, входящие в состав заявки на участие в </w:t>
            </w:r>
            <w:r w:rsidR="008E0062" w:rsidRPr="00D63DFD">
              <w:rPr>
                <w:b/>
              </w:rPr>
              <w:t>аукцион</w:t>
            </w:r>
            <w:r w:rsidRPr="00D63DFD">
              <w:rPr>
                <w:b/>
              </w:rPr>
              <w:t>е</w:t>
            </w:r>
          </w:p>
        </w:tc>
      </w:tr>
      <w:tr w:rsidR="00563CFA" w:rsidRPr="00C95072" w14:paraId="29D152A8" w14:textId="77777777">
        <w:trPr>
          <w:trHeight w:val="622"/>
        </w:trPr>
        <w:tc>
          <w:tcPr>
            <w:tcW w:w="10080" w:type="dxa"/>
            <w:gridSpan w:val="3"/>
          </w:tcPr>
          <w:p w14:paraId="4E7CEE5D" w14:textId="440CA623" w:rsidR="00563CFA" w:rsidRPr="007D6F8F" w:rsidRDefault="00423302" w:rsidP="0081438C">
            <w:pPr>
              <w:widowControl w:val="0"/>
              <w:suppressLineNumbers/>
              <w:suppressAutoHyphens/>
              <w:spacing w:after="0"/>
              <w:rPr>
                <w:color w:val="000000"/>
              </w:rPr>
            </w:pPr>
            <w:r w:rsidRPr="00423302">
              <w:t>Заявка на участие в аукционе должна быть подготовлена по форме 4.1 раздела 4 настоящей документации об аукционе и содержать сведения и документы, определенные пунктом 3.1 раздела 2 настоящей документации об аукционе.</w:t>
            </w:r>
          </w:p>
        </w:tc>
      </w:tr>
      <w:tr w:rsidR="00563CFA" w:rsidRPr="00C95072" w14:paraId="57900D3A" w14:textId="77777777">
        <w:tc>
          <w:tcPr>
            <w:tcW w:w="2880" w:type="dxa"/>
            <w:gridSpan w:val="2"/>
          </w:tcPr>
          <w:p w14:paraId="5E5CCDF2" w14:textId="4EB869EF" w:rsidR="00563CFA" w:rsidRPr="007D6F8F" w:rsidRDefault="006539C3" w:rsidP="00F06769">
            <w:pPr>
              <w:widowControl w:val="0"/>
              <w:suppressLineNumbers/>
              <w:suppressAutoHyphens/>
              <w:spacing w:after="0"/>
              <w:jc w:val="left"/>
              <w:rPr>
                <w:b/>
              </w:rPr>
            </w:pPr>
            <w:r w:rsidRPr="007D6F8F">
              <w:rPr>
                <w:b/>
              </w:rPr>
              <w:t>Пункт 3</w:t>
            </w:r>
            <w:r w:rsidR="00563CFA" w:rsidRPr="007D6F8F">
              <w:rPr>
                <w:b/>
              </w:rPr>
              <w:t>.1</w:t>
            </w:r>
            <w:r w:rsidR="00F06769" w:rsidRPr="007D6F8F">
              <w:rPr>
                <w:b/>
              </w:rPr>
              <w:t>1</w:t>
            </w:r>
            <w:r w:rsidR="00563CFA" w:rsidRPr="007D6F8F">
              <w:rPr>
                <w:b/>
              </w:rPr>
              <w:t>.</w:t>
            </w:r>
          </w:p>
        </w:tc>
        <w:tc>
          <w:tcPr>
            <w:tcW w:w="7200" w:type="dxa"/>
          </w:tcPr>
          <w:p w14:paraId="2955B1BB" w14:textId="77777777" w:rsidR="00563CFA" w:rsidRPr="007D6F8F" w:rsidRDefault="00563CFA" w:rsidP="00046D94">
            <w:pPr>
              <w:widowControl w:val="0"/>
              <w:suppressLineNumbers/>
              <w:suppressAutoHyphens/>
              <w:spacing w:after="0"/>
              <w:rPr>
                <w:b/>
              </w:rPr>
            </w:pPr>
            <w:r w:rsidRPr="007D6F8F">
              <w:rPr>
                <w:b/>
                <w:szCs w:val="26"/>
              </w:rPr>
              <w:t xml:space="preserve">Срок подачи заявок на участие в </w:t>
            </w:r>
            <w:r w:rsidR="00587328" w:rsidRPr="007D6F8F">
              <w:rPr>
                <w:b/>
                <w:szCs w:val="26"/>
              </w:rPr>
              <w:t>аукцион</w:t>
            </w:r>
            <w:r w:rsidRPr="007D6F8F">
              <w:rPr>
                <w:b/>
                <w:szCs w:val="26"/>
              </w:rPr>
              <w:t>е</w:t>
            </w:r>
          </w:p>
        </w:tc>
      </w:tr>
      <w:tr w:rsidR="00563CFA" w:rsidRPr="00C95072" w14:paraId="444A5813" w14:textId="77777777">
        <w:trPr>
          <w:trHeight w:val="757"/>
        </w:trPr>
        <w:tc>
          <w:tcPr>
            <w:tcW w:w="10080" w:type="dxa"/>
            <w:gridSpan w:val="3"/>
          </w:tcPr>
          <w:p w14:paraId="5BE4148A" w14:textId="47EE1CAD" w:rsidR="00067F82" w:rsidRDefault="00067F82" w:rsidP="00046D94">
            <w:pPr>
              <w:keepNext/>
              <w:keepLines/>
              <w:widowControl w:val="0"/>
              <w:suppressLineNumbers/>
              <w:suppressAutoHyphens/>
              <w:spacing w:after="0"/>
            </w:pPr>
            <w:r>
              <w:t xml:space="preserve">Срок подачи заявок на участие в аукционе </w:t>
            </w:r>
            <w:r w:rsidRPr="0028793E">
              <w:t xml:space="preserve">составляет </w:t>
            </w:r>
            <w:r w:rsidR="0028793E" w:rsidRPr="0028793E">
              <w:t xml:space="preserve">не менее </w:t>
            </w:r>
            <w:r w:rsidR="00CC24D2" w:rsidRPr="0028793E">
              <w:t xml:space="preserve">30 </w:t>
            </w:r>
            <w:r w:rsidRPr="0028793E">
              <w:t>(</w:t>
            </w:r>
            <w:r w:rsidR="00CC24D2" w:rsidRPr="0028793E">
              <w:t>Тридцать</w:t>
            </w:r>
            <w:r w:rsidRPr="0028793E">
              <w:t>) календарны</w:t>
            </w:r>
            <w:r w:rsidR="00267C61" w:rsidRPr="0028793E">
              <w:t>х</w:t>
            </w:r>
            <w:r w:rsidRPr="0028793E">
              <w:t xml:space="preserve"> д</w:t>
            </w:r>
            <w:r w:rsidR="00267C61" w:rsidRPr="0028793E">
              <w:t>ней</w:t>
            </w:r>
            <w:r w:rsidRPr="0028793E">
              <w:t xml:space="preserve"> с даты размещения извещения о проведен</w:t>
            </w:r>
            <w:proofErr w:type="gramStart"/>
            <w:r w:rsidRPr="0028793E">
              <w:t>ии ау</w:t>
            </w:r>
            <w:proofErr w:type="gramEnd"/>
            <w:r w:rsidRPr="0028793E">
              <w:t>кциона.</w:t>
            </w:r>
            <w:r w:rsidR="00493790">
              <w:t xml:space="preserve"> </w:t>
            </w:r>
            <w:r w:rsidR="00493790" w:rsidRPr="00371984">
              <w:t xml:space="preserve">В связи с внесением в извещение </w:t>
            </w:r>
            <w:r w:rsidR="00493790">
              <w:br/>
            </w:r>
            <w:r w:rsidR="00493790" w:rsidRPr="00371984">
              <w:t>о проведен</w:t>
            </w:r>
            <w:proofErr w:type="gramStart"/>
            <w:r w:rsidR="00493790" w:rsidRPr="00371984">
              <w:t>ии ау</w:t>
            </w:r>
            <w:proofErr w:type="gramEnd"/>
            <w:r w:rsidR="00493790" w:rsidRPr="00371984">
              <w:t>кциона и настоящую документацию об аукционе изменения от 20.01.2023 № 1, срок подачи заявок продлевается так, чтобы со дня размещения изменений до дня окончания подачи заявок на участие в аукционе такой срок составлял не менее чем 15 календарных дней.</w:t>
            </w:r>
          </w:p>
          <w:p w14:paraId="4C58500C" w14:textId="37F7E54D" w:rsidR="00563CFA" w:rsidRPr="00F71E31" w:rsidRDefault="00563CFA" w:rsidP="00046D94">
            <w:pPr>
              <w:keepNext/>
              <w:keepLines/>
              <w:widowControl w:val="0"/>
              <w:suppressLineNumbers/>
              <w:suppressAutoHyphens/>
              <w:spacing w:after="0"/>
            </w:pPr>
            <w:r w:rsidRPr="007D6F8F">
              <w:t xml:space="preserve">Дата начала подачи заявок на участие в </w:t>
            </w:r>
            <w:r w:rsidR="00587328" w:rsidRPr="007D6F8F">
              <w:t>аукцион</w:t>
            </w:r>
            <w:r w:rsidRPr="007D6F8F">
              <w:t>е</w:t>
            </w:r>
            <w:r w:rsidRPr="00F71E31">
              <w:t xml:space="preserve">: </w:t>
            </w:r>
            <w:r w:rsidR="00381FCD">
              <w:t>«2</w:t>
            </w:r>
            <w:r w:rsidR="009A06A4" w:rsidRPr="009A06A4">
              <w:t>2</w:t>
            </w:r>
            <w:r w:rsidR="00381FCD">
              <w:t xml:space="preserve">» </w:t>
            </w:r>
            <w:r w:rsidR="00CC24D2">
              <w:t xml:space="preserve">декабря </w:t>
            </w:r>
            <w:r w:rsidR="00B00F59" w:rsidRPr="00F71E31">
              <w:t>202</w:t>
            </w:r>
            <w:r w:rsidR="007837AD" w:rsidRPr="00F71E31">
              <w:t>2</w:t>
            </w:r>
            <w:r w:rsidR="00B83B54" w:rsidRPr="00F71E31">
              <w:t xml:space="preserve"> </w:t>
            </w:r>
            <w:r w:rsidRPr="00F71E31">
              <w:t>г</w:t>
            </w:r>
            <w:r w:rsidR="00D10133" w:rsidRPr="00F71E31">
              <w:t>ода.</w:t>
            </w:r>
          </w:p>
          <w:p w14:paraId="71AAE61A" w14:textId="2D7040C5" w:rsidR="00563CFA" w:rsidRPr="007D6F8F" w:rsidRDefault="00563CFA" w:rsidP="003C0AA9">
            <w:pPr>
              <w:widowControl w:val="0"/>
              <w:suppressLineNumbers/>
              <w:suppressAutoHyphens/>
              <w:spacing w:after="0"/>
            </w:pPr>
            <w:r w:rsidRPr="00F71E31">
              <w:t xml:space="preserve">Дата окончания подачи заявок на участие в </w:t>
            </w:r>
            <w:r w:rsidR="000A3861" w:rsidRPr="00F71E31">
              <w:t>аукцион</w:t>
            </w:r>
            <w:r w:rsidRPr="00F71E31">
              <w:t xml:space="preserve">е: заявки на участие в </w:t>
            </w:r>
            <w:r w:rsidR="00587328" w:rsidRPr="00F71E31">
              <w:t>аукцион</w:t>
            </w:r>
            <w:r w:rsidRPr="00F71E31">
              <w:t>е должны быть поданы не позднее</w:t>
            </w:r>
            <w:r w:rsidR="00C652D0" w:rsidRPr="00F71E31">
              <w:t xml:space="preserve"> </w:t>
            </w:r>
            <w:r w:rsidR="003C0AA9">
              <w:t>16:00</w:t>
            </w:r>
            <w:r w:rsidR="00381FCD">
              <w:t xml:space="preserve"> </w:t>
            </w:r>
            <w:r w:rsidR="000D41C3" w:rsidRPr="00F71E31">
              <w:t>(</w:t>
            </w:r>
            <w:proofErr w:type="spellStart"/>
            <w:proofErr w:type="gramStart"/>
            <w:r w:rsidR="000D41C3" w:rsidRPr="00F71E31">
              <w:t>мск</w:t>
            </w:r>
            <w:proofErr w:type="spellEnd"/>
            <w:proofErr w:type="gramEnd"/>
            <w:r w:rsidR="000D41C3" w:rsidRPr="00F71E31">
              <w:t xml:space="preserve">) </w:t>
            </w:r>
            <w:r w:rsidR="006D3C81">
              <w:t>«</w:t>
            </w:r>
            <w:r w:rsidR="003C0AA9">
              <w:t>09</w:t>
            </w:r>
            <w:r w:rsidR="006D3C81">
              <w:t xml:space="preserve">» </w:t>
            </w:r>
            <w:r w:rsidR="00493790">
              <w:t>февраля</w:t>
            </w:r>
            <w:r w:rsidR="00381FCD">
              <w:t xml:space="preserve"> </w:t>
            </w:r>
            <w:r w:rsidR="00B00F59" w:rsidRPr="00F71E31">
              <w:t>202</w:t>
            </w:r>
            <w:r w:rsidR="00CC24D2">
              <w:t>3</w:t>
            </w:r>
            <w:r w:rsidR="00B00F59" w:rsidRPr="007D6F8F">
              <w:t xml:space="preserve"> </w:t>
            </w:r>
            <w:r w:rsidR="001748CA" w:rsidRPr="007D6F8F">
              <w:t>года</w:t>
            </w:r>
            <w:r w:rsidR="000D41C3" w:rsidRPr="007D6F8F">
              <w:t>.</w:t>
            </w:r>
          </w:p>
        </w:tc>
      </w:tr>
      <w:tr w:rsidR="00563CFA" w:rsidRPr="00C95072" w14:paraId="20604D44" w14:textId="77777777">
        <w:tc>
          <w:tcPr>
            <w:tcW w:w="2880" w:type="dxa"/>
            <w:gridSpan w:val="2"/>
          </w:tcPr>
          <w:p w14:paraId="7321A8A4" w14:textId="6F36E9BF" w:rsidR="00563CFA" w:rsidRPr="00D63DFD" w:rsidRDefault="006C4FAB" w:rsidP="00F06769">
            <w:pPr>
              <w:widowControl w:val="0"/>
              <w:suppressLineNumbers/>
              <w:suppressAutoHyphens/>
              <w:spacing w:after="0"/>
              <w:jc w:val="left"/>
              <w:rPr>
                <w:b/>
              </w:rPr>
            </w:pPr>
            <w:r w:rsidRPr="00D63DFD">
              <w:rPr>
                <w:b/>
              </w:rPr>
              <w:t>Пункт 3.1</w:t>
            </w:r>
            <w:r w:rsidR="00F06769" w:rsidRPr="00D63DFD">
              <w:rPr>
                <w:b/>
              </w:rPr>
              <w:t>2</w:t>
            </w:r>
            <w:r w:rsidR="00563CFA" w:rsidRPr="00D63DFD">
              <w:rPr>
                <w:b/>
              </w:rPr>
              <w:t>.</w:t>
            </w:r>
          </w:p>
        </w:tc>
        <w:tc>
          <w:tcPr>
            <w:tcW w:w="7200" w:type="dxa"/>
          </w:tcPr>
          <w:p w14:paraId="6D4F9050" w14:textId="77777777" w:rsidR="00563CFA" w:rsidRPr="00292119" w:rsidRDefault="00563CFA" w:rsidP="00046D94">
            <w:pPr>
              <w:widowControl w:val="0"/>
              <w:suppressLineNumbers/>
              <w:suppressAutoHyphens/>
              <w:spacing w:after="0"/>
              <w:rPr>
                <w:b/>
                <w:szCs w:val="26"/>
              </w:rPr>
            </w:pPr>
            <w:r w:rsidRPr="00292119">
              <w:rPr>
                <w:b/>
                <w:szCs w:val="26"/>
              </w:rPr>
              <w:t xml:space="preserve">Место подачи заявок на участие в </w:t>
            </w:r>
            <w:r w:rsidR="000A3861" w:rsidRPr="00292119">
              <w:rPr>
                <w:b/>
                <w:szCs w:val="26"/>
              </w:rPr>
              <w:t>аукционе</w:t>
            </w:r>
            <w:r w:rsidRPr="00292119">
              <w:rPr>
                <w:b/>
                <w:szCs w:val="26"/>
              </w:rPr>
              <w:t xml:space="preserve"> </w:t>
            </w:r>
          </w:p>
        </w:tc>
      </w:tr>
      <w:tr w:rsidR="00563CFA" w:rsidRPr="00C95072" w14:paraId="543B4B22" w14:textId="77777777">
        <w:tc>
          <w:tcPr>
            <w:tcW w:w="10080" w:type="dxa"/>
            <w:gridSpan w:val="3"/>
          </w:tcPr>
          <w:p w14:paraId="2980FB74" w14:textId="172126F9" w:rsidR="00563CFA" w:rsidRPr="00292119" w:rsidRDefault="005D75C1" w:rsidP="003A34AB">
            <w:pPr>
              <w:widowControl w:val="0"/>
              <w:suppressLineNumbers/>
              <w:suppressAutoHyphens/>
              <w:spacing w:after="0"/>
              <w:rPr>
                <w:i/>
              </w:rPr>
            </w:pPr>
            <w:r w:rsidRPr="00292119">
              <w:t>Электронная площадка</w:t>
            </w:r>
            <w:r w:rsidR="0063499D" w:rsidRPr="00292119">
              <w:t xml:space="preserve"> (</w:t>
            </w:r>
            <w:hyperlink r:id="rId28" w:history="1">
              <w:r w:rsidR="003A34AB" w:rsidRPr="00BE6F1C">
                <w:rPr>
                  <w:rStyle w:val="aff8"/>
                </w:rPr>
                <w:t>https://www.fabrikant.ru/</w:t>
              </w:r>
            </w:hyperlink>
            <w:r w:rsidR="0063499D" w:rsidRPr="00292119">
              <w:t>)</w:t>
            </w:r>
          </w:p>
        </w:tc>
      </w:tr>
      <w:tr w:rsidR="00563CFA" w:rsidRPr="00C95072" w14:paraId="5E1A4454" w14:textId="77777777">
        <w:tc>
          <w:tcPr>
            <w:tcW w:w="2880" w:type="dxa"/>
            <w:gridSpan w:val="2"/>
          </w:tcPr>
          <w:p w14:paraId="01BE47D3" w14:textId="28B246B0" w:rsidR="00563CFA" w:rsidRPr="00381FCD" w:rsidRDefault="006539C3" w:rsidP="00F06769">
            <w:pPr>
              <w:widowControl w:val="0"/>
              <w:suppressLineNumbers/>
              <w:suppressAutoHyphens/>
              <w:spacing w:after="0"/>
              <w:jc w:val="left"/>
              <w:rPr>
                <w:b/>
              </w:rPr>
            </w:pPr>
            <w:r w:rsidRPr="00381FCD">
              <w:rPr>
                <w:b/>
              </w:rPr>
              <w:t>Пункт 3</w:t>
            </w:r>
            <w:r w:rsidR="00563CFA" w:rsidRPr="00381FCD">
              <w:rPr>
                <w:b/>
              </w:rPr>
              <w:t>.1</w:t>
            </w:r>
            <w:r w:rsidR="00F06769" w:rsidRPr="00381FCD">
              <w:rPr>
                <w:b/>
              </w:rPr>
              <w:t>3</w:t>
            </w:r>
            <w:r w:rsidR="00563CFA" w:rsidRPr="00381FCD">
              <w:rPr>
                <w:b/>
              </w:rPr>
              <w:t>.</w:t>
            </w:r>
          </w:p>
        </w:tc>
        <w:tc>
          <w:tcPr>
            <w:tcW w:w="7200" w:type="dxa"/>
          </w:tcPr>
          <w:p w14:paraId="7BD60F6A" w14:textId="5886D02B" w:rsidR="00563CFA" w:rsidRPr="00381FCD" w:rsidRDefault="00563CFA" w:rsidP="0063499D">
            <w:pPr>
              <w:widowControl w:val="0"/>
              <w:suppressLineNumbers/>
              <w:suppressAutoHyphens/>
              <w:spacing w:after="0"/>
              <w:rPr>
                <w:b/>
                <w:szCs w:val="26"/>
              </w:rPr>
            </w:pPr>
            <w:r w:rsidRPr="00381FCD">
              <w:rPr>
                <w:b/>
                <w:szCs w:val="26"/>
              </w:rPr>
              <w:t xml:space="preserve">Размер </w:t>
            </w:r>
            <w:r w:rsidR="0063499D" w:rsidRPr="00381FCD">
              <w:rPr>
                <w:b/>
                <w:szCs w:val="26"/>
              </w:rPr>
              <w:t>задатка для участия в аукционе</w:t>
            </w:r>
          </w:p>
        </w:tc>
      </w:tr>
      <w:tr w:rsidR="00563CFA" w:rsidRPr="00D63DFD" w14:paraId="3E35B870" w14:textId="77777777">
        <w:tc>
          <w:tcPr>
            <w:tcW w:w="10080" w:type="dxa"/>
            <w:gridSpan w:val="3"/>
          </w:tcPr>
          <w:p w14:paraId="30BC2DCC" w14:textId="05722E70" w:rsidR="00BB52E8" w:rsidRPr="00381FCD" w:rsidRDefault="00067F82" w:rsidP="00381FCD">
            <w:pPr>
              <w:spacing w:after="0"/>
              <w:rPr>
                <w:color w:val="000000"/>
              </w:rPr>
            </w:pPr>
            <w:r w:rsidRPr="00381FCD">
              <w:rPr>
                <w:color w:val="000000"/>
              </w:rPr>
              <w:t>Задаток в размере 10</w:t>
            </w:r>
            <w:r w:rsidR="00112934" w:rsidRPr="00381FCD">
              <w:rPr>
                <w:color w:val="000000"/>
              </w:rPr>
              <w:t xml:space="preserve"> %</w:t>
            </w:r>
            <w:r w:rsidRPr="00381FCD">
              <w:rPr>
                <w:color w:val="000000"/>
              </w:rPr>
              <w:t xml:space="preserve"> (Десяти) процентов от начальной минимальной стоимости акций, что составляет </w:t>
            </w:r>
            <w:r w:rsidR="00A313A1" w:rsidRPr="00A313A1">
              <w:rPr>
                <w:color w:val="000000"/>
              </w:rPr>
              <w:t>6 856 974,51 (Шесть миллионов восемьсот пятьдесят шесть тысяч девятьсот семьдесят четыре) рубля 51 копейка</w:t>
            </w:r>
            <w:r w:rsidRPr="00381FCD">
              <w:rPr>
                <w:szCs w:val="26"/>
              </w:rPr>
              <w:t>.</w:t>
            </w:r>
          </w:p>
        </w:tc>
      </w:tr>
      <w:tr w:rsidR="007C4A84" w:rsidRPr="00C95072" w14:paraId="7A5E056F" w14:textId="77777777">
        <w:tc>
          <w:tcPr>
            <w:tcW w:w="2880" w:type="dxa"/>
            <w:gridSpan w:val="2"/>
          </w:tcPr>
          <w:p w14:paraId="46F7AED3" w14:textId="0403666B" w:rsidR="007C4A84" w:rsidRPr="00D63DFD" w:rsidRDefault="007C4A84" w:rsidP="00F06769">
            <w:pPr>
              <w:widowControl w:val="0"/>
              <w:suppressLineNumbers/>
              <w:suppressAutoHyphens/>
              <w:spacing w:after="0"/>
              <w:jc w:val="left"/>
              <w:rPr>
                <w:b/>
              </w:rPr>
            </w:pPr>
            <w:r>
              <w:rPr>
                <w:b/>
              </w:rPr>
              <w:t>Пункт 3.14.</w:t>
            </w:r>
          </w:p>
        </w:tc>
        <w:tc>
          <w:tcPr>
            <w:tcW w:w="7200" w:type="dxa"/>
          </w:tcPr>
          <w:p w14:paraId="26FAB0D1" w14:textId="117CCA5A" w:rsidR="007C4A84" w:rsidRPr="00D63DFD" w:rsidRDefault="007C4A84" w:rsidP="00A43559">
            <w:pPr>
              <w:widowControl w:val="0"/>
              <w:suppressLineNumbers/>
              <w:suppressAutoHyphens/>
              <w:spacing w:after="0"/>
              <w:rPr>
                <w:b/>
                <w:szCs w:val="26"/>
              </w:rPr>
            </w:pPr>
            <w:r>
              <w:rPr>
                <w:b/>
                <w:szCs w:val="26"/>
              </w:rPr>
              <w:t>Шаг аукциона</w:t>
            </w:r>
          </w:p>
        </w:tc>
      </w:tr>
      <w:tr w:rsidR="007C4A84" w:rsidRPr="00C95072" w14:paraId="42410F4A" w14:textId="77777777" w:rsidTr="00473B8A">
        <w:tc>
          <w:tcPr>
            <w:tcW w:w="10080" w:type="dxa"/>
            <w:gridSpan w:val="3"/>
          </w:tcPr>
          <w:p w14:paraId="6C42303A" w14:textId="200D08CA" w:rsidR="007C4A84" w:rsidRPr="00381FCD" w:rsidRDefault="007C4A84" w:rsidP="00A313A1">
            <w:pPr>
              <w:widowControl w:val="0"/>
              <w:suppressLineNumbers/>
              <w:suppressAutoHyphens/>
              <w:spacing w:after="0"/>
              <w:rPr>
                <w:szCs w:val="26"/>
              </w:rPr>
            </w:pPr>
            <w:r w:rsidRPr="00381FCD">
              <w:rPr>
                <w:szCs w:val="26"/>
              </w:rPr>
              <w:t xml:space="preserve">Шаг аукциона равняется </w:t>
            </w:r>
            <w:r w:rsidR="00112934" w:rsidRPr="00381FCD">
              <w:rPr>
                <w:szCs w:val="26"/>
              </w:rPr>
              <w:t>0,1 % (Ноль целых одна десятая</w:t>
            </w:r>
            <w:proofErr w:type="gramStart"/>
            <w:r w:rsidR="00112934" w:rsidRPr="00381FCD">
              <w:rPr>
                <w:szCs w:val="26"/>
              </w:rPr>
              <w:t>)п</w:t>
            </w:r>
            <w:proofErr w:type="gramEnd"/>
            <w:r w:rsidR="00112934" w:rsidRPr="00381FCD">
              <w:rPr>
                <w:szCs w:val="26"/>
              </w:rPr>
              <w:t xml:space="preserve">роцента </w:t>
            </w:r>
            <w:r w:rsidRPr="00381FCD">
              <w:rPr>
                <w:szCs w:val="26"/>
              </w:rPr>
              <w:t xml:space="preserve">от начальной минимальной стоимости акций, что составляет </w:t>
            </w:r>
            <w:r w:rsidR="00A313A1" w:rsidRPr="00465078">
              <w:rPr>
                <w:bCs/>
                <w:color w:val="000000"/>
              </w:rPr>
              <w:t xml:space="preserve">68 569,75 </w:t>
            </w:r>
            <w:r w:rsidR="00A313A1" w:rsidRPr="00465078">
              <w:t>(Шестьдесят восемь тысяч пятьсот шестьдесят девять) рублей 75 копеек</w:t>
            </w:r>
            <w:r w:rsidRPr="00381FCD">
              <w:rPr>
                <w:szCs w:val="26"/>
              </w:rPr>
              <w:t>.</w:t>
            </w:r>
          </w:p>
        </w:tc>
      </w:tr>
      <w:tr w:rsidR="00EF1D5C" w:rsidRPr="00C95072" w14:paraId="20989A7D" w14:textId="77777777">
        <w:tc>
          <w:tcPr>
            <w:tcW w:w="2880" w:type="dxa"/>
            <w:gridSpan w:val="2"/>
          </w:tcPr>
          <w:p w14:paraId="2DF1658C" w14:textId="65449D23" w:rsidR="00EF1D5C" w:rsidRPr="00381FCD" w:rsidRDefault="00EF1D5C" w:rsidP="007C4A84">
            <w:pPr>
              <w:widowControl w:val="0"/>
              <w:suppressLineNumbers/>
              <w:suppressAutoHyphens/>
              <w:spacing w:after="0"/>
              <w:jc w:val="left"/>
              <w:rPr>
                <w:b/>
              </w:rPr>
            </w:pPr>
            <w:r w:rsidRPr="00381FCD">
              <w:rPr>
                <w:b/>
              </w:rPr>
              <w:t>Пункт 3.1</w:t>
            </w:r>
            <w:r w:rsidR="007C4A84" w:rsidRPr="00381FCD">
              <w:rPr>
                <w:b/>
              </w:rPr>
              <w:t>5</w:t>
            </w:r>
            <w:r w:rsidRPr="00381FCD">
              <w:rPr>
                <w:b/>
              </w:rPr>
              <w:t>.</w:t>
            </w:r>
          </w:p>
        </w:tc>
        <w:tc>
          <w:tcPr>
            <w:tcW w:w="7200" w:type="dxa"/>
          </w:tcPr>
          <w:p w14:paraId="20D182EE" w14:textId="45623A3B" w:rsidR="00EF1D5C" w:rsidRPr="00381FCD" w:rsidRDefault="00EF1D5C" w:rsidP="00A43559">
            <w:pPr>
              <w:widowControl w:val="0"/>
              <w:suppressLineNumbers/>
              <w:suppressAutoHyphens/>
              <w:spacing w:after="0"/>
              <w:rPr>
                <w:b/>
                <w:szCs w:val="26"/>
              </w:rPr>
            </w:pPr>
            <w:r w:rsidRPr="00381FCD">
              <w:rPr>
                <w:b/>
                <w:szCs w:val="26"/>
              </w:rPr>
              <w:t xml:space="preserve">Дата </w:t>
            </w:r>
            <w:r w:rsidR="005D75C1" w:rsidRPr="00381FCD">
              <w:rPr>
                <w:b/>
                <w:szCs w:val="26"/>
              </w:rPr>
              <w:t>открытия доступа к</w:t>
            </w:r>
            <w:r w:rsidRPr="00381FCD">
              <w:rPr>
                <w:b/>
                <w:szCs w:val="26"/>
              </w:rPr>
              <w:t xml:space="preserve"> заявкам на участие </w:t>
            </w:r>
            <w:r w:rsidR="0051698D" w:rsidRPr="00381FCD">
              <w:rPr>
                <w:b/>
                <w:szCs w:val="26"/>
              </w:rPr>
              <w:br/>
            </w:r>
            <w:r w:rsidRPr="00381FCD">
              <w:rPr>
                <w:b/>
                <w:szCs w:val="26"/>
              </w:rPr>
              <w:t xml:space="preserve">в аукционе </w:t>
            </w:r>
          </w:p>
        </w:tc>
      </w:tr>
      <w:tr w:rsidR="00563CFA" w:rsidRPr="00D63DFD" w14:paraId="473A1898" w14:textId="77777777" w:rsidTr="00C26694">
        <w:trPr>
          <w:trHeight w:val="81"/>
        </w:trPr>
        <w:tc>
          <w:tcPr>
            <w:tcW w:w="10080" w:type="dxa"/>
            <w:gridSpan w:val="3"/>
            <w:vAlign w:val="bottom"/>
          </w:tcPr>
          <w:p w14:paraId="196B5F77" w14:textId="57AD1AB8" w:rsidR="00563CFA" w:rsidRPr="00381FCD" w:rsidRDefault="006D3C81" w:rsidP="003C0AA9">
            <w:pPr>
              <w:spacing w:after="0"/>
              <w:rPr>
                <w:iCs/>
              </w:rPr>
            </w:pPr>
            <w:r w:rsidRPr="00381FCD">
              <w:t>«</w:t>
            </w:r>
            <w:r w:rsidR="003C0AA9">
              <w:t>10</w:t>
            </w:r>
            <w:r w:rsidRPr="00381FCD">
              <w:t>»</w:t>
            </w:r>
            <w:r w:rsidR="00603AB6" w:rsidRPr="00381FCD">
              <w:t xml:space="preserve"> </w:t>
            </w:r>
            <w:r w:rsidR="00104040">
              <w:t>февраля</w:t>
            </w:r>
            <w:r w:rsidR="00603AB6" w:rsidRPr="00381FCD">
              <w:t xml:space="preserve"> </w:t>
            </w:r>
            <w:r w:rsidR="00603AB6" w:rsidRPr="00381FCD">
              <w:t>202</w:t>
            </w:r>
            <w:r w:rsidR="00381FCD" w:rsidRPr="00381FCD">
              <w:t>3</w:t>
            </w:r>
            <w:r w:rsidR="00603AB6" w:rsidRPr="00381FCD">
              <w:t xml:space="preserve"> </w:t>
            </w:r>
            <w:r w:rsidR="001748CA" w:rsidRPr="00381FCD">
              <w:t>года</w:t>
            </w:r>
          </w:p>
        </w:tc>
      </w:tr>
      <w:tr w:rsidR="0059276E" w:rsidRPr="00D63DFD" w14:paraId="6CE9C102" w14:textId="77777777" w:rsidTr="0002492A">
        <w:tc>
          <w:tcPr>
            <w:tcW w:w="2874" w:type="dxa"/>
          </w:tcPr>
          <w:p w14:paraId="1ACE5A2F" w14:textId="2BDB6DA9" w:rsidR="0059276E" w:rsidRPr="00381FCD" w:rsidRDefault="0059276E" w:rsidP="007C4A84">
            <w:pPr>
              <w:widowControl w:val="0"/>
              <w:suppressLineNumbers/>
              <w:suppressAutoHyphens/>
              <w:spacing w:after="0"/>
              <w:jc w:val="left"/>
              <w:rPr>
                <w:b/>
              </w:rPr>
            </w:pPr>
            <w:r w:rsidRPr="00381FCD">
              <w:rPr>
                <w:b/>
              </w:rPr>
              <w:t>Пункт 3.1</w:t>
            </w:r>
            <w:r w:rsidR="007C4A84" w:rsidRPr="00381FCD">
              <w:rPr>
                <w:b/>
              </w:rPr>
              <w:t>6</w:t>
            </w:r>
            <w:r w:rsidRPr="00381FCD">
              <w:rPr>
                <w:b/>
              </w:rPr>
              <w:t>.</w:t>
            </w:r>
          </w:p>
        </w:tc>
        <w:tc>
          <w:tcPr>
            <w:tcW w:w="7206" w:type="dxa"/>
            <w:gridSpan w:val="2"/>
          </w:tcPr>
          <w:p w14:paraId="7966842E" w14:textId="77777777" w:rsidR="0059276E" w:rsidRPr="00381FCD" w:rsidRDefault="0059276E" w:rsidP="0002492A">
            <w:pPr>
              <w:widowControl w:val="0"/>
              <w:suppressLineNumbers/>
              <w:suppressAutoHyphens/>
              <w:spacing w:after="0"/>
              <w:rPr>
                <w:b/>
                <w:szCs w:val="26"/>
              </w:rPr>
            </w:pPr>
            <w:r w:rsidRPr="00381FCD">
              <w:rPr>
                <w:b/>
                <w:szCs w:val="26"/>
              </w:rPr>
              <w:t xml:space="preserve">Дата и место проведения аукциона </w:t>
            </w:r>
          </w:p>
        </w:tc>
      </w:tr>
      <w:tr w:rsidR="0059276E" w:rsidRPr="00D63DFD" w14:paraId="7D6CAB8D" w14:textId="77777777" w:rsidTr="0002492A">
        <w:tc>
          <w:tcPr>
            <w:tcW w:w="10080" w:type="dxa"/>
            <w:gridSpan w:val="3"/>
          </w:tcPr>
          <w:p w14:paraId="5E9E63EF" w14:textId="1083AC3F" w:rsidR="0059276E" w:rsidRPr="00381FCD" w:rsidRDefault="00381FCD" w:rsidP="003C0AA9">
            <w:pPr>
              <w:widowControl w:val="0"/>
              <w:spacing w:after="0"/>
              <w:rPr>
                <w:iCs/>
              </w:rPr>
            </w:pPr>
            <w:r w:rsidRPr="00381FCD">
              <w:t>с 9</w:t>
            </w:r>
            <w:r w:rsidR="0059276E" w:rsidRPr="00381FCD">
              <w:t>:</w:t>
            </w:r>
            <w:r w:rsidRPr="00381FCD">
              <w:t>00 до 13:00</w:t>
            </w:r>
            <w:r w:rsidR="0059276E" w:rsidRPr="00381FCD">
              <w:t xml:space="preserve"> (</w:t>
            </w:r>
            <w:proofErr w:type="spellStart"/>
            <w:proofErr w:type="gramStart"/>
            <w:r w:rsidR="0059276E" w:rsidRPr="00381FCD">
              <w:t>мск</w:t>
            </w:r>
            <w:proofErr w:type="spellEnd"/>
            <w:proofErr w:type="gramEnd"/>
            <w:r w:rsidR="0059276E" w:rsidRPr="00381FCD">
              <w:t xml:space="preserve">) </w:t>
            </w:r>
            <w:r w:rsidR="006D3C81" w:rsidRPr="00381FCD">
              <w:t>«</w:t>
            </w:r>
            <w:r w:rsidR="003C0AA9">
              <w:t>13</w:t>
            </w:r>
            <w:bookmarkStart w:id="54" w:name="_GoBack"/>
            <w:bookmarkEnd w:id="54"/>
            <w:r w:rsidR="006D3C81" w:rsidRPr="00381FCD">
              <w:t xml:space="preserve">» </w:t>
            </w:r>
            <w:r w:rsidR="00104040">
              <w:t>февраля</w:t>
            </w:r>
            <w:r w:rsidRPr="00381FCD">
              <w:t xml:space="preserve"> </w:t>
            </w:r>
            <w:r w:rsidR="00603AB6" w:rsidRPr="00381FCD">
              <w:t xml:space="preserve">2023 </w:t>
            </w:r>
            <w:r w:rsidR="0059276E" w:rsidRPr="00381FCD">
              <w:t>года</w:t>
            </w:r>
            <w:r w:rsidR="005D75C1" w:rsidRPr="00381FCD">
              <w:t>, электронная площадка</w:t>
            </w:r>
          </w:p>
        </w:tc>
      </w:tr>
      <w:tr w:rsidR="00587328" w:rsidRPr="00C95072" w14:paraId="12164E6E" w14:textId="77777777" w:rsidTr="00587328">
        <w:tc>
          <w:tcPr>
            <w:tcW w:w="2874" w:type="dxa"/>
          </w:tcPr>
          <w:p w14:paraId="4CFE375C" w14:textId="53B6BFFE" w:rsidR="00587328" w:rsidRPr="00381FCD" w:rsidRDefault="00BB52E8" w:rsidP="007C4A84">
            <w:pPr>
              <w:widowControl w:val="0"/>
              <w:suppressLineNumbers/>
              <w:suppressAutoHyphens/>
              <w:spacing w:after="0"/>
              <w:jc w:val="left"/>
              <w:rPr>
                <w:b/>
              </w:rPr>
            </w:pPr>
            <w:r w:rsidRPr="00381FCD">
              <w:rPr>
                <w:b/>
              </w:rPr>
              <w:t>Пункт 3.1</w:t>
            </w:r>
            <w:r w:rsidR="007C4A84" w:rsidRPr="00381FCD">
              <w:rPr>
                <w:b/>
              </w:rPr>
              <w:t>7</w:t>
            </w:r>
            <w:r w:rsidR="00587328" w:rsidRPr="00381FCD">
              <w:rPr>
                <w:b/>
              </w:rPr>
              <w:t>.</w:t>
            </w:r>
          </w:p>
        </w:tc>
        <w:tc>
          <w:tcPr>
            <w:tcW w:w="7206" w:type="dxa"/>
            <w:gridSpan w:val="2"/>
          </w:tcPr>
          <w:p w14:paraId="4F9E9711" w14:textId="5D120128" w:rsidR="00587328" w:rsidRPr="00381FCD" w:rsidRDefault="0059276E" w:rsidP="00445EC5">
            <w:pPr>
              <w:widowControl w:val="0"/>
              <w:suppressLineNumbers/>
              <w:suppressAutoHyphens/>
              <w:spacing w:after="0"/>
              <w:rPr>
                <w:b/>
                <w:szCs w:val="26"/>
              </w:rPr>
            </w:pPr>
            <w:r w:rsidRPr="00381FCD">
              <w:rPr>
                <w:b/>
                <w:szCs w:val="26"/>
              </w:rPr>
              <w:t>Порядок и срок заключения договор</w:t>
            </w:r>
            <w:r w:rsidR="00445EC5" w:rsidRPr="00381FCD">
              <w:rPr>
                <w:b/>
                <w:szCs w:val="26"/>
              </w:rPr>
              <w:t>ов</w:t>
            </w:r>
          </w:p>
        </w:tc>
      </w:tr>
      <w:tr w:rsidR="00587328" w:rsidRPr="00292119" w14:paraId="28859772" w14:textId="77777777">
        <w:tc>
          <w:tcPr>
            <w:tcW w:w="10080" w:type="dxa"/>
            <w:gridSpan w:val="3"/>
          </w:tcPr>
          <w:p w14:paraId="7CCB90F9" w14:textId="1B095E7F" w:rsidR="00587328" w:rsidRPr="00381FCD" w:rsidRDefault="0059276E" w:rsidP="00A37C96">
            <w:pPr>
              <w:widowControl w:val="0"/>
              <w:spacing w:after="0"/>
              <w:rPr>
                <w:iCs/>
              </w:rPr>
            </w:pPr>
            <w:r w:rsidRPr="00381FCD">
              <w:t>Договор</w:t>
            </w:r>
            <w:r w:rsidR="00445EC5" w:rsidRPr="00381FCD">
              <w:t>ы</w:t>
            </w:r>
            <w:r w:rsidRPr="00381FCD">
              <w:t xml:space="preserve"> заключа</w:t>
            </w:r>
            <w:r w:rsidR="00445EC5" w:rsidRPr="00381FCD">
              <w:t>ю</w:t>
            </w:r>
            <w:r w:rsidRPr="00381FCD">
              <w:t xml:space="preserve">тся </w:t>
            </w:r>
            <w:r w:rsidR="00F10092" w:rsidRPr="00381FCD">
              <w:t xml:space="preserve">в срок </w:t>
            </w:r>
            <w:r w:rsidR="00C117DD" w:rsidRPr="00381FCD">
              <w:t xml:space="preserve">не позднее чем через 1 (Один) рабочий день со дня размещения </w:t>
            </w:r>
            <w:r w:rsidR="00C117DD" w:rsidRPr="00381FCD">
              <w:rPr>
                <w:bCs/>
              </w:rPr>
              <w:t>продавцом</w:t>
            </w:r>
            <w:r w:rsidR="00C117DD" w:rsidRPr="00381FCD">
              <w:t xml:space="preserve"> протокола утверждения результатов аукциона или со дня принятия </w:t>
            </w:r>
            <w:r w:rsidR="00C117DD" w:rsidRPr="00381FCD">
              <w:rPr>
                <w:bCs/>
              </w:rPr>
              <w:t>продавцом</w:t>
            </w:r>
            <w:r w:rsidR="00C117DD" w:rsidRPr="00381FCD">
              <w:t xml:space="preserve"> решения о заключении </w:t>
            </w:r>
            <w:r w:rsidR="00A37C96">
              <w:t>Д</w:t>
            </w:r>
            <w:r w:rsidR="00C117DD" w:rsidRPr="00381FCD">
              <w:t>оговоров с единственным участником аукциона</w:t>
            </w:r>
          </w:p>
        </w:tc>
      </w:tr>
    </w:tbl>
    <w:p w14:paraId="280FB4FA" w14:textId="77777777" w:rsidR="001F53A2" w:rsidRPr="00292119" w:rsidRDefault="001F53A2" w:rsidP="001F53A2">
      <w:pPr>
        <w:widowControl w:val="0"/>
        <w:suppressLineNumbers/>
        <w:tabs>
          <w:tab w:val="left" w:pos="1418"/>
          <w:tab w:val="left" w:pos="5103"/>
        </w:tabs>
        <w:suppressAutoHyphens/>
        <w:spacing w:after="0"/>
        <w:rPr>
          <w:sz w:val="2"/>
          <w:szCs w:val="2"/>
        </w:rPr>
      </w:pPr>
    </w:p>
    <w:p w14:paraId="7D9E9603" w14:textId="77777777" w:rsidR="001F53A2" w:rsidRPr="00C95072" w:rsidRDefault="001F53A2" w:rsidP="001F53A2">
      <w:pPr>
        <w:pStyle w:val="15"/>
        <w:spacing w:before="0" w:after="0"/>
        <w:rPr>
          <w:highlight w:val="yellow"/>
        </w:rPr>
        <w:sectPr w:rsidR="001F53A2" w:rsidRPr="00C95072" w:rsidSect="008E5B4A">
          <w:headerReference w:type="default" r:id="rId29"/>
          <w:pgSz w:w="11909" w:h="16834" w:code="9"/>
          <w:pgMar w:top="51" w:right="851" w:bottom="720" w:left="1418" w:header="567" w:footer="352" w:gutter="0"/>
          <w:cols w:space="720"/>
          <w:docGrid w:linePitch="326"/>
        </w:sectPr>
      </w:pPr>
      <w:bookmarkStart w:id="55" w:name="_РАЗДЕЛ_I.4_ОБРАЗЦЫ_ФОРМ_И_ДОКУМЕНТО"/>
      <w:bookmarkStart w:id="56" w:name="_РАЗДЕЛ_I.4_ОБРАЗЦЫ_ФОРМ_И_ДОКУМЕНТО_1"/>
      <w:bookmarkStart w:id="57" w:name="_Ref119427310"/>
      <w:bookmarkEnd w:id="55"/>
      <w:bookmarkEnd w:id="56"/>
    </w:p>
    <w:p w14:paraId="55CC87D7" w14:textId="32560879" w:rsidR="001F53A2" w:rsidRPr="008E5B4A" w:rsidRDefault="001F53A2" w:rsidP="008E5B4A">
      <w:pPr>
        <w:pStyle w:val="15"/>
        <w:spacing w:before="0" w:after="0"/>
        <w:rPr>
          <w:sz w:val="24"/>
          <w:szCs w:val="24"/>
          <w:highlight w:val="yellow"/>
        </w:rPr>
      </w:pPr>
      <w:bookmarkStart w:id="58" w:name="_РАЗДЕЛ_I.4_ОБРАЗЦЫ"/>
      <w:bookmarkStart w:id="59" w:name="_Toc158179983"/>
      <w:bookmarkStart w:id="60" w:name="_Toc266360079"/>
      <w:bookmarkEnd w:id="57"/>
      <w:bookmarkEnd w:id="58"/>
      <w:r w:rsidRPr="008E5B4A">
        <w:rPr>
          <w:sz w:val="24"/>
          <w:szCs w:val="24"/>
        </w:rPr>
        <w:lastRenderedPageBreak/>
        <w:t>РАЗДЕЛ 4</w:t>
      </w:r>
      <w:r w:rsidR="00DD75FA" w:rsidRPr="004369E2">
        <w:rPr>
          <w:sz w:val="24"/>
          <w:szCs w:val="24"/>
        </w:rPr>
        <w:t>.</w:t>
      </w:r>
      <w:r w:rsidRPr="008E5B4A">
        <w:rPr>
          <w:sz w:val="24"/>
          <w:szCs w:val="24"/>
        </w:rPr>
        <w:t xml:space="preserve"> ФОРМ</w:t>
      </w:r>
      <w:r w:rsidR="00DD75FA" w:rsidRPr="004369E2">
        <w:rPr>
          <w:sz w:val="24"/>
          <w:szCs w:val="24"/>
        </w:rPr>
        <w:t>Ы</w:t>
      </w:r>
      <w:r w:rsidRPr="008E5B4A">
        <w:rPr>
          <w:sz w:val="24"/>
          <w:szCs w:val="24"/>
        </w:rPr>
        <w:t xml:space="preserve"> ДОКУМЕНТОВ </w:t>
      </w:r>
      <w:bookmarkEnd w:id="59"/>
      <w:bookmarkEnd w:id="60"/>
      <w:r w:rsidRPr="008E5B4A">
        <w:rPr>
          <w:sz w:val="24"/>
          <w:szCs w:val="24"/>
        </w:rPr>
        <w:br/>
      </w:r>
    </w:p>
    <w:p w14:paraId="39B2EBA5" w14:textId="4418E2D8" w:rsidR="001F53A2" w:rsidRPr="004558E3" w:rsidRDefault="001F53A2" w:rsidP="008E5B4A">
      <w:pPr>
        <w:pStyle w:val="afb"/>
        <w:jc w:val="center"/>
        <w:rPr>
          <w:b/>
          <w:sz w:val="24"/>
          <w:szCs w:val="24"/>
        </w:rPr>
      </w:pPr>
      <w:bookmarkStart w:id="61" w:name="_Toc158179985"/>
      <w:bookmarkStart w:id="62" w:name="_Toc223497319"/>
      <w:bookmarkStart w:id="63" w:name="_Toc243309214"/>
      <w:bookmarkStart w:id="64" w:name="_Toc254950639"/>
      <w:bookmarkStart w:id="65" w:name="_Toc266360081"/>
      <w:r w:rsidRPr="008E5B4A">
        <w:rPr>
          <w:b/>
          <w:sz w:val="24"/>
          <w:szCs w:val="24"/>
        </w:rPr>
        <w:t>4.</w:t>
      </w:r>
      <w:r w:rsidR="00D5111C" w:rsidRPr="008E5B4A">
        <w:rPr>
          <w:b/>
          <w:sz w:val="24"/>
          <w:szCs w:val="24"/>
        </w:rPr>
        <w:t>1</w:t>
      </w:r>
      <w:r w:rsidR="008E5B4A">
        <w:rPr>
          <w:b/>
          <w:sz w:val="24"/>
          <w:szCs w:val="24"/>
        </w:rPr>
        <w:t>.</w:t>
      </w:r>
      <w:r w:rsidRPr="008E5B4A">
        <w:rPr>
          <w:b/>
          <w:sz w:val="24"/>
          <w:szCs w:val="24"/>
        </w:rPr>
        <w:t xml:space="preserve"> ФОРМА ЗАЯВКИ НА УЧАСТИЕ В </w:t>
      </w:r>
      <w:r w:rsidR="00D07098" w:rsidRPr="008E5B4A">
        <w:rPr>
          <w:b/>
          <w:sz w:val="24"/>
          <w:szCs w:val="24"/>
        </w:rPr>
        <w:t>АУКЦИОН</w:t>
      </w:r>
      <w:r w:rsidRPr="008E5B4A">
        <w:rPr>
          <w:b/>
          <w:sz w:val="24"/>
          <w:szCs w:val="24"/>
        </w:rPr>
        <w:t>Е</w:t>
      </w:r>
      <w:bookmarkEnd w:id="61"/>
      <w:bookmarkEnd w:id="62"/>
      <w:bookmarkEnd w:id="63"/>
      <w:bookmarkEnd w:id="64"/>
      <w:bookmarkEnd w:id="65"/>
      <w:r w:rsidR="00E35100" w:rsidRPr="008E5B4A">
        <w:rPr>
          <w:sz w:val="24"/>
          <w:szCs w:val="24"/>
        </w:rPr>
        <w:t xml:space="preserve"> </w:t>
      </w:r>
      <w:r w:rsidR="00E35100" w:rsidRPr="008E5B4A">
        <w:rPr>
          <w:b/>
          <w:sz w:val="24"/>
          <w:szCs w:val="24"/>
        </w:rPr>
        <w:t>В ЭЛЕКТРОННОЙ ФОРМЕ</w:t>
      </w:r>
    </w:p>
    <w:p w14:paraId="3B81E65E" w14:textId="77777777" w:rsidR="00DD75FA" w:rsidRDefault="00DD75FA" w:rsidP="00382143">
      <w:pPr>
        <w:jc w:val="right"/>
        <w:rPr>
          <w:i/>
        </w:rPr>
      </w:pPr>
    </w:p>
    <w:p w14:paraId="2006E3CC" w14:textId="67F8FF3C" w:rsidR="00382143" w:rsidRPr="00AA1D9E" w:rsidRDefault="00D5111C" w:rsidP="00382143">
      <w:pPr>
        <w:jc w:val="right"/>
        <w:rPr>
          <w:i/>
        </w:rPr>
      </w:pPr>
      <w:r w:rsidRPr="004558E3">
        <w:rPr>
          <w:i/>
        </w:rPr>
        <w:t>(</w:t>
      </w:r>
      <w:r w:rsidR="00382143" w:rsidRPr="004558E3">
        <w:rPr>
          <w:i/>
        </w:rPr>
        <w:t>для юридического лица</w:t>
      </w:r>
      <w:r w:rsidRPr="00AA1D9E">
        <w:rPr>
          <w:i/>
        </w:rPr>
        <w:t>)</w:t>
      </w:r>
    </w:p>
    <w:p w14:paraId="435DCE32" w14:textId="77777777" w:rsidR="004F5579" w:rsidRPr="00DD75FA" w:rsidRDefault="004F5579" w:rsidP="00382143">
      <w:pPr>
        <w:jc w:val="right"/>
        <w:rPr>
          <w:i/>
        </w:rPr>
      </w:pPr>
    </w:p>
    <w:p w14:paraId="00BC19C7" w14:textId="5FA2B98C" w:rsidR="001F53A2" w:rsidRPr="00E92751" w:rsidRDefault="001F53A2" w:rsidP="001F53A2">
      <w:pPr>
        <w:pStyle w:val="38"/>
        <w:spacing w:before="0" w:after="0"/>
        <w:jc w:val="center"/>
        <w:rPr>
          <w:i w:val="0"/>
          <w:sz w:val="24"/>
        </w:rPr>
      </w:pPr>
      <w:bookmarkStart w:id="66" w:name="_I.4.3_ФОРМА_АНКЕТЫ"/>
      <w:bookmarkEnd w:id="66"/>
      <w:r w:rsidRPr="00981B50">
        <w:rPr>
          <w:i w:val="0"/>
          <w:sz w:val="24"/>
        </w:rPr>
        <w:t xml:space="preserve">ЗАЯВКА НА УЧАСТИЕ В </w:t>
      </w:r>
      <w:r w:rsidR="00D07098" w:rsidRPr="00981B50">
        <w:rPr>
          <w:i w:val="0"/>
          <w:sz w:val="24"/>
        </w:rPr>
        <w:t>АУКЦИОН</w:t>
      </w:r>
      <w:r w:rsidRPr="00981B50">
        <w:rPr>
          <w:i w:val="0"/>
          <w:sz w:val="24"/>
        </w:rPr>
        <w:t>Е</w:t>
      </w:r>
      <w:r w:rsidR="00D5111C" w:rsidRPr="00981B50">
        <w:rPr>
          <w:i w:val="0"/>
          <w:sz w:val="24"/>
        </w:rPr>
        <w:t xml:space="preserve"> </w:t>
      </w:r>
      <w:r w:rsidR="00D5111C" w:rsidRPr="00E92751">
        <w:rPr>
          <w:i w:val="0"/>
          <w:sz w:val="24"/>
        </w:rPr>
        <w:t>В ЭЛЕКТРОННОЙ ФОРМЕ</w:t>
      </w:r>
    </w:p>
    <w:p w14:paraId="6106BA2E" w14:textId="7DA4D9A4" w:rsidR="001F53A2" w:rsidRPr="00C23B00" w:rsidRDefault="001F53A2" w:rsidP="001F53A2">
      <w:pPr>
        <w:pStyle w:val="38"/>
        <w:spacing w:before="0" w:after="0"/>
        <w:jc w:val="center"/>
        <w:rPr>
          <w:i w:val="0"/>
          <w:iCs/>
          <w:sz w:val="24"/>
        </w:rPr>
      </w:pPr>
      <w:r w:rsidRPr="00111531">
        <w:rPr>
          <w:i w:val="0"/>
          <w:sz w:val="24"/>
        </w:rPr>
        <w:t>на право заключения с</w:t>
      </w:r>
      <w:r w:rsidRPr="00111531">
        <w:rPr>
          <w:sz w:val="24"/>
        </w:rPr>
        <w:t xml:space="preserve"> </w:t>
      </w:r>
      <w:r w:rsidR="00884BA8" w:rsidRPr="00FB0F34">
        <w:rPr>
          <w:i w:val="0"/>
          <w:sz w:val="24"/>
        </w:rPr>
        <w:t>АО «</w:t>
      </w:r>
      <w:r w:rsidR="007837AD">
        <w:rPr>
          <w:i w:val="0"/>
          <w:sz w:val="24"/>
        </w:rPr>
        <w:t>КАВКАЗ</w:t>
      </w:r>
      <w:proofErr w:type="gramStart"/>
      <w:r w:rsidR="007837AD">
        <w:rPr>
          <w:i w:val="0"/>
          <w:sz w:val="24"/>
        </w:rPr>
        <w:t>.Р</w:t>
      </w:r>
      <w:proofErr w:type="gramEnd"/>
      <w:r w:rsidR="007837AD">
        <w:rPr>
          <w:i w:val="0"/>
          <w:sz w:val="24"/>
        </w:rPr>
        <w:t>Ф</w:t>
      </w:r>
      <w:r w:rsidR="00884BA8" w:rsidRPr="00C23B00">
        <w:rPr>
          <w:i w:val="0"/>
          <w:sz w:val="24"/>
        </w:rPr>
        <w:t>»</w:t>
      </w:r>
      <w:r w:rsidRPr="00C23B00">
        <w:rPr>
          <w:sz w:val="24"/>
        </w:rPr>
        <w:t xml:space="preserve"> </w:t>
      </w:r>
      <w:r w:rsidR="004A3085" w:rsidRPr="00C23B00">
        <w:rPr>
          <w:i w:val="0"/>
          <w:sz w:val="24"/>
        </w:rPr>
        <w:t xml:space="preserve">договоров </w:t>
      </w:r>
      <w:r w:rsidR="007C4A84" w:rsidRPr="00C23B00">
        <w:rPr>
          <w:i w:val="0"/>
          <w:iCs/>
          <w:sz w:val="24"/>
        </w:rPr>
        <w:t xml:space="preserve">купли-продажи акций акционерного общества </w:t>
      </w:r>
      <w:proofErr w:type="spellStart"/>
      <w:r w:rsidR="007C4A84" w:rsidRPr="00C23B00">
        <w:rPr>
          <w:i w:val="0"/>
          <w:iCs/>
          <w:sz w:val="24"/>
        </w:rPr>
        <w:t>Райпищекомбинат</w:t>
      </w:r>
      <w:proofErr w:type="spellEnd"/>
      <w:r w:rsidR="007C4A84" w:rsidRPr="00C23B00">
        <w:rPr>
          <w:i w:val="0"/>
          <w:iCs/>
          <w:sz w:val="24"/>
        </w:rPr>
        <w:t xml:space="preserve"> «</w:t>
      </w:r>
      <w:proofErr w:type="spellStart"/>
      <w:r w:rsidR="007C4A84" w:rsidRPr="00C23B00">
        <w:rPr>
          <w:i w:val="0"/>
          <w:iCs/>
          <w:sz w:val="24"/>
        </w:rPr>
        <w:t>Урус-Мартановский</w:t>
      </w:r>
      <w:proofErr w:type="spellEnd"/>
      <w:r w:rsidR="007C4A84" w:rsidRPr="00C23B00">
        <w:rPr>
          <w:i w:val="0"/>
          <w:iCs/>
          <w:sz w:val="24"/>
        </w:rPr>
        <w:t>»</w:t>
      </w:r>
      <w:r w:rsidR="004A3085" w:rsidRPr="00C23B00">
        <w:rPr>
          <w:i w:val="0"/>
          <w:iCs/>
          <w:sz w:val="24"/>
        </w:rPr>
        <w:t xml:space="preserve">, инвестирования и управления акционерным обществом </w:t>
      </w:r>
      <w:proofErr w:type="spellStart"/>
      <w:r w:rsidR="004A3085" w:rsidRPr="00C23B00">
        <w:rPr>
          <w:i w:val="0"/>
          <w:iCs/>
          <w:sz w:val="24"/>
        </w:rPr>
        <w:t>Райпищекомбинат</w:t>
      </w:r>
      <w:proofErr w:type="spellEnd"/>
      <w:r w:rsidR="004A3085" w:rsidRPr="00C23B00">
        <w:rPr>
          <w:i w:val="0"/>
          <w:iCs/>
          <w:sz w:val="24"/>
        </w:rPr>
        <w:t xml:space="preserve"> «</w:t>
      </w:r>
      <w:proofErr w:type="spellStart"/>
      <w:r w:rsidR="004A3085" w:rsidRPr="00C23B00">
        <w:rPr>
          <w:i w:val="0"/>
          <w:iCs/>
          <w:sz w:val="24"/>
        </w:rPr>
        <w:t>Урус-Мартановский</w:t>
      </w:r>
      <w:proofErr w:type="spellEnd"/>
      <w:r w:rsidR="004A3085" w:rsidRPr="00C23B00">
        <w:rPr>
          <w:i w:val="0"/>
          <w:iCs/>
          <w:sz w:val="24"/>
        </w:rPr>
        <w:t>»</w:t>
      </w:r>
    </w:p>
    <w:p w14:paraId="5A215E56" w14:textId="77777777" w:rsidR="00C55CE0" w:rsidRPr="00C23B00" w:rsidRDefault="00C55CE0" w:rsidP="001F53A2">
      <w:pPr>
        <w:pStyle w:val="38"/>
        <w:spacing w:before="0" w:after="0"/>
        <w:rPr>
          <w:b w:val="0"/>
          <w:i w:val="0"/>
          <w:sz w:val="24"/>
        </w:rPr>
      </w:pPr>
    </w:p>
    <w:p w14:paraId="4D2CEB19" w14:textId="1B1555AA" w:rsidR="001F53A2" w:rsidRPr="00C23B00" w:rsidRDefault="001F53A2" w:rsidP="008E5B4A">
      <w:pPr>
        <w:pStyle w:val="38"/>
        <w:tabs>
          <w:tab w:val="clear" w:pos="567"/>
          <w:tab w:val="clear" w:pos="1133"/>
          <w:tab w:val="left" w:pos="284"/>
        </w:tabs>
        <w:spacing w:before="0" w:after="0"/>
        <w:ind w:right="-83"/>
        <w:jc w:val="left"/>
      </w:pPr>
      <w:r w:rsidRPr="00C23B00">
        <w:rPr>
          <w:b w:val="0"/>
          <w:i w:val="0"/>
          <w:sz w:val="24"/>
        </w:rPr>
        <w:t>1.</w:t>
      </w:r>
      <w:r w:rsidRPr="00C23B00">
        <w:rPr>
          <w:b w:val="0"/>
          <w:i w:val="0"/>
          <w:sz w:val="24"/>
        </w:rPr>
        <w:tab/>
        <w:t>Изучив документацию</w:t>
      </w:r>
      <w:r w:rsidR="000A3861" w:rsidRPr="00C23B00">
        <w:rPr>
          <w:b w:val="0"/>
          <w:i w:val="0"/>
          <w:sz w:val="24"/>
        </w:rPr>
        <w:t xml:space="preserve"> об аукционе</w:t>
      </w:r>
      <w:r w:rsidRPr="00C23B00">
        <w:rPr>
          <w:b w:val="0"/>
          <w:i w:val="0"/>
          <w:sz w:val="24"/>
        </w:rPr>
        <w:t xml:space="preserve"> на право заключения </w:t>
      </w:r>
      <w:r w:rsidR="003B1925" w:rsidRPr="00C23B00">
        <w:rPr>
          <w:b w:val="0"/>
          <w:i w:val="0"/>
          <w:sz w:val="24"/>
        </w:rPr>
        <w:t>договор</w:t>
      </w:r>
      <w:r w:rsidR="00026F9A" w:rsidRPr="00C23B00">
        <w:rPr>
          <w:b w:val="0"/>
          <w:i w:val="0"/>
          <w:sz w:val="24"/>
        </w:rPr>
        <w:t>ов</w:t>
      </w:r>
      <w:r w:rsidRPr="00C23B00">
        <w:rPr>
          <w:b w:val="0"/>
          <w:i w:val="0"/>
          <w:sz w:val="24"/>
        </w:rPr>
        <w:t>,</w:t>
      </w:r>
      <w:r w:rsidR="00A43559" w:rsidRPr="00C23B00">
        <w:rPr>
          <w:b w:val="0"/>
          <w:i w:val="0"/>
          <w:sz w:val="24"/>
        </w:rPr>
        <w:t xml:space="preserve"> </w:t>
      </w:r>
      <w:r w:rsidRPr="00C23B00">
        <w:rPr>
          <w:b w:val="0"/>
          <w:i w:val="0"/>
          <w:sz w:val="24"/>
        </w:rPr>
        <w:t xml:space="preserve">а также применимые к данному </w:t>
      </w:r>
      <w:r w:rsidR="00372EB3" w:rsidRPr="00C23B00">
        <w:rPr>
          <w:b w:val="0"/>
          <w:i w:val="0"/>
          <w:sz w:val="24"/>
        </w:rPr>
        <w:t>аукциону</w:t>
      </w:r>
      <w:r w:rsidRPr="00C23B00">
        <w:rPr>
          <w:b w:val="0"/>
          <w:i w:val="0"/>
          <w:sz w:val="24"/>
        </w:rPr>
        <w:t xml:space="preserve"> </w:t>
      </w:r>
      <w:r w:rsidR="00A43559" w:rsidRPr="00C23B00">
        <w:rPr>
          <w:b w:val="0"/>
          <w:i w:val="0"/>
          <w:sz w:val="24"/>
        </w:rPr>
        <w:t xml:space="preserve">в электронной форме </w:t>
      </w:r>
      <w:r w:rsidRPr="00C23B00">
        <w:rPr>
          <w:b w:val="0"/>
          <w:i w:val="0"/>
          <w:sz w:val="24"/>
        </w:rPr>
        <w:t>законодательство и нормативно</w:t>
      </w:r>
      <w:r w:rsidR="00A43559" w:rsidRPr="00C23B00">
        <w:rPr>
          <w:b w:val="0"/>
          <w:i w:val="0"/>
          <w:sz w:val="24"/>
        </w:rPr>
        <w:t xml:space="preserve"> </w:t>
      </w:r>
      <w:proofErr w:type="gramStart"/>
      <w:r w:rsidRPr="00C23B00">
        <w:rPr>
          <w:b w:val="0"/>
          <w:i w:val="0"/>
          <w:sz w:val="24"/>
        </w:rPr>
        <w:t>-п</w:t>
      </w:r>
      <w:proofErr w:type="gramEnd"/>
      <w:r w:rsidRPr="00C23B00">
        <w:rPr>
          <w:b w:val="0"/>
          <w:i w:val="0"/>
          <w:sz w:val="24"/>
        </w:rPr>
        <w:t>равовые акты</w:t>
      </w:r>
      <w:r w:rsidRPr="00C23B00">
        <w:rPr>
          <w:b w:val="0"/>
          <w:i w:val="0"/>
        </w:rPr>
        <w:t xml:space="preserve"> </w:t>
      </w:r>
      <w:r w:rsidRPr="00C23B00">
        <w:rPr>
          <w:b w:val="0"/>
        </w:rPr>
        <w:t>_</w:t>
      </w:r>
      <w:r w:rsidR="00D5111C" w:rsidRPr="00C23B00">
        <w:rPr>
          <w:b w:val="0"/>
        </w:rPr>
        <w:t>______________________________________________________________________________________</w:t>
      </w:r>
    </w:p>
    <w:p w14:paraId="4F440076" w14:textId="77777777" w:rsidR="001F53A2" w:rsidRPr="00C23B00" w:rsidRDefault="001F53A2" w:rsidP="00741725">
      <w:pPr>
        <w:pStyle w:val="38"/>
        <w:spacing w:before="0" w:after="0"/>
        <w:ind w:right="-83"/>
        <w:jc w:val="center"/>
        <w:rPr>
          <w:sz w:val="20"/>
        </w:rPr>
      </w:pPr>
      <w:r w:rsidRPr="00C23B00">
        <w:rPr>
          <w:b w:val="0"/>
          <w:sz w:val="20"/>
        </w:rPr>
        <w:t>(</w:t>
      </w:r>
      <w:r w:rsidR="008D1245" w:rsidRPr="00C23B00">
        <w:rPr>
          <w:b w:val="0"/>
          <w:sz w:val="20"/>
        </w:rPr>
        <w:t>указывается наименование участника</w:t>
      </w:r>
      <w:r w:rsidR="00917D33" w:rsidRPr="00C23B00">
        <w:rPr>
          <w:b w:val="0"/>
          <w:sz w:val="20"/>
        </w:rPr>
        <w:t xml:space="preserve"> </w:t>
      </w:r>
      <w:r w:rsidR="00741725" w:rsidRPr="00C23B00">
        <w:rPr>
          <w:b w:val="0"/>
          <w:sz w:val="20"/>
        </w:rPr>
        <w:t>аукциона</w:t>
      </w:r>
      <w:r w:rsidRPr="00C23B00">
        <w:rPr>
          <w:b w:val="0"/>
          <w:sz w:val="20"/>
        </w:rPr>
        <w:t>)</w:t>
      </w:r>
    </w:p>
    <w:p w14:paraId="7ED29BA9" w14:textId="27194D7A" w:rsidR="001F53A2" w:rsidRPr="00C23B00" w:rsidRDefault="008D1245" w:rsidP="001F53A2">
      <w:pPr>
        <w:pStyle w:val="a8"/>
        <w:spacing w:before="0"/>
        <w:ind w:firstLine="0"/>
        <w:rPr>
          <w:szCs w:val="24"/>
        </w:rPr>
      </w:pPr>
      <w:r w:rsidRPr="00C23B00">
        <w:rPr>
          <w:szCs w:val="24"/>
        </w:rPr>
        <w:t xml:space="preserve">(далее – участник аукциона) </w:t>
      </w:r>
      <w:r w:rsidR="001F53A2" w:rsidRPr="00C23B00">
        <w:rPr>
          <w:szCs w:val="24"/>
        </w:rPr>
        <w:t xml:space="preserve">в лице, </w:t>
      </w:r>
      <w:r w:rsidR="00D5111C" w:rsidRPr="00C23B00">
        <w:rPr>
          <w:szCs w:val="24"/>
        </w:rPr>
        <w:t>_________________________________________________</w:t>
      </w:r>
    </w:p>
    <w:p w14:paraId="70AA98B4" w14:textId="77777777" w:rsidR="001F53A2" w:rsidRPr="00C23B00" w:rsidRDefault="008D1245" w:rsidP="00DA4CD4">
      <w:pPr>
        <w:pStyle w:val="a8"/>
        <w:spacing w:before="0"/>
        <w:ind w:firstLine="0"/>
        <w:jc w:val="center"/>
        <w:rPr>
          <w:i/>
          <w:sz w:val="20"/>
        </w:rPr>
      </w:pPr>
      <w:r w:rsidRPr="00C23B00">
        <w:rPr>
          <w:i/>
          <w:sz w:val="20"/>
        </w:rPr>
        <w:t xml:space="preserve">                                                          </w:t>
      </w:r>
      <w:r w:rsidR="001F53A2" w:rsidRPr="00C23B00">
        <w:rPr>
          <w:i/>
          <w:sz w:val="20"/>
        </w:rPr>
        <w:t xml:space="preserve">(наименование должности </w:t>
      </w:r>
      <w:r w:rsidR="00D32008" w:rsidRPr="00C23B00">
        <w:rPr>
          <w:i/>
          <w:sz w:val="20"/>
        </w:rPr>
        <w:t xml:space="preserve">и </w:t>
      </w:r>
      <w:r w:rsidR="001F53A2" w:rsidRPr="00C23B00">
        <w:rPr>
          <w:i/>
          <w:sz w:val="20"/>
        </w:rPr>
        <w:t>Ф.И.О</w:t>
      </w:r>
      <w:r w:rsidR="000879FB" w:rsidRPr="00C23B00">
        <w:rPr>
          <w:i/>
          <w:sz w:val="20"/>
        </w:rPr>
        <w:t>.</w:t>
      </w:r>
      <w:r w:rsidR="00D32008" w:rsidRPr="00C23B00">
        <w:rPr>
          <w:i/>
          <w:sz w:val="20"/>
        </w:rPr>
        <w:t xml:space="preserve"> руководителя</w:t>
      </w:r>
      <w:r w:rsidR="001F53A2" w:rsidRPr="00C23B00">
        <w:rPr>
          <w:i/>
          <w:sz w:val="20"/>
        </w:rPr>
        <w:t>.)</w:t>
      </w:r>
    </w:p>
    <w:p w14:paraId="5BB12A66" w14:textId="77777777" w:rsidR="00701EC7" w:rsidRPr="00C23B00" w:rsidRDefault="001F53A2" w:rsidP="00701EC7">
      <w:pPr>
        <w:pStyle w:val="af4"/>
        <w:spacing w:after="0"/>
        <w:rPr>
          <w:szCs w:val="24"/>
        </w:rPr>
      </w:pPr>
      <w:r w:rsidRPr="00C23B00">
        <w:rPr>
          <w:szCs w:val="24"/>
        </w:rPr>
        <w:t xml:space="preserve">сообщает о согласии участвовать в </w:t>
      </w:r>
      <w:r w:rsidR="00372EB3" w:rsidRPr="00C23B00">
        <w:rPr>
          <w:szCs w:val="24"/>
        </w:rPr>
        <w:t>аукционе</w:t>
      </w:r>
      <w:r w:rsidRPr="00C23B00">
        <w:rPr>
          <w:szCs w:val="24"/>
        </w:rPr>
        <w:t xml:space="preserve"> на условиях, установленных </w:t>
      </w:r>
      <w:r w:rsidR="00D32008" w:rsidRPr="00C23B00">
        <w:rPr>
          <w:szCs w:val="24"/>
        </w:rPr>
        <w:t>документацией об аукционе</w:t>
      </w:r>
      <w:r w:rsidRPr="00C23B00">
        <w:rPr>
          <w:szCs w:val="24"/>
        </w:rPr>
        <w:t>, и направляет настоящую заявку.</w:t>
      </w:r>
    </w:p>
    <w:p w14:paraId="4394DF96" w14:textId="0C20F4AB" w:rsidR="00E30484" w:rsidRPr="00C23B00" w:rsidRDefault="00701EC7" w:rsidP="002B192F">
      <w:pPr>
        <w:tabs>
          <w:tab w:val="left" w:pos="709"/>
        </w:tabs>
        <w:spacing w:after="0"/>
      </w:pPr>
      <w:r w:rsidRPr="00C23B00">
        <w:t>2</w:t>
      </w:r>
      <w:r w:rsidR="00046D94" w:rsidRPr="00C23B00">
        <w:t>.</w:t>
      </w:r>
      <w:r w:rsidR="00046D94" w:rsidRPr="00C23B00">
        <w:tab/>
      </w:r>
      <w:r w:rsidR="00917D33" w:rsidRPr="00C23B00">
        <w:t>Участник аукциона</w:t>
      </w:r>
      <w:r w:rsidR="00422500" w:rsidRPr="00C23B00">
        <w:t xml:space="preserve"> </w:t>
      </w:r>
      <w:r w:rsidR="00391FF9" w:rsidRPr="00C23B00">
        <w:t>обязуется соблюдать условия проведения аукциона, содержащиеся в извещении о проведен</w:t>
      </w:r>
      <w:proofErr w:type="gramStart"/>
      <w:r w:rsidR="00391FF9" w:rsidRPr="00C23B00">
        <w:t>ии ау</w:t>
      </w:r>
      <w:proofErr w:type="gramEnd"/>
      <w:r w:rsidR="00391FF9" w:rsidRPr="00C23B00">
        <w:t>кциона и документации об аукционе, а также порядок проведения аукциона, установленный Гражданским кодексом Российской Федерации.</w:t>
      </w:r>
    </w:p>
    <w:p w14:paraId="456AA744" w14:textId="4BF0A3EF" w:rsidR="00391FF9" w:rsidRPr="00C23B00" w:rsidRDefault="00E86D06" w:rsidP="002B192F">
      <w:pPr>
        <w:tabs>
          <w:tab w:val="left" w:pos="709"/>
        </w:tabs>
        <w:spacing w:after="0"/>
      </w:pPr>
      <w:r w:rsidRPr="00C23B00">
        <w:t>3</w:t>
      </w:r>
      <w:r w:rsidR="0096515F" w:rsidRPr="00C23B00">
        <w:t>.</w:t>
      </w:r>
      <w:r w:rsidR="0096515F" w:rsidRPr="00C23B00">
        <w:tab/>
      </w:r>
      <w:proofErr w:type="gramStart"/>
      <w:r w:rsidR="00391FF9" w:rsidRPr="00C23B00">
        <w:t>Участник аукциона обязуется в случае признания победителем аукциона</w:t>
      </w:r>
      <w:r w:rsidR="00C117DD" w:rsidRPr="00C23B00">
        <w:rPr>
          <w:color w:val="FF0000"/>
        </w:rPr>
        <w:t xml:space="preserve"> </w:t>
      </w:r>
      <w:r w:rsidR="00391FF9" w:rsidRPr="00C23B00">
        <w:t xml:space="preserve">заключить договор </w:t>
      </w:r>
      <w:r w:rsidR="00391FF9" w:rsidRPr="00C23B00">
        <w:rPr>
          <w:iCs/>
        </w:rPr>
        <w:t xml:space="preserve">купли-продажи </w:t>
      </w:r>
      <w:r w:rsidR="00391FF9" w:rsidRPr="00C23B00">
        <w:t xml:space="preserve">1 541 782 (Одного миллиона пятисот сорока одной тысячи семисот восьмидесяти двух) акций акционерного общества </w:t>
      </w:r>
      <w:proofErr w:type="spellStart"/>
      <w:r w:rsidR="00391FF9" w:rsidRPr="00C23B00">
        <w:t>Райпищекомбинат</w:t>
      </w:r>
      <w:proofErr w:type="spellEnd"/>
      <w:r w:rsidR="00391FF9" w:rsidRPr="00C23B00">
        <w:t xml:space="preserve"> «</w:t>
      </w:r>
      <w:proofErr w:type="spellStart"/>
      <w:r w:rsidR="00391FF9" w:rsidRPr="00C23B00">
        <w:t>Урус-Мартановский</w:t>
      </w:r>
      <w:proofErr w:type="spellEnd"/>
      <w:r w:rsidR="00391FF9" w:rsidRPr="00C23B00">
        <w:t xml:space="preserve">» (ИНН  2010000490), </w:t>
      </w:r>
      <w:r w:rsidR="002B192F" w:rsidRPr="00C23B00">
        <w:t>и</w:t>
      </w:r>
      <w:r w:rsidR="00391FF9" w:rsidRPr="00C23B00">
        <w:t>нвестиционно</w:t>
      </w:r>
      <w:r w:rsidR="002B192F" w:rsidRPr="00C23B00">
        <w:t>е</w:t>
      </w:r>
      <w:r w:rsidR="00391FF9" w:rsidRPr="00C23B00">
        <w:t xml:space="preserve"> соглашения и </w:t>
      </w:r>
      <w:r w:rsidR="002B192F" w:rsidRPr="00C23B00">
        <w:t>д</w:t>
      </w:r>
      <w:r w:rsidR="00391FF9" w:rsidRPr="00C23B00">
        <w:t>ополнительно</w:t>
      </w:r>
      <w:r w:rsidR="002B192F" w:rsidRPr="00C23B00">
        <w:t>е</w:t>
      </w:r>
      <w:r w:rsidR="00391FF9" w:rsidRPr="00C23B00">
        <w:t xml:space="preserve"> соглашени</w:t>
      </w:r>
      <w:r w:rsidR="002B192F" w:rsidRPr="00C23B00">
        <w:t>е</w:t>
      </w:r>
      <w:r w:rsidR="00391FF9" w:rsidRPr="00C23B00">
        <w:t xml:space="preserve"> о присоединении к акционерному соглашению между акционерами АО РПК «</w:t>
      </w:r>
      <w:proofErr w:type="spellStart"/>
      <w:r w:rsidR="00391FF9" w:rsidRPr="00C23B00">
        <w:t>Урус-Мартановский</w:t>
      </w:r>
      <w:proofErr w:type="spellEnd"/>
      <w:r w:rsidR="00391FF9" w:rsidRPr="00C23B00">
        <w:t>»</w:t>
      </w:r>
      <w:r w:rsidR="002B192F" w:rsidRPr="00C23B00">
        <w:t xml:space="preserve"> (также - Договоры)</w:t>
      </w:r>
      <w:r w:rsidR="00391FF9" w:rsidRPr="00C23B00">
        <w:t xml:space="preserve">, в сроки, установленные в </w:t>
      </w:r>
      <w:r w:rsidR="002B192F" w:rsidRPr="00C23B00">
        <w:t>документации об аукционе</w:t>
      </w:r>
      <w:r w:rsidR="00391FF9" w:rsidRPr="00C23B00">
        <w:t xml:space="preserve"> по форме проект</w:t>
      </w:r>
      <w:r w:rsidR="002B192F" w:rsidRPr="00C23B00">
        <w:t>ов</w:t>
      </w:r>
      <w:r w:rsidR="00391FF9" w:rsidRPr="00C23B00">
        <w:t xml:space="preserve"> договор</w:t>
      </w:r>
      <w:r w:rsidR="002B192F" w:rsidRPr="00C23B00">
        <w:t>ов</w:t>
      </w:r>
      <w:r w:rsidR="00391FF9" w:rsidRPr="00C23B00">
        <w:t>, представленн</w:t>
      </w:r>
      <w:r w:rsidR="002B192F" w:rsidRPr="00C23B00">
        <w:t>ых</w:t>
      </w:r>
      <w:r w:rsidR="00391FF9" w:rsidRPr="00C23B00">
        <w:t xml:space="preserve"> в</w:t>
      </w:r>
      <w:proofErr w:type="gramEnd"/>
      <w:r w:rsidR="00391FF9" w:rsidRPr="00C23B00">
        <w:t xml:space="preserve"> </w:t>
      </w:r>
      <w:proofErr w:type="gramStart"/>
      <w:r w:rsidR="00391FF9" w:rsidRPr="00C23B00">
        <w:t>составе</w:t>
      </w:r>
      <w:proofErr w:type="gramEnd"/>
      <w:r w:rsidR="00391FF9" w:rsidRPr="00C23B00">
        <w:t xml:space="preserve"> </w:t>
      </w:r>
      <w:r w:rsidR="002B192F" w:rsidRPr="00C23B00">
        <w:t>документации об аукционе</w:t>
      </w:r>
      <w:r w:rsidR="00391FF9" w:rsidRPr="00C23B00">
        <w:t xml:space="preserve"> и по цене, определенной по итогам аукциона</w:t>
      </w:r>
      <w:r w:rsidR="002B192F" w:rsidRPr="00C23B00">
        <w:t>.</w:t>
      </w:r>
    </w:p>
    <w:p w14:paraId="1A877EA9" w14:textId="77777777" w:rsidR="0073218F" w:rsidRPr="00C23B00" w:rsidRDefault="002B192F" w:rsidP="002B192F">
      <w:pPr>
        <w:tabs>
          <w:tab w:val="left" w:pos="709"/>
        </w:tabs>
      </w:pPr>
      <w:r w:rsidRPr="00C23B00">
        <w:t xml:space="preserve">4. </w:t>
      </w:r>
      <w:r w:rsidRPr="00C23B00">
        <w:tab/>
      </w:r>
      <w:r w:rsidR="000D1F08" w:rsidRPr="00C23B00">
        <w:t>Участник аукциона обязуется з</w:t>
      </w:r>
      <w:r w:rsidRPr="00C23B00">
        <w:t>аключить Договоры</w:t>
      </w:r>
      <w:r w:rsidR="0073218F" w:rsidRPr="00C23B00">
        <w:t>:</w:t>
      </w:r>
    </w:p>
    <w:p w14:paraId="19BD0947" w14:textId="7B768CD6" w:rsidR="002B192F" w:rsidRPr="00C23B00" w:rsidRDefault="0073218F" w:rsidP="002B192F">
      <w:pPr>
        <w:tabs>
          <w:tab w:val="left" w:pos="709"/>
        </w:tabs>
      </w:pPr>
      <w:r w:rsidRPr="00C23B00">
        <w:tab/>
      </w:r>
      <w:proofErr w:type="gramStart"/>
      <w:r w:rsidRPr="00C23B00">
        <w:t>-</w:t>
      </w:r>
      <w:r w:rsidR="002B192F" w:rsidRPr="00C23B00">
        <w:t xml:space="preserve"> в случае уклонения победителя аукциона от заключения Договоров, если </w:t>
      </w:r>
      <w:r w:rsidRPr="00C23B00">
        <w:t>его</w:t>
      </w:r>
      <w:r w:rsidR="002B192F" w:rsidRPr="00C23B00">
        <w:t xml:space="preserve"> предложение о стоимости акций будет следующим после предложения победителя о стоимости акций (в сторону уменьшения стоимости акций, предложенной победителем аукциона) и продавцом будет принято решение о заключении с </w:t>
      </w:r>
      <w:r w:rsidRPr="00C23B00">
        <w:t>ним</w:t>
      </w:r>
      <w:r w:rsidR="002B192F" w:rsidRPr="00C23B00">
        <w:t xml:space="preserve"> Договоров, по форме проектов Договоров, представленных в составе документации об аукционе и по стоимости акций, указанной в </w:t>
      </w:r>
      <w:r w:rsidRPr="00C23B00">
        <w:t>его</w:t>
      </w:r>
      <w:r w:rsidR="002B192F" w:rsidRPr="00C23B00">
        <w:t xml:space="preserve"> предложении;</w:t>
      </w:r>
      <w:proofErr w:type="gramEnd"/>
    </w:p>
    <w:p w14:paraId="2A38BEEA" w14:textId="3EE5BDFB" w:rsidR="002B192F" w:rsidRPr="00C23B00" w:rsidRDefault="00717584" w:rsidP="00CA487E">
      <w:pPr>
        <w:tabs>
          <w:tab w:val="left" w:pos="709"/>
        </w:tabs>
        <w:spacing w:after="120"/>
      </w:pPr>
      <w:r w:rsidRPr="00C23B00">
        <w:rPr>
          <w:sz w:val="28"/>
          <w:szCs w:val="28"/>
        </w:rPr>
        <w:tab/>
      </w:r>
      <w:proofErr w:type="gramStart"/>
      <w:r w:rsidR="0073218F" w:rsidRPr="00C23B00">
        <w:rPr>
          <w:sz w:val="28"/>
          <w:szCs w:val="28"/>
        </w:rPr>
        <w:t xml:space="preserve">- </w:t>
      </w:r>
      <w:r w:rsidR="002B192F" w:rsidRPr="00C23B00">
        <w:t xml:space="preserve">в случае признания аукциона несостоявшимся, если </w:t>
      </w:r>
      <w:r w:rsidR="0073218F" w:rsidRPr="00C23B00">
        <w:t>участник аукциона</w:t>
      </w:r>
      <w:r w:rsidR="002B192F" w:rsidRPr="00C23B00">
        <w:t xml:space="preserve"> буде</w:t>
      </w:r>
      <w:r w:rsidR="0073218F" w:rsidRPr="00C23B00">
        <w:t>т</w:t>
      </w:r>
      <w:r w:rsidR="002B192F" w:rsidRPr="00C23B00">
        <w:t xml:space="preserve"> являться единственным допущенным к участию в аукционе </w:t>
      </w:r>
      <w:r w:rsidRPr="00C23B00">
        <w:t>участником аукциона</w:t>
      </w:r>
      <w:r w:rsidR="002B192F" w:rsidRPr="00C23B00">
        <w:t xml:space="preserve">, подавшим заявку на участие в аукционе и </w:t>
      </w:r>
      <w:r w:rsidRPr="00C23B00">
        <w:t>продавцом</w:t>
      </w:r>
      <w:r w:rsidR="002B192F" w:rsidRPr="00C23B00">
        <w:t xml:space="preserve"> будет принято решение о заключении с </w:t>
      </w:r>
      <w:r w:rsidR="0073218F" w:rsidRPr="00C23B00">
        <w:t>ним</w:t>
      </w:r>
      <w:r w:rsidR="002B192F" w:rsidRPr="00C23B00">
        <w:t xml:space="preserve"> </w:t>
      </w:r>
      <w:r w:rsidRPr="00C23B00">
        <w:t>Договоров</w:t>
      </w:r>
      <w:r w:rsidR="002B192F" w:rsidRPr="00C23B00">
        <w:t xml:space="preserve"> по форме проект</w:t>
      </w:r>
      <w:r w:rsidRPr="00C23B00">
        <w:t>ов Договоров</w:t>
      </w:r>
      <w:r w:rsidR="002B192F" w:rsidRPr="00C23B00">
        <w:t>, представленн</w:t>
      </w:r>
      <w:r w:rsidRPr="00C23B00">
        <w:t>ых</w:t>
      </w:r>
      <w:r w:rsidR="002B192F" w:rsidRPr="00C23B00">
        <w:t xml:space="preserve"> в составе документации</w:t>
      </w:r>
      <w:r w:rsidRPr="00C23B00">
        <w:t xml:space="preserve"> об аукционе</w:t>
      </w:r>
      <w:r w:rsidR="002B192F" w:rsidRPr="00C23B00">
        <w:t xml:space="preserve"> и по цене не ниже начальной </w:t>
      </w:r>
      <w:r w:rsidRPr="00C23B00">
        <w:t xml:space="preserve">(минимальной) </w:t>
      </w:r>
      <w:r w:rsidR="002B192F" w:rsidRPr="00C23B00">
        <w:t xml:space="preserve">цены, указанной в </w:t>
      </w:r>
      <w:r w:rsidR="00CA487E" w:rsidRPr="00C23B00">
        <w:t>извещении о проведении аукциона</w:t>
      </w:r>
      <w:r w:rsidR="002B192F" w:rsidRPr="00C23B00">
        <w:t xml:space="preserve"> и документации</w:t>
      </w:r>
      <w:proofErr w:type="gramEnd"/>
      <w:r w:rsidR="00CA487E" w:rsidRPr="00C23B00">
        <w:t xml:space="preserve"> об аукционе.</w:t>
      </w:r>
    </w:p>
    <w:p w14:paraId="415249FF" w14:textId="2C08BAE9" w:rsidR="00917D33" w:rsidRPr="00C23B00" w:rsidRDefault="00292C3E" w:rsidP="002B192F">
      <w:pPr>
        <w:tabs>
          <w:tab w:val="left" w:pos="709"/>
        </w:tabs>
        <w:spacing w:after="0"/>
      </w:pPr>
      <w:r w:rsidRPr="00C23B00">
        <w:t>5</w:t>
      </w:r>
      <w:r w:rsidR="00391FF9" w:rsidRPr="00C23B00">
        <w:t xml:space="preserve">. </w:t>
      </w:r>
      <w:r w:rsidR="00391FF9" w:rsidRPr="00C23B00">
        <w:tab/>
      </w:r>
      <w:r w:rsidR="00917D33" w:rsidRPr="00C23B00">
        <w:t>Участник аукциона</w:t>
      </w:r>
      <w:r w:rsidRPr="00C23B0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r w:rsidR="00917D33" w:rsidRPr="00C23B00">
        <w:t>.</w:t>
      </w:r>
    </w:p>
    <w:p w14:paraId="0CED8093" w14:textId="5922EE3B" w:rsidR="00BF308B" w:rsidRPr="00C23B00" w:rsidRDefault="00292C3E" w:rsidP="00917D33">
      <w:pPr>
        <w:spacing w:after="0"/>
        <w:rPr>
          <w:color w:val="000000"/>
          <w:szCs w:val="20"/>
        </w:rPr>
      </w:pPr>
      <w:r w:rsidRPr="00C23B00">
        <w:rPr>
          <w:color w:val="000000"/>
        </w:rPr>
        <w:t>6</w:t>
      </w:r>
      <w:r w:rsidR="00BF308B" w:rsidRPr="00C23B00">
        <w:rPr>
          <w:color w:val="000000"/>
        </w:rPr>
        <w:t>.</w:t>
      </w:r>
      <w:r w:rsidR="00BF308B" w:rsidRPr="00C23B00">
        <w:rPr>
          <w:color w:val="000000"/>
        </w:rPr>
        <w:tab/>
      </w:r>
      <w:r w:rsidR="00917D33" w:rsidRPr="00C23B00">
        <w:rPr>
          <w:color w:val="000000"/>
        </w:rPr>
        <w:t>Участник аукциона</w:t>
      </w:r>
      <w:r w:rsidR="00917D33" w:rsidRPr="00C23B00">
        <w:rPr>
          <w:color w:val="000000"/>
          <w:szCs w:val="20"/>
        </w:rPr>
        <w:t xml:space="preserve"> подтверждает, что против него </w:t>
      </w:r>
      <w:r w:rsidR="00917D33" w:rsidRPr="00C23B00">
        <w:rPr>
          <w:bCs/>
          <w:color w:val="000000"/>
          <w:szCs w:val="20"/>
        </w:rPr>
        <w:t xml:space="preserve">не проводится процедура ликвидации, </w:t>
      </w:r>
      <w:r w:rsidR="00917D33" w:rsidRPr="00C23B00">
        <w:rPr>
          <w:color w:val="000000"/>
          <w:szCs w:val="20"/>
        </w:rPr>
        <w:t>банкротства</w:t>
      </w:r>
      <w:r w:rsidR="00917D33" w:rsidRPr="00C23B00">
        <w:rPr>
          <w:bCs/>
          <w:color w:val="000000"/>
          <w:szCs w:val="20"/>
        </w:rPr>
        <w:t>, деятельность его не приостановлена</w:t>
      </w:r>
      <w:r w:rsidR="00917D33" w:rsidRPr="00C23B00">
        <w:rPr>
          <w:color w:val="000000"/>
          <w:szCs w:val="20"/>
        </w:rPr>
        <w:t>.</w:t>
      </w:r>
    </w:p>
    <w:p w14:paraId="0E6A3F14" w14:textId="6E7AF9FD" w:rsidR="00BF308B" w:rsidRPr="00C23B00" w:rsidRDefault="00292C3E" w:rsidP="00917D33">
      <w:pPr>
        <w:spacing w:after="0"/>
        <w:rPr>
          <w:color w:val="000000"/>
          <w:szCs w:val="20"/>
        </w:rPr>
      </w:pPr>
      <w:r w:rsidRPr="00C23B00">
        <w:rPr>
          <w:color w:val="000000"/>
          <w:szCs w:val="20"/>
        </w:rPr>
        <w:t>7</w:t>
      </w:r>
      <w:r w:rsidR="00BF308B" w:rsidRPr="00C23B00">
        <w:rPr>
          <w:color w:val="000000"/>
          <w:szCs w:val="20"/>
        </w:rPr>
        <w:t>.</w:t>
      </w:r>
      <w:r w:rsidR="00BF308B" w:rsidRPr="00C23B00">
        <w:rPr>
          <w:color w:val="000000"/>
          <w:szCs w:val="20"/>
        </w:rPr>
        <w:tab/>
      </w:r>
      <w:r w:rsidR="00917D33" w:rsidRPr="00C23B00">
        <w:rPr>
          <w:color w:val="000000"/>
        </w:rPr>
        <w:t xml:space="preserve">Участник </w:t>
      </w:r>
      <w:r w:rsidR="00F10092" w:rsidRPr="00C23B00">
        <w:rPr>
          <w:color w:val="000000"/>
        </w:rPr>
        <w:t>аукциона</w:t>
      </w:r>
      <w:r w:rsidR="00917D33" w:rsidRPr="00C23B00">
        <w:rPr>
          <w:color w:val="000000"/>
        </w:rPr>
        <w:t xml:space="preserve"> гарантирует достоверность представленной в заявке информации, подтверждает отсутствие в настоящей заявке на участие и прилагаемых к ней документов недостоверных, ложных сведений и сфальсифицированных документов.</w:t>
      </w:r>
    </w:p>
    <w:p w14:paraId="1D02942C" w14:textId="7ED5512C" w:rsidR="00BF308B" w:rsidRPr="00C23B00" w:rsidRDefault="00292C3E" w:rsidP="00046D94">
      <w:pPr>
        <w:spacing w:after="0"/>
        <w:rPr>
          <w:color w:val="000000"/>
          <w:szCs w:val="20"/>
        </w:rPr>
      </w:pPr>
      <w:r w:rsidRPr="00C23B00">
        <w:rPr>
          <w:color w:val="000000"/>
          <w:szCs w:val="20"/>
        </w:rPr>
        <w:lastRenderedPageBreak/>
        <w:t>8</w:t>
      </w:r>
      <w:r w:rsidR="00046D94" w:rsidRPr="00C23B00">
        <w:rPr>
          <w:color w:val="000000"/>
          <w:szCs w:val="20"/>
        </w:rPr>
        <w:t>.</w:t>
      </w:r>
      <w:r w:rsidR="00046D94" w:rsidRPr="00C23B00">
        <w:rPr>
          <w:color w:val="000000"/>
          <w:szCs w:val="20"/>
        </w:rPr>
        <w:tab/>
      </w:r>
      <w:r w:rsidR="00BF308B" w:rsidRPr="00C23B00">
        <w:rPr>
          <w:color w:val="000000"/>
          <w:szCs w:val="20"/>
        </w:rPr>
        <w:t>Настоящая заявка на участие в аукционе</w:t>
      </w:r>
      <w:r w:rsidR="0091527E" w:rsidRPr="00C23B00">
        <w:rPr>
          <w:color w:val="000000"/>
          <w:szCs w:val="20"/>
        </w:rPr>
        <w:t xml:space="preserve"> действительна в течение 6</w:t>
      </w:r>
      <w:r w:rsidR="00BF308B" w:rsidRPr="00C23B00">
        <w:rPr>
          <w:color w:val="000000"/>
          <w:szCs w:val="20"/>
        </w:rPr>
        <w:t>0 (</w:t>
      </w:r>
      <w:r w:rsidR="0091527E" w:rsidRPr="00C23B00">
        <w:t>Шестидесяти</w:t>
      </w:r>
      <w:r w:rsidR="00BF308B" w:rsidRPr="00C23B00">
        <w:rPr>
          <w:color w:val="000000"/>
          <w:szCs w:val="20"/>
        </w:rPr>
        <w:t xml:space="preserve">) календарных дней с даты </w:t>
      </w:r>
      <w:r w:rsidR="00C54950" w:rsidRPr="00C23B00">
        <w:rPr>
          <w:color w:val="000000"/>
          <w:szCs w:val="20"/>
        </w:rPr>
        <w:t>открытия доступа к</w:t>
      </w:r>
      <w:r w:rsidR="00BF308B" w:rsidRPr="00C23B00">
        <w:rPr>
          <w:color w:val="000000"/>
          <w:szCs w:val="20"/>
        </w:rPr>
        <w:t xml:space="preserve"> заявкам на участие в открытом аукционе, указанной в </w:t>
      </w:r>
      <w:r w:rsidR="00627FDF" w:rsidRPr="00C23B00">
        <w:rPr>
          <w:color w:val="000000"/>
          <w:szCs w:val="20"/>
        </w:rPr>
        <w:t>и</w:t>
      </w:r>
      <w:r w:rsidR="00BF308B" w:rsidRPr="00C23B00">
        <w:rPr>
          <w:color w:val="000000"/>
          <w:szCs w:val="20"/>
        </w:rPr>
        <w:t>звещении о проведен</w:t>
      </w:r>
      <w:proofErr w:type="gramStart"/>
      <w:r w:rsidR="00BF308B" w:rsidRPr="00C23B00">
        <w:rPr>
          <w:color w:val="000000"/>
          <w:szCs w:val="20"/>
        </w:rPr>
        <w:t>ии ау</w:t>
      </w:r>
      <w:proofErr w:type="gramEnd"/>
      <w:r w:rsidR="00BF308B" w:rsidRPr="00C23B00">
        <w:rPr>
          <w:color w:val="000000"/>
          <w:szCs w:val="20"/>
        </w:rPr>
        <w:t>кциона.</w:t>
      </w:r>
    </w:p>
    <w:p w14:paraId="06FB0E6A" w14:textId="5B1193ED" w:rsidR="008D1245" w:rsidRPr="00C23B00" w:rsidRDefault="00292C3E" w:rsidP="003F3DCF">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709"/>
        </w:tabs>
        <w:spacing w:before="0" w:after="0"/>
        <w:ind w:right="-83"/>
        <w:rPr>
          <w:b w:val="0"/>
          <w:i w:val="0"/>
          <w:sz w:val="24"/>
        </w:rPr>
      </w:pPr>
      <w:r w:rsidRPr="00C23B00">
        <w:rPr>
          <w:b w:val="0"/>
          <w:i w:val="0"/>
          <w:color w:val="000000"/>
          <w:sz w:val="24"/>
          <w:szCs w:val="20"/>
        </w:rPr>
        <w:t>9</w:t>
      </w:r>
      <w:r w:rsidR="008D1245" w:rsidRPr="00C23B00">
        <w:rPr>
          <w:b w:val="0"/>
          <w:i w:val="0"/>
          <w:color w:val="000000"/>
          <w:sz w:val="24"/>
          <w:szCs w:val="20"/>
        </w:rPr>
        <w:t xml:space="preserve">. </w:t>
      </w:r>
      <w:r w:rsidR="000D1F08" w:rsidRPr="00C23B00">
        <w:rPr>
          <w:b w:val="0"/>
          <w:i w:val="0"/>
          <w:color w:val="000000"/>
          <w:sz w:val="24"/>
          <w:szCs w:val="20"/>
        </w:rPr>
        <w:tab/>
      </w:r>
      <w:r w:rsidR="008D1245" w:rsidRPr="00C23B00">
        <w:rPr>
          <w:b w:val="0"/>
          <w:i w:val="0"/>
          <w:sz w:val="24"/>
        </w:rPr>
        <w:t xml:space="preserve">Для оперативного взаимодействия участника аукциона с </w:t>
      </w:r>
      <w:r w:rsidR="00F64588" w:rsidRPr="00C23B00">
        <w:rPr>
          <w:b w:val="0"/>
          <w:bCs/>
          <w:i w:val="0"/>
          <w:sz w:val="24"/>
        </w:rPr>
        <w:t>продавц</w:t>
      </w:r>
      <w:r w:rsidR="008D1245" w:rsidRPr="00C23B00">
        <w:rPr>
          <w:b w:val="0"/>
          <w:i w:val="0"/>
          <w:sz w:val="24"/>
        </w:rPr>
        <w:t>ом по вопросам организационного характера уполномочен __________________________________________</w:t>
      </w:r>
      <w:proofErr w:type="gramStart"/>
      <w:r w:rsidR="008D1245" w:rsidRPr="00C23B00">
        <w:rPr>
          <w:b w:val="0"/>
          <w:i w:val="0"/>
          <w:sz w:val="24"/>
        </w:rPr>
        <w:t xml:space="preserve"> .</w:t>
      </w:r>
      <w:proofErr w:type="gramEnd"/>
    </w:p>
    <w:p w14:paraId="6864B559" w14:textId="00282741" w:rsidR="008D1245" w:rsidRPr="00C23B00" w:rsidRDefault="009F319A"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sz w:val="24"/>
        </w:rPr>
      </w:pPr>
      <w:r w:rsidRPr="00C23B00">
        <w:rPr>
          <w:b w:val="0"/>
          <w:i w:val="0"/>
          <w:sz w:val="24"/>
        </w:rPr>
        <w:tab/>
      </w:r>
      <w:r w:rsidR="008D1245" w:rsidRPr="00C23B00">
        <w:rPr>
          <w:b w:val="0"/>
          <w:sz w:val="24"/>
        </w:rPr>
        <w:t>(указывается Ф.И.О., телефон и e-</w:t>
      </w:r>
      <w:proofErr w:type="spellStart"/>
      <w:r w:rsidR="008D1245" w:rsidRPr="00C23B00">
        <w:rPr>
          <w:b w:val="0"/>
          <w:sz w:val="24"/>
        </w:rPr>
        <w:t>ma</w:t>
      </w:r>
      <w:r w:rsidR="00D42C65" w:rsidRPr="00C23B00">
        <w:rPr>
          <w:b w:val="0"/>
          <w:sz w:val="24"/>
          <w:lang w:val="en-US"/>
        </w:rPr>
        <w:t>i</w:t>
      </w:r>
      <w:proofErr w:type="spellEnd"/>
      <w:r w:rsidR="008D1245" w:rsidRPr="00C23B00">
        <w:rPr>
          <w:b w:val="0"/>
          <w:sz w:val="24"/>
        </w:rPr>
        <w:t xml:space="preserve">l </w:t>
      </w:r>
      <w:r w:rsidRPr="00C23B00">
        <w:rPr>
          <w:b w:val="0"/>
          <w:sz w:val="24"/>
        </w:rPr>
        <w:t xml:space="preserve">представителя </w:t>
      </w:r>
      <w:r w:rsidR="008D1245" w:rsidRPr="00C23B00">
        <w:rPr>
          <w:b w:val="0"/>
          <w:sz w:val="24"/>
        </w:rPr>
        <w:t xml:space="preserve">участника </w:t>
      </w:r>
      <w:r w:rsidR="00F10092" w:rsidRPr="00C23B00">
        <w:rPr>
          <w:b w:val="0"/>
          <w:sz w:val="24"/>
        </w:rPr>
        <w:t>аукциона</w:t>
      </w:r>
      <w:r w:rsidR="008D1245" w:rsidRPr="00C23B00">
        <w:rPr>
          <w:b w:val="0"/>
          <w:sz w:val="24"/>
        </w:rPr>
        <w:t>)</w:t>
      </w:r>
    </w:p>
    <w:p w14:paraId="7A8E040D" w14:textId="4C64C337" w:rsidR="008D1245" w:rsidRPr="00C23B00" w:rsidRDefault="00292C3E"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C23B00">
        <w:rPr>
          <w:b w:val="0"/>
          <w:i w:val="0"/>
          <w:sz w:val="24"/>
        </w:rPr>
        <w:t>10</w:t>
      </w:r>
      <w:r w:rsidR="008D1245" w:rsidRPr="00C23B00">
        <w:rPr>
          <w:b w:val="0"/>
          <w:i w:val="0"/>
          <w:sz w:val="24"/>
        </w:rPr>
        <w:t>.</w:t>
      </w:r>
      <w:r w:rsidR="008D1245" w:rsidRPr="00C23B00">
        <w:rPr>
          <w:b w:val="0"/>
          <w:i w:val="0"/>
          <w:sz w:val="24"/>
        </w:rPr>
        <w:tab/>
        <w:t>Адрес местонахождения участника аукциона:</w:t>
      </w:r>
    </w:p>
    <w:p w14:paraId="251D0EB7" w14:textId="14525604" w:rsidR="009F319A" w:rsidRPr="00C23B00" w:rsidRDefault="009F319A" w:rsidP="008D1245">
      <w:pPr>
        <w:tabs>
          <w:tab w:val="left" w:pos="900"/>
        </w:tabs>
        <w:spacing w:after="0"/>
        <w:ind w:firstLine="709"/>
      </w:pPr>
      <w:r w:rsidRPr="00C23B00">
        <w:t>Место нахождения (юридический адрес) ______________________________________</w:t>
      </w:r>
    </w:p>
    <w:p w14:paraId="353E5611" w14:textId="44F1831E" w:rsidR="008D1245" w:rsidRPr="00C23B00" w:rsidRDefault="009F319A" w:rsidP="008D1245">
      <w:pPr>
        <w:tabs>
          <w:tab w:val="left" w:pos="900"/>
        </w:tabs>
        <w:spacing w:after="0"/>
        <w:ind w:firstLine="709"/>
      </w:pPr>
      <w:r w:rsidRPr="00C23B00">
        <w:t>Фактический (</w:t>
      </w:r>
      <w:r w:rsidR="008D1245" w:rsidRPr="00C23B00">
        <w:t>Почтовый</w:t>
      </w:r>
      <w:r w:rsidRPr="00C23B00">
        <w:t>)</w:t>
      </w:r>
      <w:r w:rsidR="008D1245" w:rsidRPr="00C23B00">
        <w:t xml:space="preserve"> адрес </w:t>
      </w:r>
      <w:r w:rsidRPr="00C23B00">
        <w:t>_</w:t>
      </w:r>
      <w:r w:rsidR="008D1245" w:rsidRPr="00C23B00">
        <w:t>_____________________________________________</w:t>
      </w:r>
    </w:p>
    <w:p w14:paraId="3378A105" w14:textId="003FE973" w:rsidR="008D1245" w:rsidRPr="00C23B00" w:rsidRDefault="008D1245" w:rsidP="008D1245">
      <w:pPr>
        <w:tabs>
          <w:tab w:val="left" w:pos="900"/>
        </w:tabs>
        <w:spacing w:after="0"/>
        <w:ind w:firstLine="709"/>
      </w:pPr>
      <w:r w:rsidRPr="00C23B00">
        <w:t>ИНН _________________________________</w:t>
      </w:r>
      <w:r w:rsidR="009F319A" w:rsidRPr="00C23B00">
        <w:t>___</w:t>
      </w:r>
      <w:r w:rsidRPr="00C23B00">
        <w:t>_________________________________</w:t>
      </w:r>
    </w:p>
    <w:p w14:paraId="35C6044D" w14:textId="77777777" w:rsidR="008D1245" w:rsidRPr="00C23B00" w:rsidRDefault="008D1245" w:rsidP="008D1245">
      <w:pPr>
        <w:tabs>
          <w:tab w:val="left" w:pos="900"/>
        </w:tabs>
        <w:spacing w:after="0"/>
        <w:ind w:firstLine="709"/>
      </w:pPr>
      <w:r w:rsidRPr="00C23B00">
        <w:t>Адрес электронной почты ___________________________________________________</w:t>
      </w:r>
    </w:p>
    <w:p w14:paraId="089FBC64" w14:textId="77777777" w:rsidR="008D1245" w:rsidRPr="00D63DFD" w:rsidRDefault="008D1245" w:rsidP="008D1245">
      <w:pPr>
        <w:tabs>
          <w:tab w:val="left" w:pos="900"/>
        </w:tabs>
        <w:spacing w:after="0"/>
        <w:ind w:firstLine="709"/>
      </w:pPr>
      <w:r w:rsidRPr="00C23B00">
        <w:t>Телефон _______________________________________________________________</w:t>
      </w:r>
    </w:p>
    <w:p w14:paraId="730B0791" w14:textId="77777777" w:rsidR="001F53A2" w:rsidRPr="00D63DFD" w:rsidRDefault="001F53A2" w:rsidP="00DA4CD4">
      <w:pPr>
        <w:pStyle w:val="a8"/>
        <w:tabs>
          <w:tab w:val="left" w:pos="900"/>
          <w:tab w:val="right" w:pos="9640"/>
        </w:tabs>
        <w:spacing w:before="0"/>
        <w:ind w:firstLine="709"/>
      </w:pPr>
    </w:p>
    <w:p w14:paraId="092E2B35" w14:textId="77777777" w:rsidR="001F0A60" w:rsidRPr="00D63DFD" w:rsidRDefault="001F0A60" w:rsidP="001F0A60">
      <w:pPr>
        <w:spacing w:after="0"/>
        <w:rPr>
          <w:bCs/>
          <w:color w:val="000000"/>
        </w:rPr>
      </w:pPr>
      <w:r w:rsidRPr="00D63DFD">
        <w:rPr>
          <w:bCs/>
          <w:color w:val="000000"/>
        </w:rPr>
        <w:t xml:space="preserve">Указывается должность </w:t>
      </w:r>
    </w:p>
    <w:p w14:paraId="4B3C4886" w14:textId="77777777" w:rsidR="001F0A60" w:rsidRPr="00D63DFD" w:rsidRDefault="001F0A60" w:rsidP="001F0A60">
      <w:pPr>
        <w:spacing w:after="0"/>
        <w:rPr>
          <w:bCs/>
          <w:color w:val="000000"/>
        </w:rPr>
      </w:pPr>
      <w:r w:rsidRPr="00D63DFD">
        <w:rPr>
          <w:bCs/>
          <w:color w:val="000000"/>
        </w:rPr>
        <w:t>уполномоченного лица)                             ______________      _______________________</w:t>
      </w:r>
    </w:p>
    <w:p w14:paraId="39D85137" w14:textId="77777777" w:rsidR="00A43559" w:rsidRDefault="001F0A60" w:rsidP="001F0A60">
      <w:pPr>
        <w:tabs>
          <w:tab w:val="left" w:pos="4320"/>
        </w:tabs>
        <w:spacing w:after="0"/>
        <w:rPr>
          <w:bCs/>
          <w:i/>
          <w:color w:val="000000"/>
        </w:rPr>
      </w:pPr>
      <w:r w:rsidRPr="00D63DFD">
        <w:rPr>
          <w:bCs/>
          <w:i/>
          <w:color w:val="000000"/>
        </w:rPr>
        <w:t xml:space="preserve">      МП                                                               (подпись)             (расшифровка подписи)</w:t>
      </w:r>
    </w:p>
    <w:p w14:paraId="4B4C34FD" w14:textId="77777777" w:rsidR="00A43559" w:rsidRDefault="00A43559" w:rsidP="00A43559">
      <w:pPr>
        <w:ind w:firstLine="851"/>
        <w:rPr>
          <w:bCs/>
        </w:rPr>
      </w:pPr>
    </w:p>
    <w:p w14:paraId="62B72654" w14:textId="0F480382" w:rsidR="00382143" w:rsidRPr="00D63DFD" w:rsidRDefault="00382143" w:rsidP="001F0A60">
      <w:pPr>
        <w:tabs>
          <w:tab w:val="left" w:pos="4320"/>
        </w:tabs>
        <w:spacing w:after="0"/>
        <w:rPr>
          <w:i/>
          <w:vertAlign w:val="superscript"/>
        </w:rPr>
      </w:pPr>
      <w:r w:rsidRPr="00D63DFD">
        <w:rPr>
          <w:i/>
          <w:vertAlign w:val="superscript"/>
        </w:rPr>
        <w:br w:type="page"/>
      </w:r>
    </w:p>
    <w:p w14:paraId="4D79B33B" w14:textId="64773F56" w:rsidR="00382143" w:rsidRPr="00D63DFD" w:rsidRDefault="00BA7539" w:rsidP="00382143">
      <w:pPr>
        <w:jc w:val="right"/>
        <w:rPr>
          <w:i/>
        </w:rPr>
      </w:pPr>
      <w:r w:rsidRPr="00D63DFD" w:rsidDel="00573E56">
        <w:rPr>
          <w:sz w:val="26"/>
          <w:szCs w:val="26"/>
        </w:rPr>
        <w:lastRenderedPageBreak/>
        <w:t xml:space="preserve"> </w:t>
      </w:r>
      <w:r w:rsidR="0004797D">
        <w:rPr>
          <w:i/>
        </w:rPr>
        <w:t>(</w:t>
      </w:r>
      <w:r w:rsidR="00382143" w:rsidRPr="00D63DFD">
        <w:rPr>
          <w:i/>
        </w:rPr>
        <w:t>для физического лица</w:t>
      </w:r>
      <w:r w:rsidR="0004797D">
        <w:rPr>
          <w:i/>
        </w:rPr>
        <w:t>)</w:t>
      </w:r>
    </w:p>
    <w:p w14:paraId="638EB723" w14:textId="77777777" w:rsidR="00382143" w:rsidRPr="00C95072" w:rsidRDefault="00382143" w:rsidP="00382143">
      <w:pPr>
        <w:spacing w:after="0"/>
        <w:rPr>
          <w:highlight w:val="yellow"/>
        </w:rPr>
      </w:pPr>
    </w:p>
    <w:p w14:paraId="75149F64" w14:textId="63E49D99" w:rsidR="00382143" w:rsidRPr="004558E3" w:rsidRDefault="00382143" w:rsidP="00382143">
      <w:pPr>
        <w:pStyle w:val="38"/>
        <w:spacing w:before="0" w:after="0"/>
        <w:jc w:val="center"/>
        <w:rPr>
          <w:i w:val="0"/>
          <w:sz w:val="24"/>
        </w:rPr>
      </w:pPr>
      <w:r w:rsidRPr="004558E3">
        <w:rPr>
          <w:i w:val="0"/>
          <w:sz w:val="24"/>
        </w:rPr>
        <w:t>ЗАЯВКА НА УЧАСТИЕ В АУКЦИОНЕ</w:t>
      </w:r>
      <w:r w:rsidR="0004797D" w:rsidRPr="004558E3">
        <w:rPr>
          <w:i w:val="0"/>
          <w:sz w:val="24"/>
        </w:rPr>
        <w:t xml:space="preserve"> В ЭЛЕКТРОННОЙ ФОРМЕ</w:t>
      </w:r>
    </w:p>
    <w:p w14:paraId="3333ABD3" w14:textId="1F76A190" w:rsidR="00382143" w:rsidRPr="00C23B00" w:rsidRDefault="00382143" w:rsidP="00382143">
      <w:pPr>
        <w:pStyle w:val="38"/>
        <w:spacing w:before="0" w:after="0"/>
        <w:jc w:val="center"/>
        <w:rPr>
          <w:i w:val="0"/>
          <w:iCs/>
          <w:sz w:val="24"/>
        </w:rPr>
      </w:pPr>
      <w:r w:rsidRPr="00AA1D9E">
        <w:rPr>
          <w:i w:val="0"/>
          <w:sz w:val="24"/>
        </w:rPr>
        <w:t>на право заключения с</w:t>
      </w:r>
      <w:r w:rsidRPr="00AA1D9E">
        <w:rPr>
          <w:sz w:val="24"/>
        </w:rPr>
        <w:t xml:space="preserve"> </w:t>
      </w:r>
      <w:r w:rsidRPr="00DD75FA">
        <w:rPr>
          <w:i w:val="0"/>
          <w:sz w:val="24"/>
        </w:rPr>
        <w:t>АО «</w:t>
      </w:r>
      <w:r w:rsidR="007837AD">
        <w:rPr>
          <w:i w:val="0"/>
          <w:sz w:val="24"/>
        </w:rPr>
        <w:t>КАВКАЗ</w:t>
      </w:r>
      <w:proofErr w:type="gramStart"/>
      <w:r w:rsidR="007837AD">
        <w:rPr>
          <w:i w:val="0"/>
          <w:sz w:val="24"/>
        </w:rPr>
        <w:t>.Р</w:t>
      </w:r>
      <w:proofErr w:type="gramEnd"/>
      <w:r w:rsidR="007837AD">
        <w:rPr>
          <w:i w:val="0"/>
          <w:sz w:val="24"/>
        </w:rPr>
        <w:t>Ф</w:t>
      </w:r>
      <w:r w:rsidRPr="00DD75FA">
        <w:rPr>
          <w:i w:val="0"/>
          <w:sz w:val="24"/>
        </w:rPr>
        <w:t>»</w:t>
      </w:r>
      <w:r w:rsidRPr="00DD75FA">
        <w:rPr>
          <w:sz w:val="24"/>
        </w:rPr>
        <w:t xml:space="preserve"> </w:t>
      </w:r>
      <w:r w:rsidR="004A3085" w:rsidRPr="00C23B00">
        <w:rPr>
          <w:i w:val="0"/>
          <w:sz w:val="24"/>
        </w:rPr>
        <w:t xml:space="preserve">договоров </w:t>
      </w:r>
      <w:r w:rsidR="007C4A84" w:rsidRPr="00C23B00">
        <w:rPr>
          <w:i w:val="0"/>
          <w:iCs/>
          <w:sz w:val="24"/>
        </w:rPr>
        <w:t xml:space="preserve">купли-продажи акций акционерного общества </w:t>
      </w:r>
      <w:proofErr w:type="spellStart"/>
      <w:r w:rsidR="007C4A84" w:rsidRPr="00C23B00">
        <w:rPr>
          <w:i w:val="0"/>
          <w:iCs/>
          <w:sz w:val="24"/>
        </w:rPr>
        <w:t>Райпищекомбинат</w:t>
      </w:r>
      <w:proofErr w:type="spellEnd"/>
      <w:r w:rsidR="007C4A84" w:rsidRPr="00C23B00">
        <w:rPr>
          <w:i w:val="0"/>
          <w:iCs/>
          <w:sz w:val="24"/>
        </w:rPr>
        <w:t xml:space="preserve"> «</w:t>
      </w:r>
      <w:proofErr w:type="spellStart"/>
      <w:r w:rsidR="007C4A84" w:rsidRPr="00C23B00">
        <w:rPr>
          <w:i w:val="0"/>
          <w:iCs/>
          <w:sz w:val="24"/>
        </w:rPr>
        <w:t>Урус-Мартановский</w:t>
      </w:r>
      <w:proofErr w:type="spellEnd"/>
      <w:r w:rsidR="007C4A84" w:rsidRPr="00C23B00">
        <w:rPr>
          <w:i w:val="0"/>
          <w:iCs/>
          <w:sz w:val="24"/>
        </w:rPr>
        <w:t>»</w:t>
      </w:r>
      <w:r w:rsidR="004A3085" w:rsidRPr="00C23B00">
        <w:rPr>
          <w:i w:val="0"/>
          <w:iCs/>
          <w:sz w:val="24"/>
        </w:rPr>
        <w:t>,</w:t>
      </w:r>
      <w:r w:rsidR="004A3085" w:rsidRPr="00C23B00">
        <w:rPr>
          <w:b w:val="0"/>
          <w:iCs/>
          <w:sz w:val="28"/>
          <w:szCs w:val="28"/>
        </w:rPr>
        <w:t xml:space="preserve"> </w:t>
      </w:r>
      <w:r w:rsidR="004A3085" w:rsidRPr="00C23B00">
        <w:rPr>
          <w:i w:val="0"/>
          <w:iCs/>
          <w:sz w:val="24"/>
        </w:rPr>
        <w:t xml:space="preserve">инвестирования и управления акционерным обществом </w:t>
      </w:r>
      <w:proofErr w:type="spellStart"/>
      <w:r w:rsidR="004A3085" w:rsidRPr="00C23B00">
        <w:rPr>
          <w:i w:val="0"/>
          <w:iCs/>
          <w:sz w:val="24"/>
        </w:rPr>
        <w:t>Райпищекомбинат</w:t>
      </w:r>
      <w:proofErr w:type="spellEnd"/>
      <w:r w:rsidR="004A3085" w:rsidRPr="00C23B00">
        <w:rPr>
          <w:i w:val="0"/>
          <w:iCs/>
          <w:sz w:val="24"/>
        </w:rPr>
        <w:t xml:space="preserve"> «</w:t>
      </w:r>
      <w:proofErr w:type="spellStart"/>
      <w:r w:rsidR="004A3085" w:rsidRPr="00C23B00">
        <w:rPr>
          <w:i w:val="0"/>
          <w:iCs/>
          <w:sz w:val="24"/>
        </w:rPr>
        <w:t>Урус-Мартановский</w:t>
      </w:r>
      <w:proofErr w:type="spellEnd"/>
      <w:r w:rsidR="004A3085" w:rsidRPr="00C23B00">
        <w:rPr>
          <w:i w:val="0"/>
          <w:iCs/>
          <w:sz w:val="24"/>
        </w:rPr>
        <w:t>»</w:t>
      </w:r>
    </w:p>
    <w:p w14:paraId="1D83D3EE" w14:textId="77777777" w:rsidR="00382143" w:rsidRPr="00C23B00" w:rsidRDefault="00382143" w:rsidP="00382143">
      <w:pPr>
        <w:pStyle w:val="38"/>
        <w:spacing w:before="0" w:after="0"/>
        <w:rPr>
          <w:i w:val="0"/>
          <w:iCs/>
          <w:sz w:val="24"/>
        </w:rPr>
      </w:pPr>
    </w:p>
    <w:p w14:paraId="656622AF" w14:textId="084E9479" w:rsidR="00B44A29" w:rsidRPr="00C23B00" w:rsidRDefault="00382143" w:rsidP="0073218F">
      <w:pPr>
        <w:pStyle w:val="38"/>
        <w:numPr>
          <w:ilvl w:val="0"/>
          <w:numId w:val="32"/>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709"/>
        </w:tabs>
        <w:spacing w:before="0" w:after="0"/>
        <w:ind w:left="0" w:right="-83" w:firstLine="0"/>
        <w:rPr>
          <w:b w:val="0"/>
          <w:i w:val="0"/>
          <w:sz w:val="24"/>
        </w:rPr>
      </w:pPr>
      <w:r w:rsidRPr="00C23B00">
        <w:rPr>
          <w:b w:val="0"/>
          <w:i w:val="0"/>
          <w:sz w:val="24"/>
        </w:rPr>
        <w:t>Изучив документацию об аукционе на право заключения договор</w:t>
      </w:r>
      <w:r w:rsidR="000D1F08" w:rsidRPr="00C23B00">
        <w:rPr>
          <w:b w:val="0"/>
          <w:i w:val="0"/>
          <w:sz w:val="24"/>
        </w:rPr>
        <w:t>ов</w:t>
      </w:r>
      <w:r w:rsidRPr="00C23B00">
        <w:rPr>
          <w:b w:val="0"/>
          <w:i w:val="0"/>
          <w:sz w:val="24"/>
        </w:rPr>
        <w:t xml:space="preserve">, а также применимые к данному аукциону законодательство и нормативно-правовые акты, я, гражданин </w:t>
      </w:r>
      <w:r w:rsidR="00C60B12" w:rsidRPr="00C23B00">
        <w:rPr>
          <w:b w:val="0"/>
          <w:i w:val="0"/>
          <w:sz w:val="24"/>
        </w:rPr>
        <w:t>_____</w:t>
      </w:r>
      <w:r w:rsidR="00B44A29" w:rsidRPr="00C23B00">
        <w:rPr>
          <w:b w:val="0"/>
          <w:i w:val="0"/>
          <w:sz w:val="24"/>
        </w:rPr>
        <w:t>______</w:t>
      </w:r>
      <w:r w:rsidR="00C60B12" w:rsidRPr="00C23B00">
        <w:rPr>
          <w:b w:val="0"/>
          <w:i w:val="0"/>
          <w:sz w:val="24"/>
        </w:rPr>
        <w:t>_________</w:t>
      </w:r>
      <w:r w:rsidR="00B44A29" w:rsidRPr="00C23B00">
        <w:rPr>
          <w:b w:val="0"/>
          <w:i w:val="0"/>
          <w:sz w:val="24"/>
        </w:rPr>
        <w:t>___</w:t>
      </w:r>
      <w:r w:rsidR="000D1F08" w:rsidRPr="00C23B00">
        <w:rPr>
          <w:b w:val="0"/>
          <w:i w:val="0"/>
          <w:sz w:val="24"/>
        </w:rPr>
        <w:t>_______</w:t>
      </w:r>
      <w:r w:rsidR="00B44A29" w:rsidRPr="00C23B00">
        <w:rPr>
          <w:b w:val="0"/>
          <w:i w:val="0"/>
          <w:sz w:val="24"/>
        </w:rPr>
        <w:t>_____________________________________</w:t>
      </w:r>
    </w:p>
    <w:p w14:paraId="1A4D8086" w14:textId="22F9F172" w:rsidR="00B44A29" w:rsidRPr="00C23B00" w:rsidRDefault="00B44A29" w:rsidP="0073218F">
      <w:pPr>
        <w:pStyle w:val="38"/>
        <w:tabs>
          <w:tab w:val="clear" w:pos="567"/>
          <w:tab w:val="clear" w:pos="1133"/>
          <w:tab w:val="left" w:pos="709"/>
        </w:tabs>
        <w:spacing w:before="0" w:after="0"/>
        <w:ind w:right="-83"/>
        <w:rPr>
          <w:sz w:val="20"/>
        </w:rPr>
      </w:pPr>
      <w:r w:rsidRPr="00C23B00">
        <w:rPr>
          <w:b w:val="0"/>
          <w:sz w:val="24"/>
        </w:rPr>
        <w:t xml:space="preserve">      </w:t>
      </w:r>
      <w:r w:rsidR="00C60B12" w:rsidRPr="00C23B00">
        <w:rPr>
          <w:b w:val="0"/>
          <w:sz w:val="24"/>
        </w:rPr>
        <w:t xml:space="preserve">           </w:t>
      </w:r>
      <w:r w:rsidRPr="00C23B00">
        <w:rPr>
          <w:b w:val="0"/>
          <w:sz w:val="24"/>
        </w:rPr>
        <w:t xml:space="preserve">       </w:t>
      </w:r>
      <w:r w:rsidRPr="00C23B00">
        <w:rPr>
          <w:b w:val="0"/>
          <w:sz w:val="20"/>
        </w:rPr>
        <w:t>(</w:t>
      </w:r>
      <w:r w:rsidR="00C60B12" w:rsidRPr="00C23B00">
        <w:rPr>
          <w:b w:val="0"/>
          <w:sz w:val="20"/>
        </w:rPr>
        <w:t xml:space="preserve">указывается название </w:t>
      </w:r>
      <w:r w:rsidR="0004797D" w:rsidRPr="00C23B00">
        <w:rPr>
          <w:b w:val="0"/>
          <w:sz w:val="20"/>
        </w:rPr>
        <w:t xml:space="preserve">государства и </w:t>
      </w:r>
      <w:r w:rsidR="00C60B12" w:rsidRPr="00C23B00">
        <w:rPr>
          <w:b w:val="0"/>
          <w:sz w:val="20"/>
        </w:rPr>
        <w:t xml:space="preserve"> Ф</w:t>
      </w:r>
      <w:r w:rsidR="00D32008" w:rsidRPr="00C23B00">
        <w:rPr>
          <w:b w:val="0"/>
          <w:sz w:val="20"/>
        </w:rPr>
        <w:t>.</w:t>
      </w:r>
      <w:r w:rsidR="00C60B12" w:rsidRPr="00C23B00">
        <w:rPr>
          <w:b w:val="0"/>
          <w:sz w:val="20"/>
        </w:rPr>
        <w:t>И</w:t>
      </w:r>
      <w:r w:rsidR="00D32008" w:rsidRPr="00C23B00">
        <w:rPr>
          <w:b w:val="0"/>
          <w:sz w:val="20"/>
        </w:rPr>
        <w:t>.О.</w:t>
      </w:r>
      <w:r w:rsidR="00C60B12" w:rsidRPr="00C23B00">
        <w:rPr>
          <w:b w:val="0"/>
          <w:sz w:val="20"/>
        </w:rPr>
        <w:t xml:space="preserve"> </w:t>
      </w:r>
      <w:r w:rsidRPr="00C23B00">
        <w:rPr>
          <w:b w:val="0"/>
          <w:sz w:val="20"/>
        </w:rPr>
        <w:t>у</w:t>
      </w:r>
      <w:r w:rsidR="00920D02" w:rsidRPr="00C23B00">
        <w:rPr>
          <w:b w:val="0"/>
          <w:sz w:val="20"/>
        </w:rPr>
        <w:t>частник</w:t>
      </w:r>
      <w:r w:rsidR="00C60B12" w:rsidRPr="00C23B00">
        <w:rPr>
          <w:b w:val="0"/>
          <w:sz w:val="20"/>
        </w:rPr>
        <w:t>а</w:t>
      </w:r>
      <w:r w:rsidRPr="00C23B00">
        <w:rPr>
          <w:b w:val="0"/>
          <w:sz w:val="20"/>
        </w:rPr>
        <w:t xml:space="preserve"> </w:t>
      </w:r>
      <w:r w:rsidR="0025311D" w:rsidRPr="00C23B00">
        <w:rPr>
          <w:b w:val="0"/>
          <w:sz w:val="20"/>
        </w:rPr>
        <w:t>аукциона</w:t>
      </w:r>
      <w:r w:rsidRPr="00C23B00">
        <w:rPr>
          <w:b w:val="0"/>
          <w:sz w:val="20"/>
        </w:rPr>
        <w:t>)</w:t>
      </w:r>
    </w:p>
    <w:p w14:paraId="2A484C34" w14:textId="77777777" w:rsidR="00701EC7" w:rsidRPr="00C23B00" w:rsidRDefault="0096515F" w:rsidP="0073218F">
      <w:pPr>
        <w:pStyle w:val="af4"/>
        <w:tabs>
          <w:tab w:val="left" w:pos="709"/>
        </w:tabs>
        <w:spacing w:after="0"/>
        <w:rPr>
          <w:szCs w:val="24"/>
        </w:rPr>
      </w:pPr>
      <w:r w:rsidRPr="00C23B00">
        <w:rPr>
          <w:szCs w:val="24"/>
        </w:rPr>
        <w:t xml:space="preserve">(далее – участник аукциона) </w:t>
      </w:r>
      <w:r w:rsidR="00382143" w:rsidRPr="00C23B00">
        <w:rPr>
          <w:szCs w:val="24"/>
        </w:rPr>
        <w:t>сообща</w:t>
      </w:r>
      <w:r w:rsidR="00B44A29" w:rsidRPr="00C23B00">
        <w:rPr>
          <w:szCs w:val="24"/>
        </w:rPr>
        <w:t>ю</w:t>
      </w:r>
      <w:r w:rsidR="00382143" w:rsidRPr="00C23B00">
        <w:rPr>
          <w:szCs w:val="24"/>
        </w:rPr>
        <w:t xml:space="preserve"> о согласии участвовать в аукционе на условиях, установленных </w:t>
      </w:r>
      <w:r w:rsidR="000879FB" w:rsidRPr="00C23B00">
        <w:rPr>
          <w:szCs w:val="24"/>
        </w:rPr>
        <w:t>документацией об аукционе</w:t>
      </w:r>
      <w:r w:rsidR="00382143" w:rsidRPr="00C23B00">
        <w:rPr>
          <w:szCs w:val="24"/>
        </w:rPr>
        <w:t>, и направля</w:t>
      </w:r>
      <w:r w:rsidR="00B44A29" w:rsidRPr="00C23B00">
        <w:rPr>
          <w:szCs w:val="24"/>
        </w:rPr>
        <w:t>ю</w:t>
      </w:r>
      <w:r w:rsidR="00382143" w:rsidRPr="00C23B00">
        <w:rPr>
          <w:szCs w:val="24"/>
        </w:rPr>
        <w:t xml:space="preserve"> настоящую заявку.</w:t>
      </w:r>
    </w:p>
    <w:p w14:paraId="28209530" w14:textId="24097CE3" w:rsidR="000D1F08" w:rsidRPr="00C23B00" w:rsidRDefault="0096515F" w:rsidP="0073218F">
      <w:pPr>
        <w:tabs>
          <w:tab w:val="left" w:pos="709"/>
        </w:tabs>
        <w:spacing w:after="0"/>
      </w:pPr>
      <w:r w:rsidRPr="00C23B00">
        <w:t>2.</w:t>
      </w:r>
      <w:r w:rsidRPr="00C23B00">
        <w:tab/>
      </w:r>
      <w:r w:rsidR="000D1F08" w:rsidRPr="00C23B00">
        <w:t>Участник аукциона обязуется соблюдать условия проведения аукциона, содержащиеся в извещении о проведен</w:t>
      </w:r>
      <w:proofErr w:type="gramStart"/>
      <w:r w:rsidR="000D1F08" w:rsidRPr="00C23B00">
        <w:t>ии ау</w:t>
      </w:r>
      <w:proofErr w:type="gramEnd"/>
      <w:r w:rsidR="000D1F08" w:rsidRPr="00C23B00">
        <w:t>кциона и документации об аукционе, а также порядок проведения аукциона, установленный Гражданским кодексом Российской Федерации.</w:t>
      </w:r>
    </w:p>
    <w:p w14:paraId="05080B16" w14:textId="49004415" w:rsidR="000D1F08" w:rsidRPr="00C23B00" w:rsidRDefault="000D1F08" w:rsidP="000D1F08">
      <w:pPr>
        <w:tabs>
          <w:tab w:val="left" w:pos="709"/>
        </w:tabs>
        <w:spacing w:after="0"/>
      </w:pPr>
      <w:r w:rsidRPr="00C23B00">
        <w:t>3.</w:t>
      </w:r>
      <w:r w:rsidRPr="00C23B00">
        <w:tab/>
      </w:r>
      <w:proofErr w:type="gramStart"/>
      <w:r w:rsidRPr="00C23B00">
        <w:t>Участник аукциона обязуется в случае признания победителем аукциона</w:t>
      </w:r>
      <w:r w:rsidR="00247B5A" w:rsidRPr="00C23B00">
        <w:t xml:space="preserve"> </w:t>
      </w:r>
      <w:r w:rsidRPr="00C23B00">
        <w:t xml:space="preserve">заключить договор </w:t>
      </w:r>
      <w:r w:rsidRPr="00C23B00">
        <w:rPr>
          <w:iCs/>
        </w:rPr>
        <w:t xml:space="preserve">купли-продажи </w:t>
      </w:r>
      <w:r w:rsidRPr="00C23B00">
        <w:t xml:space="preserve">1 541 782 (Одного миллиона пятисот сорока одной тысячи семисот восьмидесяти двух) акций акционерного общества </w:t>
      </w:r>
      <w:proofErr w:type="spellStart"/>
      <w:r w:rsidRPr="00C23B00">
        <w:t>Райпищекомбинат</w:t>
      </w:r>
      <w:proofErr w:type="spellEnd"/>
      <w:r w:rsidRPr="00C23B00">
        <w:t xml:space="preserve"> «</w:t>
      </w:r>
      <w:proofErr w:type="spellStart"/>
      <w:r w:rsidRPr="00C23B00">
        <w:t>Урус-Мартановский</w:t>
      </w:r>
      <w:proofErr w:type="spellEnd"/>
      <w:r w:rsidRPr="00C23B00">
        <w:t>» (ИНН  2010000490), инвестиционное соглашения и дополнительное соглашение о присоединении к акционерному соглашению между акционерами АО РПК «</w:t>
      </w:r>
      <w:proofErr w:type="spellStart"/>
      <w:r w:rsidRPr="00C23B00">
        <w:t>Урус-Мартановский</w:t>
      </w:r>
      <w:proofErr w:type="spellEnd"/>
      <w:r w:rsidRPr="00C23B00">
        <w:t>» (также - Договоры), в сроки, установленные в документации об аукционе по форме проектов договоров, представленных в</w:t>
      </w:r>
      <w:proofErr w:type="gramEnd"/>
      <w:r w:rsidRPr="00C23B00">
        <w:t xml:space="preserve"> </w:t>
      </w:r>
      <w:proofErr w:type="gramStart"/>
      <w:r w:rsidRPr="00C23B00">
        <w:t>составе</w:t>
      </w:r>
      <w:proofErr w:type="gramEnd"/>
      <w:r w:rsidRPr="00C23B00">
        <w:t xml:space="preserve"> документации об аукционе и по цене, определенной по итогам аукциона.</w:t>
      </w:r>
    </w:p>
    <w:p w14:paraId="0EB62E0A" w14:textId="77777777" w:rsidR="00DA57E2" w:rsidRPr="00C23B00" w:rsidRDefault="000D1F08" w:rsidP="000D1F08">
      <w:pPr>
        <w:tabs>
          <w:tab w:val="left" w:pos="709"/>
        </w:tabs>
      </w:pPr>
      <w:r w:rsidRPr="00C23B00">
        <w:t xml:space="preserve">4. </w:t>
      </w:r>
      <w:r w:rsidRPr="00C23B00">
        <w:tab/>
        <w:t>Участник аукциона обязуется заключить Договоры</w:t>
      </w:r>
      <w:r w:rsidR="00DA57E2" w:rsidRPr="00C23B00">
        <w:t>:</w:t>
      </w:r>
    </w:p>
    <w:p w14:paraId="209E0AC2" w14:textId="3771C1ED" w:rsidR="000D1F08" w:rsidRPr="00C23B00" w:rsidRDefault="00DA57E2" w:rsidP="00DA57E2">
      <w:pPr>
        <w:tabs>
          <w:tab w:val="left" w:pos="709"/>
        </w:tabs>
        <w:ind w:firstLine="709"/>
      </w:pPr>
      <w:proofErr w:type="gramStart"/>
      <w:r w:rsidRPr="00C23B00">
        <w:t xml:space="preserve">- </w:t>
      </w:r>
      <w:r w:rsidR="000D1F08" w:rsidRPr="00C23B00">
        <w:t xml:space="preserve">в случае уклонения победителя аукциона от заключения Договоров, если  предложение о стоимости акций будет следующим после предложения победителя о стоимости акций (в сторону уменьшения стоимости акций, предложенной победителем аукциона) и продавцом будет принято решение о заключении с нам Договоров, по форме проектов Договоров, представленных в составе документации об аукционе и по стоимости акций, указанной в </w:t>
      </w:r>
      <w:r w:rsidRPr="00C23B00">
        <w:t>его</w:t>
      </w:r>
      <w:r w:rsidR="000D1F08" w:rsidRPr="00C23B00">
        <w:t xml:space="preserve"> предложении;</w:t>
      </w:r>
      <w:proofErr w:type="gramEnd"/>
    </w:p>
    <w:p w14:paraId="6A0F7E0E" w14:textId="0ADD2425" w:rsidR="000D1F08" w:rsidRPr="00C23B00" w:rsidRDefault="000D1F08" w:rsidP="000D1F08">
      <w:pPr>
        <w:tabs>
          <w:tab w:val="left" w:pos="709"/>
        </w:tabs>
        <w:spacing w:after="120"/>
      </w:pPr>
      <w:r w:rsidRPr="00C23B00">
        <w:rPr>
          <w:sz w:val="28"/>
          <w:szCs w:val="28"/>
        </w:rPr>
        <w:tab/>
      </w:r>
      <w:proofErr w:type="gramStart"/>
      <w:r w:rsidR="00DA57E2" w:rsidRPr="00C23B00">
        <w:rPr>
          <w:sz w:val="28"/>
          <w:szCs w:val="28"/>
        </w:rPr>
        <w:t xml:space="preserve">- </w:t>
      </w:r>
      <w:r w:rsidRPr="00C23B00">
        <w:t xml:space="preserve">в случае признания аукциона несостоявшимся, если </w:t>
      </w:r>
      <w:r w:rsidR="00DA57E2" w:rsidRPr="00C23B00">
        <w:t xml:space="preserve">участник аукциона </w:t>
      </w:r>
      <w:r w:rsidRPr="00C23B00">
        <w:t>будем являться единственным допущенным к участию в аукционе участником аукциона, подавшим заявку на участие в аукционе и продавцом будет принято решение о заключении с н</w:t>
      </w:r>
      <w:r w:rsidR="00DA57E2" w:rsidRPr="00C23B00">
        <w:t>им</w:t>
      </w:r>
      <w:r w:rsidRPr="00C23B00">
        <w:t xml:space="preserve"> Договоров по форме проектов Договоров, представленных в составе документации об аукционе и по цене не ниже начальной (минимальной) цены, указанной в извещении о проведении аукциона и документации</w:t>
      </w:r>
      <w:proofErr w:type="gramEnd"/>
      <w:r w:rsidRPr="00C23B00">
        <w:t xml:space="preserve"> об аукционе.</w:t>
      </w:r>
    </w:p>
    <w:p w14:paraId="2D06CF55" w14:textId="6F63C729" w:rsidR="0096515F" w:rsidRPr="00C23B00" w:rsidRDefault="000D1F08" w:rsidP="000D1F08">
      <w:pPr>
        <w:pStyle w:val="a8"/>
        <w:tabs>
          <w:tab w:val="left" w:pos="709"/>
          <w:tab w:val="left" w:pos="900"/>
          <w:tab w:val="right" w:pos="9640"/>
        </w:tabs>
        <w:spacing w:before="0"/>
        <w:ind w:firstLine="0"/>
      </w:pPr>
      <w:r w:rsidRPr="00C23B00">
        <w:t xml:space="preserve">5. </w:t>
      </w:r>
      <w:r w:rsidRPr="00C23B00">
        <w:tab/>
        <w:t>Участник аукциона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r w:rsidR="0096515F" w:rsidRPr="00C23B00">
        <w:t>.</w:t>
      </w:r>
    </w:p>
    <w:p w14:paraId="794CBD47" w14:textId="66528910" w:rsidR="00934CB0" w:rsidRPr="00C23B00" w:rsidRDefault="000D1F08" w:rsidP="0073218F">
      <w:pPr>
        <w:pStyle w:val="a8"/>
        <w:tabs>
          <w:tab w:val="left" w:pos="709"/>
          <w:tab w:val="left" w:pos="900"/>
          <w:tab w:val="right" w:pos="9640"/>
        </w:tabs>
        <w:spacing w:before="0"/>
        <w:ind w:firstLine="0"/>
      </w:pPr>
      <w:r w:rsidRPr="00C23B00">
        <w:rPr>
          <w:color w:val="000000"/>
        </w:rPr>
        <w:t>6</w:t>
      </w:r>
      <w:r w:rsidR="00934CB0" w:rsidRPr="00C23B00">
        <w:rPr>
          <w:color w:val="000000"/>
        </w:rPr>
        <w:t xml:space="preserve">. </w:t>
      </w:r>
      <w:r w:rsidRPr="00C23B00">
        <w:rPr>
          <w:color w:val="000000"/>
        </w:rPr>
        <w:tab/>
      </w:r>
      <w:r w:rsidR="00934CB0" w:rsidRPr="00C23B00">
        <w:rPr>
          <w:color w:val="000000"/>
        </w:rPr>
        <w:t xml:space="preserve">Участник аукциона подтверждает, что против него </w:t>
      </w:r>
      <w:r w:rsidR="00934CB0" w:rsidRPr="00C23B00">
        <w:rPr>
          <w:bCs/>
          <w:color w:val="000000"/>
        </w:rPr>
        <w:t xml:space="preserve">не проводится процедура </w:t>
      </w:r>
      <w:r w:rsidR="00934CB0" w:rsidRPr="00C23B00">
        <w:rPr>
          <w:color w:val="000000"/>
        </w:rPr>
        <w:t>банкротства.</w:t>
      </w:r>
    </w:p>
    <w:p w14:paraId="10063EFD" w14:textId="0A3C2E0F" w:rsidR="0096515F" w:rsidRPr="00C23B00" w:rsidRDefault="000D1F08" w:rsidP="0073218F">
      <w:pPr>
        <w:pStyle w:val="a8"/>
        <w:tabs>
          <w:tab w:val="left" w:pos="709"/>
          <w:tab w:val="left" w:pos="900"/>
          <w:tab w:val="right" w:pos="9640"/>
        </w:tabs>
        <w:spacing w:before="0"/>
        <w:ind w:firstLine="0"/>
      </w:pPr>
      <w:r w:rsidRPr="00C23B00">
        <w:t>7</w:t>
      </w:r>
      <w:r w:rsidR="0096515F" w:rsidRPr="00C23B00">
        <w:t>.</w:t>
      </w:r>
      <w:r w:rsidR="0096515F" w:rsidRPr="00C23B00">
        <w:tab/>
        <w:t xml:space="preserve">Участник </w:t>
      </w:r>
      <w:r w:rsidR="00F10092" w:rsidRPr="00C23B00">
        <w:t>аукциона</w:t>
      </w:r>
      <w:r w:rsidR="0096515F" w:rsidRPr="00C23B00">
        <w:t xml:space="preserve"> гарантирует достоверность представленной в заявке информации, подтверждает отсутствие в настоящей заявке на участие и прилагаемых к ней документов недостоверных, ложных сведений и сфальсифицированных документов.</w:t>
      </w:r>
    </w:p>
    <w:p w14:paraId="5AAB1C7E" w14:textId="41BF9BE3" w:rsidR="0096515F" w:rsidRPr="00C23B00" w:rsidRDefault="000D1F08" w:rsidP="0073218F">
      <w:pPr>
        <w:pStyle w:val="a8"/>
        <w:tabs>
          <w:tab w:val="left" w:pos="709"/>
          <w:tab w:val="left" w:pos="900"/>
          <w:tab w:val="right" w:pos="9640"/>
        </w:tabs>
        <w:spacing w:before="0"/>
        <w:ind w:firstLine="0"/>
      </w:pPr>
      <w:r w:rsidRPr="00C23B00">
        <w:t>8</w:t>
      </w:r>
      <w:r w:rsidR="0096515F" w:rsidRPr="00C23B00">
        <w:t>.</w:t>
      </w:r>
      <w:r w:rsidR="0096515F" w:rsidRPr="00C23B00">
        <w:tab/>
        <w:t xml:space="preserve">Настоящая заявка на участие в аукционе действительна в течение </w:t>
      </w:r>
      <w:r w:rsidR="00CB4E83" w:rsidRPr="00C23B00">
        <w:rPr>
          <w:color w:val="000000"/>
        </w:rPr>
        <w:t>60 (</w:t>
      </w:r>
      <w:r w:rsidR="0004797D" w:rsidRPr="00C23B00">
        <w:t>ш</w:t>
      </w:r>
      <w:r w:rsidR="00CB4E83" w:rsidRPr="00C23B00">
        <w:t>естидесяти)</w:t>
      </w:r>
      <w:r w:rsidR="0096515F" w:rsidRPr="00C23B00">
        <w:t xml:space="preserve"> календарных дней с даты </w:t>
      </w:r>
      <w:r w:rsidR="00C54950" w:rsidRPr="00C23B00">
        <w:t xml:space="preserve">открытия доступа к </w:t>
      </w:r>
      <w:r w:rsidR="0096515F" w:rsidRPr="00C23B00">
        <w:t xml:space="preserve">заявкам на участие в открытом аукционе, указанной в </w:t>
      </w:r>
      <w:r w:rsidR="0004797D" w:rsidRPr="00C23B00">
        <w:t>и</w:t>
      </w:r>
      <w:r w:rsidR="0096515F" w:rsidRPr="00C23B00">
        <w:t>звещении о проведен</w:t>
      </w:r>
      <w:proofErr w:type="gramStart"/>
      <w:r w:rsidR="0096515F" w:rsidRPr="00C23B00">
        <w:t>ии ау</w:t>
      </w:r>
      <w:proofErr w:type="gramEnd"/>
      <w:r w:rsidR="0096515F" w:rsidRPr="00C23B00">
        <w:t>кциона.</w:t>
      </w:r>
    </w:p>
    <w:p w14:paraId="7170EA88" w14:textId="2AFE2EFB" w:rsidR="0096515F" w:rsidRPr="00C23B00" w:rsidRDefault="000D1F08" w:rsidP="0073218F">
      <w:pPr>
        <w:pStyle w:val="a8"/>
        <w:tabs>
          <w:tab w:val="left" w:pos="709"/>
          <w:tab w:val="left" w:pos="900"/>
          <w:tab w:val="right" w:pos="9640"/>
        </w:tabs>
        <w:spacing w:before="0"/>
        <w:ind w:firstLine="0"/>
      </w:pPr>
      <w:r w:rsidRPr="00C23B00">
        <w:t>9</w:t>
      </w:r>
      <w:r w:rsidR="0096515F" w:rsidRPr="00C23B00">
        <w:t xml:space="preserve">. </w:t>
      </w:r>
      <w:r w:rsidRPr="00C23B00">
        <w:tab/>
      </w:r>
      <w:r w:rsidR="0096515F" w:rsidRPr="00C23B00">
        <w:t xml:space="preserve">Для оперативного взаимодействия участника аукциона с </w:t>
      </w:r>
      <w:r w:rsidR="00F64588" w:rsidRPr="00C23B00">
        <w:rPr>
          <w:bCs/>
        </w:rPr>
        <w:t>продавц</w:t>
      </w:r>
      <w:r w:rsidR="0096515F" w:rsidRPr="00C23B00">
        <w:t>ом по вопросам организационного характера уполномочен __________________________________________</w:t>
      </w:r>
      <w:proofErr w:type="gramStart"/>
      <w:r w:rsidR="0096515F" w:rsidRPr="00C23B00">
        <w:t xml:space="preserve"> .</w:t>
      </w:r>
      <w:proofErr w:type="gramEnd"/>
    </w:p>
    <w:p w14:paraId="13E25EAB" w14:textId="0900B282" w:rsidR="0096515F" w:rsidRPr="00C23B00" w:rsidRDefault="0096515F" w:rsidP="0073218F">
      <w:pPr>
        <w:pStyle w:val="a8"/>
        <w:tabs>
          <w:tab w:val="left" w:pos="709"/>
          <w:tab w:val="left" w:pos="900"/>
          <w:tab w:val="right" w:pos="9640"/>
        </w:tabs>
        <w:spacing w:before="0"/>
        <w:ind w:firstLine="0"/>
        <w:rPr>
          <w:i/>
        </w:rPr>
      </w:pPr>
      <w:r w:rsidRPr="00C23B00">
        <w:tab/>
      </w:r>
      <w:r w:rsidRPr="00C23B00">
        <w:tab/>
      </w:r>
      <w:r w:rsidRPr="00C23B00">
        <w:rPr>
          <w:i/>
        </w:rPr>
        <w:t xml:space="preserve">  (указывается Ф.И.О., телефон и e-</w:t>
      </w:r>
      <w:proofErr w:type="spellStart"/>
      <w:r w:rsidRPr="00C23B00">
        <w:rPr>
          <w:i/>
        </w:rPr>
        <w:t>mail</w:t>
      </w:r>
      <w:proofErr w:type="spellEnd"/>
      <w:r w:rsidRPr="00C23B00">
        <w:rPr>
          <w:i/>
        </w:rPr>
        <w:t xml:space="preserve"> участника </w:t>
      </w:r>
      <w:r w:rsidR="00F10092" w:rsidRPr="00C23B00">
        <w:rPr>
          <w:i/>
        </w:rPr>
        <w:t>аукциона</w:t>
      </w:r>
      <w:r w:rsidRPr="00C23B00">
        <w:rPr>
          <w:i/>
        </w:rPr>
        <w:t>)</w:t>
      </w:r>
    </w:p>
    <w:p w14:paraId="6E5671F4" w14:textId="745D2D05" w:rsidR="0096515F" w:rsidRPr="00C23B00" w:rsidRDefault="000D1F08" w:rsidP="0073218F">
      <w:pPr>
        <w:pStyle w:val="a8"/>
        <w:tabs>
          <w:tab w:val="left" w:pos="709"/>
          <w:tab w:val="right" w:pos="9640"/>
        </w:tabs>
        <w:spacing w:before="0"/>
        <w:ind w:firstLine="0"/>
      </w:pPr>
      <w:r w:rsidRPr="00C23B00">
        <w:t>10</w:t>
      </w:r>
      <w:r w:rsidR="0096515F" w:rsidRPr="00C23B00">
        <w:t>.</w:t>
      </w:r>
      <w:r w:rsidR="0096515F" w:rsidRPr="00C23B00">
        <w:tab/>
        <w:t>Адрес местонахождения участника аукциона:</w:t>
      </w:r>
    </w:p>
    <w:p w14:paraId="42A8F79F" w14:textId="71D4A26D" w:rsidR="009F319A" w:rsidRPr="00C23B00" w:rsidRDefault="009F319A" w:rsidP="0073218F">
      <w:pPr>
        <w:pStyle w:val="a8"/>
        <w:tabs>
          <w:tab w:val="right" w:pos="9640"/>
        </w:tabs>
        <w:spacing w:before="0"/>
        <w:ind w:firstLine="709"/>
      </w:pPr>
      <w:r w:rsidRPr="00C23B00">
        <w:lastRenderedPageBreak/>
        <w:t>Адрес регистрации _________________________________________________________</w:t>
      </w:r>
    </w:p>
    <w:p w14:paraId="717A09BE" w14:textId="0589450E" w:rsidR="009F319A" w:rsidRPr="00C23B00" w:rsidRDefault="009F319A" w:rsidP="0073218F">
      <w:pPr>
        <w:pStyle w:val="a8"/>
        <w:tabs>
          <w:tab w:val="right" w:pos="9640"/>
        </w:tabs>
        <w:spacing w:before="0"/>
        <w:ind w:firstLine="709"/>
      </w:pPr>
      <w:r w:rsidRPr="00C23B00">
        <w:t>Фактический адрес места жительства _________________________________________</w:t>
      </w:r>
    </w:p>
    <w:p w14:paraId="055E8173" w14:textId="5B9FF3A8" w:rsidR="0096515F" w:rsidRPr="00C23B00" w:rsidRDefault="009F319A" w:rsidP="0073218F">
      <w:pPr>
        <w:pStyle w:val="a8"/>
        <w:tabs>
          <w:tab w:val="right" w:pos="9640"/>
        </w:tabs>
        <w:spacing w:before="0"/>
        <w:ind w:firstLine="709"/>
      </w:pPr>
      <w:r w:rsidRPr="00C23B00">
        <w:t>П</w:t>
      </w:r>
      <w:r w:rsidR="0096515F" w:rsidRPr="00C23B00">
        <w:t xml:space="preserve">очтовый адрес </w:t>
      </w:r>
      <w:r w:rsidRPr="00C23B00">
        <w:t>___________________</w:t>
      </w:r>
      <w:r w:rsidR="0096515F" w:rsidRPr="00C23B00">
        <w:t>_________________________________________</w:t>
      </w:r>
    </w:p>
    <w:p w14:paraId="1598CA28" w14:textId="4B238C75" w:rsidR="0096515F" w:rsidRPr="00C23B00" w:rsidRDefault="0096515F" w:rsidP="0073218F">
      <w:pPr>
        <w:pStyle w:val="a8"/>
        <w:tabs>
          <w:tab w:val="right" w:pos="9640"/>
        </w:tabs>
        <w:spacing w:before="0"/>
        <w:ind w:firstLine="709"/>
      </w:pPr>
      <w:r w:rsidRPr="00C23B00">
        <w:t>ИНН _______________________</w:t>
      </w:r>
      <w:r w:rsidR="009F319A" w:rsidRPr="00C23B00">
        <w:t>____</w:t>
      </w:r>
      <w:r w:rsidRPr="00C23B00">
        <w:t>__________________________________________</w:t>
      </w:r>
    </w:p>
    <w:p w14:paraId="21902EE9" w14:textId="77777777" w:rsidR="0096515F" w:rsidRPr="00C23B00" w:rsidRDefault="0096515F" w:rsidP="0073218F">
      <w:pPr>
        <w:pStyle w:val="a8"/>
        <w:tabs>
          <w:tab w:val="right" w:pos="9640"/>
        </w:tabs>
        <w:spacing w:before="0"/>
        <w:ind w:firstLine="709"/>
      </w:pPr>
      <w:r w:rsidRPr="00C23B00">
        <w:t>Адрес электронной почты ___________________________________________________</w:t>
      </w:r>
    </w:p>
    <w:p w14:paraId="336453F9" w14:textId="76E0FC91" w:rsidR="0096515F" w:rsidRPr="00C23B00" w:rsidRDefault="0096515F" w:rsidP="000D1F08">
      <w:pPr>
        <w:pStyle w:val="a8"/>
        <w:tabs>
          <w:tab w:val="right" w:pos="9640"/>
        </w:tabs>
        <w:spacing w:before="0"/>
        <w:ind w:firstLine="709"/>
      </w:pPr>
      <w:r w:rsidRPr="00C23B00">
        <w:t>Телефон _________________________</w:t>
      </w:r>
      <w:r w:rsidR="009F319A" w:rsidRPr="00C23B00">
        <w:t>____</w:t>
      </w:r>
      <w:r w:rsidRPr="00C23B00">
        <w:t>_____________________________________</w:t>
      </w:r>
    </w:p>
    <w:p w14:paraId="2AF63B32" w14:textId="513A5E45" w:rsidR="00382143" w:rsidRDefault="00BE47EE" w:rsidP="00BE47EE">
      <w:pPr>
        <w:pStyle w:val="a8"/>
        <w:tabs>
          <w:tab w:val="left" w:pos="709"/>
          <w:tab w:val="right" w:pos="9640"/>
        </w:tabs>
        <w:spacing w:before="0"/>
        <w:ind w:firstLine="0"/>
      </w:pPr>
      <w:r w:rsidRPr="00C23B00">
        <w:rPr>
          <w:szCs w:val="24"/>
        </w:rPr>
        <w:t xml:space="preserve">11. </w:t>
      </w:r>
      <w:r w:rsidRPr="00C23B00">
        <w:rPr>
          <w:szCs w:val="24"/>
        </w:rPr>
        <w:tab/>
      </w:r>
      <w:r w:rsidRPr="00C23B00">
        <w:t>Настоящим даем свое согласие на обработку продавцом предоставленных сведений о персональных данных, а также на раскрытие сведений</w:t>
      </w:r>
      <w:r w:rsidRPr="008B6ACC">
        <w:t>, полностью или частично, компетентным органам государственной власти и последующую обработку данных сведений такими органами</w:t>
      </w:r>
      <w:r>
        <w:t>.</w:t>
      </w:r>
    </w:p>
    <w:p w14:paraId="458D1A65" w14:textId="77777777" w:rsidR="00BE47EE" w:rsidRDefault="00BE47EE" w:rsidP="0073218F">
      <w:pPr>
        <w:pStyle w:val="a8"/>
        <w:tabs>
          <w:tab w:val="left" w:pos="709"/>
          <w:tab w:val="right" w:pos="9640"/>
        </w:tabs>
        <w:spacing w:before="0"/>
        <w:ind w:firstLine="0"/>
      </w:pPr>
    </w:p>
    <w:p w14:paraId="473F6524" w14:textId="77777777" w:rsidR="00BE47EE" w:rsidRPr="00D63DFD" w:rsidRDefault="00BE47EE" w:rsidP="0073218F">
      <w:pPr>
        <w:pStyle w:val="a8"/>
        <w:tabs>
          <w:tab w:val="left" w:pos="709"/>
          <w:tab w:val="right" w:pos="9640"/>
        </w:tabs>
        <w:spacing w:before="0"/>
        <w:ind w:firstLine="0"/>
        <w:rPr>
          <w:szCs w:val="24"/>
        </w:rPr>
      </w:pPr>
    </w:p>
    <w:p w14:paraId="4349A86F" w14:textId="77777777" w:rsidR="00382143" w:rsidRPr="00D63DFD" w:rsidRDefault="00382143" w:rsidP="00382143">
      <w:pPr>
        <w:pStyle w:val="a8"/>
        <w:tabs>
          <w:tab w:val="left" w:pos="900"/>
          <w:tab w:val="right" w:pos="9640"/>
        </w:tabs>
        <w:spacing w:before="0"/>
        <w:ind w:firstLine="540"/>
      </w:pPr>
    </w:p>
    <w:p w14:paraId="7BCF77CC" w14:textId="37EDA9F1" w:rsidR="00C60B12" w:rsidRPr="00D63DFD" w:rsidRDefault="00920D02" w:rsidP="00C60B12">
      <w:pPr>
        <w:spacing w:after="0"/>
        <w:jc w:val="left"/>
      </w:pPr>
      <w:r w:rsidRPr="00D63DFD">
        <w:t xml:space="preserve">Участник </w:t>
      </w:r>
      <w:r w:rsidR="0025311D" w:rsidRPr="00D63DFD">
        <w:t>аукциона</w:t>
      </w:r>
      <w:r w:rsidR="00382143" w:rsidRPr="00D63DFD">
        <w:t xml:space="preserve"> _____________________</w:t>
      </w:r>
      <w:r w:rsidR="008E3F89">
        <w:t>__________________________________</w:t>
      </w:r>
      <w:r w:rsidR="00382143" w:rsidRPr="00D63DFD">
        <w:t xml:space="preserve"> (Ф</w:t>
      </w:r>
      <w:r w:rsidR="00F051F3" w:rsidRPr="00D63DFD">
        <w:t>.</w:t>
      </w:r>
      <w:r w:rsidR="00382143" w:rsidRPr="00D63DFD">
        <w:t>И.О.)</w:t>
      </w:r>
    </w:p>
    <w:p w14:paraId="6133C644" w14:textId="77777777" w:rsidR="00382143" w:rsidRPr="00D63DFD" w:rsidRDefault="00C60B12" w:rsidP="00C60B12">
      <w:pPr>
        <w:spacing w:after="0"/>
        <w:jc w:val="left"/>
        <w:rPr>
          <w:i/>
          <w:vertAlign w:val="superscript"/>
        </w:rPr>
      </w:pPr>
      <w:r w:rsidRPr="00D63DFD">
        <w:t xml:space="preserve">                                               </w:t>
      </w:r>
      <w:r w:rsidR="00382143" w:rsidRPr="00D63DFD">
        <w:rPr>
          <w:i/>
          <w:vertAlign w:val="superscript"/>
        </w:rPr>
        <w:t>(подпись)</w:t>
      </w:r>
    </w:p>
    <w:p w14:paraId="1A4A13F8" w14:textId="77777777" w:rsidR="00382143" w:rsidRPr="00C95072" w:rsidRDefault="00382143" w:rsidP="00382143">
      <w:pPr>
        <w:tabs>
          <w:tab w:val="left" w:pos="4320"/>
        </w:tabs>
        <w:spacing w:after="0"/>
        <w:rPr>
          <w:i/>
          <w:highlight w:val="yellow"/>
          <w:vertAlign w:val="superscript"/>
        </w:rPr>
      </w:pPr>
    </w:p>
    <w:p w14:paraId="26ECCED6" w14:textId="77777777" w:rsidR="00382143" w:rsidRPr="00C95072" w:rsidRDefault="00382143" w:rsidP="00DA4CD4">
      <w:pPr>
        <w:tabs>
          <w:tab w:val="left" w:pos="4320"/>
        </w:tabs>
        <w:spacing w:after="0"/>
        <w:rPr>
          <w:i/>
          <w:highlight w:val="yellow"/>
          <w:vertAlign w:val="superscript"/>
        </w:rPr>
      </w:pPr>
    </w:p>
    <w:p w14:paraId="65C7B4FE" w14:textId="60ED39CD" w:rsidR="00C908B2" w:rsidRPr="008E3F89" w:rsidRDefault="00DA4CD4" w:rsidP="008E3F89">
      <w:pPr>
        <w:pStyle w:val="affffffc"/>
        <w:numPr>
          <w:ilvl w:val="1"/>
          <w:numId w:val="22"/>
        </w:numPr>
        <w:tabs>
          <w:tab w:val="left" w:pos="4320"/>
        </w:tabs>
        <w:spacing w:after="0"/>
        <w:jc w:val="center"/>
        <w:rPr>
          <w:rFonts w:ascii="Times New Roman" w:hAnsi="Times New Roman"/>
          <w:b/>
        </w:rPr>
      </w:pPr>
      <w:r w:rsidRPr="008E3F89">
        <w:rPr>
          <w:rFonts w:ascii="Times New Roman" w:hAnsi="Times New Roman"/>
          <w:i/>
          <w:highlight w:val="yellow"/>
          <w:vertAlign w:val="superscript"/>
        </w:rPr>
        <w:br w:type="page"/>
      </w:r>
      <w:bookmarkStart w:id="67" w:name="_Toc303087285"/>
      <w:r w:rsidR="00DD75FA" w:rsidRPr="008E3F89">
        <w:rPr>
          <w:rFonts w:ascii="Times New Roman" w:hAnsi="Times New Roman"/>
          <w:b/>
        </w:rPr>
        <w:lastRenderedPageBreak/>
        <w:t>ФОРМА</w:t>
      </w:r>
      <w:r w:rsidR="00C908B2" w:rsidRPr="008E3F89">
        <w:rPr>
          <w:rFonts w:ascii="Times New Roman" w:hAnsi="Times New Roman"/>
          <w:b/>
        </w:rPr>
        <w:t xml:space="preserve"> КАРТОЧК</w:t>
      </w:r>
      <w:r w:rsidR="00DD75FA" w:rsidRPr="008E3F89">
        <w:rPr>
          <w:rFonts w:ascii="Times New Roman" w:hAnsi="Times New Roman"/>
          <w:b/>
        </w:rPr>
        <w:t>И</w:t>
      </w:r>
      <w:r w:rsidR="00C908B2" w:rsidRPr="008E3F89">
        <w:rPr>
          <w:rFonts w:ascii="Times New Roman" w:hAnsi="Times New Roman"/>
          <w:b/>
        </w:rPr>
        <w:t xml:space="preserve"> </w:t>
      </w:r>
      <w:bookmarkEnd w:id="67"/>
      <w:r w:rsidR="000A7602" w:rsidRPr="008E3F89">
        <w:rPr>
          <w:rFonts w:ascii="Times New Roman" w:hAnsi="Times New Roman"/>
          <w:b/>
        </w:rPr>
        <w:t xml:space="preserve">УЧАСТНИКА </w:t>
      </w:r>
      <w:r w:rsidR="0025311D" w:rsidRPr="008E3F89">
        <w:rPr>
          <w:rFonts w:ascii="Times New Roman" w:hAnsi="Times New Roman"/>
          <w:b/>
        </w:rPr>
        <w:t>АУКЦИОНА</w:t>
      </w:r>
    </w:p>
    <w:p w14:paraId="48E48E1F" w14:textId="77777777" w:rsidR="00DD75FA" w:rsidRPr="008E5B4A" w:rsidRDefault="00DD75FA" w:rsidP="008E5B4A">
      <w:pPr>
        <w:pStyle w:val="affffffc"/>
        <w:tabs>
          <w:tab w:val="left" w:pos="4320"/>
        </w:tabs>
        <w:spacing w:after="0"/>
        <w:ind w:left="630"/>
        <w:rPr>
          <w:b/>
          <w:sz w:val="24"/>
          <w:szCs w:val="24"/>
        </w:rPr>
      </w:pPr>
    </w:p>
    <w:p w14:paraId="39775887" w14:textId="52FE4D83" w:rsidR="00681766" w:rsidRDefault="00BA7539" w:rsidP="00681766">
      <w:pPr>
        <w:jc w:val="right"/>
        <w:rPr>
          <w:i/>
        </w:rPr>
      </w:pPr>
      <w:r w:rsidRPr="00DD75FA">
        <w:rPr>
          <w:i/>
        </w:rPr>
        <w:t>(</w:t>
      </w:r>
      <w:r w:rsidR="00681766" w:rsidRPr="00DD75FA">
        <w:rPr>
          <w:i/>
        </w:rPr>
        <w:t>для юридического лица</w:t>
      </w:r>
      <w:r w:rsidRPr="00DD75FA">
        <w:rPr>
          <w:i/>
        </w:rPr>
        <w:t>)</w:t>
      </w:r>
    </w:p>
    <w:p w14:paraId="5ED718A7" w14:textId="77777777" w:rsidR="00DD75FA" w:rsidRPr="00DD75FA" w:rsidRDefault="00DD75FA" w:rsidP="00681766">
      <w:pPr>
        <w:jc w:val="right"/>
        <w:rPr>
          <w:i/>
        </w:rPr>
      </w:pPr>
    </w:p>
    <w:p w14:paraId="328C0E3B" w14:textId="77777777" w:rsidR="001F0A60" w:rsidRPr="00DD75FA" w:rsidRDefault="001F0A60" w:rsidP="001F0A60">
      <w:pPr>
        <w:widowControl w:val="0"/>
        <w:spacing w:after="0"/>
        <w:jc w:val="center"/>
        <w:rPr>
          <w:b/>
          <w:bCs/>
        </w:rPr>
      </w:pPr>
      <w:r w:rsidRPr="00DD75FA">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5E7773" w14:paraId="2E9DAFAA" w14:textId="77777777" w:rsidTr="00F86A6B">
        <w:tc>
          <w:tcPr>
            <w:tcW w:w="3420" w:type="dxa"/>
          </w:tcPr>
          <w:p w14:paraId="420AC972" w14:textId="77777777" w:rsidR="001F0A60" w:rsidRPr="005E7773" w:rsidRDefault="001F0A60" w:rsidP="001F0A60">
            <w:pPr>
              <w:widowControl w:val="0"/>
              <w:spacing w:after="0"/>
              <w:ind w:left="180"/>
              <w:jc w:val="left"/>
            </w:pPr>
            <w:r w:rsidRPr="005E7773">
              <w:t>Полное наименование</w:t>
            </w:r>
          </w:p>
        </w:tc>
        <w:tc>
          <w:tcPr>
            <w:tcW w:w="6503" w:type="dxa"/>
          </w:tcPr>
          <w:p w14:paraId="32DEF65A" w14:textId="77777777" w:rsidR="001F0A60" w:rsidRPr="005E7773" w:rsidRDefault="001F0A60" w:rsidP="001F0A60">
            <w:pPr>
              <w:widowControl w:val="0"/>
              <w:spacing w:after="0"/>
              <w:ind w:left="252"/>
              <w:jc w:val="left"/>
            </w:pPr>
          </w:p>
        </w:tc>
      </w:tr>
      <w:tr w:rsidR="001F0A60" w:rsidRPr="005E7773" w14:paraId="56D76D18" w14:textId="77777777" w:rsidTr="00F86A6B">
        <w:tc>
          <w:tcPr>
            <w:tcW w:w="3420" w:type="dxa"/>
          </w:tcPr>
          <w:p w14:paraId="7268E5D8" w14:textId="77777777" w:rsidR="001F0A60" w:rsidRPr="005E7773" w:rsidRDefault="001F0A60" w:rsidP="001F0A60">
            <w:pPr>
              <w:widowControl w:val="0"/>
              <w:spacing w:after="0"/>
              <w:ind w:left="180"/>
              <w:jc w:val="left"/>
            </w:pPr>
            <w:r w:rsidRPr="005E7773">
              <w:t>Краткое наименование</w:t>
            </w:r>
          </w:p>
        </w:tc>
        <w:tc>
          <w:tcPr>
            <w:tcW w:w="6503" w:type="dxa"/>
          </w:tcPr>
          <w:p w14:paraId="3D468E8C" w14:textId="77777777" w:rsidR="001F0A60" w:rsidRPr="005E7773" w:rsidRDefault="001F0A60" w:rsidP="001F0A60">
            <w:pPr>
              <w:widowControl w:val="0"/>
              <w:spacing w:after="0"/>
              <w:ind w:left="252"/>
              <w:jc w:val="left"/>
            </w:pPr>
          </w:p>
        </w:tc>
      </w:tr>
      <w:tr w:rsidR="001F0A60" w:rsidRPr="005E7773" w14:paraId="12D12F96" w14:textId="77777777" w:rsidTr="00F86A6B">
        <w:tc>
          <w:tcPr>
            <w:tcW w:w="3420" w:type="dxa"/>
          </w:tcPr>
          <w:p w14:paraId="21812290" w14:textId="77777777" w:rsidR="001F0A60" w:rsidRPr="005E7773" w:rsidRDefault="001F0A60" w:rsidP="001F0A60">
            <w:pPr>
              <w:widowControl w:val="0"/>
              <w:spacing w:after="0"/>
              <w:ind w:left="180"/>
              <w:jc w:val="left"/>
            </w:pPr>
            <w:r w:rsidRPr="005E7773">
              <w:t>Должность руководителя</w:t>
            </w:r>
          </w:p>
        </w:tc>
        <w:tc>
          <w:tcPr>
            <w:tcW w:w="6503" w:type="dxa"/>
          </w:tcPr>
          <w:p w14:paraId="7217B6EA" w14:textId="77777777" w:rsidR="001F0A60" w:rsidRPr="005E7773" w:rsidRDefault="001F0A60" w:rsidP="001F0A60">
            <w:pPr>
              <w:widowControl w:val="0"/>
              <w:spacing w:after="0"/>
              <w:ind w:left="252"/>
              <w:jc w:val="left"/>
            </w:pPr>
          </w:p>
        </w:tc>
      </w:tr>
      <w:tr w:rsidR="001F0A60" w:rsidRPr="005E7773" w14:paraId="2324E8D2" w14:textId="77777777" w:rsidTr="00F86A6B">
        <w:tc>
          <w:tcPr>
            <w:tcW w:w="3420" w:type="dxa"/>
          </w:tcPr>
          <w:p w14:paraId="7E1B5BA4" w14:textId="77777777" w:rsidR="001F0A60" w:rsidRPr="005E7773" w:rsidRDefault="001F0A60" w:rsidP="001F0A60">
            <w:pPr>
              <w:widowControl w:val="0"/>
              <w:spacing w:after="0"/>
              <w:ind w:left="180"/>
              <w:jc w:val="left"/>
            </w:pPr>
            <w:r w:rsidRPr="005E7773">
              <w:t>Фамилия, имя, отчество руководителя</w:t>
            </w:r>
          </w:p>
        </w:tc>
        <w:tc>
          <w:tcPr>
            <w:tcW w:w="6503" w:type="dxa"/>
          </w:tcPr>
          <w:p w14:paraId="7A978DB9" w14:textId="77777777" w:rsidR="001F0A60" w:rsidRPr="005E7773" w:rsidRDefault="001F0A60" w:rsidP="001F0A60">
            <w:pPr>
              <w:widowControl w:val="0"/>
              <w:spacing w:after="0"/>
              <w:ind w:left="252"/>
              <w:jc w:val="left"/>
            </w:pPr>
          </w:p>
        </w:tc>
      </w:tr>
      <w:tr w:rsidR="001F0A60" w:rsidRPr="005E7773" w14:paraId="63F14F96" w14:textId="77777777" w:rsidTr="00F86A6B">
        <w:tc>
          <w:tcPr>
            <w:tcW w:w="3420" w:type="dxa"/>
          </w:tcPr>
          <w:p w14:paraId="5A048872"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7AF3542E" w14:textId="77777777" w:rsidR="001F0A60" w:rsidRPr="005E7773" w:rsidRDefault="001F0A60" w:rsidP="001F0A60">
            <w:pPr>
              <w:widowControl w:val="0"/>
              <w:spacing w:after="0"/>
              <w:ind w:left="252"/>
              <w:jc w:val="left"/>
            </w:pPr>
          </w:p>
        </w:tc>
      </w:tr>
      <w:tr w:rsidR="001F0A60" w:rsidRPr="005E7773" w14:paraId="683D9D86" w14:textId="77777777" w:rsidTr="00F86A6B">
        <w:tc>
          <w:tcPr>
            <w:tcW w:w="3420" w:type="dxa"/>
          </w:tcPr>
          <w:p w14:paraId="3B871678" w14:textId="77777777" w:rsidR="001F0A60" w:rsidRPr="005E7773" w:rsidRDefault="001F0A60" w:rsidP="001F0A60">
            <w:pPr>
              <w:widowControl w:val="0"/>
              <w:spacing w:after="0"/>
              <w:ind w:left="180"/>
              <w:jc w:val="left"/>
            </w:pPr>
            <w:r w:rsidRPr="005E7773">
              <w:t>Фамилия, имя, отчество главного бухгалтера</w:t>
            </w:r>
          </w:p>
        </w:tc>
        <w:tc>
          <w:tcPr>
            <w:tcW w:w="6503" w:type="dxa"/>
          </w:tcPr>
          <w:p w14:paraId="4875BF6D" w14:textId="77777777" w:rsidR="001F0A60" w:rsidRPr="005E7773" w:rsidRDefault="001F0A60" w:rsidP="001F0A60">
            <w:pPr>
              <w:widowControl w:val="0"/>
              <w:spacing w:after="0"/>
              <w:ind w:left="252"/>
              <w:jc w:val="left"/>
            </w:pPr>
          </w:p>
        </w:tc>
      </w:tr>
      <w:tr w:rsidR="001F0A60" w:rsidRPr="005E7773" w14:paraId="5436F5CC" w14:textId="77777777" w:rsidTr="00F86A6B">
        <w:tc>
          <w:tcPr>
            <w:tcW w:w="3420" w:type="dxa"/>
          </w:tcPr>
          <w:p w14:paraId="1ED11139"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558E6EA1" w14:textId="77777777" w:rsidR="001F0A60" w:rsidRPr="005E7773" w:rsidRDefault="001F0A60" w:rsidP="001F0A60">
            <w:pPr>
              <w:widowControl w:val="0"/>
              <w:spacing w:after="0"/>
              <w:ind w:left="252"/>
              <w:jc w:val="left"/>
            </w:pPr>
          </w:p>
        </w:tc>
      </w:tr>
      <w:tr w:rsidR="001F0A60" w:rsidRPr="005E7773" w14:paraId="5D006C0B" w14:textId="77777777" w:rsidTr="00F86A6B">
        <w:tc>
          <w:tcPr>
            <w:tcW w:w="3420" w:type="dxa"/>
          </w:tcPr>
          <w:p w14:paraId="5B806EBF" w14:textId="77777777" w:rsidR="001F0A60" w:rsidRPr="005E7773" w:rsidRDefault="001F0A60" w:rsidP="001F0A60">
            <w:pPr>
              <w:widowControl w:val="0"/>
              <w:spacing w:after="0"/>
              <w:ind w:left="180"/>
              <w:jc w:val="left"/>
            </w:pPr>
            <w:r w:rsidRPr="005E7773">
              <w:t>ОГРН</w:t>
            </w:r>
          </w:p>
        </w:tc>
        <w:tc>
          <w:tcPr>
            <w:tcW w:w="6503" w:type="dxa"/>
          </w:tcPr>
          <w:p w14:paraId="692574D8" w14:textId="77777777" w:rsidR="001F0A60" w:rsidRPr="005E7773" w:rsidRDefault="001F0A60" w:rsidP="001F0A60">
            <w:pPr>
              <w:widowControl w:val="0"/>
              <w:spacing w:after="0"/>
              <w:ind w:left="252"/>
              <w:jc w:val="left"/>
            </w:pPr>
          </w:p>
        </w:tc>
      </w:tr>
      <w:tr w:rsidR="001F0A60" w:rsidRPr="005E7773" w14:paraId="6D038BCC" w14:textId="77777777" w:rsidTr="00F86A6B">
        <w:tc>
          <w:tcPr>
            <w:tcW w:w="3420" w:type="dxa"/>
          </w:tcPr>
          <w:p w14:paraId="743DB936" w14:textId="77777777" w:rsidR="001F0A60" w:rsidRPr="005E7773" w:rsidRDefault="001F0A60" w:rsidP="001F0A60">
            <w:pPr>
              <w:widowControl w:val="0"/>
              <w:spacing w:after="0"/>
              <w:ind w:left="180"/>
              <w:jc w:val="left"/>
            </w:pPr>
            <w:r w:rsidRPr="005E7773">
              <w:t>ИНН</w:t>
            </w:r>
          </w:p>
        </w:tc>
        <w:tc>
          <w:tcPr>
            <w:tcW w:w="6503" w:type="dxa"/>
          </w:tcPr>
          <w:p w14:paraId="7EF736F0" w14:textId="77777777" w:rsidR="001F0A60" w:rsidRPr="005E7773" w:rsidRDefault="001F0A60" w:rsidP="001F0A60">
            <w:pPr>
              <w:widowControl w:val="0"/>
              <w:spacing w:after="0"/>
              <w:ind w:left="252"/>
              <w:jc w:val="left"/>
            </w:pPr>
          </w:p>
        </w:tc>
      </w:tr>
      <w:tr w:rsidR="001F0A60" w:rsidRPr="005E7773" w14:paraId="5D82765C" w14:textId="77777777" w:rsidTr="00F86A6B">
        <w:tc>
          <w:tcPr>
            <w:tcW w:w="3420" w:type="dxa"/>
          </w:tcPr>
          <w:p w14:paraId="3C16FFA1" w14:textId="77777777" w:rsidR="001F0A60" w:rsidRPr="005E7773" w:rsidRDefault="001F0A60" w:rsidP="001F0A60">
            <w:pPr>
              <w:widowControl w:val="0"/>
              <w:spacing w:after="0"/>
              <w:ind w:left="180"/>
              <w:jc w:val="left"/>
            </w:pPr>
            <w:r w:rsidRPr="005E7773">
              <w:t>КПП</w:t>
            </w:r>
          </w:p>
        </w:tc>
        <w:tc>
          <w:tcPr>
            <w:tcW w:w="6503" w:type="dxa"/>
          </w:tcPr>
          <w:p w14:paraId="59599A54" w14:textId="77777777" w:rsidR="001F0A60" w:rsidRPr="005E7773" w:rsidRDefault="001F0A60" w:rsidP="001F0A60">
            <w:pPr>
              <w:widowControl w:val="0"/>
              <w:spacing w:after="0"/>
              <w:ind w:left="252"/>
              <w:jc w:val="left"/>
            </w:pPr>
          </w:p>
        </w:tc>
      </w:tr>
      <w:tr w:rsidR="001F0A60" w:rsidRPr="005E7773" w14:paraId="4C28E584" w14:textId="77777777" w:rsidTr="00F86A6B">
        <w:tc>
          <w:tcPr>
            <w:tcW w:w="3420" w:type="dxa"/>
          </w:tcPr>
          <w:p w14:paraId="71038C33" w14:textId="77777777" w:rsidR="001F0A60" w:rsidRPr="005E7773" w:rsidRDefault="001F0A60" w:rsidP="001F0A60">
            <w:pPr>
              <w:widowControl w:val="0"/>
              <w:spacing w:after="0"/>
              <w:ind w:left="180"/>
              <w:jc w:val="left"/>
            </w:pPr>
            <w:r w:rsidRPr="005E7773">
              <w:t>ОКАТО</w:t>
            </w:r>
          </w:p>
        </w:tc>
        <w:tc>
          <w:tcPr>
            <w:tcW w:w="6503" w:type="dxa"/>
          </w:tcPr>
          <w:p w14:paraId="30266622" w14:textId="77777777" w:rsidR="001F0A60" w:rsidRPr="005E7773" w:rsidRDefault="001F0A60" w:rsidP="001F0A60">
            <w:pPr>
              <w:widowControl w:val="0"/>
              <w:spacing w:after="0"/>
              <w:ind w:left="252"/>
              <w:jc w:val="left"/>
            </w:pPr>
          </w:p>
        </w:tc>
      </w:tr>
      <w:tr w:rsidR="001F0A60" w:rsidRPr="005E7773" w14:paraId="3963FC60" w14:textId="77777777" w:rsidTr="00F86A6B">
        <w:tc>
          <w:tcPr>
            <w:tcW w:w="3420" w:type="dxa"/>
          </w:tcPr>
          <w:p w14:paraId="57F9D783" w14:textId="77777777" w:rsidR="001F0A60" w:rsidRPr="005E7773" w:rsidRDefault="001F0A60" w:rsidP="001F0A60">
            <w:pPr>
              <w:widowControl w:val="0"/>
              <w:spacing w:after="0"/>
              <w:ind w:left="180"/>
              <w:jc w:val="left"/>
            </w:pPr>
            <w:r w:rsidRPr="005E7773">
              <w:t>ОКВЭД</w:t>
            </w:r>
          </w:p>
        </w:tc>
        <w:tc>
          <w:tcPr>
            <w:tcW w:w="6503" w:type="dxa"/>
          </w:tcPr>
          <w:p w14:paraId="26CD9F46" w14:textId="77777777" w:rsidR="001F0A60" w:rsidRPr="005E7773" w:rsidRDefault="001F0A60" w:rsidP="001F0A60">
            <w:pPr>
              <w:widowControl w:val="0"/>
              <w:spacing w:after="0"/>
              <w:ind w:left="252"/>
              <w:jc w:val="left"/>
            </w:pPr>
          </w:p>
        </w:tc>
      </w:tr>
      <w:tr w:rsidR="001F0A60" w:rsidRPr="005E7773" w14:paraId="6895A60B" w14:textId="77777777" w:rsidTr="00F86A6B">
        <w:tc>
          <w:tcPr>
            <w:tcW w:w="3420" w:type="dxa"/>
          </w:tcPr>
          <w:p w14:paraId="4BD5AE57" w14:textId="77777777" w:rsidR="001F0A60" w:rsidRPr="005E7773" w:rsidRDefault="001F0A60" w:rsidP="001F0A60">
            <w:pPr>
              <w:widowControl w:val="0"/>
              <w:spacing w:after="0"/>
              <w:ind w:left="180"/>
              <w:jc w:val="left"/>
            </w:pPr>
            <w:r w:rsidRPr="005E7773">
              <w:t>ОКФС</w:t>
            </w:r>
          </w:p>
        </w:tc>
        <w:tc>
          <w:tcPr>
            <w:tcW w:w="6503" w:type="dxa"/>
          </w:tcPr>
          <w:p w14:paraId="5F8E13AC" w14:textId="77777777" w:rsidR="001F0A60" w:rsidRPr="005E7773" w:rsidRDefault="001F0A60" w:rsidP="001F0A60">
            <w:pPr>
              <w:widowControl w:val="0"/>
              <w:spacing w:after="0"/>
              <w:ind w:left="252"/>
              <w:jc w:val="left"/>
            </w:pPr>
          </w:p>
        </w:tc>
      </w:tr>
      <w:tr w:rsidR="001F0A60" w:rsidRPr="005E7773" w14:paraId="68732B5A" w14:textId="77777777" w:rsidTr="00F86A6B">
        <w:tc>
          <w:tcPr>
            <w:tcW w:w="3420" w:type="dxa"/>
          </w:tcPr>
          <w:p w14:paraId="500FD7CD" w14:textId="77777777" w:rsidR="001F0A60" w:rsidRPr="005E7773" w:rsidRDefault="001F0A60" w:rsidP="001F0A60">
            <w:pPr>
              <w:widowControl w:val="0"/>
              <w:spacing w:after="0"/>
              <w:ind w:left="180"/>
              <w:jc w:val="left"/>
            </w:pPr>
            <w:r w:rsidRPr="005E7773">
              <w:t>ОКОПФ</w:t>
            </w:r>
          </w:p>
        </w:tc>
        <w:tc>
          <w:tcPr>
            <w:tcW w:w="6503" w:type="dxa"/>
          </w:tcPr>
          <w:p w14:paraId="0AD6AB38" w14:textId="77777777" w:rsidR="001F0A60" w:rsidRPr="005E7773" w:rsidRDefault="001F0A60" w:rsidP="001F0A60">
            <w:pPr>
              <w:widowControl w:val="0"/>
              <w:spacing w:after="0"/>
              <w:ind w:left="252"/>
              <w:jc w:val="left"/>
            </w:pPr>
          </w:p>
        </w:tc>
      </w:tr>
      <w:tr w:rsidR="001F0A60" w:rsidRPr="005E7773" w14:paraId="71BB6EAD" w14:textId="77777777" w:rsidTr="00F86A6B">
        <w:tc>
          <w:tcPr>
            <w:tcW w:w="3420" w:type="dxa"/>
          </w:tcPr>
          <w:p w14:paraId="25531BC0" w14:textId="77777777" w:rsidR="001F0A60" w:rsidRPr="005E7773" w:rsidRDefault="001F0A60" w:rsidP="001F0A60">
            <w:pPr>
              <w:widowControl w:val="0"/>
              <w:spacing w:after="0"/>
              <w:ind w:left="180"/>
              <w:jc w:val="left"/>
              <w:rPr>
                <w:b/>
                <w:bCs/>
              </w:rPr>
            </w:pPr>
            <w:r w:rsidRPr="005E7773">
              <w:t>Наименование банка</w:t>
            </w:r>
          </w:p>
        </w:tc>
        <w:tc>
          <w:tcPr>
            <w:tcW w:w="6503" w:type="dxa"/>
          </w:tcPr>
          <w:p w14:paraId="005C587D" w14:textId="77777777" w:rsidR="001F0A60" w:rsidRPr="005E7773" w:rsidRDefault="001F0A60" w:rsidP="001F0A60">
            <w:pPr>
              <w:widowControl w:val="0"/>
              <w:spacing w:after="0"/>
              <w:ind w:left="252"/>
              <w:jc w:val="left"/>
            </w:pPr>
          </w:p>
        </w:tc>
      </w:tr>
      <w:tr w:rsidR="001F0A60" w:rsidRPr="005E7773" w14:paraId="4179124B" w14:textId="77777777" w:rsidTr="00F86A6B">
        <w:tc>
          <w:tcPr>
            <w:tcW w:w="3420" w:type="dxa"/>
          </w:tcPr>
          <w:p w14:paraId="3E91D6B0" w14:textId="77777777" w:rsidR="001F0A60" w:rsidRPr="005E7773" w:rsidRDefault="001F0A60" w:rsidP="001F0A60">
            <w:pPr>
              <w:widowControl w:val="0"/>
              <w:spacing w:after="0"/>
              <w:ind w:left="180"/>
              <w:jc w:val="left"/>
            </w:pPr>
            <w:proofErr w:type="gramStart"/>
            <w:r w:rsidRPr="005E7773">
              <w:t>Р</w:t>
            </w:r>
            <w:proofErr w:type="gramEnd"/>
            <w:r w:rsidRPr="005E7773">
              <w:t>/</w:t>
            </w:r>
            <w:proofErr w:type="spellStart"/>
            <w:r w:rsidRPr="005E7773">
              <w:t>сч</w:t>
            </w:r>
            <w:proofErr w:type="spellEnd"/>
          </w:p>
        </w:tc>
        <w:tc>
          <w:tcPr>
            <w:tcW w:w="6503" w:type="dxa"/>
          </w:tcPr>
          <w:p w14:paraId="7BE5FF1E" w14:textId="77777777" w:rsidR="001F0A60" w:rsidRPr="005E7773" w:rsidRDefault="001F0A60" w:rsidP="001F0A60">
            <w:pPr>
              <w:widowControl w:val="0"/>
              <w:spacing w:after="0"/>
              <w:ind w:left="252"/>
              <w:jc w:val="left"/>
            </w:pPr>
          </w:p>
        </w:tc>
      </w:tr>
      <w:tr w:rsidR="001F0A60" w:rsidRPr="005E7773" w14:paraId="5BB71B53" w14:textId="77777777" w:rsidTr="00F86A6B">
        <w:tc>
          <w:tcPr>
            <w:tcW w:w="3420" w:type="dxa"/>
          </w:tcPr>
          <w:p w14:paraId="5CBF8C67" w14:textId="77777777" w:rsidR="001F0A60" w:rsidRPr="005E7773" w:rsidRDefault="001F0A60" w:rsidP="001F0A60">
            <w:pPr>
              <w:widowControl w:val="0"/>
              <w:spacing w:after="0"/>
              <w:ind w:left="180"/>
              <w:jc w:val="left"/>
            </w:pPr>
            <w:r w:rsidRPr="005E7773">
              <w:t>К/</w:t>
            </w:r>
            <w:proofErr w:type="spellStart"/>
            <w:r w:rsidRPr="005E7773">
              <w:t>сч</w:t>
            </w:r>
            <w:proofErr w:type="spellEnd"/>
          </w:p>
        </w:tc>
        <w:tc>
          <w:tcPr>
            <w:tcW w:w="6503" w:type="dxa"/>
          </w:tcPr>
          <w:p w14:paraId="3B7A3E5C" w14:textId="77777777" w:rsidR="001F0A60" w:rsidRPr="005E7773" w:rsidRDefault="001F0A60" w:rsidP="001F0A60">
            <w:pPr>
              <w:widowControl w:val="0"/>
              <w:spacing w:after="0"/>
              <w:ind w:left="252"/>
              <w:jc w:val="left"/>
            </w:pPr>
          </w:p>
        </w:tc>
      </w:tr>
      <w:tr w:rsidR="001F0A60" w:rsidRPr="005E7773" w14:paraId="79C41C31" w14:textId="77777777" w:rsidTr="00F86A6B">
        <w:tc>
          <w:tcPr>
            <w:tcW w:w="3420" w:type="dxa"/>
          </w:tcPr>
          <w:p w14:paraId="1AA01912" w14:textId="77777777" w:rsidR="001F0A60" w:rsidRPr="005E7773" w:rsidRDefault="001F0A60" w:rsidP="001F0A60">
            <w:pPr>
              <w:widowControl w:val="0"/>
              <w:spacing w:after="0"/>
              <w:ind w:left="180"/>
              <w:jc w:val="left"/>
            </w:pPr>
            <w:r w:rsidRPr="005E7773">
              <w:t>БИК</w:t>
            </w:r>
          </w:p>
        </w:tc>
        <w:tc>
          <w:tcPr>
            <w:tcW w:w="6503" w:type="dxa"/>
          </w:tcPr>
          <w:p w14:paraId="0AEE79D2" w14:textId="77777777" w:rsidR="001F0A60" w:rsidRPr="005E7773" w:rsidRDefault="001F0A60" w:rsidP="001F0A60">
            <w:pPr>
              <w:widowControl w:val="0"/>
              <w:spacing w:after="0"/>
              <w:ind w:left="252"/>
              <w:jc w:val="left"/>
            </w:pPr>
          </w:p>
        </w:tc>
      </w:tr>
      <w:tr w:rsidR="001F0A60" w:rsidRPr="005E7773" w14:paraId="58FAC301" w14:textId="77777777" w:rsidTr="00F86A6B">
        <w:tc>
          <w:tcPr>
            <w:tcW w:w="3420" w:type="dxa"/>
          </w:tcPr>
          <w:p w14:paraId="737A78C3" w14:textId="77777777" w:rsidR="001F0A60" w:rsidRPr="005E7773" w:rsidRDefault="001F0A60" w:rsidP="001F0A60">
            <w:pPr>
              <w:widowControl w:val="0"/>
              <w:spacing w:after="0"/>
              <w:ind w:left="180"/>
              <w:jc w:val="left"/>
            </w:pPr>
            <w:r w:rsidRPr="005E7773">
              <w:t>ОКПО</w:t>
            </w:r>
          </w:p>
        </w:tc>
        <w:tc>
          <w:tcPr>
            <w:tcW w:w="6503" w:type="dxa"/>
          </w:tcPr>
          <w:p w14:paraId="3C77BF82" w14:textId="77777777" w:rsidR="001F0A60" w:rsidRPr="005E7773" w:rsidRDefault="001F0A60" w:rsidP="001F0A60">
            <w:pPr>
              <w:widowControl w:val="0"/>
              <w:spacing w:after="0"/>
              <w:ind w:left="252"/>
              <w:jc w:val="left"/>
            </w:pPr>
          </w:p>
        </w:tc>
      </w:tr>
      <w:tr w:rsidR="001F0A60" w:rsidRPr="005E7773" w14:paraId="5668D989" w14:textId="77777777" w:rsidTr="00F86A6B">
        <w:tc>
          <w:tcPr>
            <w:tcW w:w="3420" w:type="dxa"/>
          </w:tcPr>
          <w:p w14:paraId="2717E2F8" w14:textId="77777777" w:rsidR="001F0A60" w:rsidRPr="005E7773" w:rsidRDefault="001F0A60" w:rsidP="001F0A60">
            <w:pPr>
              <w:widowControl w:val="0"/>
              <w:spacing w:after="0"/>
              <w:ind w:left="180"/>
              <w:jc w:val="left"/>
            </w:pPr>
            <w:r w:rsidRPr="005E7773">
              <w:t>Место нахождения (юридический адрес)</w:t>
            </w:r>
          </w:p>
        </w:tc>
        <w:tc>
          <w:tcPr>
            <w:tcW w:w="6503" w:type="dxa"/>
          </w:tcPr>
          <w:p w14:paraId="5A6B0342" w14:textId="77777777" w:rsidR="001F0A60" w:rsidRPr="005E7773" w:rsidRDefault="001F0A60" w:rsidP="001F0A60">
            <w:pPr>
              <w:widowControl w:val="0"/>
              <w:spacing w:after="0"/>
              <w:ind w:left="252"/>
              <w:jc w:val="left"/>
            </w:pPr>
          </w:p>
        </w:tc>
      </w:tr>
      <w:tr w:rsidR="001F0A60" w:rsidRPr="005E7773" w14:paraId="70876874" w14:textId="77777777" w:rsidTr="00F86A6B">
        <w:tc>
          <w:tcPr>
            <w:tcW w:w="3420" w:type="dxa"/>
          </w:tcPr>
          <w:p w14:paraId="0F6E3F74" w14:textId="77777777" w:rsidR="001F0A60" w:rsidRPr="005E7773" w:rsidRDefault="001F0A60" w:rsidP="001F0A60">
            <w:pPr>
              <w:widowControl w:val="0"/>
              <w:spacing w:after="0"/>
              <w:ind w:left="180"/>
              <w:jc w:val="left"/>
            </w:pPr>
            <w:r w:rsidRPr="005E7773">
              <w:t>Фактический (почтовый адрес)</w:t>
            </w:r>
          </w:p>
        </w:tc>
        <w:tc>
          <w:tcPr>
            <w:tcW w:w="6503" w:type="dxa"/>
          </w:tcPr>
          <w:p w14:paraId="13850116" w14:textId="77777777" w:rsidR="001F0A60" w:rsidRPr="005E7773" w:rsidRDefault="001F0A60" w:rsidP="001F0A60">
            <w:pPr>
              <w:widowControl w:val="0"/>
              <w:spacing w:after="0"/>
              <w:ind w:left="252"/>
              <w:jc w:val="left"/>
            </w:pPr>
          </w:p>
        </w:tc>
      </w:tr>
      <w:tr w:rsidR="001F0A60" w:rsidRPr="005E7773" w14:paraId="2FAFAA21" w14:textId="77777777" w:rsidTr="00F86A6B">
        <w:tc>
          <w:tcPr>
            <w:tcW w:w="3420" w:type="dxa"/>
          </w:tcPr>
          <w:p w14:paraId="15BF2494" w14:textId="77777777" w:rsidR="001F0A60" w:rsidRPr="005E7773" w:rsidRDefault="001F0A60" w:rsidP="001F0A60">
            <w:pPr>
              <w:widowControl w:val="0"/>
              <w:spacing w:after="0"/>
              <w:ind w:left="180"/>
              <w:jc w:val="left"/>
            </w:pPr>
            <w:r w:rsidRPr="005E7773">
              <w:t>Телефон</w:t>
            </w:r>
          </w:p>
        </w:tc>
        <w:tc>
          <w:tcPr>
            <w:tcW w:w="6503" w:type="dxa"/>
          </w:tcPr>
          <w:p w14:paraId="60EAEDBF" w14:textId="77777777" w:rsidR="001F0A60" w:rsidRPr="005E7773" w:rsidRDefault="001F0A60" w:rsidP="001F0A60">
            <w:pPr>
              <w:widowControl w:val="0"/>
              <w:spacing w:after="0"/>
              <w:ind w:left="252"/>
              <w:jc w:val="left"/>
            </w:pPr>
          </w:p>
        </w:tc>
      </w:tr>
      <w:tr w:rsidR="001F0A60" w:rsidRPr="005E7773" w14:paraId="48BE576B" w14:textId="77777777" w:rsidTr="00F86A6B">
        <w:tc>
          <w:tcPr>
            <w:tcW w:w="3420" w:type="dxa"/>
          </w:tcPr>
          <w:p w14:paraId="011E837E" w14:textId="77777777" w:rsidR="001F0A60" w:rsidRPr="005E7773" w:rsidRDefault="001F0A60" w:rsidP="001F0A60">
            <w:pPr>
              <w:widowControl w:val="0"/>
              <w:spacing w:after="0"/>
              <w:ind w:left="180"/>
              <w:jc w:val="left"/>
            </w:pPr>
            <w:r w:rsidRPr="005E7773">
              <w:t>Факс</w:t>
            </w:r>
          </w:p>
        </w:tc>
        <w:tc>
          <w:tcPr>
            <w:tcW w:w="6503" w:type="dxa"/>
          </w:tcPr>
          <w:p w14:paraId="0AA7218A" w14:textId="77777777" w:rsidR="001F0A60" w:rsidRPr="005E7773" w:rsidRDefault="001F0A60" w:rsidP="001F0A60">
            <w:pPr>
              <w:widowControl w:val="0"/>
              <w:spacing w:after="0"/>
              <w:ind w:left="252"/>
              <w:jc w:val="left"/>
            </w:pPr>
          </w:p>
        </w:tc>
      </w:tr>
      <w:tr w:rsidR="001F0A60" w:rsidRPr="005E7773" w14:paraId="28FBEF77" w14:textId="77777777" w:rsidTr="00F86A6B">
        <w:tc>
          <w:tcPr>
            <w:tcW w:w="3420" w:type="dxa"/>
          </w:tcPr>
          <w:p w14:paraId="492C7043" w14:textId="77777777" w:rsidR="001F0A60" w:rsidRPr="005E7773" w:rsidRDefault="001F0A60" w:rsidP="001F0A60">
            <w:pPr>
              <w:widowControl w:val="0"/>
              <w:spacing w:after="0"/>
              <w:ind w:left="180"/>
              <w:jc w:val="left"/>
            </w:pPr>
            <w:r w:rsidRPr="005E7773">
              <w:t>Сайт</w:t>
            </w:r>
          </w:p>
        </w:tc>
        <w:tc>
          <w:tcPr>
            <w:tcW w:w="6503" w:type="dxa"/>
          </w:tcPr>
          <w:p w14:paraId="48DB87F7" w14:textId="77777777" w:rsidR="001F0A60" w:rsidRPr="005E7773" w:rsidRDefault="001F0A60" w:rsidP="001F0A60">
            <w:pPr>
              <w:widowControl w:val="0"/>
              <w:spacing w:after="0"/>
              <w:ind w:left="252"/>
              <w:jc w:val="left"/>
            </w:pPr>
          </w:p>
        </w:tc>
      </w:tr>
      <w:tr w:rsidR="001F0A60" w:rsidRPr="005E7773" w14:paraId="288DA91C" w14:textId="77777777" w:rsidTr="00F86A6B">
        <w:tc>
          <w:tcPr>
            <w:tcW w:w="3420" w:type="dxa"/>
          </w:tcPr>
          <w:p w14:paraId="641E6ED0" w14:textId="77777777" w:rsidR="001F0A60" w:rsidRPr="005E7773" w:rsidRDefault="001F0A60" w:rsidP="001F0A60">
            <w:pPr>
              <w:widowControl w:val="0"/>
              <w:spacing w:after="0"/>
              <w:ind w:left="180"/>
              <w:jc w:val="left"/>
            </w:pPr>
            <w:r w:rsidRPr="005E7773">
              <w:rPr>
                <w:lang w:val="en-US"/>
              </w:rPr>
              <w:t>e</w:t>
            </w:r>
            <w:r w:rsidRPr="005E7773">
              <w:t>-</w:t>
            </w:r>
            <w:r w:rsidRPr="005E7773">
              <w:rPr>
                <w:lang w:val="en-US"/>
              </w:rPr>
              <w:t>mail</w:t>
            </w:r>
          </w:p>
        </w:tc>
        <w:tc>
          <w:tcPr>
            <w:tcW w:w="6503" w:type="dxa"/>
          </w:tcPr>
          <w:p w14:paraId="7E8DFF72" w14:textId="77777777" w:rsidR="001F0A60" w:rsidRPr="005E7773" w:rsidRDefault="001F0A60" w:rsidP="001F0A60">
            <w:pPr>
              <w:widowControl w:val="0"/>
              <w:spacing w:after="0"/>
              <w:ind w:left="252"/>
              <w:jc w:val="left"/>
              <w:rPr>
                <w:lang w:val="en-US"/>
              </w:rPr>
            </w:pPr>
          </w:p>
        </w:tc>
      </w:tr>
      <w:tr w:rsidR="001F0A60" w:rsidRPr="00C9507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E7773" w:rsidRDefault="001F0A60" w:rsidP="003B1584">
            <w:pPr>
              <w:widowControl w:val="0"/>
              <w:spacing w:after="0"/>
              <w:ind w:left="180"/>
              <w:jc w:val="left"/>
            </w:pPr>
            <w:r w:rsidRPr="005E7773">
              <w:t>Контактное лицо по исполнению договор</w:t>
            </w:r>
            <w:r w:rsidR="003B1584" w:rsidRPr="005E777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E7773" w:rsidRDefault="001F0A60" w:rsidP="001F0A60">
            <w:pPr>
              <w:widowControl w:val="0"/>
              <w:spacing w:after="0"/>
              <w:ind w:left="252"/>
              <w:jc w:val="left"/>
            </w:pPr>
          </w:p>
        </w:tc>
      </w:tr>
      <w:tr w:rsidR="00366C3E" w:rsidRPr="00C95072" w14:paraId="6495F16B"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CD24140" w14:textId="41313A57" w:rsidR="00366C3E" w:rsidRPr="005E7773" w:rsidRDefault="00366C3E" w:rsidP="003B1584">
            <w:pPr>
              <w:widowControl w:val="0"/>
              <w:spacing w:after="0"/>
              <w:ind w:left="180"/>
              <w:jc w:val="left"/>
            </w:pPr>
            <w:r w:rsidRPr="00366C3E">
              <w:t xml:space="preserve">Является плательщиком НДС </w:t>
            </w:r>
            <w:r w:rsidRPr="00366C3E">
              <w:rPr>
                <w:i/>
              </w:rPr>
              <w:t>(да/нет)</w:t>
            </w:r>
          </w:p>
        </w:tc>
        <w:tc>
          <w:tcPr>
            <w:tcW w:w="6503" w:type="dxa"/>
            <w:tcBorders>
              <w:top w:val="single" w:sz="4" w:space="0" w:color="auto"/>
              <w:left w:val="single" w:sz="4" w:space="0" w:color="auto"/>
              <w:bottom w:val="single" w:sz="4" w:space="0" w:color="auto"/>
              <w:right w:val="single" w:sz="4" w:space="0" w:color="auto"/>
            </w:tcBorders>
          </w:tcPr>
          <w:p w14:paraId="091E259F" w14:textId="77777777" w:rsidR="00366C3E" w:rsidRPr="005E7773" w:rsidRDefault="00366C3E" w:rsidP="001F0A60">
            <w:pPr>
              <w:widowControl w:val="0"/>
              <w:spacing w:after="0"/>
              <w:ind w:left="252"/>
              <w:jc w:val="left"/>
            </w:pPr>
          </w:p>
        </w:tc>
      </w:tr>
    </w:tbl>
    <w:p w14:paraId="18017463" w14:textId="77777777" w:rsidR="001F0A60" w:rsidRPr="00C95072" w:rsidRDefault="001F0A60" w:rsidP="001F0A60">
      <w:pPr>
        <w:widowControl w:val="0"/>
        <w:spacing w:after="0"/>
        <w:jc w:val="left"/>
        <w:rPr>
          <w:highlight w:val="yellow"/>
        </w:rPr>
      </w:pPr>
    </w:p>
    <w:p w14:paraId="0ADAAD85" w14:textId="77777777" w:rsidR="001F0A60" w:rsidRPr="00C95072" w:rsidRDefault="001F0A60" w:rsidP="001F0A60">
      <w:pPr>
        <w:widowControl w:val="0"/>
        <w:spacing w:after="0"/>
        <w:jc w:val="left"/>
        <w:outlineLvl w:val="5"/>
        <w:rPr>
          <w:b/>
          <w:bCs/>
          <w:highlight w:val="yellow"/>
        </w:rPr>
      </w:pPr>
    </w:p>
    <w:p w14:paraId="023F7999" w14:textId="77777777" w:rsidR="001F0A60" w:rsidRPr="005E7773" w:rsidRDefault="001F0A60" w:rsidP="001F0A60">
      <w:pPr>
        <w:spacing w:after="0"/>
        <w:rPr>
          <w:bCs/>
          <w:color w:val="000000"/>
        </w:rPr>
      </w:pPr>
      <w:r w:rsidRPr="005E7773">
        <w:rPr>
          <w:bCs/>
          <w:color w:val="000000"/>
        </w:rPr>
        <w:t xml:space="preserve">Указывается должность </w:t>
      </w:r>
    </w:p>
    <w:p w14:paraId="5828917C" w14:textId="758B9355" w:rsidR="001F0A60" w:rsidRPr="005E7773" w:rsidRDefault="001F0A60" w:rsidP="001F0A60">
      <w:pPr>
        <w:spacing w:after="0"/>
        <w:rPr>
          <w:bCs/>
          <w:color w:val="000000"/>
        </w:rPr>
      </w:pPr>
      <w:r w:rsidRPr="005E7773">
        <w:rPr>
          <w:bCs/>
          <w:color w:val="000000"/>
        </w:rPr>
        <w:t>уполномоченного лица)                             ______________      _______________________</w:t>
      </w:r>
    </w:p>
    <w:p w14:paraId="27623704" w14:textId="77777777" w:rsidR="001F0A60" w:rsidRPr="005E7773" w:rsidRDefault="001F0A60" w:rsidP="001F0A60">
      <w:pPr>
        <w:spacing w:after="0"/>
        <w:jc w:val="left"/>
      </w:pPr>
      <w:r w:rsidRPr="005E7773">
        <w:rPr>
          <w:bCs/>
          <w:i/>
          <w:color w:val="000000"/>
        </w:rPr>
        <w:t xml:space="preserve">      МП                                                               (подпись)             (расшифровка подписи)</w:t>
      </w:r>
    </w:p>
    <w:p w14:paraId="7DE54D52" w14:textId="77777777" w:rsidR="00732C77" w:rsidRPr="00C95072" w:rsidRDefault="00732C77" w:rsidP="00C908B2">
      <w:pPr>
        <w:rPr>
          <w:highlight w:val="yellow"/>
        </w:rPr>
      </w:pPr>
    </w:p>
    <w:p w14:paraId="60D43DD2" w14:textId="77777777" w:rsidR="00AC661B" w:rsidRPr="00C95072" w:rsidRDefault="00AC661B" w:rsidP="00D07098">
      <w:pPr>
        <w:spacing w:after="0"/>
        <w:jc w:val="left"/>
        <w:rPr>
          <w:highlight w:val="yellow"/>
        </w:rPr>
      </w:pPr>
    </w:p>
    <w:p w14:paraId="49548505" w14:textId="77777777" w:rsidR="00714B28" w:rsidRPr="00C95072" w:rsidRDefault="00714B28" w:rsidP="00D07098">
      <w:pPr>
        <w:spacing w:after="0"/>
        <w:jc w:val="left"/>
        <w:rPr>
          <w:highlight w:val="yellow"/>
        </w:rPr>
        <w:sectPr w:rsidR="00714B28" w:rsidRPr="00C95072" w:rsidSect="008E5B4A">
          <w:headerReference w:type="default" r:id="rId30"/>
          <w:headerReference w:type="first" r:id="rId31"/>
          <w:footnotePr>
            <w:numFmt w:val="chicago"/>
          </w:footnotePr>
          <w:pgSz w:w="11909" w:h="16834" w:code="9"/>
          <w:pgMar w:top="902" w:right="851" w:bottom="720" w:left="1418" w:header="567" w:footer="352" w:gutter="0"/>
          <w:cols w:space="720"/>
          <w:docGrid w:linePitch="326"/>
        </w:sectPr>
      </w:pPr>
    </w:p>
    <w:p w14:paraId="26FE305A" w14:textId="300CD25C" w:rsidR="00681766" w:rsidRPr="00FC7584" w:rsidRDefault="00BA7539" w:rsidP="00681766">
      <w:pPr>
        <w:jc w:val="right"/>
        <w:rPr>
          <w:i/>
        </w:rPr>
      </w:pPr>
      <w:r>
        <w:rPr>
          <w:i/>
        </w:rPr>
        <w:lastRenderedPageBreak/>
        <w:t>(</w:t>
      </w:r>
      <w:r w:rsidR="00681766" w:rsidRPr="00FC7584">
        <w:rPr>
          <w:i/>
        </w:rPr>
        <w:t>для физического лица</w:t>
      </w:r>
      <w:r>
        <w:rPr>
          <w:i/>
        </w:rPr>
        <w:t>)</w:t>
      </w:r>
    </w:p>
    <w:p w14:paraId="0091C604" w14:textId="77777777" w:rsidR="000D1BB4" w:rsidRPr="00FC7584" w:rsidRDefault="000D1BB4" w:rsidP="00681766">
      <w:pPr>
        <w:jc w:val="right"/>
        <w:rPr>
          <w:i/>
        </w:rPr>
      </w:pPr>
    </w:p>
    <w:p w14:paraId="73662858" w14:textId="77777777" w:rsidR="000D1BB4" w:rsidRPr="00FC7584" w:rsidRDefault="000D1BB4" w:rsidP="000D1BB4">
      <w:pPr>
        <w:widowControl w:val="0"/>
        <w:spacing w:after="0"/>
        <w:jc w:val="center"/>
        <w:rPr>
          <w:b/>
          <w:bCs/>
        </w:rPr>
      </w:pPr>
      <w:r w:rsidRPr="00FC7584">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7561E4" w14:paraId="7F2D4C0B" w14:textId="77777777" w:rsidTr="001950F5">
        <w:trPr>
          <w:trHeight w:val="340"/>
        </w:trPr>
        <w:tc>
          <w:tcPr>
            <w:tcW w:w="4820" w:type="dxa"/>
          </w:tcPr>
          <w:p w14:paraId="3126AE35" w14:textId="77777777" w:rsidR="00681766" w:rsidRPr="007561E4" w:rsidRDefault="00681766" w:rsidP="001950F5">
            <w:pPr>
              <w:spacing w:after="0"/>
              <w:ind w:left="180"/>
              <w:rPr>
                <w:color w:val="000000" w:themeColor="text1"/>
              </w:rPr>
            </w:pPr>
            <w:r w:rsidRPr="007561E4">
              <w:rPr>
                <w:color w:val="000000" w:themeColor="text1"/>
              </w:rPr>
              <w:t>Ф.И.О. участника</w:t>
            </w:r>
          </w:p>
        </w:tc>
        <w:tc>
          <w:tcPr>
            <w:tcW w:w="4536" w:type="dxa"/>
          </w:tcPr>
          <w:p w14:paraId="33F5FE66" w14:textId="77777777" w:rsidR="00681766" w:rsidRPr="007561E4" w:rsidRDefault="00681766" w:rsidP="001950F5">
            <w:pPr>
              <w:spacing w:after="0"/>
              <w:ind w:left="252"/>
              <w:rPr>
                <w:color w:val="000000" w:themeColor="text1"/>
              </w:rPr>
            </w:pPr>
          </w:p>
        </w:tc>
      </w:tr>
      <w:tr w:rsidR="00681766" w:rsidRPr="007561E4" w14:paraId="070071E2" w14:textId="77777777" w:rsidTr="001950F5">
        <w:trPr>
          <w:trHeight w:val="340"/>
        </w:trPr>
        <w:tc>
          <w:tcPr>
            <w:tcW w:w="4820" w:type="dxa"/>
          </w:tcPr>
          <w:p w14:paraId="07CB3CA8" w14:textId="77777777" w:rsidR="00681766" w:rsidRPr="007561E4" w:rsidRDefault="00681766" w:rsidP="001950F5">
            <w:pPr>
              <w:spacing w:after="0"/>
              <w:ind w:left="180"/>
              <w:rPr>
                <w:color w:val="000000" w:themeColor="text1"/>
              </w:rPr>
            </w:pPr>
            <w:r w:rsidRPr="007561E4">
              <w:rPr>
                <w:color w:val="000000" w:themeColor="text1"/>
              </w:rPr>
              <w:t>Документ, удостоверяющий личность</w:t>
            </w:r>
          </w:p>
        </w:tc>
        <w:tc>
          <w:tcPr>
            <w:tcW w:w="4536" w:type="dxa"/>
          </w:tcPr>
          <w:p w14:paraId="1AE2B9D9" w14:textId="77777777" w:rsidR="00681766" w:rsidRPr="007561E4" w:rsidRDefault="00681766" w:rsidP="001950F5">
            <w:pPr>
              <w:spacing w:after="0"/>
              <w:ind w:left="252"/>
              <w:rPr>
                <w:color w:val="000000" w:themeColor="text1"/>
              </w:rPr>
            </w:pPr>
          </w:p>
        </w:tc>
      </w:tr>
      <w:tr w:rsidR="00681766" w:rsidRPr="007561E4" w14:paraId="63E13283" w14:textId="77777777" w:rsidTr="001950F5">
        <w:trPr>
          <w:trHeight w:val="340"/>
        </w:trPr>
        <w:tc>
          <w:tcPr>
            <w:tcW w:w="4820" w:type="dxa"/>
          </w:tcPr>
          <w:p w14:paraId="371D997C" w14:textId="77777777" w:rsidR="00681766" w:rsidRPr="007561E4" w:rsidRDefault="00681766" w:rsidP="001950F5">
            <w:pPr>
              <w:spacing w:after="0"/>
              <w:ind w:left="180"/>
              <w:rPr>
                <w:color w:val="000000" w:themeColor="text1"/>
              </w:rPr>
            </w:pPr>
            <w:r w:rsidRPr="007561E4">
              <w:rPr>
                <w:color w:val="000000" w:themeColor="text1"/>
              </w:rPr>
              <w:t>Серия, номер, дата выдачи, орган выдавший документ, удостоверяющий личность</w:t>
            </w:r>
          </w:p>
        </w:tc>
        <w:tc>
          <w:tcPr>
            <w:tcW w:w="4536" w:type="dxa"/>
          </w:tcPr>
          <w:p w14:paraId="0595EE3C" w14:textId="77777777" w:rsidR="00681766" w:rsidRPr="007561E4" w:rsidRDefault="00681766" w:rsidP="001950F5">
            <w:pPr>
              <w:spacing w:after="0"/>
              <w:ind w:left="252"/>
              <w:rPr>
                <w:color w:val="000000" w:themeColor="text1"/>
              </w:rPr>
            </w:pPr>
          </w:p>
        </w:tc>
      </w:tr>
      <w:tr w:rsidR="00681766" w:rsidRPr="007561E4" w14:paraId="45AAAE62" w14:textId="77777777" w:rsidTr="001950F5">
        <w:trPr>
          <w:trHeight w:val="340"/>
        </w:trPr>
        <w:tc>
          <w:tcPr>
            <w:tcW w:w="4820" w:type="dxa"/>
          </w:tcPr>
          <w:p w14:paraId="515BA6B4" w14:textId="77777777" w:rsidR="00681766" w:rsidRPr="007561E4" w:rsidRDefault="00681766" w:rsidP="001950F5">
            <w:pPr>
              <w:spacing w:after="0"/>
              <w:ind w:left="180"/>
              <w:rPr>
                <w:color w:val="000000" w:themeColor="text1"/>
              </w:rPr>
            </w:pPr>
            <w:r w:rsidRPr="007561E4">
              <w:rPr>
                <w:color w:val="000000" w:themeColor="text1"/>
              </w:rPr>
              <w:t xml:space="preserve">Дата рождения </w:t>
            </w:r>
          </w:p>
        </w:tc>
        <w:tc>
          <w:tcPr>
            <w:tcW w:w="4536" w:type="dxa"/>
          </w:tcPr>
          <w:p w14:paraId="44171C6F" w14:textId="77777777" w:rsidR="00681766" w:rsidRPr="007561E4" w:rsidRDefault="00681766" w:rsidP="001950F5">
            <w:pPr>
              <w:spacing w:after="0"/>
              <w:ind w:left="252"/>
              <w:rPr>
                <w:color w:val="000000" w:themeColor="text1"/>
              </w:rPr>
            </w:pPr>
          </w:p>
        </w:tc>
      </w:tr>
      <w:tr w:rsidR="00681766" w:rsidRPr="007561E4" w14:paraId="2A3F5540" w14:textId="77777777" w:rsidTr="001950F5">
        <w:trPr>
          <w:trHeight w:val="340"/>
        </w:trPr>
        <w:tc>
          <w:tcPr>
            <w:tcW w:w="4820" w:type="dxa"/>
          </w:tcPr>
          <w:p w14:paraId="3FF0BA32" w14:textId="77777777" w:rsidR="00681766" w:rsidRPr="007561E4" w:rsidRDefault="00D30628" w:rsidP="001950F5">
            <w:pPr>
              <w:spacing w:after="0"/>
              <w:ind w:left="180"/>
              <w:rPr>
                <w:color w:val="000000" w:themeColor="text1"/>
              </w:rPr>
            </w:pPr>
            <w:r w:rsidRPr="007561E4">
              <w:rPr>
                <w:color w:val="000000" w:themeColor="text1"/>
              </w:rPr>
              <w:t>Адрес регистрации</w:t>
            </w:r>
          </w:p>
        </w:tc>
        <w:tc>
          <w:tcPr>
            <w:tcW w:w="4536" w:type="dxa"/>
          </w:tcPr>
          <w:p w14:paraId="1123ECC7" w14:textId="77777777" w:rsidR="00681766" w:rsidRPr="007561E4" w:rsidRDefault="00681766" w:rsidP="001950F5">
            <w:pPr>
              <w:spacing w:after="0"/>
              <w:ind w:left="252"/>
              <w:rPr>
                <w:color w:val="000000" w:themeColor="text1"/>
              </w:rPr>
            </w:pPr>
          </w:p>
        </w:tc>
      </w:tr>
      <w:tr w:rsidR="008E3F89" w:rsidRPr="007561E4" w14:paraId="64D1D62F" w14:textId="77777777" w:rsidTr="001950F5">
        <w:trPr>
          <w:trHeight w:val="340"/>
        </w:trPr>
        <w:tc>
          <w:tcPr>
            <w:tcW w:w="4820" w:type="dxa"/>
          </w:tcPr>
          <w:p w14:paraId="4AC257C7" w14:textId="287E5D71" w:rsidR="008E3F89" w:rsidRPr="007561E4" w:rsidRDefault="008E3F89" w:rsidP="001950F5">
            <w:pPr>
              <w:spacing w:after="0"/>
              <w:ind w:left="180"/>
              <w:rPr>
                <w:color w:val="000000" w:themeColor="text1"/>
              </w:rPr>
            </w:pPr>
            <w:r w:rsidRPr="00C23B00">
              <w:rPr>
                <w:color w:val="000000" w:themeColor="text1"/>
              </w:rPr>
              <w:t>Фактический адрес места жительства</w:t>
            </w:r>
          </w:p>
        </w:tc>
        <w:tc>
          <w:tcPr>
            <w:tcW w:w="4536" w:type="dxa"/>
          </w:tcPr>
          <w:p w14:paraId="1CAE4676" w14:textId="77777777" w:rsidR="008E3F89" w:rsidRPr="007561E4" w:rsidRDefault="008E3F89" w:rsidP="001950F5">
            <w:pPr>
              <w:spacing w:after="0"/>
              <w:ind w:left="252"/>
              <w:rPr>
                <w:color w:val="000000" w:themeColor="text1"/>
              </w:rPr>
            </w:pPr>
          </w:p>
        </w:tc>
      </w:tr>
      <w:tr w:rsidR="00681766" w:rsidRPr="007561E4" w14:paraId="5FABE12A" w14:textId="77777777" w:rsidTr="001950F5">
        <w:trPr>
          <w:trHeight w:val="340"/>
        </w:trPr>
        <w:tc>
          <w:tcPr>
            <w:tcW w:w="4820" w:type="dxa"/>
          </w:tcPr>
          <w:p w14:paraId="5AB6529D" w14:textId="77777777" w:rsidR="00681766" w:rsidRPr="007561E4" w:rsidRDefault="00681766" w:rsidP="001950F5">
            <w:pPr>
              <w:spacing w:after="0"/>
              <w:ind w:left="180"/>
              <w:rPr>
                <w:color w:val="000000" w:themeColor="text1"/>
              </w:rPr>
            </w:pPr>
            <w:r w:rsidRPr="007561E4">
              <w:rPr>
                <w:color w:val="000000" w:themeColor="text1"/>
              </w:rPr>
              <w:t>Почтовый адрес</w:t>
            </w:r>
          </w:p>
        </w:tc>
        <w:tc>
          <w:tcPr>
            <w:tcW w:w="4536" w:type="dxa"/>
          </w:tcPr>
          <w:p w14:paraId="1F8C2D20" w14:textId="77777777" w:rsidR="00681766" w:rsidRPr="007561E4" w:rsidRDefault="00681766" w:rsidP="001950F5">
            <w:pPr>
              <w:spacing w:after="0"/>
              <w:ind w:left="252"/>
              <w:rPr>
                <w:color w:val="000000" w:themeColor="text1"/>
              </w:rPr>
            </w:pPr>
          </w:p>
        </w:tc>
      </w:tr>
      <w:tr w:rsidR="000A1BF4" w:rsidRPr="007561E4" w14:paraId="59DCACA4" w14:textId="77777777" w:rsidTr="001950F5">
        <w:trPr>
          <w:trHeight w:val="340"/>
        </w:trPr>
        <w:tc>
          <w:tcPr>
            <w:tcW w:w="4820" w:type="dxa"/>
          </w:tcPr>
          <w:p w14:paraId="5FE9FF78" w14:textId="77777777" w:rsidR="000A1BF4" w:rsidRPr="007561E4" w:rsidRDefault="000A1BF4" w:rsidP="001950F5">
            <w:pPr>
              <w:spacing w:after="0"/>
              <w:ind w:left="180"/>
              <w:rPr>
                <w:color w:val="000000" w:themeColor="text1"/>
              </w:rPr>
            </w:pPr>
            <w:r w:rsidRPr="007561E4">
              <w:rPr>
                <w:color w:val="000000" w:themeColor="text1"/>
              </w:rPr>
              <w:t>Телефон</w:t>
            </w:r>
          </w:p>
        </w:tc>
        <w:tc>
          <w:tcPr>
            <w:tcW w:w="4536" w:type="dxa"/>
          </w:tcPr>
          <w:p w14:paraId="2EFA780F" w14:textId="77777777" w:rsidR="000A1BF4" w:rsidRPr="007561E4" w:rsidRDefault="000A1BF4" w:rsidP="001950F5">
            <w:pPr>
              <w:spacing w:after="0"/>
              <w:ind w:left="252"/>
              <w:rPr>
                <w:color w:val="000000" w:themeColor="text1"/>
              </w:rPr>
            </w:pPr>
          </w:p>
        </w:tc>
      </w:tr>
      <w:tr w:rsidR="000A1BF4" w:rsidRPr="007561E4" w14:paraId="4D81157A" w14:textId="77777777" w:rsidTr="001950F5">
        <w:trPr>
          <w:trHeight w:val="340"/>
        </w:trPr>
        <w:tc>
          <w:tcPr>
            <w:tcW w:w="4820" w:type="dxa"/>
          </w:tcPr>
          <w:p w14:paraId="01D7FD94" w14:textId="77777777" w:rsidR="000A1BF4" w:rsidRPr="007561E4" w:rsidRDefault="000A1BF4" w:rsidP="001950F5">
            <w:pPr>
              <w:spacing w:after="0"/>
              <w:ind w:left="180"/>
              <w:rPr>
                <w:color w:val="000000" w:themeColor="text1"/>
              </w:rPr>
            </w:pPr>
            <w:r w:rsidRPr="007561E4">
              <w:rPr>
                <w:color w:val="000000" w:themeColor="text1"/>
              </w:rPr>
              <w:t>Факс</w:t>
            </w:r>
          </w:p>
        </w:tc>
        <w:tc>
          <w:tcPr>
            <w:tcW w:w="4536" w:type="dxa"/>
          </w:tcPr>
          <w:p w14:paraId="5627BCC1" w14:textId="77777777" w:rsidR="000A1BF4" w:rsidRPr="007561E4" w:rsidRDefault="000A1BF4" w:rsidP="001950F5">
            <w:pPr>
              <w:spacing w:after="0"/>
              <w:ind w:left="252"/>
              <w:rPr>
                <w:color w:val="000000" w:themeColor="text1"/>
              </w:rPr>
            </w:pPr>
          </w:p>
        </w:tc>
      </w:tr>
      <w:tr w:rsidR="000A1BF4" w:rsidRPr="007561E4" w14:paraId="4548EB68" w14:textId="77777777" w:rsidTr="001950F5">
        <w:trPr>
          <w:trHeight w:val="340"/>
        </w:trPr>
        <w:tc>
          <w:tcPr>
            <w:tcW w:w="4820" w:type="dxa"/>
          </w:tcPr>
          <w:p w14:paraId="6C21C03C" w14:textId="77777777" w:rsidR="000A1BF4" w:rsidRPr="007561E4" w:rsidRDefault="000A1BF4" w:rsidP="001950F5">
            <w:pPr>
              <w:spacing w:after="0"/>
              <w:ind w:left="180"/>
              <w:rPr>
                <w:color w:val="000000" w:themeColor="text1"/>
              </w:rPr>
            </w:pPr>
            <w:r w:rsidRPr="007561E4">
              <w:rPr>
                <w:color w:val="000000" w:themeColor="text1"/>
                <w:lang w:val="en-US"/>
              </w:rPr>
              <w:t>e</w:t>
            </w:r>
            <w:r w:rsidRPr="007561E4">
              <w:rPr>
                <w:color w:val="000000" w:themeColor="text1"/>
              </w:rPr>
              <w:t>-</w:t>
            </w:r>
            <w:r w:rsidRPr="007561E4">
              <w:rPr>
                <w:color w:val="000000" w:themeColor="text1"/>
                <w:lang w:val="en-US"/>
              </w:rPr>
              <w:t>mail</w:t>
            </w:r>
          </w:p>
        </w:tc>
        <w:tc>
          <w:tcPr>
            <w:tcW w:w="4536" w:type="dxa"/>
          </w:tcPr>
          <w:p w14:paraId="65D8B29C" w14:textId="77777777" w:rsidR="000A1BF4" w:rsidRPr="007561E4" w:rsidRDefault="000A1BF4" w:rsidP="001950F5">
            <w:pPr>
              <w:spacing w:after="0"/>
              <w:ind w:left="252"/>
              <w:rPr>
                <w:color w:val="000000" w:themeColor="text1"/>
              </w:rPr>
            </w:pPr>
          </w:p>
        </w:tc>
      </w:tr>
      <w:tr w:rsidR="00681766" w:rsidRPr="007561E4" w14:paraId="4E85DCD0" w14:textId="77777777" w:rsidTr="001950F5">
        <w:trPr>
          <w:trHeight w:val="340"/>
        </w:trPr>
        <w:tc>
          <w:tcPr>
            <w:tcW w:w="4820" w:type="dxa"/>
          </w:tcPr>
          <w:p w14:paraId="197BBB5E" w14:textId="77777777" w:rsidR="00681766" w:rsidRPr="007561E4" w:rsidRDefault="00681766" w:rsidP="00D30628">
            <w:pPr>
              <w:spacing w:after="0"/>
              <w:ind w:left="180"/>
              <w:jc w:val="left"/>
              <w:rPr>
                <w:color w:val="000000" w:themeColor="text1"/>
              </w:rPr>
            </w:pPr>
            <w:r w:rsidRPr="007561E4">
              <w:rPr>
                <w:bCs/>
                <w:color w:val="000000" w:themeColor="text1"/>
              </w:rPr>
              <w:t>Наименование банка</w:t>
            </w:r>
          </w:p>
        </w:tc>
        <w:tc>
          <w:tcPr>
            <w:tcW w:w="4536" w:type="dxa"/>
          </w:tcPr>
          <w:p w14:paraId="3ACFBCAC" w14:textId="77777777" w:rsidR="00681766" w:rsidRPr="007561E4" w:rsidRDefault="00681766" w:rsidP="001950F5">
            <w:pPr>
              <w:spacing w:after="0"/>
              <w:ind w:left="252"/>
              <w:rPr>
                <w:color w:val="000000" w:themeColor="text1"/>
              </w:rPr>
            </w:pPr>
          </w:p>
        </w:tc>
      </w:tr>
      <w:tr w:rsidR="00681766" w:rsidRPr="007561E4" w14:paraId="011FD741" w14:textId="77777777" w:rsidTr="001950F5">
        <w:trPr>
          <w:trHeight w:val="340"/>
        </w:trPr>
        <w:tc>
          <w:tcPr>
            <w:tcW w:w="4820" w:type="dxa"/>
          </w:tcPr>
          <w:p w14:paraId="0074F899" w14:textId="77777777" w:rsidR="00681766" w:rsidRPr="007561E4" w:rsidRDefault="00681766" w:rsidP="001950F5">
            <w:pPr>
              <w:spacing w:after="0"/>
              <w:ind w:left="180"/>
              <w:rPr>
                <w:color w:val="000000" w:themeColor="text1"/>
              </w:rPr>
            </w:pPr>
            <w:proofErr w:type="gramStart"/>
            <w:r w:rsidRPr="007561E4">
              <w:rPr>
                <w:color w:val="000000" w:themeColor="text1"/>
              </w:rPr>
              <w:t>Р</w:t>
            </w:r>
            <w:proofErr w:type="gramEnd"/>
            <w:r w:rsidRPr="007561E4">
              <w:rPr>
                <w:color w:val="000000" w:themeColor="text1"/>
              </w:rPr>
              <w:t>/</w:t>
            </w:r>
            <w:proofErr w:type="spellStart"/>
            <w:r w:rsidRPr="007561E4">
              <w:rPr>
                <w:color w:val="000000" w:themeColor="text1"/>
              </w:rPr>
              <w:t>сч</w:t>
            </w:r>
            <w:proofErr w:type="spellEnd"/>
          </w:p>
        </w:tc>
        <w:tc>
          <w:tcPr>
            <w:tcW w:w="4536" w:type="dxa"/>
          </w:tcPr>
          <w:p w14:paraId="2271C1AD" w14:textId="77777777" w:rsidR="00681766" w:rsidRPr="007561E4" w:rsidRDefault="00681766" w:rsidP="001950F5">
            <w:pPr>
              <w:spacing w:after="0"/>
              <w:ind w:left="252"/>
              <w:rPr>
                <w:color w:val="000000" w:themeColor="text1"/>
              </w:rPr>
            </w:pPr>
          </w:p>
        </w:tc>
      </w:tr>
      <w:tr w:rsidR="00681766" w:rsidRPr="007561E4" w14:paraId="2B7AB619" w14:textId="77777777" w:rsidTr="001950F5">
        <w:trPr>
          <w:trHeight w:val="340"/>
        </w:trPr>
        <w:tc>
          <w:tcPr>
            <w:tcW w:w="4820" w:type="dxa"/>
          </w:tcPr>
          <w:p w14:paraId="3D918994" w14:textId="77777777" w:rsidR="00681766" w:rsidRPr="007561E4" w:rsidRDefault="00681766" w:rsidP="001950F5">
            <w:pPr>
              <w:spacing w:after="0"/>
              <w:ind w:left="180"/>
              <w:rPr>
                <w:color w:val="000000" w:themeColor="text1"/>
              </w:rPr>
            </w:pPr>
            <w:r w:rsidRPr="007561E4">
              <w:rPr>
                <w:color w:val="000000" w:themeColor="text1"/>
              </w:rPr>
              <w:t>К/</w:t>
            </w:r>
            <w:proofErr w:type="spellStart"/>
            <w:r w:rsidRPr="007561E4">
              <w:rPr>
                <w:color w:val="000000" w:themeColor="text1"/>
              </w:rPr>
              <w:t>сч</w:t>
            </w:r>
            <w:proofErr w:type="spellEnd"/>
          </w:p>
        </w:tc>
        <w:tc>
          <w:tcPr>
            <w:tcW w:w="4536" w:type="dxa"/>
          </w:tcPr>
          <w:p w14:paraId="1357D45D" w14:textId="77777777" w:rsidR="00681766" w:rsidRPr="007561E4" w:rsidRDefault="00681766" w:rsidP="001950F5">
            <w:pPr>
              <w:spacing w:after="0"/>
              <w:ind w:left="252"/>
              <w:rPr>
                <w:color w:val="000000" w:themeColor="text1"/>
              </w:rPr>
            </w:pPr>
          </w:p>
        </w:tc>
      </w:tr>
      <w:tr w:rsidR="00681766" w:rsidRPr="007561E4" w14:paraId="0F7DE00F" w14:textId="77777777" w:rsidTr="001950F5">
        <w:trPr>
          <w:trHeight w:val="340"/>
        </w:trPr>
        <w:tc>
          <w:tcPr>
            <w:tcW w:w="4820" w:type="dxa"/>
          </w:tcPr>
          <w:p w14:paraId="1DA8AD68" w14:textId="77777777" w:rsidR="00681766" w:rsidRPr="007561E4" w:rsidRDefault="00681766" w:rsidP="001950F5">
            <w:pPr>
              <w:spacing w:after="0"/>
              <w:ind w:left="180"/>
              <w:rPr>
                <w:color w:val="000000" w:themeColor="text1"/>
              </w:rPr>
            </w:pPr>
            <w:r w:rsidRPr="007561E4">
              <w:rPr>
                <w:color w:val="000000" w:themeColor="text1"/>
              </w:rPr>
              <w:t>БИК</w:t>
            </w:r>
          </w:p>
        </w:tc>
        <w:tc>
          <w:tcPr>
            <w:tcW w:w="4536" w:type="dxa"/>
          </w:tcPr>
          <w:p w14:paraId="6B113DD4" w14:textId="77777777" w:rsidR="00681766" w:rsidRPr="007561E4" w:rsidRDefault="00681766" w:rsidP="001950F5">
            <w:pPr>
              <w:spacing w:after="0"/>
              <w:ind w:left="252"/>
              <w:rPr>
                <w:color w:val="000000" w:themeColor="text1"/>
              </w:rPr>
            </w:pPr>
          </w:p>
        </w:tc>
      </w:tr>
      <w:tr w:rsidR="00681766" w:rsidRPr="007561E4" w14:paraId="6B1C404D" w14:textId="77777777" w:rsidTr="001950F5">
        <w:trPr>
          <w:trHeight w:val="340"/>
        </w:trPr>
        <w:tc>
          <w:tcPr>
            <w:tcW w:w="4820" w:type="dxa"/>
          </w:tcPr>
          <w:p w14:paraId="6B09649B" w14:textId="77777777" w:rsidR="00681766" w:rsidRPr="007561E4" w:rsidRDefault="00681766" w:rsidP="001950F5">
            <w:pPr>
              <w:spacing w:after="0"/>
              <w:ind w:left="180"/>
              <w:rPr>
                <w:color w:val="000000" w:themeColor="text1"/>
              </w:rPr>
            </w:pPr>
            <w:r w:rsidRPr="007561E4">
              <w:rPr>
                <w:color w:val="000000" w:themeColor="text1"/>
              </w:rPr>
              <w:t>ОКПО</w:t>
            </w:r>
          </w:p>
        </w:tc>
        <w:tc>
          <w:tcPr>
            <w:tcW w:w="4536" w:type="dxa"/>
          </w:tcPr>
          <w:p w14:paraId="6265813F" w14:textId="77777777" w:rsidR="00681766" w:rsidRPr="007561E4" w:rsidRDefault="00681766" w:rsidP="001950F5">
            <w:pPr>
              <w:spacing w:after="0"/>
              <w:ind w:left="252"/>
              <w:rPr>
                <w:color w:val="000000" w:themeColor="text1"/>
              </w:rPr>
            </w:pPr>
          </w:p>
        </w:tc>
      </w:tr>
    </w:tbl>
    <w:p w14:paraId="35DBB1D3" w14:textId="77777777" w:rsidR="00681766" w:rsidRPr="00FC7584" w:rsidRDefault="00681766" w:rsidP="00681766">
      <w:pPr>
        <w:pStyle w:val="15"/>
        <w:spacing w:before="0" w:after="0"/>
        <w:rPr>
          <w:sz w:val="26"/>
          <w:szCs w:val="26"/>
        </w:rPr>
      </w:pPr>
    </w:p>
    <w:p w14:paraId="4841BC33" w14:textId="77777777" w:rsidR="00681766" w:rsidRPr="00FC7584" w:rsidRDefault="000A1BF4" w:rsidP="00681766">
      <w:pPr>
        <w:spacing w:after="0"/>
        <w:jc w:val="left"/>
      </w:pPr>
      <w:r w:rsidRPr="00FC7584">
        <w:t xml:space="preserve">Участник </w:t>
      </w:r>
      <w:r w:rsidR="0025311D" w:rsidRPr="00FC7584">
        <w:t>аукциона</w:t>
      </w:r>
      <w:r w:rsidR="00681766" w:rsidRPr="00FC7584">
        <w:t xml:space="preserve"> _____________________ </w:t>
      </w:r>
      <w:r w:rsidR="0005266E" w:rsidRPr="00FC7584">
        <w:t>(Ф.И.О.)</w:t>
      </w:r>
    </w:p>
    <w:p w14:paraId="1CDDD47C" w14:textId="77777777" w:rsidR="00681766" w:rsidRPr="00FC7584" w:rsidRDefault="00681766" w:rsidP="00681766">
      <w:pPr>
        <w:tabs>
          <w:tab w:val="left" w:pos="4140"/>
        </w:tabs>
        <w:spacing w:after="0"/>
        <w:jc w:val="center"/>
        <w:rPr>
          <w:i/>
          <w:vertAlign w:val="superscript"/>
        </w:rPr>
      </w:pPr>
      <w:r w:rsidRPr="00FC7584">
        <w:rPr>
          <w:i/>
          <w:vertAlign w:val="superscript"/>
        </w:rPr>
        <w:t>(подпись)</w:t>
      </w:r>
    </w:p>
    <w:p w14:paraId="052D585D" w14:textId="77777777" w:rsidR="00681766" w:rsidRPr="00C95072" w:rsidRDefault="00681766" w:rsidP="00681766">
      <w:pPr>
        <w:tabs>
          <w:tab w:val="left" w:pos="4320"/>
        </w:tabs>
        <w:spacing w:after="0"/>
        <w:rPr>
          <w:highlight w:val="yellow"/>
        </w:rPr>
      </w:pPr>
    </w:p>
    <w:p w14:paraId="37A3ADEB" w14:textId="77777777" w:rsidR="00681766" w:rsidRPr="00C95072" w:rsidRDefault="00681766" w:rsidP="00D07098">
      <w:pPr>
        <w:spacing w:after="0"/>
        <w:jc w:val="left"/>
        <w:rPr>
          <w:highlight w:val="yellow"/>
        </w:rPr>
      </w:pPr>
    </w:p>
    <w:p w14:paraId="1D53EAD0" w14:textId="77777777" w:rsidR="00681766" w:rsidRPr="00C95072" w:rsidRDefault="00681766" w:rsidP="00D07098">
      <w:pPr>
        <w:spacing w:after="0"/>
        <w:jc w:val="left"/>
        <w:rPr>
          <w:highlight w:val="yellow"/>
        </w:rPr>
      </w:pPr>
    </w:p>
    <w:p w14:paraId="3763EA41" w14:textId="77777777" w:rsidR="00681766" w:rsidRPr="00C95072" w:rsidRDefault="00681766" w:rsidP="00D07098">
      <w:pPr>
        <w:spacing w:after="0"/>
        <w:jc w:val="left"/>
        <w:rPr>
          <w:highlight w:val="yellow"/>
        </w:rPr>
        <w:sectPr w:rsidR="00681766" w:rsidRPr="00C95072" w:rsidSect="003C20A3">
          <w:footnotePr>
            <w:numFmt w:val="chicago"/>
          </w:footnotePr>
          <w:pgSz w:w="11909" w:h="16834" w:code="9"/>
          <w:pgMar w:top="426" w:right="851" w:bottom="720" w:left="1418" w:header="454" w:footer="352" w:gutter="0"/>
          <w:cols w:space="720"/>
          <w:docGrid w:linePitch="326"/>
        </w:sectPr>
      </w:pPr>
    </w:p>
    <w:p w14:paraId="4B92D92D" w14:textId="339EC0C4" w:rsidR="008E3F89" w:rsidRPr="00C23B00" w:rsidRDefault="008E3F89" w:rsidP="008E3F89">
      <w:pPr>
        <w:pStyle w:val="affffffc"/>
        <w:numPr>
          <w:ilvl w:val="1"/>
          <w:numId w:val="22"/>
        </w:numPr>
        <w:shd w:val="clear" w:color="auto" w:fill="FFFFFF"/>
        <w:tabs>
          <w:tab w:val="clear" w:pos="630"/>
          <w:tab w:val="num" w:pos="426"/>
        </w:tabs>
        <w:spacing w:after="0"/>
        <w:ind w:left="0" w:firstLine="0"/>
        <w:jc w:val="center"/>
        <w:rPr>
          <w:rFonts w:ascii="Times New Roman" w:hAnsi="Times New Roman"/>
          <w:b/>
        </w:rPr>
      </w:pPr>
      <w:r w:rsidRPr="00C23B00">
        <w:rPr>
          <w:rFonts w:ascii="Times New Roman" w:hAnsi="Times New Roman"/>
          <w:b/>
        </w:rPr>
        <w:lastRenderedPageBreak/>
        <w:t xml:space="preserve">ФОРМА ДЕКЛАРАЦИИ </w:t>
      </w:r>
      <w:r w:rsidR="00A52057" w:rsidRPr="00C23B00">
        <w:rPr>
          <w:rFonts w:ascii="Times New Roman" w:hAnsi="Times New Roman"/>
          <w:b/>
        </w:rPr>
        <w:t>СООТВЕТСТВИЯ УЧАСТНИКА АУКЦИОНА УСТАНОВЛЕННЫМ ТРЕБОВАНИЯМ</w:t>
      </w:r>
      <w:r w:rsidRPr="00C23B00">
        <w:rPr>
          <w:rFonts w:ascii="Times New Roman" w:hAnsi="Times New Roman"/>
          <w:b/>
        </w:rPr>
        <w:t xml:space="preserve"> </w:t>
      </w:r>
    </w:p>
    <w:p w14:paraId="5BA26CE3" w14:textId="77777777" w:rsidR="008E3F89" w:rsidRPr="00C23B00" w:rsidRDefault="008E3F89" w:rsidP="005B3FBE">
      <w:pPr>
        <w:shd w:val="clear" w:color="auto" w:fill="FFFFFF"/>
        <w:tabs>
          <w:tab w:val="left" w:pos="851"/>
        </w:tabs>
        <w:spacing w:after="0"/>
        <w:jc w:val="center"/>
        <w:rPr>
          <w:b/>
        </w:rPr>
      </w:pPr>
    </w:p>
    <w:p w14:paraId="1692A4A7" w14:textId="3BA2A67F" w:rsidR="00A52057" w:rsidRPr="00C23B00" w:rsidRDefault="00A52057" w:rsidP="00A52057">
      <w:pPr>
        <w:pStyle w:val="afffffff5"/>
        <w:tabs>
          <w:tab w:val="clear" w:pos="360"/>
          <w:tab w:val="num" w:pos="1855"/>
        </w:tabs>
        <w:ind w:left="0"/>
        <w:jc w:val="center"/>
        <w:rPr>
          <w:sz w:val="24"/>
          <w:szCs w:val="24"/>
        </w:rPr>
      </w:pPr>
      <w:r w:rsidRPr="00C23B00">
        <w:rPr>
          <w:sz w:val="24"/>
          <w:lang w:val="ru-RU"/>
        </w:rPr>
        <w:t>Д</w:t>
      </w:r>
      <w:proofErr w:type="spellStart"/>
      <w:r w:rsidRPr="00C23B00">
        <w:rPr>
          <w:sz w:val="24"/>
          <w:szCs w:val="24"/>
        </w:rPr>
        <w:t>еклараци</w:t>
      </w:r>
      <w:r w:rsidRPr="00C23B00">
        <w:rPr>
          <w:sz w:val="24"/>
          <w:lang w:val="ru-RU"/>
        </w:rPr>
        <w:t>я</w:t>
      </w:r>
      <w:proofErr w:type="spellEnd"/>
      <w:r w:rsidRPr="00C23B00">
        <w:rPr>
          <w:sz w:val="24"/>
          <w:szCs w:val="24"/>
        </w:rPr>
        <w:t xml:space="preserve"> соответстви</w:t>
      </w:r>
      <w:r w:rsidRPr="00C23B00">
        <w:rPr>
          <w:sz w:val="24"/>
          <w:szCs w:val="24"/>
          <w:lang w:val="ru-RU"/>
        </w:rPr>
        <w:t>я</w:t>
      </w:r>
      <w:r w:rsidRPr="00C23B00">
        <w:rPr>
          <w:sz w:val="24"/>
          <w:szCs w:val="24"/>
        </w:rPr>
        <w:t xml:space="preserve"> </w:t>
      </w:r>
      <w:r w:rsidRPr="00C23B00">
        <w:rPr>
          <w:sz w:val="24"/>
          <w:szCs w:val="24"/>
          <w:lang w:val="ru-RU"/>
        </w:rPr>
        <w:t>у</w:t>
      </w:r>
      <w:r w:rsidRPr="00C23B00">
        <w:rPr>
          <w:sz w:val="24"/>
          <w:szCs w:val="24"/>
        </w:rPr>
        <w:t>частника</w:t>
      </w:r>
      <w:r w:rsidRPr="00C23B00">
        <w:rPr>
          <w:sz w:val="24"/>
          <w:szCs w:val="24"/>
          <w:lang w:val="ru-RU"/>
        </w:rPr>
        <w:t xml:space="preserve"> аукциона</w:t>
      </w:r>
      <w:r w:rsidRPr="00C23B00">
        <w:rPr>
          <w:sz w:val="24"/>
          <w:szCs w:val="24"/>
        </w:rPr>
        <w:t xml:space="preserve"> </w:t>
      </w:r>
      <w:r w:rsidRPr="00C23B00">
        <w:rPr>
          <w:sz w:val="24"/>
          <w:szCs w:val="24"/>
          <w:lang w:val="ru-RU"/>
        </w:rPr>
        <w:t xml:space="preserve">установленным </w:t>
      </w:r>
      <w:r w:rsidRPr="00C23B00">
        <w:rPr>
          <w:sz w:val="24"/>
          <w:szCs w:val="24"/>
        </w:rPr>
        <w:t>требованиям</w:t>
      </w:r>
    </w:p>
    <w:p w14:paraId="12C34F0C" w14:textId="77777777" w:rsidR="00A52057" w:rsidRPr="00C23B00" w:rsidRDefault="00A52057" w:rsidP="00A52057">
      <w:pPr>
        <w:pStyle w:val="affffffc"/>
        <w:ind w:left="0"/>
        <w:rPr>
          <w:rFonts w:ascii="Times New Roman" w:hAnsi="Times New Roman"/>
          <w:i/>
          <w:sz w:val="24"/>
          <w:lang w:val="x-none"/>
        </w:rPr>
      </w:pPr>
    </w:p>
    <w:p w14:paraId="69BC318F" w14:textId="77777777" w:rsidR="00A52057" w:rsidRPr="00C23B00" w:rsidRDefault="00A52057" w:rsidP="00A52057">
      <w:r w:rsidRPr="00C23B00">
        <w:t xml:space="preserve">« ___» ________ 20__ года </w:t>
      </w:r>
    </w:p>
    <w:p w14:paraId="73C62F9C" w14:textId="77777777" w:rsidR="00A52057" w:rsidRPr="00C23B00" w:rsidRDefault="00A52057" w:rsidP="00A52057">
      <w:pPr>
        <w:rPr>
          <w:i/>
          <w:iCs/>
        </w:rPr>
      </w:pPr>
    </w:p>
    <w:p w14:paraId="151D6CC2" w14:textId="77777777" w:rsidR="00A52057" w:rsidRPr="00C23B00" w:rsidRDefault="00A52057" w:rsidP="00A52057">
      <w:pPr>
        <w:pStyle w:val="affffffc"/>
        <w:ind w:left="0"/>
        <w:rPr>
          <w:rFonts w:ascii="Times New Roman" w:hAnsi="Times New Roman"/>
          <w:sz w:val="24"/>
          <w:szCs w:val="24"/>
        </w:rPr>
      </w:pPr>
      <w:r w:rsidRPr="00C23B00">
        <w:rPr>
          <w:rFonts w:ascii="Times New Roman" w:hAnsi="Times New Roman"/>
          <w:sz w:val="24"/>
          <w:szCs w:val="24"/>
        </w:rPr>
        <w:t>_____________________________________________________________________________</w:t>
      </w:r>
    </w:p>
    <w:p w14:paraId="24E21656" w14:textId="77777777" w:rsidR="00A52057" w:rsidRPr="00C23B00" w:rsidRDefault="00A52057" w:rsidP="00A52057">
      <w:pPr>
        <w:pStyle w:val="affffffc"/>
        <w:ind w:left="0"/>
        <w:jc w:val="center"/>
        <w:rPr>
          <w:rFonts w:ascii="Times New Roman" w:hAnsi="Times New Roman"/>
          <w:b/>
          <w:i/>
          <w:sz w:val="24"/>
          <w:szCs w:val="24"/>
        </w:rPr>
      </w:pPr>
      <w:r w:rsidRPr="00C23B00">
        <w:rPr>
          <w:rFonts w:ascii="Times New Roman" w:hAnsi="Times New Roman"/>
          <w:b/>
          <w:i/>
          <w:sz w:val="24"/>
          <w:szCs w:val="24"/>
        </w:rPr>
        <w:t>(наименование участника)</w:t>
      </w:r>
    </w:p>
    <w:p w14:paraId="107F9C24" w14:textId="77777777" w:rsidR="00A52057" w:rsidRPr="00C23B00" w:rsidRDefault="00A52057" w:rsidP="00A52057">
      <w:pPr>
        <w:pStyle w:val="affffffc"/>
        <w:ind w:left="0"/>
        <w:jc w:val="both"/>
        <w:rPr>
          <w:rFonts w:ascii="Times New Roman" w:hAnsi="Times New Roman"/>
          <w:sz w:val="24"/>
          <w:szCs w:val="24"/>
        </w:rPr>
      </w:pPr>
      <w:r w:rsidRPr="00C23B00">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A52057" w:rsidRPr="00C23B00" w14:paraId="30860A73" w14:textId="77777777" w:rsidTr="00A52057">
        <w:trPr>
          <w:trHeight w:val="564"/>
        </w:trPr>
        <w:tc>
          <w:tcPr>
            <w:tcW w:w="648" w:type="dxa"/>
            <w:vMerge w:val="restart"/>
            <w:shd w:val="clear" w:color="auto" w:fill="auto"/>
          </w:tcPr>
          <w:p w14:paraId="0A95BBB7" w14:textId="77777777" w:rsidR="00A52057" w:rsidRPr="00C23B00" w:rsidRDefault="00A52057" w:rsidP="00A52057">
            <w:pPr>
              <w:jc w:val="center"/>
            </w:pPr>
          </w:p>
        </w:tc>
        <w:tc>
          <w:tcPr>
            <w:tcW w:w="5440" w:type="dxa"/>
            <w:vMerge w:val="restart"/>
            <w:shd w:val="clear" w:color="auto" w:fill="auto"/>
          </w:tcPr>
          <w:p w14:paraId="2D4F1C85" w14:textId="77777777" w:rsidR="00A52057" w:rsidRPr="00C23B00" w:rsidRDefault="00A52057" w:rsidP="00A52057">
            <w:pPr>
              <w:jc w:val="center"/>
            </w:pPr>
            <w:r w:rsidRPr="00C23B00">
              <w:t>Декларируемые сведения</w:t>
            </w:r>
          </w:p>
        </w:tc>
        <w:tc>
          <w:tcPr>
            <w:tcW w:w="3256" w:type="dxa"/>
            <w:gridSpan w:val="2"/>
            <w:shd w:val="clear" w:color="auto" w:fill="auto"/>
          </w:tcPr>
          <w:p w14:paraId="4F05E744" w14:textId="37E9FE10" w:rsidR="00A52057" w:rsidRPr="00C23B00" w:rsidRDefault="00A52057" w:rsidP="00A52057">
            <w:pPr>
              <w:jc w:val="center"/>
            </w:pPr>
            <w:r w:rsidRPr="00C23B00">
              <w:t xml:space="preserve">Подтверждение участником аукциона </w:t>
            </w:r>
            <w:proofErr w:type="gramStart"/>
            <w:r w:rsidRPr="00C23B00">
              <w:t>соответствия</w:t>
            </w:r>
            <w:proofErr w:type="gramEnd"/>
            <w:r w:rsidRPr="00C23B00">
              <w:t xml:space="preserve"> декларируемым сведениям</w:t>
            </w:r>
          </w:p>
        </w:tc>
      </w:tr>
      <w:tr w:rsidR="00A52057" w:rsidRPr="00C23B00" w14:paraId="2786A7AD" w14:textId="77777777" w:rsidTr="00A52057">
        <w:trPr>
          <w:trHeight w:val="117"/>
        </w:trPr>
        <w:tc>
          <w:tcPr>
            <w:tcW w:w="648" w:type="dxa"/>
            <w:vMerge/>
            <w:shd w:val="clear" w:color="auto" w:fill="auto"/>
          </w:tcPr>
          <w:p w14:paraId="214BA317" w14:textId="77777777" w:rsidR="00A52057" w:rsidRPr="00C23B00" w:rsidRDefault="00A52057" w:rsidP="00A52057">
            <w:pPr>
              <w:jc w:val="center"/>
            </w:pPr>
          </w:p>
        </w:tc>
        <w:tc>
          <w:tcPr>
            <w:tcW w:w="5440" w:type="dxa"/>
            <w:vMerge/>
            <w:shd w:val="clear" w:color="auto" w:fill="auto"/>
          </w:tcPr>
          <w:p w14:paraId="6DBC5D81" w14:textId="77777777" w:rsidR="00A52057" w:rsidRPr="00C23B00" w:rsidRDefault="00A52057" w:rsidP="00A52057">
            <w:pPr>
              <w:jc w:val="center"/>
            </w:pPr>
          </w:p>
        </w:tc>
        <w:tc>
          <w:tcPr>
            <w:tcW w:w="1650" w:type="dxa"/>
            <w:shd w:val="clear" w:color="auto" w:fill="auto"/>
          </w:tcPr>
          <w:p w14:paraId="6E5C07E2" w14:textId="77777777" w:rsidR="00A52057" w:rsidRPr="00C23B00" w:rsidRDefault="00A52057" w:rsidP="00A52057">
            <w:r w:rsidRPr="00C23B00">
              <w:t>Подтверждаю</w:t>
            </w:r>
          </w:p>
          <w:p w14:paraId="5BA76A34" w14:textId="77777777" w:rsidR="00A52057" w:rsidRPr="00C23B00" w:rsidRDefault="00A52057" w:rsidP="00A52057">
            <w:pPr>
              <w:jc w:val="center"/>
            </w:pPr>
          </w:p>
        </w:tc>
        <w:tc>
          <w:tcPr>
            <w:tcW w:w="1606" w:type="dxa"/>
            <w:shd w:val="clear" w:color="auto" w:fill="auto"/>
          </w:tcPr>
          <w:p w14:paraId="40A22588" w14:textId="77777777" w:rsidR="00A52057" w:rsidRPr="00C23B00" w:rsidRDefault="00A52057" w:rsidP="00A52057">
            <w:pPr>
              <w:jc w:val="center"/>
            </w:pPr>
            <w:r w:rsidRPr="00C23B00">
              <w:t>Не подтверждаю</w:t>
            </w:r>
          </w:p>
        </w:tc>
      </w:tr>
      <w:tr w:rsidR="00A52057" w:rsidRPr="00C23B00" w14:paraId="2CFBBE30" w14:textId="77777777" w:rsidTr="00A52057">
        <w:trPr>
          <w:trHeight w:val="587"/>
        </w:trPr>
        <w:tc>
          <w:tcPr>
            <w:tcW w:w="648" w:type="dxa"/>
            <w:shd w:val="clear" w:color="auto" w:fill="auto"/>
          </w:tcPr>
          <w:p w14:paraId="73DB6672" w14:textId="77777777" w:rsidR="00A52057" w:rsidRPr="00C23B00" w:rsidRDefault="00A52057" w:rsidP="00A52057">
            <w:r w:rsidRPr="00C23B00">
              <w:t>1</w:t>
            </w:r>
          </w:p>
        </w:tc>
        <w:tc>
          <w:tcPr>
            <w:tcW w:w="5440" w:type="dxa"/>
            <w:shd w:val="clear" w:color="auto" w:fill="auto"/>
          </w:tcPr>
          <w:p w14:paraId="42F61202" w14:textId="5C3A960C" w:rsidR="00A52057" w:rsidRPr="00C23B00" w:rsidRDefault="00A52057" w:rsidP="00A52057">
            <w:pPr>
              <w:tabs>
                <w:tab w:val="left" w:pos="1965"/>
              </w:tabs>
            </w:pPr>
            <w:r w:rsidRPr="00C23B00">
              <w:t>Участник аукциона является российским юридическим лицом</w:t>
            </w:r>
            <w:r w:rsidR="00A5125D" w:rsidRPr="00C23B00">
              <w:t xml:space="preserve">/гражданином Российской Федерации </w:t>
            </w:r>
            <w:r w:rsidR="00A5125D" w:rsidRPr="00C23B00">
              <w:rPr>
                <w:i/>
                <w:sz w:val="20"/>
                <w:szCs w:val="20"/>
              </w:rPr>
              <w:t>(</w:t>
            </w:r>
            <w:proofErr w:type="gramStart"/>
            <w:r w:rsidR="00A5125D" w:rsidRPr="00C23B00">
              <w:rPr>
                <w:i/>
                <w:sz w:val="20"/>
                <w:szCs w:val="20"/>
              </w:rPr>
              <w:t>нужное</w:t>
            </w:r>
            <w:proofErr w:type="gramEnd"/>
            <w:r w:rsidR="00A5125D" w:rsidRPr="00C23B00">
              <w:rPr>
                <w:i/>
                <w:sz w:val="20"/>
                <w:szCs w:val="20"/>
              </w:rPr>
              <w:t xml:space="preserve"> подчеркнуть)</w:t>
            </w:r>
            <w:r w:rsidRPr="00C23B00">
              <w:t>, зарегистрированным в установленном порядке</w:t>
            </w:r>
          </w:p>
        </w:tc>
        <w:tc>
          <w:tcPr>
            <w:tcW w:w="1650" w:type="dxa"/>
            <w:shd w:val="clear" w:color="auto" w:fill="auto"/>
          </w:tcPr>
          <w:p w14:paraId="751DB475" w14:textId="77777777" w:rsidR="00A52057" w:rsidRPr="00C23B00" w:rsidRDefault="00A52057" w:rsidP="00A52057">
            <w:pPr>
              <w:rPr>
                <w:noProof/>
              </w:rPr>
            </w:pPr>
            <w:r w:rsidRPr="00C23B00">
              <w:rPr>
                <w:noProof/>
              </w:rPr>
              <mc:AlternateContent>
                <mc:Choice Requires="wps">
                  <w:drawing>
                    <wp:anchor distT="0" distB="0" distL="114300" distR="114300" simplePos="0" relativeHeight="251661312" behindDoc="0" locked="0" layoutInCell="1" allowOverlap="1" wp14:anchorId="06BA7FE3" wp14:editId="3BC8EDAC">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26" style="position:absolute;margin-left:29.4pt;margin-top:6.95pt;width:15.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14:paraId="0FA0F5A0" w14:textId="77777777" w:rsidR="00A52057" w:rsidRPr="00C23B00" w:rsidRDefault="00A52057" w:rsidP="00A52057">
            <w:pPr>
              <w:spacing w:after="200" w:line="276" w:lineRule="auto"/>
              <w:rPr>
                <w:noProof/>
              </w:rPr>
            </w:pPr>
            <w:r w:rsidRPr="00C23B00">
              <w:rPr>
                <w:noProof/>
              </w:rPr>
              <mc:AlternateContent>
                <mc:Choice Requires="wps">
                  <w:drawing>
                    <wp:anchor distT="0" distB="0" distL="114300" distR="114300" simplePos="0" relativeHeight="251662336" behindDoc="0" locked="0" layoutInCell="1" allowOverlap="1" wp14:anchorId="2652C0E5" wp14:editId="4FBEC9C3">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margin-left:27.6pt;margin-top:6.95pt;width:15.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A52057" w:rsidRPr="00C23B00" w14:paraId="2933861F" w14:textId="77777777" w:rsidTr="00A52057">
        <w:trPr>
          <w:trHeight w:val="587"/>
        </w:trPr>
        <w:tc>
          <w:tcPr>
            <w:tcW w:w="648" w:type="dxa"/>
            <w:vMerge w:val="restart"/>
            <w:shd w:val="clear" w:color="auto" w:fill="auto"/>
          </w:tcPr>
          <w:p w14:paraId="50BC00B7" w14:textId="77777777" w:rsidR="00A52057" w:rsidRPr="00C23B00" w:rsidRDefault="00A52057" w:rsidP="00A52057">
            <w:r w:rsidRPr="00C23B00">
              <w:t>2</w:t>
            </w:r>
          </w:p>
          <w:p w14:paraId="57745F0B" w14:textId="77777777" w:rsidR="00A52057" w:rsidRPr="00C23B00" w:rsidRDefault="00A52057" w:rsidP="00A52057"/>
        </w:tc>
        <w:tc>
          <w:tcPr>
            <w:tcW w:w="5440" w:type="dxa"/>
            <w:shd w:val="clear" w:color="auto" w:fill="auto"/>
          </w:tcPr>
          <w:p w14:paraId="266F1EC9" w14:textId="1B6E13AD" w:rsidR="00A52057" w:rsidRPr="00C23B00" w:rsidRDefault="0067778C" w:rsidP="00A52057">
            <w:pPr>
              <w:tabs>
                <w:tab w:val="left" w:pos="1965"/>
              </w:tabs>
            </w:pPr>
            <w:r w:rsidRPr="00C23B00">
              <w:t>О</w:t>
            </w:r>
            <w:r w:rsidR="00A52057" w:rsidRPr="00C23B00">
              <w:t>тсутствие процедуры ликвидации участника аукциона</w:t>
            </w:r>
          </w:p>
        </w:tc>
        <w:tc>
          <w:tcPr>
            <w:tcW w:w="1650" w:type="dxa"/>
            <w:shd w:val="clear" w:color="auto" w:fill="auto"/>
          </w:tcPr>
          <w:p w14:paraId="0FFCCD2E" w14:textId="77777777" w:rsidR="00A52057" w:rsidRPr="00C23B00" w:rsidRDefault="00A52057" w:rsidP="00A52057">
            <w:r w:rsidRPr="00C23B00">
              <w:rPr>
                <w:noProof/>
              </w:rPr>
              <mc:AlternateContent>
                <mc:Choice Requires="wps">
                  <w:drawing>
                    <wp:anchor distT="0" distB="0" distL="114300" distR="114300" simplePos="0" relativeHeight="251665408" behindDoc="0" locked="0" layoutInCell="1" allowOverlap="1" wp14:anchorId="654F1CFF" wp14:editId="271856B4">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6" style="position:absolute;margin-left:28.1pt;margin-top:8.15pt;width:15.5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14:paraId="70580E1D" w14:textId="77777777" w:rsidR="00A52057" w:rsidRPr="00C23B00" w:rsidRDefault="00A52057" w:rsidP="00A52057">
            <w:pPr>
              <w:spacing w:after="200" w:line="276" w:lineRule="auto"/>
            </w:pPr>
            <w:r w:rsidRPr="00C23B00">
              <w:rPr>
                <w:noProof/>
              </w:rPr>
              <mc:AlternateContent>
                <mc:Choice Requires="wps">
                  <w:drawing>
                    <wp:anchor distT="0" distB="0" distL="114300" distR="114300" simplePos="0" relativeHeight="251666432" behindDoc="0" locked="0" layoutInCell="1" allowOverlap="1" wp14:anchorId="6BC2F8BA" wp14:editId="31CCE065">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6" style="position:absolute;margin-left:25.85pt;margin-top:8.45pt;width:15.5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14:paraId="7D225569" w14:textId="77777777" w:rsidR="00A52057" w:rsidRPr="00C23B00" w:rsidRDefault="00A52057" w:rsidP="00A52057"/>
        </w:tc>
      </w:tr>
      <w:tr w:rsidR="00A52057" w:rsidRPr="00C23B00" w14:paraId="4FFBCEC5" w14:textId="77777777" w:rsidTr="00A52057">
        <w:trPr>
          <w:trHeight w:val="423"/>
        </w:trPr>
        <w:tc>
          <w:tcPr>
            <w:tcW w:w="648" w:type="dxa"/>
            <w:vMerge/>
            <w:shd w:val="clear" w:color="auto" w:fill="auto"/>
          </w:tcPr>
          <w:p w14:paraId="38AD192C" w14:textId="77777777" w:rsidR="00A52057" w:rsidRPr="00C23B00" w:rsidRDefault="00A52057" w:rsidP="00A52057"/>
        </w:tc>
        <w:tc>
          <w:tcPr>
            <w:tcW w:w="5440" w:type="dxa"/>
            <w:shd w:val="clear" w:color="auto" w:fill="auto"/>
          </w:tcPr>
          <w:p w14:paraId="63AB7284" w14:textId="68F5A0A6" w:rsidR="00A52057" w:rsidRPr="00C23B00" w:rsidRDefault="0067778C" w:rsidP="00A52057">
            <w:pPr>
              <w:tabs>
                <w:tab w:val="left" w:pos="1965"/>
              </w:tabs>
            </w:pPr>
            <w:r w:rsidRPr="00C23B00">
              <w:t>О</w:t>
            </w:r>
            <w:r w:rsidR="00A52057" w:rsidRPr="00C23B00">
              <w:t>тсутствие решения арбитражного суда о признании участника аукциона банкротом и об открытии в отношении него конкурсного производства</w:t>
            </w:r>
          </w:p>
        </w:tc>
        <w:tc>
          <w:tcPr>
            <w:tcW w:w="1650" w:type="dxa"/>
            <w:shd w:val="clear" w:color="auto" w:fill="auto"/>
          </w:tcPr>
          <w:p w14:paraId="4355215F" w14:textId="77777777" w:rsidR="00A52057" w:rsidRPr="00C23B00" w:rsidRDefault="00A52057" w:rsidP="00A52057">
            <w:r w:rsidRPr="00C23B00">
              <w:rPr>
                <w:noProof/>
              </w:rPr>
              <mc:AlternateContent>
                <mc:Choice Requires="wps">
                  <w:drawing>
                    <wp:anchor distT="0" distB="0" distL="114300" distR="114300" simplePos="0" relativeHeight="251663360" behindDoc="0" locked="0" layoutInCell="1" allowOverlap="1" wp14:anchorId="1BC96107" wp14:editId="179C1752">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6" style="position:absolute;margin-left:28.2pt;margin-top:4.55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sidRPr="00C23B00">
              <w:rPr>
                <w:noProof/>
              </w:rPr>
              <mc:AlternateContent>
                <mc:Choice Requires="wps">
                  <w:drawing>
                    <wp:anchor distT="0" distB="0" distL="114300" distR="114300" simplePos="0" relativeHeight="251664384" behindDoc="0" locked="0" layoutInCell="1" allowOverlap="1" wp14:anchorId="5A376D18" wp14:editId="1B61166D">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margin-left:107.4pt;margin-top:4.4pt;width:15.5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14:paraId="33EE172C" w14:textId="77777777" w:rsidR="00A52057" w:rsidRPr="00C23B00" w:rsidRDefault="00A52057" w:rsidP="00A52057"/>
        </w:tc>
      </w:tr>
      <w:tr w:rsidR="00A52057" w:rsidRPr="00C23B00" w14:paraId="1F8FFCDF" w14:textId="77777777" w:rsidTr="00A52057">
        <w:tc>
          <w:tcPr>
            <w:tcW w:w="648" w:type="dxa"/>
            <w:shd w:val="clear" w:color="auto" w:fill="auto"/>
          </w:tcPr>
          <w:p w14:paraId="0A3848F7" w14:textId="77777777" w:rsidR="00A52057" w:rsidRPr="00C23B00" w:rsidRDefault="00A52057" w:rsidP="00A52057">
            <w:r w:rsidRPr="00C23B00">
              <w:t>3</w:t>
            </w:r>
          </w:p>
        </w:tc>
        <w:tc>
          <w:tcPr>
            <w:tcW w:w="5440" w:type="dxa"/>
            <w:shd w:val="clear" w:color="auto" w:fill="auto"/>
          </w:tcPr>
          <w:p w14:paraId="2C53E6B3" w14:textId="3220E11D" w:rsidR="00A52057" w:rsidRPr="00C23B00" w:rsidRDefault="0067778C" w:rsidP="0067778C">
            <w:r w:rsidRPr="00C23B00">
              <w:t>От</w:t>
            </w:r>
            <w:r w:rsidR="00A52057" w:rsidRPr="00C23B00">
              <w:t xml:space="preserve">сутствие </w:t>
            </w:r>
            <w:proofErr w:type="gramStart"/>
            <w:r w:rsidR="00A52057" w:rsidRPr="00C23B00">
              <w:t>процедуры приостановления деятельности участника аукциона</w:t>
            </w:r>
            <w:proofErr w:type="gramEnd"/>
            <w:r w:rsidR="00A52057" w:rsidRPr="00C23B00">
              <w:t xml:space="preserve"> в порядке, предусмотренном Кодексом Российской Федерации об административных правонарушениях, на день подачи заявки на участие в аукциона</w:t>
            </w:r>
          </w:p>
        </w:tc>
        <w:tc>
          <w:tcPr>
            <w:tcW w:w="1650" w:type="dxa"/>
            <w:shd w:val="clear" w:color="auto" w:fill="auto"/>
          </w:tcPr>
          <w:p w14:paraId="29C638FF" w14:textId="77777777" w:rsidR="00A52057" w:rsidRPr="00C23B00" w:rsidRDefault="00A52057" w:rsidP="00A52057">
            <w:r w:rsidRPr="00C23B00">
              <w:rPr>
                <w:noProof/>
              </w:rPr>
              <mc:AlternateContent>
                <mc:Choice Requires="wps">
                  <w:drawing>
                    <wp:anchor distT="0" distB="0" distL="114300" distR="114300" simplePos="0" relativeHeight="251659264" behindDoc="0" locked="0" layoutInCell="1" allowOverlap="1" wp14:anchorId="76A60BDE" wp14:editId="5B222D4C">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26" style="position:absolute;margin-left:27.9pt;margin-top:11.55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14:paraId="34854B8E" w14:textId="77777777" w:rsidR="00A52057" w:rsidRPr="00C23B00" w:rsidRDefault="00A52057" w:rsidP="00A52057">
            <w:pPr>
              <w:spacing w:after="200" w:line="276" w:lineRule="auto"/>
            </w:pPr>
            <w:r w:rsidRPr="00C23B00">
              <w:rPr>
                <w:noProof/>
              </w:rPr>
              <mc:AlternateContent>
                <mc:Choice Requires="wps">
                  <w:drawing>
                    <wp:anchor distT="0" distB="0" distL="114300" distR="114300" simplePos="0" relativeHeight="251660288" behindDoc="0" locked="0" layoutInCell="1" allowOverlap="1" wp14:anchorId="49309AF2" wp14:editId="68B503B0">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5.85pt;margin-top:11.25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14:paraId="78B053E9" w14:textId="77777777" w:rsidR="00A52057" w:rsidRPr="00C23B00" w:rsidRDefault="00A52057" w:rsidP="00A52057"/>
        </w:tc>
      </w:tr>
      <w:tr w:rsidR="00A52057" w:rsidRPr="00C23B00" w14:paraId="50AD341E" w14:textId="77777777" w:rsidTr="00A52057">
        <w:tc>
          <w:tcPr>
            <w:tcW w:w="648" w:type="dxa"/>
            <w:shd w:val="clear" w:color="auto" w:fill="auto"/>
          </w:tcPr>
          <w:p w14:paraId="71E4A7CA" w14:textId="77777777" w:rsidR="00A52057" w:rsidRPr="00C23B00" w:rsidRDefault="00A52057" w:rsidP="00A52057">
            <w:r w:rsidRPr="00C23B00">
              <w:t>4</w:t>
            </w:r>
          </w:p>
        </w:tc>
        <w:tc>
          <w:tcPr>
            <w:tcW w:w="5440" w:type="dxa"/>
            <w:shd w:val="clear" w:color="auto" w:fill="auto"/>
          </w:tcPr>
          <w:p w14:paraId="6C05D3BC" w14:textId="7C79874B" w:rsidR="00A52057" w:rsidRPr="00C23B00" w:rsidRDefault="00A60C55" w:rsidP="00A60C55">
            <w:proofErr w:type="gramStart"/>
            <w:r w:rsidRPr="00C23B00">
              <w:rPr>
                <w:lang w:eastAsia="en-US"/>
              </w:rPr>
              <w:t>Отсутствие у</w:t>
            </w:r>
            <w:r w:rsidR="0067778C" w:rsidRPr="00C23B00">
              <w:rPr>
                <w:lang w:eastAsia="en-US"/>
              </w:rPr>
              <w:t xml:space="preserve"> участника </w:t>
            </w:r>
            <w:r w:rsidRPr="00C23B00">
              <w:rPr>
                <w:lang w:eastAsia="en-US"/>
              </w:rPr>
              <w:t>аукциона</w:t>
            </w:r>
            <w:r w:rsidR="0067778C" w:rsidRPr="00C23B00">
              <w:rPr>
                <w:lang w:eastAsia="en-US"/>
              </w:rPr>
              <w:t xml:space="preserve"> – физического лица, зарегистрированного в качестве индивидуального предпринимателя, либо у единоличного исполнительного органа,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C23B00">
              <w:rPr>
                <w:lang w:eastAsia="en-US"/>
              </w:rPr>
              <w:t>аукциона</w:t>
            </w:r>
            <w:r w:rsidR="0067778C" w:rsidRPr="00C23B00">
              <w:rPr>
                <w:lang w:eastAsia="en-US"/>
              </w:rPr>
              <w:t xml:space="preserve"> непогашенн</w:t>
            </w:r>
            <w:r w:rsidRPr="00C23B00">
              <w:rPr>
                <w:lang w:eastAsia="en-US"/>
              </w:rPr>
              <w:t>ой</w:t>
            </w:r>
            <w:r w:rsidR="0067778C" w:rsidRPr="00C23B00">
              <w:rPr>
                <w:lang w:eastAsia="en-US"/>
              </w:rPr>
              <w:t xml:space="preserve"> или неснят</w:t>
            </w:r>
            <w:r w:rsidRPr="00C23B00">
              <w:rPr>
                <w:lang w:eastAsia="en-US"/>
              </w:rPr>
              <w:t>ой</w:t>
            </w:r>
            <w:r w:rsidR="0067778C" w:rsidRPr="00C23B00">
              <w:rPr>
                <w:lang w:eastAsia="en-US"/>
              </w:rPr>
              <w:t xml:space="preserve"> судимост</w:t>
            </w:r>
            <w:r w:rsidRPr="00C23B00">
              <w:rPr>
                <w:lang w:eastAsia="en-US"/>
              </w:rPr>
              <w:t>и</w:t>
            </w:r>
            <w:r w:rsidR="0067778C" w:rsidRPr="00C23B00">
              <w:rPr>
                <w:lang w:eastAsia="en-US"/>
              </w:rPr>
              <w:t xml:space="preserve"> за преступления в сфере экономики и (или) преступления, предусмотренные </w:t>
            </w:r>
            <w:hyperlink r:id="rId32" w:history="1">
              <w:r w:rsidR="0067778C" w:rsidRPr="00C23B00">
                <w:rPr>
                  <w:rStyle w:val="aff8"/>
                  <w:color w:val="auto"/>
                  <w:u w:val="none"/>
                  <w:lang w:eastAsia="en-US"/>
                </w:rPr>
                <w:t>статьями 289</w:t>
              </w:r>
            </w:hyperlink>
            <w:r w:rsidR="0067778C" w:rsidRPr="00C23B00">
              <w:rPr>
                <w:lang w:eastAsia="en-US"/>
              </w:rPr>
              <w:t xml:space="preserve">, </w:t>
            </w:r>
            <w:hyperlink r:id="rId33" w:history="1">
              <w:r w:rsidR="0067778C" w:rsidRPr="00C23B00">
                <w:rPr>
                  <w:rStyle w:val="aff8"/>
                  <w:color w:val="auto"/>
                  <w:u w:val="none"/>
                  <w:lang w:eastAsia="en-US"/>
                </w:rPr>
                <w:t>290</w:t>
              </w:r>
            </w:hyperlink>
            <w:r w:rsidR="0067778C" w:rsidRPr="00C23B00">
              <w:rPr>
                <w:lang w:eastAsia="en-US"/>
              </w:rPr>
              <w:t xml:space="preserve">, </w:t>
            </w:r>
            <w:hyperlink r:id="rId34" w:history="1">
              <w:r w:rsidR="0067778C" w:rsidRPr="00C23B00">
                <w:rPr>
                  <w:rStyle w:val="aff8"/>
                  <w:color w:val="auto"/>
                  <w:u w:val="none"/>
                  <w:lang w:eastAsia="en-US"/>
                </w:rPr>
                <w:t>291</w:t>
              </w:r>
            </w:hyperlink>
            <w:r w:rsidR="0067778C" w:rsidRPr="00C23B00">
              <w:rPr>
                <w:lang w:eastAsia="en-US"/>
              </w:rPr>
              <w:t xml:space="preserve">, </w:t>
            </w:r>
            <w:hyperlink r:id="rId35" w:history="1">
              <w:r w:rsidR="0067778C" w:rsidRPr="00C23B00">
                <w:rPr>
                  <w:rStyle w:val="aff8"/>
                  <w:color w:val="auto"/>
                  <w:u w:val="none"/>
                  <w:lang w:eastAsia="en-US"/>
                </w:rPr>
                <w:t>291.1</w:t>
              </w:r>
            </w:hyperlink>
            <w:r w:rsidR="0067778C" w:rsidRPr="00C23B00">
              <w:rPr>
                <w:lang w:eastAsia="en-US"/>
              </w:rPr>
              <w:t xml:space="preserve"> Уголовного кодекса Российской Федерации</w:t>
            </w:r>
            <w:proofErr w:type="gramEnd"/>
          </w:p>
        </w:tc>
        <w:tc>
          <w:tcPr>
            <w:tcW w:w="1650" w:type="dxa"/>
            <w:shd w:val="clear" w:color="auto" w:fill="auto"/>
          </w:tcPr>
          <w:p w14:paraId="3698CE1B" w14:textId="77777777" w:rsidR="00A52057" w:rsidRPr="00C23B00" w:rsidRDefault="00A52057" w:rsidP="00A52057"/>
        </w:tc>
        <w:tc>
          <w:tcPr>
            <w:tcW w:w="1606" w:type="dxa"/>
            <w:shd w:val="clear" w:color="auto" w:fill="auto"/>
          </w:tcPr>
          <w:p w14:paraId="1F27B090" w14:textId="77777777" w:rsidR="00A52057" w:rsidRPr="00C23B00" w:rsidRDefault="00A52057" w:rsidP="00A52057">
            <w:r w:rsidRPr="00C23B00">
              <w:rPr>
                <w:noProof/>
              </w:rPr>
              <mc:AlternateContent>
                <mc:Choice Requires="wps">
                  <w:drawing>
                    <wp:anchor distT="0" distB="0" distL="114300" distR="114300" simplePos="0" relativeHeight="251668480" behindDoc="0" locked="0" layoutInCell="1" allowOverlap="1" wp14:anchorId="035B659C" wp14:editId="6455D003">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26.95pt;margin-top:23.55pt;width:15.5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sidRPr="00C23B00">
              <w:rPr>
                <w:noProof/>
              </w:rPr>
              <mc:AlternateContent>
                <mc:Choice Requires="wps">
                  <w:drawing>
                    <wp:anchor distT="0" distB="0" distL="114300" distR="114300" simplePos="0" relativeHeight="251667456" behindDoc="0" locked="0" layoutInCell="1" allowOverlap="1" wp14:anchorId="4B19E1B9" wp14:editId="3AF55FDB">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52.05pt;margin-top:23.6pt;width:15.5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67778C" w:rsidRPr="00C23B00" w14:paraId="19420912" w14:textId="77777777" w:rsidTr="00A52057">
        <w:tc>
          <w:tcPr>
            <w:tcW w:w="648" w:type="dxa"/>
            <w:shd w:val="clear" w:color="auto" w:fill="auto"/>
          </w:tcPr>
          <w:p w14:paraId="7BBD8FB2" w14:textId="1562A9BE" w:rsidR="0067778C" w:rsidRPr="00C23B00" w:rsidRDefault="0067778C" w:rsidP="00A52057">
            <w:r w:rsidRPr="00C23B00">
              <w:t>5</w:t>
            </w:r>
          </w:p>
        </w:tc>
        <w:tc>
          <w:tcPr>
            <w:tcW w:w="5440" w:type="dxa"/>
            <w:shd w:val="clear" w:color="auto" w:fill="auto"/>
          </w:tcPr>
          <w:p w14:paraId="323E9B86" w14:textId="111643F0" w:rsidR="0067778C" w:rsidRPr="00C23B00" w:rsidRDefault="00A60C55" w:rsidP="00A60C55">
            <w:pPr>
              <w:rPr>
                <w:lang w:eastAsia="en-US"/>
              </w:rPr>
            </w:pPr>
            <w:proofErr w:type="gramStart"/>
            <w:r w:rsidRPr="00C23B00">
              <w:rPr>
                <w:lang w:eastAsia="en-US"/>
              </w:rPr>
              <w:t xml:space="preserve">Отсутствие применения в отношении участника аукциона – физического лица, зарегистрированного в качестве индивидуального </w:t>
            </w:r>
            <w:r w:rsidRPr="00C23B00">
              <w:rPr>
                <w:lang w:eastAsia="en-US"/>
              </w:rPr>
              <w:lastRenderedPageBreak/>
              <w:t>предпринимателя, либо единоличного исполнительного органа,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roofErr w:type="gramEnd"/>
          </w:p>
        </w:tc>
        <w:tc>
          <w:tcPr>
            <w:tcW w:w="1650" w:type="dxa"/>
            <w:shd w:val="clear" w:color="auto" w:fill="auto"/>
          </w:tcPr>
          <w:p w14:paraId="26E120E6" w14:textId="77777777" w:rsidR="0067778C" w:rsidRPr="00C23B00" w:rsidRDefault="0067778C" w:rsidP="00A52057"/>
        </w:tc>
        <w:tc>
          <w:tcPr>
            <w:tcW w:w="1606" w:type="dxa"/>
            <w:shd w:val="clear" w:color="auto" w:fill="auto"/>
          </w:tcPr>
          <w:p w14:paraId="25B7DA65" w14:textId="77777777" w:rsidR="0067778C" w:rsidRPr="00C23B00" w:rsidRDefault="0067778C" w:rsidP="00A52057">
            <w:pPr>
              <w:rPr>
                <w:noProof/>
              </w:rPr>
            </w:pPr>
          </w:p>
        </w:tc>
      </w:tr>
      <w:tr w:rsidR="00A52057" w:rsidRPr="00C23B00" w14:paraId="2F0AD368" w14:textId="77777777" w:rsidTr="00A52057">
        <w:tc>
          <w:tcPr>
            <w:tcW w:w="648" w:type="dxa"/>
            <w:shd w:val="clear" w:color="auto" w:fill="auto"/>
          </w:tcPr>
          <w:p w14:paraId="1FB53865" w14:textId="77777777" w:rsidR="00A52057" w:rsidRPr="00C23B00" w:rsidRDefault="00A52057" w:rsidP="00A52057">
            <w:r w:rsidRPr="00C23B00">
              <w:lastRenderedPageBreak/>
              <w:t>5</w:t>
            </w:r>
          </w:p>
        </w:tc>
        <w:tc>
          <w:tcPr>
            <w:tcW w:w="5440" w:type="dxa"/>
            <w:shd w:val="clear" w:color="auto" w:fill="auto"/>
          </w:tcPr>
          <w:p w14:paraId="064137D6" w14:textId="384F9E1D" w:rsidR="00A52057" w:rsidRPr="00C23B00" w:rsidRDefault="00A60C55" w:rsidP="00A60C55">
            <w:r w:rsidRPr="00C23B00">
              <w:t xml:space="preserve">Отсутствие фактов привлечения участника аукциона </w:t>
            </w:r>
            <w:proofErr w:type="gramStart"/>
            <w:r w:rsidR="00A52057" w:rsidRPr="00C23B00">
              <w:t>в течение двух лет до момента подачи заявки</w:t>
            </w:r>
            <w:r w:rsidRPr="00C23B00">
              <w:t xml:space="preserve"> на участие в аукционе </w:t>
            </w:r>
            <w:r w:rsidR="00A52057" w:rsidRPr="00C23B00">
              <w:t>к административной ответственности</w:t>
            </w:r>
            <w:proofErr w:type="gramEnd"/>
            <w:r w:rsidR="00A52057" w:rsidRPr="00C23B00">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14:paraId="0F07C89D" w14:textId="77777777" w:rsidR="00A52057" w:rsidRPr="00C23B00" w:rsidRDefault="00A52057" w:rsidP="00A52057">
            <w:r w:rsidRPr="00C23B00">
              <w:rPr>
                <w:noProof/>
              </w:rPr>
              <mc:AlternateContent>
                <mc:Choice Requires="wps">
                  <w:drawing>
                    <wp:anchor distT="0" distB="0" distL="114300" distR="114300" simplePos="0" relativeHeight="251669504" behindDoc="0" locked="0" layoutInCell="1" allowOverlap="1" wp14:anchorId="726B32BE" wp14:editId="1586893B">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6" style="position:absolute;margin-left:28.2pt;margin-top:13pt;width:15.5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14:paraId="38A7E788" w14:textId="77777777" w:rsidR="00A52057" w:rsidRPr="00C23B00" w:rsidRDefault="00A52057" w:rsidP="00A52057">
            <w:pPr>
              <w:spacing w:after="200" w:line="276" w:lineRule="auto"/>
            </w:pPr>
            <w:r w:rsidRPr="00C23B00">
              <w:rPr>
                <w:noProof/>
              </w:rPr>
              <mc:AlternateContent>
                <mc:Choice Requires="wps">
                  <w:drawing>
                    <wp:anchor distT="0" distB="0" distL="114300" distR="114300" simplePos="0" relativeHeight="251670528" behindDoc="0" locked="0" layoutInCell="1" allowOverlap="1" wp14:anchorId="654B469E" wp14:editId="13E0FF5B">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27.1pt;margin-top:12.8pt;width:15.5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14:paraId="1C6A2499" w14:textId="77777777" w:rsidR="00A52057" w:rsidRPr="00C23B00" w:rsidRDefault="00A52057" w:rsidP="00A52057">
            <w:pPr>
              <w:spacing w:after="200" w:line="276" w:lineRule="auto"/>
            </w:pPr>
          </w:p>
        </w:tc>
      </w:tr>
      <w:tr w:rsidR="00A52057" w:rsidRPr="00C23B00" w14:paraId="3399E544" w14:textId="77777777" w:rsidTr="00A52057">
        <w:tc>
          <w:tcPr>
            <w:tcW w:w="648" w:type="dxa"/>
            <w:shd w:val="clear" w:color="auto" w:fill="auto"/>
          </w:tcPr>
          <w:p w14:paraId="4D5CFDBE" w14:textId="77777777" w:rsidR="00A52057" w:rsidRPr="00C23B00" w:rsidRDefault="00A52057" w:rsidP="00A52057">
            <w:r w:rsidRPr="00C23B00">
              <w:t>6</w:t>
            </w:r>
          </w:p>
        </w:tc>
        <w:tc>
          <w:tcPr>
            <w:tcW w:w="5440" w:type="dxa"/>
            <w:shd w:val="clear" w:color="auto" w:fill="auto"/>
          </w:tcPr>
          <w:p w14:paraId="037F4E60" w14:textId="61719F7E" w:rsidR="00A52057" w:rsidRPr="00C23B00" w:rsidRDefault="00A60C55" w:rsidP="00A52057">
            <w:r w:rsidRPr="00C23B00">
              <w:t>О</w:t>
            </w:r>
            <w:r w:rsidR="00A52057" w:rsidRPr="00C23B00">
              <w:t>тсутствие между участником аукциона и продавцом конфликта интересов</w:t>
            </w:r>
          </w:p>
        </w:tc>
        <w:tc>
          <w:tcPr>
            <w:tcW w:w="1650" w:type="dxa"/>
            <w:shd w:val="clear" w:color="auto" w:fill="auto"/>
          </w:tcPr>
          <w:p w14:paraId="45EE5F03" w14:textId="77777777" w:rsidR="00A52057" w:rsidRPr="00C23B00" w:rsidRDefault="00A52057" w:rsidP="00A52057">
            <w:r w:rsidRPr="00C23B00">
              <w:rPr>
                <w:noProof/>
              </w:rPr>
              <mc:AlternateContent>
                <mc:Choice Requires="wps">
                  <w:drawing>
                    <wp:anchor distT="0" distB="0" distL="114300" distR="114300" simplePos="0" relativeHeight="251671552" behindDoc="0" locked="0" layoutInCell="1" allowOverlap="1" wp14:anchorId="39B10560" wp14:editId="5727FA02">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28.2pt;margin-top:13pt;width:15.5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14:paraId="64BFE163" w14:textId="77777777" w:rsidR="00A52057" w:rsidRPr="00C23B00" w:rsidRDefault="00A52057" w:rsidP="00A52057">
            <w:pPr>
              <w:spacing w:after="200" w:line="276" w:lineRule="auto"/>
            </w:pPr>
            <w:r w:rsidRPr="00C23B00">
              <w:rPr>
                <w:noProof/>
              </w:rPr>
              <mc:AlternateContent>
                <mc:Choice Requires="wps">
                  <w:drawing>
                    <wp:anchor distT="0" distB="0" distL="114300" distR="114300" simplePos="0" relativeHeight="251672576" behindDoc="0" locked="0" layoutInCell="1" allowOverlap="1" wp14:anchorId="33AEF92B" wp14:editId="5A99A350">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27.1pt;margin-top:12.8pt;width:15.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14:paraId="30367100" w14:textId="77777777" w:rsidR="00A52057" w:rsidRPr="00C23B00" w:rsidRDefault="00A52057" w:rsidP="00A52057"/>
        </w:tc>
      </w:tr>
    </w:tbl>
    <w:p w14:paraId="31FD3A7F" w14:textId="77777777" w:rsidR="00A52057" w:rsidRPr="00C23B00" w:rsidRDefault="00A52057" w:rsidP="00A52057">
      <w:pPr>
        <w:tabs>
          <w:tab w:val="left" w:pos="3562"/>
          <w:tab w:val="left" w:leader="underscore" w:pos="4962"/>
          <w:tab w:val="left" w:leader="underscore" w:pos="5812"/>
        </w:tabs>
        <w:ind w:left="252"/>
      </w:pPr>
    </w:p>
    <w:p w14:paraId="5AB9D6FA" w14:textId="77777777" w:rsidR="00A52057" w:rsidRPr="00C23B00" w:rsidRDefault="00A52057" w:rsidP="00A5125D">
      <w:pPr>
        <w:pStyle w:val="affffffc"/>
        <w:widowControl w:val="0"/>
        <w:tabs>
          <w:tab w:val="left" w:pos="3562"/>
          <w:tab w:val="left" w:leader="underscore" w:pos="5774"/>
          <w:tab w:val="left" w:leader="underscore" w:pos="8218"/>
        </w:tabs>
        <w:adjustRightInd w:val="0"/>
        <w:ind w:left="0"/>
        <w:jc w:val="both"/>
        <w:textAlignment w:val="baseline"/>
        <w:rPr>
          <w:rFonts w:ascii="Times New Roman" w:hAnsi="Times New Roman"/>
          <w:sz w:val="24"/>
          <w:szCs w:val="24"/>
        </w:rPr>
      </w:pPr>
      <w:r w:rsidRPr="00C23B00">
        <w:rPr>
          <w:rFonts w:ascii="Times New Roman" w:hAnsi="Times New Roman"/>
          <w:sz w:val="24"/>
          <w:szCs w:val="24"/>
        </w:rPr>
        <w:t>Руководитель организации (Уполномоченное лицо) ________________ / ________________ (ФИО)</w:t>
      </w:r>
    </w:p>
    <w:p w14:paraId="2679218B" w14:textId="77777777" w:rsidR="00A52057" w:rsidRPr="00C23B00" w:rsidRDefault="00A52057" w:rsidP="00A5125D">
      <w:pPr>
        <w:tabs>
          <w:tab w:val="left" w:pos="3562"/>
          <w:tab w:val="left" w:leader="underscore" w:pos="5774"/>
          <w:tab w:val="left" w:leader="underscore" w:pos="8218"/>
        </w:tabs>
        <w:spacing w:before="120"/>
      </w:pPr>
      <w:proofErr w:type="spellStart"/>
      <w:r w:rsidRPr="00C23B00">
        <w:t>м.п</w:t>
      </w:r>
      <w:proofErr w:type="spellEnd"/>
      <w:r w:rsidRPr="00C23B00">
        <w:t>.                         Дата ____ / ___________ / ______</w:t>
      </w:r>
    </w:p>
    <w:p w14:paraId="10089A7B" w14:textId="77777777" w:rsidR="00A52057" w:rsidRPr="00C23B00" w:rsidRDefault="00A52057" w:rsidP="00A52057">
      <w:pPr>
        <w:pStyle w:val="36"/>
        <w:tabs>
          <w:tab w:val="left" w:pos="567"/>
        </w:tabs>
        <w:spacing w:after="0"/>
        <w:ind w:left="0"/>
        <w:outlineLvl w:val="1"/>
        <w:rPr>
          <w:b/>
          <w:sz w:val="22"/>
          <w:szCs w:val="22"/>
        </w:rPr>
      </w:pPr>
    </w:p>
    <w:p w14:paraId="638F5771" w14:textId="5899AF09" w:rsidR="00A5125D" w:rsidRPr="00C23B00" w:rsidRDefault="00A5125D" w:rsidP="00A52057">
      <w:pPr>
        <w:pStyle w:val="36"/>
        <w:tabs>
          <w:tab w:val="left" w:pos="567"/>
        </w:tabs>
        <w:spacing w:after="0"/>
        <w:ind w:left="0"/>
        <w:outlineLvl w:val="1"/>
        <w:rPr>
          <w:i/>
          <w:sz w:val="22"/>
          <w:szCs w:val="22"/>
        </w:rPr>
      </w:pPr>
      <w:r w:rsidRPr="00C23B00">
        <w:rPr>
          <w:i/>
          <w:sz w:val="22"/>
          <w:szCs w:val="22"/>
        </w:rPr>
        <w:t>или для физического лица:</w:t>
      </w:r>
    </w:p>
    <w:p w14:paraId="351B1103" w14:textId="77777777" w:rsidR="00A52057" w:rsidRPr="00C23B00" w:rsidRDefault="00A52057" w:rsidP="00A52057">
      <w:pPr>
        <w:pStyle w:val="36"/>
        <w:tabs>
          <w:tab w:val="left" w:pos="567"/>
        </w:tabs>
        <w:spacing w:after="0"/>
        <w:ind w:left="0"/>
        <w:outlineLvl w:val="1"/>
        <w:rPr>
          <w:b/>
          <w:sz w:val="22"/>
          <w:szCs w:val="22"/>
        </w:rPr>
      </w:pPr>
    </w:p>
    <w:p w14:paraId="515D0216" w14:textId="6E00A9D1" w:rsidR="00A5125D" w:rsidRPr="00C23B00" w:rsidRDefault="00A5125D" w:rsidP="00A5125D">
      <w:pPr>
        <w:spacing w:after="0"/>
        <w:jc w:val="left"/>
      </w:pPr>
      <w:r w:rsidRPr="00C23B00">
        <w:t>_______________________________________________________ (Ф.И.О.)</w:t>
      </w:r>
    </w:p>
    <w:p w14:paraId="7825F75B" w14:textId="77777777" w:rsidR="00A5125D" w:rsidRPr="00C23B00" w:rsidRDefault="00A5125D" w:rsidP="00A5125D">
      <w:pPr>
        <w:spacing w:after="0"/>
        <w:jc w:val="left"/>
        <w:rPr>
          <w:i/>
          <w:vertAlign w:val="superscript"/>
        </w:rPr>
      </w:pPr>
      <w:r w:rsidRPr="00C23B00">
        <w:t xml:space="preserve">                                               </w:t>
      </w:r>
      <w:r w:rsidRPr="00C23B00">
        <w:rPr>
          <w:i/>
          <w:vertAlign w:val="superscript"/>
        </w:rPr>
        <w:t>(подпись)</w:t>
      </w:r>
    </w:p>
    <w:p w14:paraId="460346A8" w14:textId="7DD85ECE" w:rsidR="00A52057" w:rsidRPr="00A5125D" w:rsidRDefault="00A5125D" w:rsidP="00A52057">
      <w:pPr>
        <w:pStyle w:val="36"/>
        <w:tabs>
          <w:tab w:val="left" w:pos="567"/>
        </w:tabs>
        <w:spacing w:after="0"/>
        <w:ind w:left="0"/>
        <w:outlineLvl w:val="1"/>
        <w:rPr>
          <w:sz w:val="24"/>
          <w:szCs w:val="24"/>
        </w:rPr>
      </w:pPr>
      <w:r w:rsidRPr="00C23B00">
        <w:rPr>
          <w:sz w:val="24"/>
          <w:szCs w:val="24"/>
        </w:rPr>
        <w:t>Дата ____ / ___________ / ______</w:t>
      </w:r>
    </w:p>
    <w:p w14:paraId="01381CA1" w14:textId="77777777" w:rsidR="008E3F89" w:rsidRDefault="008E3F89" w:rsidP="005B3FBE">
      <w:pPr>
        <w:shd w:val="clear" w:color="auto" w:fill="FFFFFF"/>
        <w:tabs>
          <w:tab w:val="left" w:pos="851"/>
        </w:tabs>
        <w:spacing w:after="0"/>
        <w:jc w:val="center"/>
        <w:rPr>
          <w:b/>
        </w:rPr>
      </w:pPr>
    </w:p>
    <w:p w14:paraId="60AF0FFF" w14:textId="77777777" w:rsidR="008E3F89" w:rsidRDefault="008E3F89" w:rsidP="005B3FBE">
      <w:pPr>
        <w:shd w:val="clear" w:color="auto" w:fill="FFFFFF"/>
        <w:tabs>
          <w:tab w:val="left" w:pos="851"/>
        </w:tabs>
        <w:spacing w:after="0"/>
        <w:jc w:val="center"/>
        <w:rPr>
          <w:b/>
        </w:rPr>
      </w:pPr>
    </w:p>
    <w:p w14:paraId="37059CBB" w14:textId="77777777" w:rsidR="008E3F89" w:rsidRDefault="008E3F89" w:rsidP="005B3FBE">
      <w:pPr>
        <w:shd w:val="clear" w:color="auto" w:fill="FFFFFF"/>
        <w:tabs>
          <w:tab w:val="left" w:pos="851"/>
        </w:tabs>
        <w:spacing w:after="0"/>
        <w:jc w:val="center"/>
        <w:rPr>
          <w:b/>
        </w:rPr>
      </w:pPr>
    </w:p>
    <w:p w14:paraId="6D5A70DF" w14:textId="77777777" w:rsidR="008E3F89" w:rsidRDefault="008E3F89" w:rsidP="005B3FBE">
      <w:pPr>
        <w:shd w:val="clear" w:color="auto" w:fill="FFFFFF"/>
        <w:tabs>
          <w:tab w:val="left" w:pos="851"/>
        </w:tabs>
        <w:spacing w:after="0"/>
        <w:jc w:val="center"/>
        <w:rPr>
          <w:b/>
        </w:rPr>
      </w:pPr>
    </w:p>
    <w:p w14:paraId="41A90B08" w14:textId="77777777" w:rsidR="008E3F89" w:rsidRDefault="008E3F89" w:rsidP="005B3FBE">
      <w:pPr>
        <w:shd w:val="clear" w:color="auto" w:fill="FFFFFF"/>
        <w:tabs>
          <w:tab w:val="left" w:pos="851"/>
        </w:tabs>
        <w:spacing w:after="0"/>
        <w:jc w:val="center"/>
        <w:rPr>
          <w:b/>
        </w:rPr>
      </w:pPr>
    </w:p>
    <w:p w14:paraId="30AC4984" w14:textId="77777777" w:rsidR="00A5125D" w:rsidRDefault="00A5125D" w:rsidP="005B3FBE">
      <w:pPr>
        <w:shd w:val="clear" w:color="auto" w:fill="FFFFFF"/>
        <w:tabs>
          <w:tab w:val="left" w:pos="851"/>
        </w:tabs>
        <w:spacing w:after="0"/>
        <w:jc w:val="center"/>
        <w:rPr>
          <w:b/>
        </w:rPr>
      </w:pPr>
    </w:p>
    <w:p w14:paraId="5C8D18EE" w14:textId="77777777" w:rsidR="00A5125D" w:rsidRDefault="00A5125D" w:rsidP="005B3FBE">
      <w:pPr>
        <w:shd w:val="clear" w:color="auto" w:fill="FFFFFF"/>
        <w:tabs>
          <w:tab w:val="left" w:pos="851"/>
        </w:tabs>
        <w:spacing w:after="0"/>
        <w:jc w:val="center"/>
        <w:rPr>
          <w:b/>
        </w:rPr>
      </w:pPr>
    </w:p>
    <w:p w14:paraId="2C024358" w14:textId="77777777" w:rsidR="00A5125D" w:rsidRDefault="00A5125D" w:rsidP="005B3FBE">
      <w:pPr>
        <w:shd w:val="clear" w:color="auto" w:fill="FFFFFF"/>
        <w:tabs>
          <w:tab w:val="left" w:pos="851"/>
        </w:tabs>
        <w:spacing w:after="0"/>
        <w:jc w:val="center"/>
        <w:rPr>
          <w:b/>
        </w:rPr>
      </w:pPr>
    </w:p>
    <w:p w14:paraId="6DDE5B7C" w14:textId="77777777" w:rsidR="00A5125D" w:rsidRDefault="00A5125D" w:rsidP="005B3FBE">
      <w:pPr>
        <w:shd w:val="clear" w:color="auto" w:fill="FFFFFF"/>
        <w:tabs>
          <w:tab w:val="left" w:pos="851"/>
        </w:tabs>
        <w:spacing w:after="0"/>
        <w:jc w:val="center"/>
        <w:rPr>
          <w:b/>
        </w:rPr>
      </w:pPr>
    </w:p>
    <w:p w14:paraId="0668A00F" w14:textId="77777777" w:rsidR="00A5125D" w:rsidRDefault="00A5125D" w:rsidP="005B3FBE">
      <w:pPr>
        <w:shd w:val="clear" w:color="auto" w:fill="FFFFFF"/>
        <w:tabs>
          <w:tab w:val="left" w:pos="851"/>
        </w:tabs>
        <w:spacing w:after="0"/>
        <w:jc w:val="center"/>
        <w:rPr>
          <w:b/>
        </w:rPr>
      </w:pPr>
    </w:p>
    <w:p w14:paraId="76D1043C" w14:textId="77777777" w:rsidR="00A5125D" w:rsidRDefault="00A5125D" w:rsidP="005B3FBE">
      <w:pPr>
        <w:shd w:val="clear" w:color="auto" w:fill="FFFFFF"/>
        <w:tabs>
          <w:tab w:val="left" w:pos="851"/>
        </w:tabs>
        <w:spacing w:after="0"/>
        <w:jc w:val="center"/>
        <w:rPr>
          <w:b/>
        </w:rPr>
      </w:pPr>
    </w:p>
    <w:p w14:paraId="4B9C791E" w14:textId="77777777" w:rsidR="00A5125D" w:rsidRDefault="00A5125D" w:rsidP="005B3FBE">
      <w:pPr>
        <w:shd w:val="clear" w:color="auto" w:fill="FFFFFF"/>
        <w:tabs>
          <w:tab w:val="left" w:pos="851"/>
        </w:tabs>
        <w:spacing w:after="0"/>
        <w:jc w:val="center"/>
        <w:rPr>
          <w:b/>
        </w:rPr>
      </w:pPr>
    </w:p>
    <w:p w14:paraId="4CDF4F89" w14:textId="77777777" w:rsidR="00A5125D" w:rsidRDefault="00A5125D" w:rsidP="005B3FBE">
      <w:pPr>
        <w:shd w:val="clear" w:color="auto" w:fill="FFFFFF"/>
        <w:tabs>
          <w:tab w:val="left" w:pos="851"/>
        </w:tabs>
        <w:spacing w:after="0"/>
        <w:jc w:val="center"/>
        <w:rPr>
          <w:b/>
        </w:rPr>
      </w:pPr>
    </w:p>
    <w:p w14:paraId="2DFB1A3B" w14:textId="77777777" w:rsidR="00A5125D" w:rsidRDefault="00A5125D" w:rsidP="005B3FBE">
      <w:pPr>
        <w:shd w:val="clear" w:color="auto" w:fill="FFFFFF"/>
        <w:tabs>
          <w:tab w:val="left" w:pos="851"/>
        </w:tabs>
        <w:spacing w:after="0"/>
        <w:jc w:val="center"/>
        <w:rPr>
          <w:b/>
        </w:rPr>
      </w:pPr>
    </w:p>
    <w:p w14:paraId="152A0CA6" w14:textId="77777777" w:rsidR="00A5125D" w:rsidRDefault="00A5125D" w:rsidP="005B3FBE">
      <w:pPr>
        <w:shd w:val="clear" w:color="auto" w:fill="FFFFFF"/>
        <w:tabs>
          <w:tab w:val="left" w:pos="851"/>
        </w:tabs>
        <w:spacing w:after="0"/>
        <w:jc w:val="center"/>
        <w:rPr>
          <w:b/>
        </w:rPr>
      </w:pPr>
    </w:p>
    <w:p w14:paraId="0933ED29" w14:textId="77777777" w:rsidR="00A5125D" w:rsidRDefault="00A5125D" w:rsidP="005B3FBE">
      <w:pPr>
        <w:shd w:val="clear" w:color="auto" w:fill="FFFFFF"/>
        <w:tabs>
          <w:tab w:val="left" w:pos="851"/>
        </w:tabs>
        <w:spacing w:after="0"/>
        <w:jc w:val="center"/>
        <w:rPr>
          <w:b/>
        </w:rPr>
      </w:pPr>
    </w:p>
    <w:p w14:paraId="281E01DB" w14:textId="77777777" w:rsidR="00A5125D" w:rsidRDefault="00A5125D" w:rsidP="005B3FBE">
      <w:pPr>
        <w:shd w:val="clear" w:color="auto" w:fill="FFFFFF"/>
        <w:tabs>
          <w:tab w:val="left" w:pos="851"/>
        </w:tabs>
        <w:spacing w:after="0"/>
        <w:jc w:val="center"/>
        <w:rPr>
          <w:b/>
        </w:rPr>
      </w:pPr>
    </w:p>
    <w:p w14:paraId="2239FEBC" w14:textId="77777777" w:rsidR="00A5125D" w:rsidRDefault="00A5125D" w:rsidP="005B3FBE">
      <w:pPr>
        <w:shd w:val="clear" w:color="auto" w:fill="FFFFFF"/>
        <w:tabs>
          <w:tab w:val="left" w:pos="851"/>
        </w:tabs>
        <w:spacing w:after="0"/>
        <w:jc w:val="center"/>
        <w:rPr>
          <w:b/>
        </w:rPr>
      </w:pPr>
    </w:p>
    <w:p w14:paraId="25EE3369" w14:textId="77777777" w:rsidR="00A5125D" w:rsidRDefault="00A5125D" w:rsidP="005B3FBE">
      <w:pPr>
        <w:shd w:val="clear" w:color="auto" w:fill="FFFFFF"/>
        <w:tabs>
          <w:tab w:val="left" w:pos="851"/>
        </w:tabs>
        <w:spacing w:after="0"/>
        <w:jc w:val="center"/>
        <w:rPr>
          <w:b/>
        </w:rPr>
      </w:pPr>
    </w:p>
    <w:p w14:paraId="3E371711" w14:textId="77777777" w:rsidR="00A5125D" w:rsidRDefault="00A5125D" w:rsidP="005B3FBE">
      <w:pPr>
        <w:shd w:val="clear" w:color="auto" w:fill="FFFFFF"/>
        <w:tabs>
          <w:tab w:val="left" w:pos="851"/>
        </w:tabs>
        <w:spacing w:after="0"/>
        <w:jc w:val="center"/>
        <w:rPr>
          <w:b/>
        </w:rPr>
      </w:pPr>
    </w:p>
    <w:p w14:paraId="627CAB6F" w14:textId="77777777" w:rsidR="00A5125D" w:rsidRDefault="00A5125D" w:rsidP="005B3FBE">
      <w:pPr>
        <w:shd w:val="clear" w:color="auto" w:fill="FFFFFF"/>
        <w:tabs>
          <w:tab w:val="left" w:pos="851"/>
        </w:tabs>
        <w:spacing w:after="0"/>
        <w:jc w:val="center"/>
        <w:rPr>
          <w:b/>
        </w:rPr>
      </w:pPr>
    </w:p>
    <w:p w14:paraId="32AA4BD6" w14:textId="7961AB16" w:rsidR="00A5125D" w:rsidRPr="00C23B00" w:rsidRDefault="00A5125D" w:rsidP="00A5125D">
      <w:pPr>
        <w:pStyle w:val="affffffc"/>
        <w:numPr>
          <w:ilvl w:val="1"/>
          <w:numId w:val="22"/>
        </w:numPr>
        <w:shd w:val="clear" w:color="auto" w:fill="FFFFFF"/>
        <w:tabs>
          <w:tab w:val="clear" w:pos="630"/>
          <w:tab w:val="num" w:pos="426"/>
        </w:tabs>
        <w:spacing w:after="0"/>
        <w:ind w:left="0" w:firstLine="0"/>
        <w:jc w:val="center"/>
        <w:rPr>
          <w:rFonts w:ascii="Times New Roman" w:hAnsi="Times New Roman"/>
          <w:b/>
        </w:rPr>
      </w:pPr>
      <w:r w:rsidRPr="00C23B00">
        <w:rPr>
          <w:rFonts w:ascii="Times New Roman" w:hAnsi="Times New Roman"/>
          <w:b/>
        </w:rPr>
        <w:lastRenderedPageBreak/>
        <w:t xml:space="preserve">ФОРМА ОПИСИ ДОКУМЕНТОВ, СОДЕРЖАЩИХСЯ </w:t>
      </w:r>
      <w:r w:rsidR="00FE0AD8" w:rsidRPr="00C23B00">
        <w:rPr>
          <w:rFonts w:ascii="Times New Roman" w:hAnsi="Times New Roman"/>
          <w:b/>
        </w:rPr>
        <w:t>В ЗАЯВКЕ НА УЧАСТИЕ                   В АУКЦИОНЕ В ЭЛЕКТРОННОЙ ФОРМЕ</w:t>
      </w:r>
      <w:r w:rsidRPr="00C23B00">
        <w:rPr>
          <w:rFonts w:ascii="Times New Roman" w:hAnsi="Times New Roman"/>
          <w:b/>
        </w:rPr>
        <w:t xml:space="preserve"> </w:t>
      </w:r>
    </w:p>
    <w:p w14:paraId="56A5D35C" w14:textId="77777777" w:rsidR="00A5125D" w:rsidRPr="00C23B00" w:rsidRDefault="00A5125D" w:rsidP="005B3FBE">
      <w:pPr>
        <w:shd w:val="clear" w:color="auto" w:fill="FFFFFF"/>
        <w:tabs>
          <w:tab w:val="left" w:pos="851"/>
        </w:tabs>
        <w:spacing w:after="0"/>
        <w:jc w:val="center"/>
        <w:rPr>
          <w:b/>
        </w:rPr>
      </w:pPr>
    </w:p>
    <w:p w14:paraId="0D18FAAA" w14:textId="77777777" w:rsidR="008E3F89" w:rsidRPr="00C23B00" w:rsidRDefault="008E3F89" w:rsidP="005B3FBE">
      <w:pPr>
        <w:shd w:val="clear" w:color="auto" w:fill="FFFFFF"/>
        <w:tabs>
          <w:tab w:val="left" w:pos="851"/>
        </w:tabs>
        <w:spacing w:after="0"/>
        <w:jc w:val="center"/>
        <w:rPr>
          <w:b/>
        </w:rPr>
      </w:pPr>
    </w:p>
    <w:p w14:paraId="5C2D425C" w14:textId="74324057" w:rsidR="00FE0AD8" w:rsidRPr="00C23B00" w:rsidRDefault="00FE0AD8" w:rsidP="00FE0AD8">
      <w:pPr>
        <w:pStyle w:val="36"/>
        <w:tabs>
          <w:tab w:val="left" w:pos="567"/>
        </w:tabs>
        <w:spacing w:after="0"/>
        <w:ind w:left="0"/>
        <w:jc w:val="center"/>
        <w:outlineLvl w:val="1"/>
        <w:rPr>
          <w:b/>
          <w:sz w:val="24"/>
        </w:rPr>
      </w:pPr>
      <w:r w:rsidRPr="00C23B00">
        <w:rPr>
          <w:b/>
          <w:sz w:val="24"/>
        </w:rPr>
        <w:t>Опись документов, содержащихся в заявке на участие в аукционе</w:t>
      </w:r>
    </w:p>
    <w:p w14:paraId="4F579D69" w14:textId="77777777" w:rsidR="00FE0AD8" w:rsidRPr="00C23B00" w:rsidRDefault="00FE0AD8" w:rsidP="00FE0AD8">
      <w:pPr>
        <w:rPr>
          <w:i/>
          <w:iCs/>
          <w:sz w:val="22"/>
          <w:szCs w:val="22"/>
        </w:rPr>
      </w:pPr>
    </w:p>
    <w:p w14:paraId="6F3EA4C0" w14:textId="77777777" w:rsidR="00FE0AD8" w:rsidRPr="00C23B00" w:rsidRDefault="00FE0AD8" w:rsidP="00FE0AD8">
      <w:pPr>
        <w:pStyle w:val="2fa"/>
        <w:numPr>
          <w:ilvl w:val="0"/>
          <w:numId w:val="0"/>
        </w:numPr>
        <w:ind w:left="1134" w:hanging="1134"/>
        <w:outlineLvl w:val="9"/>
        <w:rPr>
          <w:b w:val="0"/>
          <w:sz w:val="24"/>
        </w:rPr>
      </w:pPr>
      <w:r w:rsidRPr="00C23B00">
        <w:rPr>
          <w:b w:val="0"/>
          <w:sz w:val="22"/>
          <w:szCs w:val="22"/>
        </w:rPr>
        <w:t xml:space="preserve">« </w:t>
      </w:r>
      <w:r w:rsidRPr="00C23B00">
        <w:rPr>
          <w:b w:val="0"/>
          <w:sz w:val="24"/>
        </w:rPr>
        <w:t>___» ________ 20__ года</w:t>
      </w:r>
    </w:p>
    <w:p w14:paraId="51435143" w14:textId="77777777" w:rsidR="00FE0AD8" w:rsidRPr="00C23B00" w:rsidRDefault="00FE0AD8" w:rsidP="00FE0AD8">
      <w:pPr>
        <w:pStyle w:val="af7"/>
        <w:rPr>
          <w:rFonts w:ascii="Times New Roman" w:hAnsi="Times New Roman"/>
        </w:rPr>
      </w:pPr>
      <w:r w:rsidRPr="00C23B00">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FE0AD8" w:rsidRPr="00C23B00" w14:paraId="5EE7F21E" w14:textId="77777777" w:rsidTr="004B366B">
        <w:trPr>
          <w:cantSplit/>
          <w:trHeight w:val="20"/>
          <w:tblHeader/>
        </w:trPr>
        <w:tc>
          <w:tcPr>
            <w:tcW w:w="426" w:type="dxa"/>
            <w:tcBorders>
              <w:bottom w:val="single" w:sz="4" w:space="0" w:color="auto"/>
            </w:tcBorders>
            <w:shd w:val="clear" w:color="auto" w:fill="auto"/>
            <w:vAlign w:val="center"/>
          </w:tcPr>
          <w:p w14:paraId="1E914664" w14:textId="77777777" w:rsidR="00FE0AD8" w:rsidRPr="00C23B00" w:rsidRDefault="00FE0AD8" w:rsidP="004B366B">
            <w:pPr>
              <w:ind w:left="-85" w:right="-85"/>
              <w:jc w:val="center"/>
            </w:pPr>
            <w:r w:rsidRPr="00C23B00">
              <w:t>№</w:t>
            </w:r>
          </w:p>
        </w:tc>
        <w:tc>
          <w:tcPr>
            <w:tcW w:w="5386" w:type="dxa"/>
            <w:tcBorders>
              <w:bottom w:val="single" w:sz="4" w:space="0" w:color="auto"/>
            </w:tcBorders>
            <w:shd w:val="clear" w:color="auto" w:fill="auto"/>
            <w:vAlign w:val="center"/>
          </w:tcPr>
          <w:p w14:paraId="46463601" w14:textId="77777777" w:rsidR="00FE0AD8" w:rsidRPr="00C23B00" w:rsidRDefault="00FE0AD8" w:rsidP="004B366B">
            <w:pPr>
              <w:ind w:left="-85" w:right="-85"/>
              <w:jc w:val="center"/>
            </w:pPr>
            <w:r w:rsidRPr="00C23B00">
              <w:t>Наименование</w:t>
            </w:r>
          </w:p>
        </w:tc>
        <w:tc>
          <w:tcPr>
            <w:tcW w:w="1701" w:type="dxa"/>
            <w:tcBorders>
              <w:bottom w:val="single" w:sz="4" w:space="0" w:color="auto"/>
            </w:tcBorders>
            <w:shd w:val="clear" w:color="auto" w:fill="auto"/>
            <w:vAlign w:val="center"/>
          </w:tcPr>
          <w:p w14:paraId="0E92AFBD" w14:textId="77777777" w:rsidR="00FE0AD8" w:rsidRPr="00C23B00" w:rsidRDefault="00FE0AD8" w:rsidP="004B366B">
            <w:pPr>
              <w:ind w:left="-85" w:right="-85"/>
              <w:jc w:val="center"/>
            </w:pPr>
            <w:r w:rsidRPr="00C23B00">
              <w:t>Количество листов</w:t>
            </w:r>
          </w:p>
        </w:tc>
        <w:tc>
          <w:tcPr>
            <w:tcW w:w="1701" w:type="dxa"/>
            <w:tcBorders>
              <w:bottom w:val="single" w:sz="4" w:space="0" w:color="auto"/>
            </w:tcBorders>
            <w:shd w:val="clear" w:color="auto" w:fill="auto"/>
          </w:tcPr>
          <w:p w14:paraId="2C6CA44D" w14:textId="77777777" w:rsidR="00FE0AD8" w:rsidRPr="00C23B00" w:rsidRDefault="00FE0AD8" w:rsidP="004B366B">
            <w:pPr>
              <w:ind w:left="-85" w:right="-85"/>
              <w:jc w:val="center"/>
            </w:pPr>
            <w:r w:rsidRPr="00C23B00">
              <w:t>Наименование файла</w:t>
            </w:r>
          </w:p>
        </w:tc>
      </w:tr>
      <w:tr w:rsidR="00FE0AD8" w:rsidRPr="00C23B00" w14:paraId="588FBC20" w14:textId="77777777" w:rsidTr="004B366B">
        <w:trPr>
          <w:cantSplit/>
          <w:trHeight w:val="20"/>
        </w:trPr>
        <w:tc>
          <w:tcPr>
            <w:tcW w:w="426" w:type="dxa"/>
            <w:tcBorders>
              <w:top w:val="single" w:sz="4" w:space="0" w:color="auto"/>
            </w:tcBorders>
            <w:vAlign w:val="center"/>
          </w:tcPr>
          <w:p w14:paraId="03404211" w14:textId="77777777" w:rsidR="00FE0AD8" w:rsidRPr="00C23B00" w:rsidRDefault="00FE0AD8" w:rsidP="00FE0AD8">
            <w:pPr>
              <w:numPr>
                <w:ilvl w:val="0"/>
                <w:numId w:val="55"/>
              </w:numPr>
              <w:spacing w:after="0"/>
              <w:ind w:left="-85" w:right="-85" w:firstLine="0"/>
              <w:jc w:val="center"/>
            </w:pPr>
          </w:p>
        </w:tc>
        <w:tc>
          <w:tcPr>
            <w:tcW w:w="5386" w:type="dxa"/>
            <w:tcBorders>
              <w:top w:val="single" w:sz="4" w:space="0" w:color="auto"/>
            </w:tcBorders>
          </w:tcPr>
          <w:p w14:paraId="53333F7F" w14:textId="77777777" w:rsidR="00FE0AD8" w:rsidRPr="00C23B00" w:rsidRDefault="00FE0AD8" w:rsidP="004B366B">
            <w:pPr>
              <w:pStyle w:val="27"/>
              <w:ind w:left="-85" w:right="-85"/>
              <w:jc w:val="left"/>
            </w:pPr>
          </w:p>
        </w:tc>
        <w:tc>
          <w:tcPr>
            <w:tcW w:w="1701" w:type="dxa"/>
            <w:tcBorders>
              <w:top w:val="single" w:sz="4" w:space="0" w:color="auto"/>
            </w:tcBorders>
          </w:tcPr>
          <w:p w14:paraId="7017C341" w14:textId="77777777" w:rsidR="00FE0AD8" w:rsidRPr="00C23B00" w:rsidRDefault="00FE0AD8" w:rsidP="004B366B">
            <w:pPr>
              <w:ind w:left="-85" w:right="-85"/>
            </w:pPr>
          </w:p>
        </w:tc>
        <w:tc>
          <w:tcPr>
            <w:tcW w:w="1701" w:type="dxa"/>
            <w:tcBorders>
              <w:top w:val="single" w:sz="4" w:space="0" w:color="auto"/>
            </w:tcBorders>
          </w:tcPr>
          <w:p w14:paraId="5AAA7678" w14:textId="77777777" w:rsidR="00FE0AD8" w:rsidRPr="00C23B00" w:rsidRDefault="00FE0AD8" w:rsidP="004B366B">
            <w:pPr>
              <w:ind w:left="-85" w:right="-85"/>
            </w:pPr>
          </w:p>
        </w:tc>
      </w:tr>
      <w:tr w:rsidR="00FE0AD8" w:rsidRPr="00C23B00" w14:paraId="54F2E7FD" w14:textId="77777777" w:rsidTr="004B366B">
        <w:trPr>
          <w:cantSplit/>
          <w:trHeight w:val="20"/>
        </w:trPr>
        <w:tc>
          <w:tcPr>
            <w:tcW w:w="426" w:type="dxa"/>
            <w:tcBorders>
              <w:right w:val="single" w:sz="4" w:space="0" w:color="auto"/>
            </w:tcBorders>
            <w:vAlign w:val="center"/>
          </w:tcPr>
          <w:p w14:paraId="1D30EBFF" w14:textId="77777777" w:rsidR="00FE0AD8" w:rsidRPr="00C23B00" w:rsidRDefault="00FE0AD8" w:rsidP="00FE0AD8">
            <w:pPr>
              <w:numPr>
                <w:ilvl w:val="0"/>
                <w:numId w:val="55"/>
              </w:numPr>
              <w:spacing w:after="0"/>
              <w:ind w:left="-85" w:right="-85" w:firstLine="0"/>
              <w:jc w:val="center"/>
            </w:pPr>
          </w:p>
        </w:tc>
        <w:tc>
          <w:tcPr>
            <w:tcW w:w="5386" w:type="dxa"/>
            <w:tcBorders>
              <w:top w:val="single" w:sz="4" w:space="0" w:color="auto"/>
              <w:left w:val="single" w:sz="4" w:space="0" w:color="auto"/>
              <w:right w:val="single" w:sz="4" w:space="0" w:color="auto"/>
            </w:tcBorders>
          </w:tcPr>
          <w:p w14:paraId="78DA5D57" w14:textId="77777777" w:rsidR="00FE0AD8" w:rsidRPr="00C23B00" w:rsidRDefault="00FE0AD8" w:rsidP="004B366B">
            <w:pPr>
              <w:pStyle w:val="27"/>
              <w:ind w:left="-85" w:right="-85"/>
              <w:jc w:val="left"/>
            </w:pPr>
          </w:p>
        </w:tc>
        <w:tc>
          <w:tcPr>
            <w:tcW w:w="1701" w:type="dxa"/>
            <w:tcBorders>
              <w:left w:val="single" w:sz="4" w:space="0" w:color="auto"/>
            </w:tcBorders>
          </w:tcPr>
          <w:p w14:paraId="6C3BCC49" w14:textId="77777777" w:rsidR="00FE0AD8" w:rsidRPr="00C23B00" w:rsidRDefault="00FE0AD8" w:rsidP="004B366B">
            <w:pPr>
              <w:ind w:left="-85" w:right="-85"/>
            </w:pPr>
          </w:p>
        </w:tc>
        <w:tc>
          <w:tcPr>
            <w:tcW w:w="1701" w:type="dxa"/>
            <w:tcBorders>
              <w:left w:val="single" w:sz="4" w:space="0" w:color="auto"/>
            </w:tcBorders>
          </w:tcPr>
          <w:p w14:paraId="4D190C1F" w14:textId="77777777" w:rsidR="00FE0AD8" w:rsidRPr="00C23B00" w:rsidRDefault="00FE0AD8" w:rsidP="004B366B">
            <w:pPr>
              <w:ind w:left="-85" w:right="-85"/>
            </w:pPr>
          </w:p>
        </w:tc>
      </w:tr>
      <w:tr w:rsidR="00FE0AD8" w:rsidRPr="00C23B00" w14:paraId="0578D7FD" w14:textId="77777777" w:rsidTr="004B366B">
        <w:trPr>
          <w:cantSplit/>
          <w:trHeight w:val="20"/>
        </w:trPr>
        <w:tc>
          <w:tcPr>
            <w:tcW w:w="426" w:type="dxa"/>
            <w:tcBorders>
              <w:right w:val="single" w:sz="4" w:space="0" w:color="auto"/>
            </w:tcBorders>
            <w:vAlign w:val="center"/>
          </w:tcPr>
          <w:p w14:paraId="05BAAFE1" w14:textId="77777777" w:rsidR="00FE0AD8" w:rsidRPr="00C23B00" w:rsidRDefault="00FE0AD8" w:rsidP="00FE0AD8">
            <w:pPr>
              <w:numPr>
                <w:ilvl w:val="0"/>
                <w:numId w:val="55"/>
              </w:numPr>
              <w:spacing w:after="0"/>
              <w:ind w:left="-85" w:right="-85" w:firstLine="0"/>
              <w:jc w:val="center"/>
            </w:pPr>
          </w:p>
        </w:tc>
        <w:tc>
          <w:tcPr>
            <w:tcW w:w="5386" w:type="dxa"/>
            <w:tcBorders>
              <w:top w:val="single" w:sz="4" w:space="0" w:color="auto"/>
              <w:left w:val="single" w:sz="4" w:space="0" w:color="auto"/>
              <w:right w:val="single" w:sz="4" w:space="0" w:color="auto"/>
            </w:tcBorders>
          </w:tcPr>
          <w:p w14:paraId="65F9EB7B" w14:textId="77777777" w:rsidR="00FE0AD8" w:rsidRPr="00C23B00" w:rsidRDefault="00FE0AD8" w:rsidP="004B366B">
            <w:pPr>
              <w:pStyle w:val="27"/>
              <w:ind w:left="-85" w:right="-85"/>
              <w:jc w:val="left"/>
            </w:pPr>
          </w:p>
        </w:tc>
        <w:tc>
          <w:tcPr>
            <w:tcW w:w="1701" w:type="dxa"/>
            <w:tcBorders>
              <w:left w:val="single" w:sz="4" w:space="0" w:color="auto"/>
            </w:tcBorders>
          </w:tcPr>
          <w:p w14:paraId="3FCBB5FC" w14:textId="77777777" w:rsidR="00FE0AD8" w:rsidRPr="00C23B00" w:rsidRDefault="00FE0AD8" w:rsidP="004B366B">
            <w:pPr>
              <w:ind w:left="-85" w:right="-85"/>
            </w:pPr>
          </w:p>
        </w:tc>
        <w:tc>
          <w:tcPr>
            <w:tcW w:w="1701" w:type="dxa"/>
            <w:tcBorders>
              <w:left w:val="single" w:sz="4" w:space="0" w:color="auto"/>
            </w:tcBorders>
          </w:tcPr>
          <w:p w14:paraId="05115865" w14:textId="77777777" w:rsidR="00FE0AD8" w:rsidRPr="00C23B00" w:rsidRDefault="00FE0AD8" w:rsidP="004B366B">
            <w:pPr>
              <w:ind w:left="-85" w:right="-85"/>
            </w:pPr>
          </w:p>
        </w:tc>
      </w:tr>
      <w:tr w:rsidR="00FE0AD8" w:rsidRPr="00C23B00" w14:paraId="3E28A3B5" w14:textId="77777777" w:rsidTr="004B366B">
        <w:trPr>
          <w:cantSplit/>
          <w:trHeight w:val="20"/>
        </w:trPr>
        <w:tc>
          <w:tcPr>
            <w:tcW w:w="426" w:type="dxa"/>
            <w:tcBorders>
              <w:right w:val="single" w:sz="4" w:space="0" w:color="auto"/>
            </w:tcBorders>
            <w:vAlign w:val="center"/>
          </w:tcPr>
          <w:p w14:paraId="0802A85B" w14:textId="77777777" w:rsidR="00FE0AD8" w:rsidRPr="00C23B00" w:rsidRDefault="00FE0AD8" w:rsidP="004B366B">
            <w:pPr>
              <w:ind w:left="-85" w:right="-85"/>
            </w:pPr>
            <w:r w:rsidRPr="00C23B00">
              <w:t>…</w:t>
            </w:r>
          </w:p>
        </w:tc>
        <w:tc>
          <w:tcPr>
            <w:tcW w:w="5386" w:type="dxa"/>
            <w:tcBorders>
              <w:top w:val="single" w:sz="4" w:space="0" w:color="auto"/>
              <w:left w:val="single" w:sz="4" w:space="0" w:color="auto"/>
              <w:right w:val="single" w:sz="4" w:space="0" w:color="auto"/>
            </w:tcBorders>
          </w:tcPr>
          <w:p w14:paraId="69015B4F" w14:textId="77777777" w:rsidR="00FE0AD8" w:rsidRPr="00C23B00" w:rsidRDefault="00FE0AD8" w:rsidP="004B366B">
            <w:pPr>
              <w:pStyle w:val="27"/>
              <w:ind w:left="-85" w:right="-85"/>
              <w:jc w:val="left"/>
            </w:pPr>
          </w:p>
        </w:tc>
        <w:tc>
          <w:tcPr>
            <w:tcW w:w="1701" w:type="dxa"/>
            <w:tcBorders>
              <w:left w:val="single" w:sz="4" w:space="0" w:color="auto"/>
            </w:tcBorders>
          </w:tcPr>
          <w:p w14:paraId="7418E500" w14:textId="77777777" w:rsidR="00FE0AD8" w:rsidRPr="00C23B00" w:rsidRDefault="00FE0AD8" w:rsidP="004B366B">
            <w:pPr>
              <w:ind w:left="-85" w:right="-85"/>
            </w:pPr>
          </w:p>
        </w:tc>
        <w:tc>
          <w:tcPr>
            <w:tcW w:w="1701" w:type="dxa"/>
            <w:tcBorders>
              <w:left w:val="single" w:sz="4" w:space="0" w:color="auto"/>
            </w:tcBorders>
          </w:tcPr>
          <w:p w14:paraId="7A162223" w14:textId="77777777" w:rsidR="00FE0AD8" w:rsidRPr="00C23B00" w:rsidRDefault="00FE0AD8" w:rsidP="004B366B">
            <w:pPr>
              <w:ind w:left="-85" w:right="-85"/>
            </w:pPr>
          </w:p>
        </w:tc>
      </w:tr>
    </w:tbl>
    <w:p w14:paraId="381D2E7F" w14:textId="77777777" w:rsidR="00FE0AD8" w:rsidRPr="00C23B00" w:rsidRDefault="00FE0AD8" w:rsidP="00FE0AD8">
      <w:pPr>
        <w:pStyle w:val="21"/>
        <w:numPr>
          <w:ilvl w:val="0"/>
          <w:numId w:val="0"/>
        </w:numPr>
        <w:tabs>
          <w:tab w:val="left" w:pos="1080"/>
          <w:tab w:val="left" w:pos="2160"/>
        </w:tabs>
        <w:ind w:left="1287"/>
      </w:pPr>
    </w:p>
    <w:p w14:paraId="528D8C83" w14:textId="77777777" w:rsidR="00FE0AD8" w:rsidRPr="00C23B00" w:rsidRDefault="00FE0AD8" w:rsidP="00FE0AD8">
      <w:pPr>
        <w:widowControl w:val="0"/>
        <w:tabs>
          <w:tab w:val="left" w:pos="3562"/>
          <w:tab w:val="left" w:leader="underscore" w:pos="5774"/>
          <w:tab w:val="left" w:leader="underscore" w:pos="8218"/>
        </w:tabs>
        <w:adjustRightInd w:val="0"/>
        <w:textAlignment w:val="baseline"/>
      </w:pPr>
      <w:r w:rsidRPr="00C23B00">
        <w:t>Руководитель организации (Уполномоченное лицо) ________________ / ________________ (ФИО)</w:t>
      </w:r>
    </w:p>
    <w:p w14:paraId="1B545748" w14:textId="77777777" w:rsidR="00FE0AD8" w:rsidRPr="00C23B00" w:rsidRDefault="00FE0AD8" w:rsidP="00FE0AD8">
      <w:pPr>
        <w:tabs>
          <w:tab w:val="left" w:pos="3562"/>
          <w:tab w:val="left" w:leader="underscore" w:pos="5774"/>
          <w:tab w:val="left" w:leader="underscore" w:pos="8218"/>
        </w:tabs>
        <w:spacing w:before="120"/>
      </w:pPr>
      <w:proofErr w:type="spellStart"/>
      <w:r w:rsidRPr="00C23B00">
        <w:t>м.п</w:t>
      </w:r>
      <w:proofErr w:type="spellEnd"/>
      <w:r w:rsidRPr="00C23B00">
        <w:t>.                         Дата ____ / ___________ / ______</w:t>
      </w:r>
    </w:p>
    <w:p w14:paraId="0DA528E5" w14:textId="77777777" w:rsidR="00FE0AD8" w:rsidRPr="00C23B00" w:rsidRDefault="00FE0AD8" w:rsidP="00FE0AD8"/>
    <w:p w14:paraId="2B5C73AD" w14:textId="77777777" w:rsidR="00FE0AD8" w:rsidRPr="00C23B00" w:rsidRDefault="00FE0AD8" w:rsidP="00FE0AD8">
      <w:pPr>
        <w:pStyle w:val="36"/>
        <w:tabs>
          <w:tab w:val="left" w:pos="567"/>
        </w:tabs>
        <w:spacing w:after="0"/>
        <w:ind w:left="0"/>
        <w:outlineLvl w:val="1"/>
        <w:rPr>
          <w:i/>
          <w:sz w:val="22"/>
          <w:szCs w:val="22"/>
        </w:rPr>
      </w:pPr>
      <w:r w:rsidRPr="00C23B00">
        <w:rPr>
          <w:i/>
          <w:sz w:val="22"/>
          <w:szCs w:val="22"/>
        </w:rPr>
        <w:t>или для физического лица:</w:t>
      </w:r>
    </w:p>
    <w:p w14:paraId="14CE8BBE" w14:textId="77777777" w:rsidR="00FE0AD8" w:rsidRPr="00C23B00" w:rsidRDefault="00FE0AD8" w:rsidP="00FE0AD8">
      <w:pPr>
        <w:pStyle w:val="36"/>
        <w:tabs>
          <w:tab w:val="left" w:pos="567"/>
        </w:tabs>
        <w:spacing w:after="0"/>
        <w:ind w:left="0"/>
        <w:outlineLvl w:val="1"/>
        <w:rPr>
          <w:b/>
          <w:sz w:val="22"/>
          <w:szCs w:val="22"/>
        </w:rPr>
      </w:pPr>
    </w:p>
    <w:p w14:paraId="52D3ADF9" w14:textId="77777777" w:rsidR="00FE0AD8" w:rsidRPr="00C23B00" w:rsidRDefault="00FE0AD8" w:rsidP="00FE0AD8">
      <w:pPr>
        <w:spacing w:after="0"/>
        <w:jc w:val="left"/>
      </w:pPr>
      <w:r w:rsidRPr="00C23B00">
        <w:t>_______________________________________________________ (Ф.И.О.)</w:t>
      </w:r>
    </w:p>
    <w:p w14:paraId="1DC5FAE8" w14:textId="77777777" w:rsidR="00FE0AD8" w:rsidRPr="00C23B00" w:rsidRDefault="00FE0AD8" w:rsidP="00FE0AD8">
      <w:pPr>
        <w:spacing w:after="0"/>
        <w:jc w:val="left"/>
        <w:rPr>
          <w:i/>
          <w:vertAlign w:val="superscript"/>
        </w:rPr>
      </w:pPr>
      <w:r w:rsidRPr="00C23B00">
        <w:t xml:space="preserve">                                               </w:t>
      </w:r>
      <w:r w:rsidRPr="00C23B00">
        <w:rPr>
          <w:i/>
          <w:vertAlign w:val="superscript"/>
        </w:rPr>
        <w:t>(подпись)</w:t>
      </w:r>
    </w:p>
    <w:p w14:paraId="4F375AC4" w14:textId="77777777" w:rsidR="00FE0AD8" w:rsidRPr="00C23B00" w:rsidRDefault="00FE0AD8" w:rsidP="00FE0AD8">
      <w:pPr>
        <w:pStyle w:val="36"/>
        <w:tabs>
          <w:tab w:val="left" w:pos="567"/>
        </w:tabs>
        <w:spacing w:after="0"/>
        <w:ind w:left="0"/>
        <w:outlineLvl w:val="1"/>
        <w:rPr>
          <w:sz w:val="24"/>
          <w:szCs w:val="24"/>
        </w:rPr>
      </w:pPr>
      <w:r w:rsidRPr="00C23B00">
        <w:rPr>
          <w:sz w:val="24"/>
          <w:szCs w:val="24"/>
        </w:rPr>
        <w:t>Дата ____ / ___________ / ______</w:t>
      </w:r>
    </w:p>
    <w:p w14:paraId="12550D8C" w14:textId="77777777" w:rsidR="008E3F89" w:rsidRPr="00C23B00" w:rsidRDefault="008E3F89" w:rsidP="005B3FBE">
      <w:pPr>
        <w:shd w:val="clear" w:color="auto" w:fill="FFFFFF"/>
        <w:tabs>
          <w:tab w:val="left" w:pos="851"/>
        </w:tabs>
        <w:spacing w:after="0"/>
        <w:jc w:val="center"/>
        <w:rPr>
          <w:b/>
        </w:rPr>
      </w:pPr>
    </w:p>
    <w:p w14:paraId="19A1EBCB" w14:textId="77777777" w:rsidR="00FE0AD8" w:rsidRPr="00C23B00" w:rsidRDefault="00FE0AD8" w:rsidP="005B3FBE">
      <w:pPr>
        <w:shd w:val="clear" w:color="auto" w:fill="FFFFFF"/>
        <w:tabs>
          <w:tab w:val="left" w:pos="851"/>
        </w:tabs>
        <w:spacing w:after="0"/>
        <w:jc w:val="center"/>
        <w:rPr>
          <w:b/>
        </w:rPr>
      </w:pPr>
    </w:p>
    <w:p w14:paraId="73DF955F" w14:textId="77777777" w:rsidR="00FE0AD8" w:rsidRPr="00C23B00" w:rsidRDefault="00FE0AD8" w:rsidP="005B3FBE">
      <w:pPr>
        <w:shd w:val="clear" w:color="auto" w:fill="FFFFFF"/>
        <w:tabs>
          <w:tab w:val="left" w:pos="851"/>
        </w:tabs>
        <w:spacing w:after="0"/>
        <w:jc w:val="center"/>
        <w:rPr>
          <w:b/>
        </w:rPr>
      </w:pPr>
    </w:p>
    <w:p w14:paraId="63725A6A" w14:textId="77777777" w:rsidR="00FE0AD8" w:rsidRPr="00C23B00" w:rsidRDefault="00FE0AD8" w:rsidP="005B3FBE">
      <w:pPr>
        <w:shd w:val="clear" w:color="auto" w:fill="FFFFFF"/>
        <w:tabs>
          <w:tab w:val="left" w:pos="851"/>
        </w:tabs>
        <w:spacing w:after="0"/>
        <w:jc w:val="center"/>
        <w:rPr>
          <w:b/>
        </w:rPr>
      </w:pPr>
    </w:p>
    <w:p w14:paraId="35038CEB" w14:textId="77777777" w:rsidR="00FE0AD8" w:rsidRPr="00C23B00" w:rsidRDefault="00FE0AD8" w:rsidP="005B3FBE">
      <w:pPr>
        <w:shd w:val="clear" w:color="auto" w:fill="FFFFFF"/>
        <w:tabs>
          <w:tab w:val="left" w:pos="851"/>
        </w:tabs>
        <w:spacing w:after="0"/>
        <w:jc w:val="center"/>
        <w:rPr>
          <w:b/>
        </w:rPr>
      </w:pPr>
    </w:p>
    <w:p w14:paraId="6441E93D" w14:textId="77777777" w:rsidR="00FE0AD8" w:rsidRPr="00C23B00" w:rsidRDefault="00FE0AD8" w:rsidP="005B3FBE">
      <w:pPr>
        <w:shd w:val="clear" w:color="auto" w:fill="FFFFFF"/>
        <w:tabs>
          <w:tab w:val="left" w:pos="851"/>
        </w:tabs>
        <w:spacing w:after="0"/>
        <w:jc w:val="center"/>
        <w:rPr>
          <w:b/>
        </w:rPr>
      </w:pPr>
    </w:p>
    <w:p w14:paraId="4F9DA925" w14:textId="77777777" w:rsidR="00FE0AD8" w:rsidRPr="00C23B00" w:rsidRDefault="00FE0AD8" w:rsidP="005B3FBE">
      <w:pPr>
        <w:shd w:val="clear" w:color="auto" w:fill="FFFFFF"/>
        <w:tabs>
          <w:tab w:val="left" w:pos="851"/>
        </w:tabs>
        <w:spacing w:after="0"/>
        <w:jc w:val="center"/>
        <w:rPr>
          <w:b/>
        </w:rPr>
      </w:pPr>
    </w:p>
    <w:p w14:paraId="6E6EBE11" w14:textId="77777777" w:rsidR="00FE0AD8" w:rsidRPr="00C23B00" w:rsidRDefault="00FE0AD8" w:rsidP="005B3FBE">
      <w:pPr>
        <w:shd w:val="clear" w:color="auto" w:fill="FFFFFF"/>
        <w:tabs>
          <w:tab w:val="left" w:pos="851"/>
        </w:tabs>
        <w:spacing w:after="0"/>
        <w:jc w:val="center"/>
        <w:rPr>
          <w:b/>
        </w:rPr>
      </w:pPr>
    </w:p>
    <w:p w14:paraId="297E72E9" w14:textId="77777777" w:rsidR="00FE0AD8" w:rsidRPr="00C23B00" w:rsidRDefault="00FE0AD8" w:rsidP="005B3FBE">
      <w:pPr>
        <w:shd w:val="clear" w:color="auto" w:fill="FFFFFF"/>
        <w:tabs>
          <w:tab w:val="left" w:pos="851"/>
        </w:tabs>
        <w:spacing w:after="0"/>
        <w:jc w:val="center"/>
        <w:rPr>
          <w:b/>
        </w:rPr>
      </w:pPr>
    </w:p>
    <w:p w14:paraId="730B1B4D" w14:textId="77777777" w:rsidR="00FE0AD8" w:rsidRPr="00C23B00" w:rsidRDefault="00FE0AD8" w:rsidP="005B3FBE">
      <w:pPr>
        <w:shd w:val="clear" w:color="auto" w:fill="FFFFFF"/>
        <w:tabs>
          <w:tab w:val="left" w:pos="851"/>
        </w:tabs>
        <w:spacing w:after="0"/>
        <w:jc w:val="center"/>
        <w:rPr>
          <w:b/>
        </w:rPr>
      </w:pPr>
    </w:p>
    <w:p w14:paraId="0C233DD4" w14:textId="77777777" w:rsidR="00FE0AD8" w:rsidRPr="00C23B00" w:rsidRDefault="00FE0AD8" w:rsidP="005B3FBE">
      <w:pPr>
        <w:shd w:val="clear" w:color="auto" w:fill="FFFFFF"/>
        <w:tabs>
          <w:tab w:val="left" w:pos="851"/>
        </w:tabs>
        <w:spacing w:after="0"/>
        <w:jc w:val="center"/>
        <w:rPr>
          <w:b/>
        </w:rPr>
      </w:pPr>
    </w:p>
    <w:p w14:paraId="3F07B460" w14:textId="77777777" w:rsidR="00FE0AD8" w:rsidRPr="00C23B00" w:rsidRDefault="00FE0AD8" w:rsidP="005B3FBE">
      <w:pPr>
        <w:shd w:val="clear" w:color="auto" w:fill="FFFFFF"/>
        <w:tabs>
          <w:tab w:val="left" w:pos="851"/>
        </w:tabs>
        <w:spacing w:after="0"/>
        <w:jc w:val="center"/>
        <w:rPr>
          <w:b/>
        </w:rPr>
      </w:pPr>
    </w:p>
    <w:p w14:paraId="259F8FDB" w14:textId="77777777" w:rsidR="00FE0AD8" w:rsidRPr="00C23B00" w:rsidRDefault="00FE0AD8" w:rsidP="005B3FBE">
      <w:pPr>
        <w:shd w:val="clear" w:color="auto" w:fill="FFFFFF"/>
        <w:tabs>
          <w:tab w:val="left" w:pos="851"/>
        </w:tabs>
        <w:spacing w:after="0"/>
        <w:jc w:val="center"/>
        <w:rPr>
          <w:b/>
        </w:rPr>
      </w:pPr>
    </w:p>
    <w:p w14:paraId="755E9B3F" w14:textId="77777777" w:rsidR="00FE0AD8" w:rsidRPr="00C23B00" w:rsidRDefault="00FE0AD8" w:rsidP="005B3FBE">
      <w:pPr>
        <w:shd w:val="clear" w:color="auto" w:fill="FFFFFF"/>
        <w:tabs>
          <w:tab w:val="left" w:pos="851"/>
        </w:tabs>
        <w:spacing w:after="0"/>
        <w:jc w:val="center"/>
        <w:rPr>
          <w:b/>
        </w:rPr>
      </w:pPr>
    </w:p>
    <w:p w14:paraId="4976C628" w14:textId="77777777" w:rsidR="00FE0AD8" w:rsidRPr="00C23B00" w:rsidRDefault="00FE0AD8" w:rsidP="005B3FBE">
      <w:pPr>
        <w:shd w:val="clear" w:color="auto" w:fill="FFFFFF"/>
        <w:tabs>
          <w:tab w:val="left" w:pos="851"/>
        </w:tabs>
        <w:spacing w:after="0"/>
        <w:jc w:val="center"/>
        <w:rPr>
          <w:b/>
        </w:rPr>
      </w:pPr>
    </w:p>
    <w:p w14:paraId="6C9CD98D" w14:textId="77777777" w:rsidR="00FE0AD8" w:rsidRPr="00C23B00" w:rsidRDefault="00FE0AD8" w:rsidP="005B3FBE">
      <w:pPr>
        <w:shd w:val="clear" w:color="auto" w:fill="FFFFFF"/>
        <w:tabs>
          <w:tab w:val="left" w:pos="851"/>
        </w:tabs>
        <w:spacing w:after="0"/>
        <w:jc w:val="center"/>
        <w:rPr>
          <w:b/>
        </w:rPr>
      </w:pPr>
    </w:p>
    <w:p w14:paraId="5852DB13" w14:textId="77777777" w:rsidR="00FE0AD8" w:rsidRPr="00C23B00" w:rsidRDefault="00FE0AD8" w:rsidP="005B3FBE">
      <w:pPr>
        <w:shd w:val="clear" w:color="auto" w:fill="FFFFFF"/>
        <w:tabs>
          <w:tab w:val="left" w:pos="851"/>
        </w:tabs>
        <w:spacing w:after="0"/>
        <w:jc w:val="center"/>
        <w:rPr>
          <w:b/>
        </w:rPr>
      </w:pPr>
    </w:p>
    <w:p w14:paraId="7DAB549F" w14:textId="77777777" w:rsidR="00FE0AD8" w:rsidRPr="00C23B00" w:rsidRDefault="00FE0AD8" w:rsidP="005B3FBE">
      <w:pPr>
        <w:shd w:val="clear" w:color="auto" w:fill="FFFFFF"/>
        <w:tabs>
          <w:tab w:val="left" w:pos="851"/>
        </w:tabs>
        <w:spacing w:after="0"/>
        <w:jc w:val="center"/>
        <w:rPr>
          <w:b/>
        </w:rPr>
      </w:pPr>
    </w:p>
    <w:p w14:paraId="30DA471B" w14:textId="77777777" w:rsidR="00FE0AD8" w:rsidRPr="00C23B00" w:rsidRDefault="00FE0AD8" w:rsidP="005B3FBE">
      <w:pPr>
        <w:shd w:val="clear" w:color="auto" w:fill="FFFFFF"/>
        <w:tabs>
          <w:tab w:val="left" w:pos="851"/>
        </w:tabs>
        <w:spacing w:after="0"/>
        <w:jc w:val="center"/>
        <w:rPr>
          <w:b/>
        </w:rPr>
      </w:pPr>
    </w:p>
    <w:p w14:paraId="40E6ADA7" w14:textId="77777777" w:rsidR="00FE0AD8" w:rsidRPr="00C23B00" w:rsidRDefault="00FE0AD8" w:rsidP="005B3FBE">
      <w:pPr>
        <w:shd w:val="clear" w:color="auto" w:fill="FFFFFF"/>
        <w:tabs>
          <w:tab w:val="left" w:pos="851"/>
        </w:tabs>
        <w:spacing w:after="0"/>
        <w:jc w:val="center"/>
        <w:rPr>
          <w:b/>
        </w:rPr>
      </w:pPr>
    </w:p>
    <w:p w14:paraId="6CA0A726" w14:textId="77777777" w:rsidR="00FE0AD8" w:rsidRPr="00C23B00" w:rsidRDefault="00FE0AD8" w:rsidP="005B3FBE">
      <w:pPr>
        <w:shd w:val="clear" w:color="auto" w:fill="FFFFFF"/>
        <w:tabs>
          <w:tab w:val="left" w:pos="851"/>
        </w:tabs>
        <w:spacing w:after="0"/>
        <w:jc w:val="center"/>
        <w:rPr>
          <w:b/>
        </w:rPr>
      </w:pPr>
    </w:p>
    <w:p w14:paraId="31C75C52" w14:textId="5A1FC83C" w:rsidR="00FE0AD8" w:rsidRPr="00C23B00" w:rsidRDefault="00FE0AD8" w:rsidP="00FE0AD8">
      <w:pPr>
        <w:pStyle w:val="affffffc"/>
        <w:numPr>
          <w:ilvl w:val="1"/>
          <w:numId w:val="22"/>
        </w:numPr>
        <w:shd w:val="clear" w:color="auto" w:fill="FFFFFF"/>
        <w:tabs>
          <w:tab w:val="clear" w:pos="630"/>
          <w:tab w:val="num" w:pos="426"/>
        </w:tabs>
        <w:spacing w:after="0"/>
        <w:ind w:left="0" w:firstLine="0"/>
        <w:jc w:val="center"/>
        <w:rPr>
          <w:rFonts w:ascii="Times New Roman" w:hAnsi="Times New Roman"/>
          <w:b/>
        </w:rPr>
      </w:pPr>
      <w:r w:rsidRPr="00C23B00">
        <w:rPr>
          <w:rFonts w:ascii="Times New Roman" w:hAnsi="Times New Roman"/>
          <w:b/>
        </w:rPr>
        <w:lastRenderedPageBreak/>
        <w:t>ФОРМА СВЕДЕНИЙ О БЕНЕФИЦИАРНЫХ ВЛАДЕЛЬЦАХ И ЛИЦАХ, КОНТРОЛИРУЮЩИХ УЧАСТНИКА АУКЦИОНА</w:t>
      </w:r>
    </w:p>
    <w:p w14:paraId="3195D6CF" w14:textId="77777777" w:rsidR="00FE0AD8" w:rsidRPr="00C23B00" w:rsidRDefault="00FE0AD8" w:rsidP="005B3FBE">
      <w:pPr>
        <w:shd w:val="clear" w:color="auto" w:fill="FFFFFF"/>
        <w:tabs>
          <w:tab w:val="left" w:pos="851"/>
        </w:tabs>
        <w:spacing w:after="0"/>
        <w:jc w:val="center"/>
        <w:rPr>
          <w:b/>
        </w:rPr>
      </w:pPr>
    </w:p>
    <w:p w14:paraId="422CC8C8" w14:textId="77777777" w:rsidR="00FE0AD8" w:rsidRPr="00C23B00" w:rsidRDefault="00FE0AD8" w:rsidP="00FE0AD8">
      <w:pPr>
        <w:pStyle w:val="2fa"/>
        <w:numPr>
          <w:ilvl w:val="0"/>
          <w:numId w:val="0"/>
        </w:numPr>
        <w:ind w:left="1134" w:hanging="1134"/>
        <w:outlineLvl w:val="9"/>
        <w:rPr>
          <w:b w:val="0"/>
          <w:sz w:val="24"/>
        </w:rPr>
      </w:pPr>
      <w:r w:rsidRPr="00C23B00">
        <w:rPr>
          <w:b w:val="0"/>
          <w:sz w:val="24"/>
        </w:rPr>
        <w:t>« ___» ________ 20__ года</w:t>
      </w:r>
    </w:p>
    <w:p w14:paraId="4B1F72ED" w14:textId="77777777" w:rsidR="00FE0AD8" w:rsidRPr="00C23B00" w:rsidRDefault="00FE0AD8" w:rsidP="00FE0AD8">
      <w:pPr>
        <w:pStyle w:val="af7"/>
        <w:rPr>
          <w:rFonts w:ascii="Times New Roman" w:hAnsi="Times New Roman"/>
        </w:rPr>
      </w:pPr>
      <w:r w:rsidRPr="00C23B00">
        <w:rPr>
          <w:rFonts w:ascii="Times New Roman" w:hAnsi="Times New Roman"/>
        </w:rPr>
        <w:t>Наименование и ИНН участника: ______________________</w:t>
      </w:r>
    </w:p>
    <w:p w14:paraId="1088D8E0" w14:textId="77777777" w:rsidR="00FE0AD8" w:rsidRPr="00C23B00" w:rsidRDefault="00FE0AD8" w:rsidP="00FE0AD8">
      <w:pPr>
        <w:pStyle w:val="af7"/>
        <w:jc w:val="center"/>
        <w:rPr>
          <w:szCs w:val="24"/>
        </w:rPr>
      </w:pPr>
      <w:r w:rsidRPr="00C23B00">
        <w:rPr>
          <w:rFonts w:ascii="Times New Roman" w:hAnsi="Times New Roman"/>
          <w:b/>
          <w:iCs/>
          <w:szCs w:val="24"/>
        </w:rPr>
        <w:t>СВЕДЕНИЯ О БЕНЕФИЦИАРНЫХ ВЛАДЕЛЬЦАХ</w:t>
      </w:r>
    </w:p>
    <w:tbl>
      <w:tblPr>
        <w:tblW w:w="9947" w:type="dxa"/>
        <w:tblInd w:w="-601" w:type="dxa"/>
        <w:tblLayout w:type="fixed"/>
        <w:tblLook w:val="04A0" w:firstRow="1" w:lastRow="0" w:firstColumn="1" w:lastColumn="0" w:noHBand="0" w:noVBand="1"/>
      </w:tblPr>
      <w:tblGrid>
        <w:gridCol w:w="425"/>
        <w:gridCol w:w="993"/>
        <w:gridCol w:w="1418"/>
        <w:gridCol w:w="2268"/>
        <w:gridCol w:w="1275"/>
        <w:gridCol w:w="1725"/>
        <w:gridCol w:w="1843"/>
      </w:tblGrid>
      <w:tr w:rsidR="00FE0AD8" w:rsidRPr="00C23B00" w14:paraId="793B712F" w14:textId="77777777" w:rsidTr="004B366B">
        <w:trPr>
          <w:trHeight w:val="485"/>
        </w:trPr>
        <w:tc>
          <w:tcPr>
            <w:tcW w:w="8104"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6CF4B6A1" w14:textId="77777777" w:rsidR="00FE0AD8" w:rsidRPr="00C23B00" w:rsidRDefault="00FE0AD8" w:rsidP="004B366B">
            <w:pPr>
              <w:jc w:val="center"/>
              <w:rPr>
                <w:sz w:val="22"/>
                <w:szCs w:val="22"/>
              </w:rPr>
            </w:pPr>
            <w:r w:rsidRPr="00C23B00">
              <w:rPr>
                <w:sz w:val="22"/>
                <w:szCs w:val="22"/>
              </w:rPr>
              <w:t xml:space="preserve">Информация о </w:t>
            </w:r>
            <w:proofErr w:type="spellStart"/>
            <w:r w:rsidRPr="00C23B00">
              <w:rPr>
                <w:sz w:val="22"/>
                <w:szCs w:val="22"/>
              </w:rPr>
              <w:t>Бенефициарных</w:t>
            </w:r>
            <w:proofErr w:type="spellEnd"/>
            <w:r w:rsidRPr="00C23B00">
              <w:rPr>
                <w:sz w:val="22"/>
                <w:szCs w:val="22"/>
              </w:rPr>
              <w:t xml:space="preserve"> владельцах</w:t>
            </w:r>
          </w:p>
        </w:tc>
        <w:tc>
          <w:tcPr>
            <w:tcW w:w="1843" w:type="dxa"/>
            <w:vMerge w:val="restart"/>
            <w:tcBorders>
              <w:top w:val="single" w:sz="8" w:space="0" w:color="auto"/>
              <w:left w:val="single" w:sz="4" w:space="0" w:color="auto"/>
              <w:right w:val="single" w:sz="8" w:space="0" w:color="auto"/>
            </w:tcBorders>
            <w:vAlign w:val="center"/>
          </w:tcPr>
          <w:p w14:paraId="030F339B" w14:textId="77777777" w:rsidR="00FE0AD8" w:rsidRPr="00C23B00" w:rsidRDefault="00FE0AD8" w:rsidP="004B366B">
            <w:pPr>
              <w:ind w:left="-108" w:firstLine="108"/>
              <w:jc w:val="center"/>
              <w:rPr>
                <w:sz w:val="18"/>
                <w:szCs w:val="18"/>
              </w:rPr>
            </w:pPr>
            <w:r w:rsidRPr="00C23B00">
              <w:rPr>
                <w:sz w:val="18"/>
                <w:szCs w:val="18"/>
              </w:rPr>
              <w:t>Информация о подтверждающих документах (наименование реквизиты и т.д.)*</w:t>
            </w:r>
          </w:p>
        </w:tc>
      </w:tr>
      <w:tr w:rsidR="00FE0AD8" w:rsidRPr="00C23B00" w14:paraId="5405130B" w14:textId="77777777" w:rsidTr="004B366B">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14:paraId="78721AE6" w14:textId="77777777" w:rsidR="00FE0AD8" w:rsidRPr="00C23B00" w:rsidRDefault="00FE0AD8" w:rsidP="004B366B">
            <w:pPr>
              <w:jc w:val="center"/>
              <w:rPr>
                <w:sz w:val="18"/>
                <w:szCs w:val="18"/>
              </w:rPr>
            </w:pPr>
            <w:r w:rsidRPr="00C23B00">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4C7EE004" w14:textId="77777777" w:rsidR="00FE0AD8" w:rsidRPr="00C23B00" w:rsidRDefault="00FE0AD8" w:rsidP="004B366B">
            <w:pPr>
              <w:jc w:val="center"/>
              <w:rPr>
                <w:b/>
                <w:sz w:val="18"/>
              </w:rPr>
            </w:pPr>
            <w:r w:rsidRPr="00C23B00">
              <w:rPr>
                <w:sz w:val="18"/>
                <w:szCs w:val="18"/>
              </w:rPr>
              <w:t>ИНН</w:t>
            </w:r>
          </w:p>
          <w:p w14:paraId="3A64DA09" w14:textId="77777777" w:rsidR="00FE0AD8" w:rsidRPr="00C23B00" w:rsidRDefault="00FE0AD8" w:rsidP="004B366B">
            <w:pPr>
              <w:jc w:val="center"/>
              <w:rPr>
                <w:sz w:val="18"/>
                <w:szCs w:val="18"/>
              </w:rPr>
            </w:pPr>
          </w:p>
        </w:tc>
        <w:tc>
          <w:tcPr>
            <w:tcW w:w="1418" w:type="dxa"/>
            <w:tcBorders>
              <w:top w:val="nil"/>
              <w:left w:val="nil"/>
              <w:bottom w:val="single" w:sz="8" w:space="0" w:color="auto"/>
              <w:right w:val="single" w:sz="4" w:space="0" w:color="auto"/>
            </w:tcBorders>
            <w:shd w:val="clear" w:color="auto" w:fill="auto"/>
            <w:vAlign w:val="center"/>
            <w:hideMark/>
          </w:tcPr>
          <w:p w14:paraId="4A0D6A47" w14:textId="77777777" w:rsidR="00FE0AD8" w:rsidRPr="00C23B00" w:rsidRDefault="00FE0AD8" w:rsidP="004B366B">
            <w:pPr>
              <w:jc w:val="center"/>
              <w:rPr>
                <w:sz w:val="18"/>
                <w:szCs w:val="18"/>
              </w:rPr>
            </w:pPr>
            <w:r w:rsidRPr="00C23B00">
              <w:rPr>
                <w:sz w:val="18"/>
                <w:szCs w:val="18"/>
              </w:rPr>
              <w:t xml:space="preserve">ФИО </w:t>
            </w:r>
          </w:p>
        </w:tc>
        <w:tc>
          <w:tcPr>
            <w:tcW w:w="2268" w:type="dxa"/>
            <w:tcBorders>
              <w:top w:val="nil"/>
              <w:left w:val="nil"/>
              <w:bottom w:val="single" w:sz="8" w:space="0" w:color="auto"/>
              <w:right w:val="single" w:sz="4" w:space="0" w:color="auto"/>
            </w:tcBorders>
            <w:shd w:val="clear" w:color="auto" w:fill="auto"/>
            <w:vAlign w:val="center"/>
          </w:tcPr>
          <w:p w14:paraId="7FB30BEB" w14:textId="77777777" w:rsidR="00FE0AD8" w:rsidRPr="00C23B00" w:rsidRDefault="00FE0AD8" w:rsidP="004B366B">
            <w:pPr>
              <w:jc w:val="center"/>
              <w:rPr>
                <w:sz w:val="18"/>
                <w:szCs w:val="18"/>
              </w:rPr>
            </w:pPr>
          </w:p>
          <w:p w14:paraId="12DD2651" w14:textId="77777777" w:rsidR="00FE0AD8" w:rsidRPr="00C23B00" w:rsidRDefault="00FE0AD8" w:rsidP="004B366B">
            <w:pPr>
              <w:jc w:val="center"/>
              <w:rPr>
                <w:sz w:val="18"/>
                <w:szCs w:val="18"/>
              </w:rPr>
            </w:pPr>
            <w:r w:rsidRPr="00C23B00">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14:paraId="4913B34A" w14:textId="77777777" w:rsidR="00FE0AD8" w:rsidRPr="00C23B00" w:rsidRDefault="00FE0AD8" w:rsidP="004B366B">
            <w:pPr>
              <w:jc w:val="center"/>
              <w:rPr>
                <w:sz w:val="18"/>
                <w:szCs w:val="18"/>
              </w:rPr>
            </w:pPr>
            <w:r w:rsidRPr="00C23B00">
              <w:rPr>
                <w:sz w:val="18"/>
                <w:szCs w:val="18"/>
              </w:rPr>
              <w:t xml:space="preserve">Серия и номер документа, </w:t>
            </w:r>
            <w:proofErr w:type="spellStart"/>
            <w:proofErr w:type="gramStart"/>
            <w:r w:rsidRPr="00C23B00">
              <w:rPr>
                <w:sz w:val="18"/>
                <w:szCs w:val="18"/>
              </w:rPr>
              <w:t>удостове-ряющего</w:t>
            </w:r>
            <w:proofErr w:type="spellEnd"/>
            <w:proofErr w:type="gramEnd"/>
            <w:r w:rsidRPr="00C23B00">
              <w:rPr>
                <w:sz w:val="18"/>
                <w:szCs w:val="18"/>
              </w:rPr>
              <w:t xml:space="preserve"> личность </w:t>
            </w:r>
          </w:p>
        </w:tc>
        <w:tc>
          <w:tcPr>
            <w:tcW w:w="1725" w:type="dxa"/>
            <w:tcBorders>
              <w:top w:val="nil"/>
              <w:left w:val="nil"/>
              <w:bottom w:val="single" w:sz="8" w:space="0" w:color="auto"/>
              <w:right w:val="single" w:sz="4" w:space="0" w:color="auto"/>
            </w:tcBorders>
            <w:shd w:val="clear" w:color="auto" w:fill="auto"/>
            <w:vAlign w:val="center"/>
          </w:tcPr>
          <w:p w14:paraId="13D1EAC3" w14:textId="77777777" w:rsidR="00FE0AD8" w:rsidRPr="00C23B00" w:rsidRDefault="00FE0AD8" w:rsidP="004B366B">
            <w:pPr>
              <w:jc w:val="center"/>
              <w:rPr>
                <w:sz w:val="18"/>
                <w:szCs w:val="18"/>
              </w:rPr>
            </w:pPr>
            <w:r w:rsidRPr="00C23B00">
              <w:rPr>
                <w:sz w:val="18"/>
                <w:szCs w:val="18"/>
              </w:rPr>
              <w:t xml:space="preserve">Гражданство  </w:t>
            </w:r>
          </w:p>
        </w:tc>
        <w:tc>
          <w:tcPr>
            <w:tcW w:w="1843" w:type="dxa"/>
            <w:vMerge/>
            <w:tcBorders>
              <w:left w:val="single" w:sz="4" w:space="0" w:color="auto"/>
              <w:bottom w:val="single" w:sz="8" w:space="0" w:color="000000"/>
              <w:right w:val="single" w:sz="8" w:space="0" w:color="auto"/>
            </w:tcBorders>
            <w:vAlign w:val="center"/>
            <w:hideMark/>
          </w:tcPr>
          <w:p w14:paraId="7727FC40" w14:textId="77777777" w:rsidR="00FE0AD8" w:rsidRPr="00C23B00" w:rsidRDefault="00FE0AD8" w:rsidP="004B366B">
            <w:pPr>
              <w:jc w:val="left"/>
              <w:rPr>
                <w:sz w:val="18"/>
                <w:szCs w:val="18"/>
              </w:rPr>
            </w:pPr>
          </w:p>
        </w:tc>
      </w:tr>
      <w:tr w:rsidR="00FE0AD8" w:rsidRPr="00C23B00" w14:paraId="29AC3206" w14:textId="77777777" w:rsidTr="004B366B">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1B86722" w14:textId="77777777" w:rsidR="00FE0AD8" w:rsidRPr="00C23B00" w:rsidRDefault="00FE0AD8" w:rsidP="004B366B">
            <w:pPr>
              <w:jc w:val="left"/>
              <w:rPr>
                <w:i/>
                <w:iCs/>
                <w:sz w:val="22"/>
                <w:szCs w:val="22"/>
              </w:rPr>
            </w:pPr>
            <w:r w:rsidRPr="00C23B00">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A5970E5" w14:textId="77777777" w:rsidR="00FE0AD8" w:rsidRPr="00C23B00" w:rsidRDefault="00FE0AD8" w:rsidP="004B366B">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14:paraId="544CF076" w14:textId="77777777" w:rsidR="00FE0AD8" w:rsidRPr="00C23B00" w:rsidRDefault="00FE0AD8" w:rsidP="004B366B">
            <w:pPr>
              <w:jc w:val="left"/>
              <w:rPr>
                <w:i/>
                <w:iCs/>
                <w:sz w:val="22"/>
                <w:szCs w:val="22"/>
              </w:rPr>
            </w:pPr>
            <w:r w:rsidRPr="00C23B00">
              <w:rPr>
                <w:i/>
                <w:i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14:paraId="26B1AEAB" w14:textId="77777777" w:rsidR="00FE0AD8" w:rsidRPr="00C23B00" w:rsidRDefault="00FE0AD8" w:rsidP="004B366B">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9869AC2" w14:textId="77777777" w:rsidR="00FE0AD8" w:rsidRPr="00C23B00" w:rsidRDefault="00FE0AD8" w:rsidP="004B366B">
            <w:pPr>
              <w:jc w:val="left"/>
              <w:rPr>
                <w:i/>
                <w:iCs/>
                <w:sz w:val="22"/>
                <w:szCs w:val="22"/>
              </w:rPr>
            </w:pPr>
            <w:r w:rsidRPr="00C23B00">
              <w:rPr>
                <w:i/>
                <w:iCs/>
                <w:sz w:val="22"/>
                <w:szCs w:val="22"/>
              </w:rPr>
              <w:t> </w:t>
            </w:r>
          </w:p>
        </w:tc>
        <w:tc>
          <w:tcPr>
            <w:tcW w:w="1725" w:type="dxa"/>
            <w:tcBorders>
              <w:top w:val="nil"/>
              <w:left w:val="nil"/>
              <w:bottom w:val="single" w:sz="4" w:space="0" w:color="auto"/>
              <w:right w:val="single" w:sz="4" w:space="0" w:color="auto"/>
            </w:tcBorders>
            <w:shd w:val="clear" w:color="auto" w:fill="auto"/>
            <w:vAlign w:val="center"/>
          </w:tcPr>
          <w:p w14:paraId="0BEBC6A4" w14:textId="77777777" w:rsidR="00FE0AD8" w:rsidRPr="00C23B00" w:rsidRDefault="00FE0AD8" w:rsidP="004B366B">
            <w:pPr>
              <w:jc w:val="left"/>
              <w:rPr>
                <w:i/>
                <w:iCs/>
                <w:sz w:val="22"/>
                <w:szCs w:val="22"/>
              </w:rPr>
            </w:pPr>
            <w:r w:rsidRPr="00C23B00">
              <w:rPr>
                <w:i/>
                <w:iCs/>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F3043F6" w14:textId="77777777" w:rsidR="00FE0AD8" w:rsidRPr="00C23B00" w:rsidRDefault="00FE0AD8" w:rsidP="004B366B">
            <w:pPr>
              <w:jc w:val="left"/>
              <w:rPr>
                <w:i/>
                <w:iCs/>
                <w:sz w:val="22"/>
                <w:szCs w:val="22"/>
              </w:rPr>
            </w:pPr>
          </w:p>
        </w:tc>
      </w:tr>
    </w:tbl>
    <w:p w14:paraId="4E07DB2F" w14:textId="77777777" w:rsidR="00FE0AD8" w:rsidRPr="00C23B00" w:rsidRDefault="00FE0AD8" w:rsidP="00FE0AD8">
      <w:pPr>
        <w:rPr>
          <w:i/>
          <w:sz w:val="20"/>
        </w:rPr>
      </w:pPr>
      <w:r w:rsidRPr="00C23B00">
        <w:rPr>
          <w:i/>
          <w:sz w:val="20"/>
        </w:rPr>
        <w:t xml:space="preserve">* В качестве подтверждающих документов могут быть </w:t>
      </w:r>
      <w:proofErr w:type="gramStart"/>
      <w:r w:rsidRPr="00C23B00">
        <w:rPr>
          <w:i/>
          <w:sz w:val="20"/>
        </w:rPr>
        <w:t>представлены</w:t>
      </w:r>
      <w:proofErr w:type="gramEnd"/>
      <w:r w:rsidRPr="00C23B00">
        <w:rPr>
          <w:i/>
          <w:sz w:val="20"/>
        </w:rPr>
        <w:t xml:space="preserve">, в том числе, но не ограничиваясь: </w:t>
      </w:r>
    </w:p>
    <w:p w14:paraId="1E706D19" w14:textId="77777777" w:rsidR="00FE0AD8" w:rsidRPr="00C23B00" w:rsidRDefault="00FE0AD8" w:rsidP="00FE0AD8">
      <w:pPr>
        <w:pStyle w:val="affffffc"/>
        <w:numPr>
          <w:ilvl w:val="0"/>
          <w:numId w:val="52"/>
        </w:numPr>
        <w:spacing w:after="0" w:line="240" w:lineRule="auto"/>
        <w:ind w:left="0" w:firstLine="0"/>
        <w:jc w:val="both"/>
        <w:rPr>
          <w:rFonts w:ascii="Times New Roman" w:hAnsi="Times New Roman"/>
          <w:i/>
          <w:sz w:val="20"/>
        </w:rPr>
      </w:pPr>
      <w:r w:rsidRPr="00C23B00">
        <w:rPr>
          <w:rFonts w:ascii="Times New Roman" w:hAnsi="Times New Roman"/>
          <w:i/>
          <w:sz w:val="20"/>
        </w:rPr>
        <w:t>Учредительный договор / решение учредителей о создании общества.</w:t>
      </w:r>
    </w:p>
    <w:p w14:paraId="5A161572" w14:textId="77777777" w:rsidR="00FE0AD8" w:rsidRPr="00C23B00" w:rsidRDefault="00FE0AD8" w:rsidP="00FE0AD8">
      <w:pPr>
        <w:pStyle w:val="affffffc"/>
        <w:numPr>
          <w:ilvl w:val="0"/>
          <w:numId w:val="52"/>
        </w:numPr>
        <w:spacing w:after="0" w:line="240" w:lineRule="auto"/>
        <w:ind w:left="0" w:firstLine="0"/>
        <w:jc w:val="both"/>
        <w:rPr>
          <w:rFonts w:ascii="Times New Roman" w:hAnsi="Times New Roman"/>
          <w:i/>
          <w:sz w:val="20"/>
        </w:rPr>
      </w:pPr>
      <w:r w:rsidRPr="00C23B00">
        <w:rPr>
          <w:rFonts w:ascii="Times New Roman" w:hAnsi="Times New Roman"/>
          <w:i/>
          <w:sz w:val="20"/>
        </w:rPr>
        <w:t>Выписка из ЕГРЮЛ.</w:t>
      </w:r>
    </w:p>
    <w:p w14:paraId="1C41AD8D" w14:textId="77777777" w:rsidR="00FE0AD8" w:rsidRPr="00C23B00" w:rsidRDefault="00FE0AD8" w:rsidP="00FE0AD8">
      <w:pPr>
        <w:pStyle w:val="affffffc"/>
        <w:numPr>
          <w:ilvl w:val="0"/>
          <w:numId w:val="52"/>
        </w:numPr>
        <w:spacing w:after="0" w:line="240" w:lineRule="auto"/>
        <w:ind w:left="0" w:firstLine="0"/>
        <w:jc w:val="both"/>
        <w:rPr>
          <w:rFonts w:ascii="Times New Roman" w:hAnsi="Times New Roman"/>
          <w:i/>
          <w:sz w:val="20"/>
        </w:rPr>
      </w:pPr>
      <w:r w:rsidRPr="00C23B00">
        <w:rPr>
          <w:rFonts w:ascii="Times New Roman" w:hAnsi="Times New Roman"/>
          <w:i/>
          <w:sz w:val="20"/>
        </w:rPr>
        <w:t xml:space="preserve">Выписка из реестра акционеров/учредителей. </w:t>
      </w:r>
    </w:p>
    <w:p w14:paraId="1EABCCB9" w14:textId="77777777" w:rsidR="00FE0AD8" w:rsidRPr="00C23B00" w:rsidRDefault="00FE0AD8" w:rsidP="00FE0AD8">
      <w:pPr>
        <w:pStyle w:val="affffffc"/>
        <w:numPr>
          <w:ilvl w:val="0"/>
          <w:numId w:val="52"/>
        </w:numPr>
        <w:spacing w:after="0" w:line="240" w:lineRule="auto"/>
        <w:ind w:left="0" w:firstLine="0"/>
        <w:jc w:val="both"/>
        <w:rPr>
          <w:rFonts w:ascii="Times New Roman" w:hAnsi="Times New Roman"/>
          <w:i/>
          <w:sz w:val="20"/>
        </w:rPr>
      </w:pPr>
      <w:r w:rsidRPr="00C23B00">
        <w:rPr>
          <w:rFonts w:ascii="Times New Roman" w:hAnsi="Times New Roman"/>
          <w:i/>
          <w:sz w:val="20"/>
        </w:rPr>
        <w:t xml:space="preserve">Другие сведения, раскрывающие информацию о </w:t>
      </w:r>
      <w:proofErr w:type="spellStart"/>
      <w:r w:rsidRPr="00C23B00">
        <w:rPr>
          <w:rFonts w:ascii="Times New Roman" w:hAnsi="Times New Roman"/>
          <w:i/>
          <w:sz w:val="20"/>
        </w:rPr>
        <w:t>Бенефициарных</w:t>
      </w:r>
      <w:proofErr w:type="spellEnd"/>
      <w:r w:rsidRPr="00C23B00">
        <w:rPr>
          <w:rFonts w:ascii="Times New Roman" w:hAnsi="Times New Roman"/>
          <w:i/>
          <w:sz w:val="20"/>
        </w:rPr>
        <w:t xml:space="preserve"> владельцах (договор купли-продажи акций, договор доверительного управления, свидетельство о праве на наследство и т.д.).</w:t>
      </w:r>
    </w:p>
    <w:p w14:paraId="3FD98829" w14:textId="77777777" w:rsidR="00FE0AD8" w:rsidRPr="00C23B00" w:rsidRDefault="00FE0AD8" w:rsidP="00FE0AD8">
      <w:pPr>
        <w:pStyle w:val="affffffc"/>
        <w:spacing w:after="0" w:line="240" w:lineRule="auto"/>
        <w:ind w:left="0"/>
        <w:jc w:val="both"/>
        <w:rPr>
          <w:rFonts w:ascii="Times New Roman" w:hAnsi="Times New Roman"/>
          <w:i/>
          <w:iCs/>
        </w:rPr>
      </w:pPr>
    </w:p>
    <w:p w14:paraId="17495427" w14:textId="77777777" w:rsidR="00FE0AD8" w:rsidRPr="00C23B00" w:rsidRDefault="00FE0AD8" w:rsidP="00FE0AD8">
      <w:pPr>
        <w:pStyle w:val="affffffc"/>
        <w:spacing w:after="0" w:line="240" w:lineRule="auto"/>
        <w:ind w:left="0"/>
        <w:jc w:val="center"/>
        <w:rPr>
          <w:rFonts w:ascii="Times New Roman" w:hAnsi="Times New Roman"/>
          <w:b/>
          <w:iCs/>
          <w:sz w:val="24"/>
          <w:szCs w:val="24"/>
        </w:rPr>
      </w:pPr>
      <w:r w:rsidRPr="00C23B00">
        <w:rPr>
          <w:rFonts w:ascii="Times New Roman" w:hAnsi="Times New Roman"/>
          <w:b/>
          <w:iCs/>
          <w:sz w:val="24"/>
          <w:szCs w:val="24"/>
        </w:rPr>
        <w:t>СВЕДЕНИЯ О КОНТРОЛИРУЮЩИХ ЛИЦАХ</w:t>
      </w:r>
    </w:p>
    <w:p w14:paraId="732E2C0A" w14:textId="5BB67A02" w:rsidR="00FE0AD8" w:rsidRPr="00C23B00" w:rsidRDefault="00FE0AD8" w:rsidP="00FE0AD8">
      <w:pPr>
        <w:pStyle w:val="af7"/>
        <w:rPr>
          <w:rFonts w:ascii="Times New Roman" w:hAnsi="Times New Roman"/>
          <w:szCs w:val="24"/>
        </w:rPr>
      </w:pPr>
      <w:r w:rsidRPr="00C23B00">
        <w:rPr>
          <w:rFonts w:ascii="Times New Roman" w:hAnsi="Times New Roman"/>
        </w:rPr>
        <w:t xml:space="preserve">Участник подтверждает </w:t>
      </w:r>
      <w:r w:rsidRPr="00C23B00">
        <w:rPr>
          <w:rFonts w:ascii="Times New Roman" w:hAnsi="Times New Roman"/>
          <w:i/>
        </w:rPr>
        <w:t>наличие / отсутствие</w:t>
      </w:r>
      <w:r w:rsidRPr="00C23B00">
        <w:rPr>
          <w:rFonts w:ascii="Times New Roman" w:hAnsi="Times New Roman"/>
        </w:rPr>
        <w:t xml:space="preserve"> (</w:t>
      </w:r>
      <w:r w:rsidRPr="00C23B00">
        <w:rPr>
          <w:rFonts w:ascii="Times New Roman" w:hAnsi="Times New Roman"/>
          <w:i/>
        </w:rPr>
        <w:t>нужное подчеркнуть</w:t>
      </w:r>
      <w:r w:rsidRPr="00C23B00">
        <w:rPr>
          <w:rFonts w:ascii="Times New Roman" w:hAnsi="Times New Roman"/>
        </w:rPr>
        <w:t xml:space="preserve">) необходимости получения </w:t>
      </w:r>
      <w:r w:rsidRPr="00C23B00">
        <w:rPr>
          <w:rFonts w:ascii="Times New Roman" w:hAnsi="Times New Roman"/>
          <w:szCs w:val="24"/>
        </w:rPr>
        <w:t>разрешения Подкомиссии Правительственной комиссии Министерства финансов Российской Федерации, предусмотренного Указом № 81</w:t>
      </w:r>
      <w:r w:rsidRPr="00C23B00">
        <w:rPr>
          <w:rStyle w:val="afa"/>
          <w:szCs w:val="24"/>
        </w:rPr>
        <w:footnoteReference w:id="4"/>
      </w:r>
      <w:r w:rsidRPr="00C23B00">
        <w:rPr>
          <w:rFonts w:ascii="Times New Roman" w:hAnsi="Times New Roman"/>
          <w:szCs w:val="24"/>
        </w:rPr>
        <w:t xml:space="preserve">,  на совершение сделок, являющихся предметом </w:t>
      </w:r>
      <w:r w:rsidR="00343BF9">
        <w:rPr>
          <w:rFonts w:ascii="Times New Roman" w:hAnsi="Times New Roman"/>
          <w:szCs w:val="24"/>
        </w:rPr>
        <w:t>Аукциона</w:t>
      </w:r>
      <w:r w:rsidRPr="00C23B00">
        <w:rPr>
          <w:rFonts w:ascii="Times New Roman" w:hAnsi="Times New Roman"/>
          <w:szCs w:val="24"/>
        </w:rPr>
        <w:t>.</w:t>
      </w:r>
    </w:p>
    <w:p w14:paraId="4D5C6D99" w14:textId="77777777" w:rsidR="00FE0AD8" w:rsidRPr="00C23B00" w:rsidRDefault="00FE0AD8" w:rsidP="00FE0AD8">
      <w:pPr>
        <w:pStyle w:val="affffffc"/>
        <w:spacing w:after="0" w:line="240" w:lineRule="auto"/>
        <w:ind w:left="0"/>
        <w:jc w:val="both"/>
        <w:rPr>
          <w:rFonts w:ascii="Times New Roman" w:hAnsi="Times New Roman"/>
          <w:iCs/>
          <w:sz w:val="24"/>
          <w:szCs w:val="24"/>
        </w:rPr>
      </w:pPr>
      <w:r w:rsidRPr="00C23B00">
        <w:rPr>
          <w:rFonts w:ascii="Times New Roman" w:hAnsi="Times New Roman"/>
          <w:iCs/>
          <w:sz w:val="24"/>
          <w:szCs w:val="24"/>
        </w:rPr>
        <w:t xml:space="preserve">В подтверждение </w:t>
      </w:r>
      <w:r w:rsidRPr="00C23B00">
        <w:rPr>
          <w:rFonts w:ascii="Times New Roman" w:hAnsi="Times New Roman"/>
          <w:i/>
          <w:iCs/>
          <w:sz w:val="24"/>
          <w:szCs w:val="24"/>
        </w:rPr>
        <w:t>наличия / отсутствия</w:t>
      </w:r>
      <w:r w:rsidRPr="00C23B00">
        <w:rPr>
          <w:rFonts w:ascii="Times New Roman" w:hAnsi="Times New Roman"/>
          <w:iCs/>
          <w:sz w:val="24"/>
          <w:szCs w:val="24"/>
        </w:rPr>
        <w:t xml:space="preserve"> (</w:t>
      </w:r>
      <w:r w:rsidRPr="00C23B00">
        <w:rPr>
          <w:rFonts w:ascii="Times New Roman" w:hAnsi="Times New Roman"/>
          <w:i/>
          <w:iCs/>
          <w:sz w:val="24"/>
          <w:szCs w:val="24"/>
        </w:rPr>
        <w:t>нужное подчеркнуть</w:t>
      </w:r>
      <w:r w:rsidRPr="00C23B00">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sidRPr="00C23B00">
        <w:rPr>
          <w:rStyle w:val="afa"/>
          <w:iCs/>
          <w:sz w:val="24"/>
          <w:szCs w:val="24"/>
        </w:rPr>
        <w:footnoteReference w:id="5"/>
      </w:r>
      <w:r w:rsidRPr="00C23B00">
        <w:rPr>
          <w:rFonts w:ascii="Times New Roman" w:hAnsi="Times New Roman"/>
          <w:iCs/>
          <w:sz w:val="24"/>
          <w:szCs w:val="24"/>
        </w:rPr>
        <w:t>:</w:t>
      </w:r>
    </w:p>
    <w:p w14:paraId="6DE56B0F" w14:textId="77777777" w:rsidR="00FE0AD8" w:rsidRPr="00C23B00" w:rsidRDefault="00FE0AD8" w:rsidP="00FE0AD8">
      <w:pPr>
        <w:pStyle w:val="affffffc"/>
        <w:spacing w:after="0" w:line="240" w:lineRule="auto"/>
        <w:ind w:left="0"/>
        <w:jc w:val="both"/>
        <w:rPr>
          <w:rFonts w:ascii="Times New Roman" w:hAnsi="Times New Roman"/>
          <w:iCs/>
          <w:sz w:val="24"/>
          <w:szCs w:val="24"/>
        </w:rPr>
      </w:pPr>
    </w:p>
    <w:p w14:paraId="15490E8B" w14:textId="77777777" w:rsidR="00FE0AD8" w:rsidRPr="00C23B00" w:rsidRDefault="00FE0AD8" w:rsidP="00FE0AD8">
      <w:pPr>
        <w:pStyle w:val="affffffc"/>
        <w:spacing w:after="0" w:line="240" w:lineRule="auto"/>
        <w:ind w:left="709"/>
        <w:jc w:val="both"/>
        <w:rPr>
          <w:rFonts w:ascii="Times New Roman" w:hAnsi="Times New Roman"/>
          <w:iCs/>
          <w:sz w:val="24"/>
          <w:szCs w:val="24"/>
        </w:rPr>
      </w:pPr>
      <w:r w:rsidRPr="00C23B00">
        <w:rPr>
          <w:rFonts w:ascii="Times New Roman" w:hAnsi="Times New Roman"/>
          <w:iCs/>
          <w:sz w:val="24"/>
          <w:szCs w:val="24"/>
        </w:rPr>
        <w:t>- ФИО и все имеющиеся гражданства контролирующего лица;</w:t>
      </w:r>
    </w:p>
    <w:p w14:paraId="2EBFBA25" w14:textId="77777777" w:rsidR="00FE0AD8" w:rsidRPr="00C23B00" w:rsidRDefault="00FE0AD8" w:rsidP="00FE0AD8">
      <w:pPr>
        <w:pStyle w:val="affffffc"/>
        <w:spacing w:after="0" w:line="240" w:lineRule="auto"/>
        <w:ind w:left="709"/>
        <w:jc w:val="both"/>
        <w:rPr>
          <w:rFonts w:ascii="Times New Roman" w:hAnsi="Times New Roman"/>
          <w:sz w:val="24"/>
        </w:rPr>
      </w:pPr>
      <w:r w:rsidRPr="00C23B00">
        <w:rPr>
          <w:rFonts w:ascii="Times New Roman" w:hAnsi="Times New Roman"/>
          <w:sz w:val="24"/>
        </w:rPr>
        <w:t>- основание нахождения участника под контролем.</w:t>
      </w:r>
    </w:p>
    <w:p w14:paraId="0C54FA81" w14:textId="77777777" w:rsidR="00FE0AD8" w:rsidRPr="00C23B00" w:rsidRDefault="00FE0AD8" w:rsidP="00FE0AD8">
      <w:pPr>
        <w:pStyle w:val="affffffc"/>
        <w:spacing w:after="0" w:line="240" w:lineRule="auto"/>
        <w:ind w:left="0"/>
        <w:jc w:val="both"/>
        <w:rPr>
          <w:rFonts w:ascii="Times New Roman" w:hAnsi="Times New Roman"/>
          <w:i/>
          <w:sz w:val="24"/>
        </w:rPr>
      </w:pPr>
    </w:p>
    <w:p w14:paraId="79FEF82F" w14:textId="77777777" w:rsidR="00FE0AD8" w:rsidRPr="00C23B00" w:rsidRDefault="00FE0AD8" w:rsidP="00FE0AD8">
      <w:pPr>
        <w:shd w:val="clear" w:color="auto" w:fill="FFFFFF"/>
        <w:tabs>
          <w:tab w:val="left" w:pos="851"/>
        </w:tabs>
        <w:spacing w:after="0"/>
        <w:jc w:val="left"/>
      </w:pPr>
      <w:r w:rsidRPr="00C23B00">
        <w:t>Руководитель организации (Уполномоченное лицо) ________________ / ________________ (ФИО)</w:t>
      </w:r>
    </w:p>
    <w:p w14:paraId="63F579C4" w14:textId="458412DE" w:rsidR="008E3F89" w:rsidRDefault="00FE0AD8" w:rsidP="00FE0AD8">
      <w:pPr>
        <w:shd w:val="clear" w:color="auto" w:fill="FFFFFF"/>
        <w:tabs>
          <w:tab w:val="left" w:pos="851"/>
        </w:tabs>
        <w:spacing w:after="0"/>
        <w:jc w:val="left"/>
        <w:rPr>
          <w:b/>
        </w:rPr>
      </w:pPr>
      <w:proofErr w:type="spellStart"/>
      <w:r w:rsidRPr="00C23B00">
        <w:t>м.п</w:t>
      </w:r>
      <w:proofErr w:type="spellEnd"/>
      <w:r w:rsidRPr="00C23B00">
        <w:t>.                         Дата ____ / ___________ / ______</w:t>
      </w:r>
    </w:p>
    <w:p w14:paraId="5B4D4019" w14:textId="77777777" w:rsidR="008E3F89" w:rsidRDefault="008E3F89" w:rsidP="00FE0AD8">
      <w:pPr>
        <w:shd w:val="clear" w:color="auto" w:fill="FFFFFF"/>
        <w:tabs>
          <w:tab w:val="left" w:pos="851"/>
        </w:tabs>
        <w:spacing w:after="0"/>
        <w:jc w:val="left"/>
        <w:rPr>
          <w:b/>
        </w:rPr>
      </w:pPr>
    </w:p>
    <w:p w14:paraId="4B345558" w14:textId="77777777" w:rsidR="00FE0AD8" w:rsidRDefault="00FE0AD8" w:rsidP="00FE0AD8">
      <w:pPr>
        <w:shd w:val="clear" w:color="auto" w:fill="FFFFFF"/>
        <w:tabs>
          <w:tab w:val="left" w:pos="851"/>
        </w:tabs>
        <w:spacing w:after="0"/>
        <w:jc w:val="left"/>
        <w:rPr>
          <w:b/>
        </w:rPr>
      </w:pPr>
    </w:p>
    <w:p w14:paraId="31BAFFA4" w14:textId="77777777" w:rsidR="00FE0AD8" w:rsidRDefault="00FE0AD8" w:rsidP="005B3FBE">
      <w:pPr>
        <w:shd w:val="clear" w:color="auto" w:fill="FFFFFF"/>
        <w:tabs>
          <w:tab w:val="left" w:pos="851"/>
        </w:tabs>
        <w:spacing w:after="0"/>
        <w:jc w:val="center"/>
        <w:rPr>
          <w:b/>
        </w:rPr>
      </w:pPr>
    </w:p>
    <w:p w14:paraId="6DEDF4EA" w14:textId="77777777" w:rsidR="00FE0AD8" w:rsidRDefault="00FE0AD8" w:rsidP="005B3FBE">
      <w:pPr>
        <w:shd w:val="clear" w:color="auto" w:fill="FFFFFF"/>
        <w:tabs>
          <w:tab w:val="left" w:pos="851"/>
        </w:tabs>
        <w:spacing w:after="0"/>
        <w:jc w:val="center"/>
        <w:rPr>
          <w:b/>
        </w:rPr>
      </w:pPr>
    </w:p>
    <w:p w14:paraId="5CD9BA01" w14:textId="77777777" w:rsidR="00FE0AD8" w:rsidRDefault="00FE0AD8" w:rsidP="005B3FBE">
      <w:pPr>
        <w:shd w:val="clear" w:color="auto" w:fill="FFFFFF"/>
        <w:tabs>
          <w:tab w:val="left" w:pos="851"/>
        </w:tabs>
        <w:spacing w:after="0"/>
        <w:jc w:val="center"/>
        <w:rPr>
          <w:b/>
        </w:rPr>
      </w:pPr>
    </w:p>
    <w:p w14:paraId="27C1A217" w14:textId="77777777" w:rsidR="00FE0AD8" w:rsidRDefault="00FE0AD8" w:rsidP="005B3FBE">
      <w:pPr>
        <w:shd w:val="clear" w:color="auto" w:fill="FFFFFF"/>
        <w:tabs>
          <w:tab w:val="left" w:pos="851"/>
        </w:tabs>
        <w:spacing w:after="0"/>
        <w:jc w:val="center"/>
        <w:rPr>
          <w:b/>
        </w:rPr>
      </w:pPr>
    </w:p>
    <w:p w14:paraId="4A740B25" w14:textId="77777777" w:rsidR="00FE0AD8" w:rsidRDefault="00FE0AD8" w:rsidP="005B3FBE">
      <w:pPr>
        <w:shd w:val="clear" w:color="auto" w:fill="FFFFFF"/>
        <w:tabs>
          <w:tab w:val="left" w:pos="851"/>
        </w:tabs>
        <w:spacing w:after="0"/>
        <w:jc w:val="center"/>
        <w:rPr>
          <w:b/>
        </w:rPr>
      </w:pPr>
    </w:p>
    <w:p w14:paraId="60DC6C85" w14:textId="77777777" w:rsidR="00FE0AD8" w:rsidRDefault="00FE0AD8" w:rsidP="005B3FBE">
      <w:pPr>
        <w:shd w:val="clear" w:color="auto" w:fill="FFFFFF"/>
        <w:tabs>
          <w:tab w:val="left" w:pos="851"/>
        </w:tabs>
        <w:spacing w:after="0"/>
        <w:jc w:val="center"/>
        <w:rPr>
          <w:b/>
        </w:rPr>
      </w:pPr>
    </w:p>
    <w:p w14:paraId="033C219B" w14:textId="77777777" w:rsidR="00FE0AD8" w:rsidRDefault="00FE0AD8" w:rsidP="005B3FBE">
      <w:pPr>
        <w:shd w:val="clear" w:color="auto" w:fill="FFFFFF"/>
        <w:tabs>
          <w:tab w:val="left" w:pos="851"/>
        </w:tabs>
        <w:spacing w:after="0"/>
        <w:jc w:val="center"/>
        <w:rPr>
          <w:b/>
        </w:rPr>
      </w:pPr>
    </w:p>
    <w:p w14:paraId="3F7716AD" w14:textId="77777777" w:rsidR="00D120D2" w:rsidRDefault="00D120D2" w:rsidP="005B3FBE">
      <w:pPr>
        <w:shd w:val="clear" w:color="auto" w:fill="FFFFFF"/>
        <w:tabs>
          <w:tab w:val="left" w:pos="851"/>
        </w:tabs>
        <w:spacing w:after="0"/>
        <w:jc w:val="center"/>
        <w:rPr>
          <w:b/>
        </w:rPr>
      </w:pPr>
    </w:p>
    <w:p w14:paraId="56ADC1B0" w14:textId="77777777" w:rsidR="00D120D2" w:rsidRDefault="00D120D2" w:rsidP="005B3FBE">
      <w:pPr>
        <w:shd w:val="clear" w:color="auto" w:fill="FFFFFF"/>
        <w:tabs>
          <w:tab w:val="left" w:pos="851"/>
        </w:tabs>
        <w:spacing w:after="0"/>
        <w:jc w:val="center"/>
        <w:rPr>
          <w:b/>
        </w:rPr>
      </w:pPr>
    </w:p>
    <w:p w14:paraId="62EC6AC8" w14:textId="77777777" w:rsidR="00D120D2" w:rsidRDefault="00D120D2" w:rsidP="005B3FBE">
      <w:pPr>
        <w:shd w:val="clear" w:color="auto" w:fill="FFFFFF"/>
        <w:tabs>
          <w:tab w:val="left" w:pos="851"/>
        </w:tabs>
        <w:spacing w:after="0"/>
        <w:jc w:val="center"/>
        <w:rPr>
          <w:b/>
        </w:rPr>
      </w:pPr>
    </w:p>
    <w:p w14:paraId="22C95F70" w14:textId="77777777" w:rsidR="00D120D2" w:rsidRDefault="00D120D2" w:rsidP="005B3FBE">
      <w:pPr>
        <w:shd w:val="clear" w:color="auto" w:fill="FFFFFF"/>
        <w:tabs>
          <w:tab w:val="left" w:pos="851"/>
        </w:tabs>
        <w:spacing w:after="0"/>
        <w:jc w:val="center"/>
        <w:rPr>
          <w:b/>
        </w:rPr>
      </w:pPr>
    </w:p>
    <w:p w14:paraId="225F0AEE" w14:textId="77777777" w:rsidR="00D120D2" w:rsidRDefault="00D120D2" w:rsidP="005B3FBE">
      <w:pPr>
        <w:shd w:val="clear" w:color="auto" w:fill="FFFFFF"/>
        <w:tabs>
          <w:tab w:val="left" w:pos="851"/>
        </w:tabs>
        <w:spacing w:after="0"/>
        <w:jc w:val="center"/>
        <w:rPr>
          <w:b/>
        </w:rPr>
      </w:pPr>
    </w:p>
    <w:p w14:paraId="3C8DDFD7" w14:textId="77777777" w:rsidR="00D120D2" w:rsidRDefault="00D120D2" w:rsidP="005B3FBE">
      <w:pPr>
        <w:shd w:val="clear" w:color="auto" w:fill="FFFFFF"/>
        <w:tabs>
          <w:tab w:val="left" w:pos="851"/>
        </w:tabs>
        <w:spacing w:after="0"/>
        <w:jc w:val="center"/>
        <w:rPr>
          <w:b/>
        </w:rPr>
      </w:pPr>
    </w:p>
    <w:p w14:paraId="29D11E3D" w14:textId="77777777" w:rsidR="00D120D2" w:rsidRDefault="00D120D2" w:rsidP="005B3FBE">
      <w:pPr>
        <w:shd w:val="clear" w:color="auto" w:fill="FFFFFF"/>
        <w:tabs>
          <w:tab w:val="left" w:pos="851"/>
        </w:tabs>
        <w:spacing w:after="0"/>
        <w:jc w:val="center"/>
        <w:rPr>
          <w:b/>
        </w:rPr>
      </w:pPr>
    </w:p>
    <w:p w14:paraId="5681C98C" w14:textId="77777777" w:rsidR="00D120D2" w:rsidRDefault="00D120D2" w:rsidP="005B3FBE">
      <w:pPr>
        <w:shd w:val="clear" w:color="auto" w:fill="FFFFFF"/>
        <w:tabs>
          <w:tab w:val="left" w:pos="851"/>
        </w:tabs>
        <w:spacing w:after="0"/>
        <w:jc w:val="center"/>
        <w:rPr>
          <w:b/>
        </w:rPr>
      </w:pPr>
    </w:p>
    <w:p w14:paraId="34E1F161" w14:textId="77777777" w:rsidR="00FE0AD8" w:rsidRDefault="00FE0AD8" w:rsidP="005B3FBE">
      <w:pPr>
        <w:shd w:val="clear" w:color="auto" w:fill="FFFFFF"/>
        <w:tabs>
          <w:tab w:val="left" w:pos="851"/>
        </w:tabs>
        <w:spacing w:after="0"/>
        <w:jc w:val="center"/>
        <w:rPr>
          <w:b/>
        </w:rPr>
      </w:pPr>
    </w:p>
    <w:p w14:paraId="0F1E9E67" w14:textId="60C0516B" w:rsidR="00F30C63" w:rsidRPr="008E5B4A" w:rsidRDefault="00D366EA" w:rsidP="005B3FBE">
      <w:pPr>
        <w:shd w:val="clear" w:color="auto" w:fill="FFFFFF"/>
        <w:tabs>
          <w:tab w:val="left" w:pos="851"/>
        </w:tabs>
        <w:spacing w:after="0"/>
        <w:jc w:val="center"/>
        <w:rPr>
          <w:b/>
        </w:rPr>
      </w:pPr>
      <w:r w:rsidRPr="008E5B4A">
        <w:rPr>
          <w:b/>
        </w:rPr>
        <w:t>ЧАСТЬ I</w:t>
      </w:r>
      <w:r w:rsidR="00F30C63" w:rsidRPr="008E5B4A">
        <w:rPr>
          <w:b/>
        </w:rPr>
        <w:t>I. ПРОЕКТ</w:t>
      </w:r>
      <w:r w:rsidR="00B14649">
        <w:rPr>
          <w:b/>
        </w:rPr>
        <w:t>Ы</w:t>
      </w:r>
      <w:r w:rsidR="00F30C63" w:rsidRPr="008E5B4A">
        <w:rPr>
          <w:b/>
        </w:rPr>
        <w:t xml:space="preserve"> </w:t>
      </w:r>
      <w:r w:rsidR="00B14649" w:rsidRPr="008E5B4A">
        <w:rPr>
          <w:b/>
        </w:rPr>
        <w:t>ДОГОВОР</w:t>
      </w:r>
      <w:r w:rsidR="00B14649">
        <w:rPr>
          <w:b/>
        </w:rPr>
        <w:t>ОВ</w:t>
      </w:r>
      <w:r w:rsidR="00DA57E2">
        <w:rPr>
          <w:b/>
        </w:rPr>
        <w:t xml:space="preserve"> И ДОГОВОРА О ЗАДАТКЕ</w:t>
      </w:r>
    </w:p>
    <w:p w14:paraId="24AF8047" w14:textId="77777777" w:rsidR="00A80CB4" w:rsidRPr="008E5B4A" w:rsidRDefault="00A80CB4" w:rsidP="005B3FBE">
      <w:pPr>
        <w:shd w:val="clear" w:color="auto" w:fill="FFFFFF"/>
        <w:tabs>
          <w:tab w:val="left" w:pos="851"/>
        </w:tabs>
        <w:spacing w:after="0"/>
        <w:jc w:val="center"/>
        <w:rPr>
          <w:b/>
          <w:highlight w:val="yellow"/>
        </w:rPr>
      </w:pPr>
    </w:p>
    <w:p w14:paraId="232F82A4" w14:textId="77777777" w:rsidR="001E2767" w:rsidRPr="00D862DD" w:rsidRDefault="001E2767" w:rsidP="001E2767">
      <w:pPr>
        <w:shd w:val="clear" w:color="auto" w:fill="FFFFFF"/>
        <w:tabs>
          <w:tab w:val="left" w:pos="851"/>
        </w:tabs>
        <w:spacing w:after="0"/>
        <w:rPr>
          <w:b/>
        </w:rPr>
      </w:pPr>
    </w:p>
    <w:p w14:paraId="70B39C1A" w14:textId="77777777" w:rsidR="00B2276F" w:rsidRDefault="00B2276F" w:rsidP="00A60761">
      <w:pPr>
        <w:widowControl w:val="0"/>
        <w:autoSpaceDE w:val="0"/>
        <w:autoSpaceDN w:val="0"/>
        <w:spacing w:after="0"/>
        <w:jc w:val="center"/>
        <w:rPr>
          <w:b/>
          <w:sz w:val="28"/>
          <w:szCs w:val="28"/>
        </w:rPr>
      </w:pPr>
    </w:p>
    <w:sectPr w:rsidR="00B2276F" w:rsidSect="00A60761">
      <w:pgSz w:w="11906" w:h="16838"/>
      <w:pgMar w:top="851" w:right="851" w:bottom="709"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21380" w15:done="0"/>
  <w15:commentEx w15:paraId="4F59ADD4" w15:done="0"/>
  <w15:commentEx w15:paraId="11DA0013" w15:done="0"/>
  <w15:commentEx w15:paraId="6BF229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21380" w16cid:durableId="27206B2D"/>
  <w16cid:commentId w16cid:paraId="4F59ADD4" w16cid:durableId="27206B2E"/>
  <w16cid:commentId w16cid:paraId="11DA0013" w16cid:durableId="27206B2F"/>
  <w16cid:commentId w16cid:paraId="6BF229CB" w16cid:durableId="27206B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5FB50" w14:textId="77777777" w:rsidR="009951BE" w:rsidRDefault="009951BE" w:rsidP="007A1EC3">
      <w:r>
        <w:separator/>
      </w:r>
    </w:p>
  </w:endnote>
  <w:endnote w:type="continuationSeparator" w:id="0">
    <w:p w14:paraId="34C031FE" w14:textId="77777777" w:rsidR="009951BE" w:rsidRDefault="009951BE" w:rsidP="007A1EC3">
      <w:r>
        <w:continuationSeparator/>
      </w:r>
    </w:p>
  </w:endnote>
  <w:endnote w:type="continuationNotice" w:id="1">
    <w:p w14:paraId="1BA251FB" w14:textId="77777777" w:rsidR="009951BE" w:rsidRDefault="009951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1E99" w14:textId="77777777" w:rsidR="009951BE" w:rsidRDefault="009951B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9951BE" w:rsidRDefault="009951B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B695" w14:textId="77777777" w:rsidR="009951BE" w:rsidRDefault="009951BE" w:rsidP="00D84642">
    <w:pPr>
      <w:pStyle w:val="afe"/>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7CDF" w14:textId="77777777" w:rsidR="009951BE" w:rsidRDefault="009951BE"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26EA7" w14:textId="77777777" w:rsidR="009951BE" w:rsidRDefault="009951BE" w:rsidP="007A1EC3">
      <w:r>
        <w:separator/>
      </w:r>
    </w:p>
  </w:footnote>
  <w:footnote w:type="continuationSeparator" w:id="0">
    <w:p w14:paraId="66F275A1" w14:textId="77777777" w:rsidR="009951BE" w:rsidRDefault="009951BE" w:rsidP="007A1EC3">
      <w:r>
        <w:continuationSeparator/>
      </w:r>
    </w:p>
  </w:footnote>
  <w:footnote w:type="continuationNotice" w:id="1">
    <w:p w14:paraId="08A0A942" w14:textId="77777777" w:rsidR="009951BE" w:rsidRDefault="009951BE">
      <w:pPr>
        <w:spacing w:after="0"/>
      </w:pPr>
    </w:p>
  </w:footnote>
  <w:footnote w:id="2">
    <w:p w14:paraId="3A64F03D" w14:textId="06C5F7AD" w:rsidR="009951BE" w:rsidRDefault="009951BE">
      <w:pPr>
        <w:pStyle w:val="afb"/>
      </w:pPr>
      <w:r w:rsidRPr="00D71452">
        <w:rPr>
          <w:rStyle w:val="afa"/>
        </w:rPr>
        <w:footnoteRef/>
      </w:r>
      <w:r w:rsidRPr="00D71452">
        <w:t xml:space="preserve"> Составляет 10% НМЦ</w:t>
      </w:r>
    </w:p>
  </w:footnote>
  <w:footnote w:id="3">
    <w:p w14:paraId="256E1AB9" w14:textId="1C26FFB5" w:rsidR="009951BE" w:rsidRDefault="009951BE">
      <w:pPr>
        <w:pStyle w:val="afb"/>
      </w:pPr>
      <w:r w:rsidRPr="00D71452">
        <w:rPr>
          <w:rStyle w:val="afa"/>
        </w:rPr>
        <w:footnoteRef/>
      </w:r>
      <w:r w:rsidRPr="00D71452">
        <w:t xml:space="preserve"> </w:t>
      </w:r>
      <w:r w:rsidRPr="00D71452">
        <w:rPr>
          <w:rFonts w:eastAsia="Calibri"/>
        </w:rPr>
        <w:t>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4">
    <w:p w14:paraId="2BA6A5B5" w14:textId="77777777" w:rsidR="009951BE" w:rsidRPr="00C23B00" w:rsidRDefault="009951BE" w:rsidP="00FE0AD8">
      <w:pPr>
        <w:pStyle w:val="afb"/>
      </w:pPr>
      <w:r w:rsidRPr="00C23B00">
        <w:rPr>
          <w:rStyle w:val="afa"/>
        </w:rPr>
        <w:footnoteRef/>
      </w:r>
      <w:r w:rsidRPr="00C23B00">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5">
    <w:p w14:paraId="332FC8BA" w14:textId="77777777" w:rsidR="009951BE" w:rsidRDefault="009951BE" w:rsidP="00FE0AD8">
      <w:pPr>
        <w:pStyle w:val="afb"/>
      </w:pPr>
      <w:r w:rsidRPr="00C23B00">
        <w:rPr>
          <w:rStyle w:val="afa"/>
        </w:rPr>
        <w:footnoteRef/>
      </w:r>
      <w:r w:rsidRPr="00C23B00">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B3EB" w14:textId="77777777" w:rsidR="009951BE" w:rsidRDefault="009951B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920F" w14:textId="2E2E079C" w:rsidR="009951BE" w:rsidRDefault="009951BE">
    <w:pPr>
      <w:pStyle w:val="af7"/>
      <w:jc w:val="center"/>
    </w:pPr>
  </w:p>
  <w:p w14:paraId="7E93B124" w14:textId="77777777" w:rsidR="009951BE" w:rsidRPr="00C47F7B" w:rsidRDefault="009951BE" w:rsidP="00A73A85">
    <w:pPr>
      <w:spacing w:after="0"/>
      <w:rPr>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6995"/>
      <w:docPartObj>
        <w:docPartGallery w:val="Page Numbers (Top of Page)"/>
        <w:docPartUnique/>
      </w:docPartObj>
    </w:sdtPr>
    <w:sdtEndPr>
      <w:rPr>
        <w:rFonts w:ascii="Times New Roman" w:hAnsi="Times New Roman"/>
      </w:rPr>
    </w:sdtEndPr>
    <w:sdtContent>
      <w:p w14:paraId="04912F32" w14:textId="07CF4AF0" w:rsidR="009951BE" w:rsidRPr="008E5B4A" w:rsidRDefault="009951BE">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0AA9">
          <w:rPr>
            <w:rFonts w:ascii="Times New Roman" w:hAnsi="Times New Roman"/>
          </w:rPr>
          <w:t>12</w:t>
        </w:r>
        <w:r w:rsidRPr="008E5B4A">
          <w:rPr>
            <w:rFonts w:ascii="Times New Roman" w:hAnsi="Times New Roman"/>
          </w:rPr>
          <w:fldChar w:fldCharType="end"/>
        </w:r>
      </w:p>
    </w:sdtContent>
  </w:sdt>
  <w:p w14:paraId="0E956DE8" w14:textId="77777777" w:rsidR="009951BE" w:rsidRPr="006A5F30" w:rsidRDefault="009951BE"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81597"/>
      <w:docPartObj>
        <w:docPartGallery w:val="Page Numbers (Top of Page)"/>
        <w:docPartUnique/>
      </w:docPartObj>
    </w:sdtPr>
    <w:sdtEndPr>
      <w:rPr>
        <w:rFonts w:ascii="Times New Roman" w:hAnsi="Times New Roman"/>
      </w:rPr>
    </w:sdtEndPr>
    <w:sdtContent>
      <w:p w14:paraId="39FDB084" w14:textId="768FFE65" w:rsidR="009951BE" w:rsidRPr="008E5B4A" w:rsidRDefault="009951BE">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0AA9">
          <w:rPr>
            <w:rFonts w:ascii="Times New Roman" w:hAnsi="Times New Roman"/>
          </w:rPr>
          <w:t>2</w:t>
        </w:r>
        <w:r w:rsidRPr="008E5B4A">
          <w:rPr>
            <w:rFonts w:ascii="Times New Roman" w:hAnsi="Times New Roman"/>
          </w:rPr>
          <w:fldChar w:fldCharType="end"/>
        </w:r>
      </w:p>
    </w:sdtContent>
  </w:sdt>
  <w:p w14:paraId="1CEF4A65" w14:textId="77777777" w:rsidR="009951BE" w:rsidRPr="00793D18" w:rsidRDefault="009951BE" w:rsidP="00793D18">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1306"/>
      <w:docPartObj>
        <w:docPartGallery w:val="Page Numbers (Top of Page)"/>
        <w:docPartUnique/>
      </w:docPartObj>
    </w:sdtPr>
    <w:sdtEndPr>
      <w:rPr>
        <w:rFonts w:ascii="Times New Roman" w:hAnsi="Times New Roman"/>
      </w:rPr>
    </w:sdtEndPr>
    <w:sdtContent>
      <w:p w14:paraId="31FD4B50" w14:textId="6A9A0F1D" w:rsidR="009951BE" w:rsidRPr="008E5B4A" w:rsidRDefault="009951BE">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0AA9">
          <w:rPr>
            <w:rFonts w:ascii="Times New Roman" w:hAnsi="Times New Roman"/>
          </w:rPr>
          <w:t>14</w:t>
        </w:r>
        <w:r w:rsidRPr="008E5B4A">
          <w:rPr>
            <w:rFonts w:ascii="Times New Roman" w:hAnsi="Times New Roman"/>
          </w:rPr>
          <w:fldChar w:fldCharType="end"/>
        </w:r>
      </w:p>
    </w:sdtContent>
  </w:sdt>
  <w:p w14:paraId="30233C84" w14:textId="77777777" w:rsidR="009951BE" w:rsidRPr="00C70BD9" w:rsidRDefault="009951BE" w:rsidP="00C70BD9">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70710972"/>
      <w:docPartObj>
        <w:docPartGallery w:val="Page Numbers (Top of Page)"/>
        <w:docPartUnique/>
      </w:docPartObj>
    </w:sdtPr>
    <w:sdtEndPr/>
    <w:sdtContent>
      <w:p w14:paraId="5D8EFCB2" w14:textId="7EB3CB83" w:rsidR="009951BE" w:rsidRPr="008E5B4A" w:rsidRDefault="009951BE" w:rsidP="008E5B4A">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0AA9">
          <w:rPr>
            <w:rFonts w:ascii="Times New Roman" w:hAnsi="Times New Roman"/>
          </w:rPr>
          <w:t>25</w:t>
        </w:r>
        <w:r w:rsidRPr="008E5B4A">
          <w:rPr>
            <w:rFonts w:ascii="Times New Roman" w:hAnsi="Times New Roman"/>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3C8B" w14:textId="77777777" w:rsidR="009951BE" w:rsidRPr="00187BFE" w:rsidRDefault="009951BE"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4548"/>
        </w:tabs>
        <w:ind w:left="4548"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A9637D"/>
    <w:multiLevelType w:val="hybridMultilevel"/>
    <w:tmpl w:val="900A4C44"/>
    <w:lvl w:ilvl="0" w:tplc="3B5CBF72">
      <w:start w:val="1"/>
      <w:numFmt w:val="decimal"/>
      <w:lvlText w:val="7.%1."/>
      <w:lvlJc w:val="left"/>
      <w:pPr>
        <w:ind w:left="19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7AB2AB6"/>
    <w:multiLevelType w:val="hybridMultilevel"/>
    <w:tmpl w:val="24EE3E44"/>
    <w:lvl w:ilvl="0" w:tplc="E27C47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7D2B48"/>
    <w:multiLevelType w:val="hybridMultilevel"/>
    <w:tmpl w:val="328A314E"/>
    <w:lvl w:ilvl="0" w:tplc="D2189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24">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BE20A9"/>
    <w:multiLevelType w:val="multilevel"/>
    <w:tmpl w:val="F2203A4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color w:val="auto"/>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F027C50"/>
    <w:multiLevelType w:val="hybridMultilevel"/>
    <w:tmpl w:val="D714C77A"/>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090714"/>
    <w:multiLevelType w:val="multilevel"/>
    <w:tmpl w:val="BAE6C34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nsid w:val="584220EB"/>
    <w:multiLevelType w:val="multilevel"/>
    <w:tmpl w:val="1898D214"/>
    <w:lvl w:ilvl="0">
      <w:start w:val="1"/>
      <w:numFmt w:val="decimal"/>
      <w:lvlText w:val="%1."/>
      <w:lvlJc w:val="left"/>
      <w:pPr>
        <w:ind w:left="540" w:hanging="540"/>
      </w:pPr>
      <w:rPr>
        <w:rFonts w:hint="default"/>
      </w:rPr>
    </w:lvl>
    <w:lvl w:ilvl="1">
      <w:start w:val="6"/>
      <w:numFmt w:val="decimal"/>
      <w:lvlText w:val="%1.%2."/>
      <w:lvlJc w:val="left"/>
      <w:pPr>
        <w:ind w:left="1105" w:hanging="540"/>
      </w:pPr>
      <w:rPr>
        <w:rFonts w:hint="default"/>
      </w:rPr>
    </w:lvl>
    <w:lvl w:ilvl="2">
      <w:start w:val="2"/>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39">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0">
    <w:nsid w:val="59236761"/>
    <w:multiLevelType w:val="multilevel"/>
    <w:tmpl w:val="D71A9B94"/>
    <w:lvl w:ilvl="0">
      <w:start w:val="2"/>
      <w:numFmt w:val="decimal"/>
      <w:lvlText w:val="%1."/>
      <w:lvlJc w:val="left"/>
      <w:pPr>
        <w:ind w:left="540" w:hanging="540"/>
      </w:pPr>
      <w:rPr>
        <w:rFonts w:hint="default"/>
      </w:rPr>
    </w:lvl>
    <w:lvl w:ilvl="1">
      <w:start w:val="4"/>
      <w:numFmt w:val="decimal"/>
      <w:lvlText w:val="%1.%2."/>
      <w:lvlJc w:val="left"/>
      <w:pPr>
        <w:ind w:left="900" w:hanging="540"/>
      </w:pPr>
      <w:rPr>
        <w:rFonts w:ascii="Times New Roman" w:hAnsi="Times New Roman" w:cs="Times New Roman" w:hint="default"/>
        <w:b w:val="0"/>
        <w:sz w:val="24"/>
        <w:szCs w:val="24"/>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8">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D82111"/>
    <w:multiLevelType w:val="multilevel"/>
    <w:tmpl w:val="C9DA3AFA"/>
    <w:lvl w:ilvl="0">
      <w:start w:val="1"/>
      <w:numFmt w:val="decimal"/>
      <w:lvlText w:val="%1."/>
      <w:lvlJc w:val="left"/>
      <w:pPr>
        <w:ind w:left="540" w:hanging="540"/>
      </w:pPr>
      <w:rPr>
        <w:rFonts w:hint="default"/>
      </w:rPr>
    </w:lvl>
    <w:lvl w:ilvl="1">
      <w:start w:val="6"/>
      <w:numFmt w:val="decimal"/>
      <w:lvlText w:val="%1.%2."/>
      <w:lvlJc w:val="left"/>
      <w:pPr>
        <w:ind w:left="1104" w:hanging="540"/>
      </w:pPr>
      <w:rPr>
        <w:rFonts w:hint="default"/>
      </w:rPr>
    </w:lvl>
    <w:lvl w:ilvl="2">
      <w:start w:val="2"/>
      <w:numFmt w:val="decimal"/>
      <w:lvlText w:val="%1.%2.%3."/>
      <w:lvlJc w:val="left"/>
      <w:pPr>
        <w:ind w:left="1848" w:hanging="720"/>
      </w:pPr>
      <w:rPr>
        <w:rFonts w:ascii="Times New Roman" w:hAnsi="Times New Roman" w:cs="Times New Roman" w:hint="default"/>
        <w:sz w:val="24"/>
        <w:szCs w:val="24"/>
      </w:rPr>
    </w:lvl>
    <w:lvl w:ilvl="3">
      <w:start w:val="1"/>
      <w:numFmt w:val="decimal"/>
      <w:lvlText w:val="%1.%2.%3.%4."/>
      <w:lvlJc w:val="left"/>
      <w:pPr>
        <w:ind w:left="4406" w:hanging="720"/>
      </w:pPr>
      <w:rPr>
        <w:rFonts w:ascii="Times New Roman" w:hAnsi="Times New Roman" w:cs="Times New Roman"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51">
    <w:nsid w:val="6CE424C9"/>
    <w:multiLevelType w:val="multilevel"/>
    <w:tmpl w:val="20142ACC"/>
    <w:lvl w:ilvl="0">
      <w:start w:val="8"/>
      <w:numFmt w:val="decimal"/>
      <w:lvlText w:val="%1."/>
      <w:lvlJc w:val="left"/>
      <w:pPr>
        <w:ind w:left="360" w:hanging="360"/>
      </w:pPr>
      <w:rPr>
        <w:rFonts w:hint="default"/>
      </w:rPr>
    </w:lvl>
    <w:lvl w:ilvl="1">
      <w:start w:val="6"/>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52">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F112D3D"/>
    <w:multiLevelType w:val="hybridMultilevel"/>
    <w:tmpl w:val="86F4E944"/>
    <w:lvl w:ilvl="0" w:tplc="0A42C994">
      <w:start w:val="1"/>
      <w:numFmt w:val="russianUpper"/>
      <w:pStyle w:val="Alfabrackets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43737F2"/>
    <w:multiLevelType w:val="multilevel"/>
    <w:tmpl w:val="DA2A354E"/>
    <w:name w:val="List Number 5"/>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644"/>
        </w:tabs>
        <w:ind w:left="1644"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3119"/>
        </w:tabs>
        <w:ind w:left="3119" w:hanging="738"/>
      </w:pPr>
      <w:rPr>
        <w:rFonts w:hint="default"/>
      </w:rPr>
    </w:lvl>
    <w:lvl w:ilvl="8">
      <w:start w:val="1"/>
      <w:numFmt w:val="lowerRoman"/>
      <w:lvlText w:val="(%9)"/>
      <w:lvlJc w:val="left"/>
      <w:pPr>
        <w:tabs>
          <w:tab w:val="num" w:pos="3856"/>
        </w:tabs>
        <w:ind w:left="3856" w:hanging="737"/>
      </w:pPr>
      <w:rPr>
        <w:rFonts w:hint="default"/>
      </w:rPr>
    </w:lvl>
  </w:abstractNum>
  <w:abstractNum w:abstractNumId="59">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4"/>
  </w:num>
  <w:num w:numId="10">
    <w:abstractNumId w:val="57"/>
  </w:num>
  <w:num w:numId="11">
    <w:abstractNumId w:val="22"/>
  </w:num>
  <w:num w:numId="12">
    <w:abstractNumId w:val="21"/>
  </w:num>
  <w:num w:numId="13">
    <w:abstractNumId w:val="11"/>
  </w:num>
  <w:num w:numId="14">
    <w:abstractNumId w:val="53"/>
  </w:num>
  <w:num w:numId="15">
    <w:abstractNumId w:val="35"/>
  </w:num>
  <w:num w:numId="16">
    <w:abstractNumId w:val="16"/>
  </w:num>
  <w:num w:numId="17">
    <w:abstractNumId w:val="45"/>
  </w:num>
  <w:num w:numId="18">
    <w:abstractNumId w:val="52"/>
  </w:num>
  <w:num w:numId="19">
    <w:abstractNumId w:val="18"/>
  </w:num>
  <w:num w:numId="20">
    <w:abstractNumId w:val="27"/>
  </w:num>
  <w:num w:numId="21">
    <w:abstractNumId w:val="41"/>
  </w:num>
  <w:num w:numId="22">
    <w:abstractNumId w:val="48"/>
  </w:num>
  <w:num w:numId="23">
    <w:abstractNumId w:val="15"/>
  </w:num>
  <w:num w:numId="24">
    <w:abstractNumId w:val="14"/>
  </w:num>
  <w:num w:numId="25">
    <w:abstractNumId w:val="37"/>
  </w:num>
  <w:num w:numId="26">
    <w:abstractNumId w:val="36"/>
  </w:num>
  <w:num w:numId="27">
    <w:abstractNumId w:val="43"/>
  </w:num>
  <w:num w:numId="28">
    <w:abstractNumId w:val="56"/>
  </w:num>
  <w:num w:numId="29">
    <w:abstractNumId w:val="10"/>
  </w:num>
  <w:num w:numId="30">
    <w:abstractNumId w:val="42"/>
  </w:num>
  <w:num w:numId="31">
    <w:abstractNumId w:val="30"/>
  </w:num>
  <w:num w:numId="32">
    <w:abstractNumId w:val="28"/>
  </w:num>
  <w:num w:numId="33">
    <w:abstractNumId w:val="32"/>
  </w:num>
  <w:num w:numId="34">
    <w:abstractNumId w:val="29"/>
  </w:num>
  <w:num w:numId="35">
    <w:abstractNumId w:val="25"/>
  </w:num>
  <w:num w:numId="36">
    <w:abstractNumId w:val="59"/>
  </w:num>
  <w:num w:numId="37">
    <w:abstractNumId w:val="33"/>
  </w:num>
  <w:num w:numId="38">
    <w:abstractNumId w:val="12"/>
  </w:num>
  <w:num w:numId="39">
    <w:abstractNumId w:val="9"/>
  </w:num>
  <w:num w:numId="40">
    <w:abstractNumId w:val="13"/>
  </w:num>
  <w:num w:numId="41">
    <w:abstractNumId w:val="54"/>
  </w:num>
  <w:num w:numId="42">
    <w:abstractNumId w:val="47"/>
  </w:num>
  <w:num w:numId="43">
    <w:abstractNumId w:val="20"/>
  </w:num>
  <w:num w:numId="44">
    <w:abstractNumId w:val="44"/>
  </w:num>
  <w:num w:numId="45">
    <w:abstractNumId w:val="31"/>
  </w:num>
  <w:num w:numId="46">
    <w:abstractNumId w:val="55"/>
  </w:num>
  <w:num w:numId="47">
    <w:abstractNumId w:val="50"/>
  </w:num>
  <w:num w:numId="48">
    <w:abstractNumId w:val="38"/>
  </w:num>
  <w:num w:numId="49">
    <w:abstractNumId w:val="46"/>
  </w:num>
  <w:num w:numId="50">
    <w:abstractNumId w:val="19"/>
  </w:num>
  <w:num w:numId="51">
    <w:abstractNumId w:val="51"/>
  </w:num>
  <w:num w:numId="52">
    <w:abstractNumId w:val="24"/>
  </w:num>
  <w:num w:numId="53">
    <w:abstractNumId w:val="49"/>
  </w:num>
  <w:num w:numId="54">
    <w:abstractNumId w:val="39"/>
  </w:num>
  <w:num w:numId="55">
    <w:abstractNumId w:val="23"/>
  </w:num>
  <w:num w:numId="56">
    <w:abstractNumId w:val="40"/>
  </w:num>
  <w:num w:numId="57">
    <w:abstractNumId w:val="17"/>
  </w:num>
  <w:num w:numId="58">
    <w:abstractNumId w:val="26"/>
  </w:num>
  <w:num w:numId="59">
    <w:abstractNumId w:val="52"/>
  </w:num>
  <w:num w:numId="60">
    <w:abstractNumId w:val="5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
    <w15:presenceInfo w15:providerId="None" w15:userI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68A7"/>
    <w:rsid w:val="0000770D"/>
    <w:rsid w:val="00007D50"/>
    <w:rsid w:val="00007E7F"/>
    <w:rsid w:val="00010224"/>
    <w:rsid w:val="00011971"/>
    <w:rsid w:val="00012B5F"/>
    <w:rsid w:val="000131EF"/>
    <w:rsid w:val="00013238"/>
    <w:rsid w:val="0001339A"/>
    <w:rsid w:val="000136A1"/>
    <w:rsid w:val="00015FDB"/>
    <w:rsid w:val="000160F5"/>
    <w:rsid w:val="000163C0"/>
    <w:rsid w:val="00016635"/>
    <w:rsid w:val="000169CA"/>
    <w:rsid w:val="00016D6B"/>
    <w:rsid w:val="000201F4"/>
    <w:rsid w:val="00021048"/>
    <w:rsid w:val="00021421"/>
    <w:rsid w:val="00022F91"/>
    <w:rsid w:val="0002400F"/>
    <w:rsid w:val="0002492A"/>
    <w:rsid w:val="00025628"/>
    <w:rsid w:val="000262F3"/>
    <w:rsid w:val="00026F9A"/>
    <w:rsid w:val="00027AAC"/>
    <w:rsid w:val="00030CA1"/>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1E2"/>
    <w:rsid w:val="000635D5"/>
    <w:rsid w:val="00064619"/>
    <w:rsid w:val="00064671"/>
    <w:rsid w:val="00064A93"/>
    <w:rsid w:val="00065161"/>
    <w:rsid w:val="00066BA7"/>
    <w:rsid w:val="000673F6"/>
    <w:rsid w:val="00067F82"/>
    <w:rsid w:val="000709EE"/>
    <w:rsid w:val="00070E56"/>
    <w:rsid w:val="0007308D"/>
    <w:rsid w:val="00073EE8"/>
    <w:rsid w:val="0007475A"/>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63E9"/>
    <w:rsid w:val="00087732"/>
    <w:rsid w:val="000879FB"/>
    <w:rsid w:val="00087A0D"/>
    <w:rsid w:val="000912DC"/>
    <w:rsid w:val="00091431"/>
    <w:rsid w:val="0009170A"/>
    <w:rsid w:val="000918EA"/>
    <w:rsid w:val="00092909"/>
    <w:rsid w:val="0009334A"/>
    <w:rsid w:val="00093A96"/>
    <w:rsid w:val="000945DE"/>
    <w:rsid w:val="000948FF"/>
    <w:rsid w:val="0009585B"/>
    <w:rsid w:val="00095A77"/>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4DD5"/>
    <w:rsid w:val="000C54C4"/>
    <w:rsid w:val="000C5D08"/>
    <w:rsid w:val="000C640E"/>
    <w:rsid w:val="000C6704"/>
    <w:rsid w:val="000C703E"/>
    <w:rsid w:val="000C7825"/>
    <w:rsid w:val="000D0B66"/>
    <w:rsid w:val="000D1477"/>
    <w:rsid w:val="000D1BB4"/>
    <w:rsid w:val="000D1F08"/>
    <w:rsid w:val="000D232B"/>
    <w:rsid w:val="000D2874"/>
    <w:rsid w:val="000D2F09"/>
    <w:rsid w:val="000D41C3"/>
    <w:rsid w:val="000D50A8"/>
    <w:rsid w:val="000D5717"/>
    <w:rsid w:val="000D5748"/>
    <w:rsid w:val="000D5AB3"/>
    <w:rsid w:val="000D5B42"/>
    <w:rsid w:val="000D5CF5"/>
    <w:rsid w:val="000D5DCE"/>
    <w:rsid w:val="000D73AF"/>
    <w:rsid w:val="000D7875"/>
    <w:rsid w:val="000E0039"/>
    <w:rsid w:val="000E0BD5"/>
    <w:rsid w:val="000E107D"/>
    <w:rsid w:val="000E18C5"/>
    <w:rsid w:val="000E1D58"/>
    <w:rsid w:val="000E2899"/>
    <w:rsid w:val="000E4F44"/>
    <w:rsid w:val="000E542B"/>
    <w:rsid w:val="000F08F5"/>
    <w:rsid w:val="000F09A7"/>
    <w:rsid w:val="000F1990"/>
    <w:rsid w:val="000F45E8"/>
    <w:rsid w:val="000F462F"/>
    <w:rsid w:val="000F4D48"/>
    <w:rsid w:val="000F4ED6"/>
    <w:rsid w:val="000F507A"/>
    <w:rsid w:val="000F6ED1"/>
    <w:rsid w:val="001003F6"/>
    <w:rsid w:val="00101DFA"/>
    <w:rsid w:val="00102082"/>
    <w:rsid w:val="001022D3"/>
    <w:rsid w:val="0010311B"/>
    <w:rsid w:val="00103424"/>
    <w:rsid w:val="0010342C"/>
    <w:rsid w:val="00103D75"/>
    <w:rsid w:val="00104040"/>
    <w:rsid w:val="001040B6"/>
    <w:rsid w:val="0010601D"/>
    <w:rsid w:val="00107441"/>
    <w:rsid w:val="00107DBD"/>
    <w:rsid w:val="00107E70"/>
    <w:rsid w:val="00107EAE"/>
    <w:rsid w:val="001103D5"/>
    <w:rsid w:val="00111531"/>
    <w:rsid w:val="00111867"/>
    <w:rsid w:val="00111EC6"/>
    <w:rsid w:val="0011272E"/>
    <w:rsid w:val="00112934"/>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1FC"/>
    <w:rsid w:val="0013036E"/>
    <w:rsid w:val="0013057A"/>
    <w:rsid w:val="00131841"/>
    <w:rsid w:val="00132397"/>
    <w:rsid w:val="00132C2C"/>
    <w:rsid w:val="001344E8"/>
    <w:rsid w:val="001347EB"/>
    <w:rsid w:val="0013498C"/>
    <w:rsid w:val="001353FB"/>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EED"/>
    <w:rsid w:val="00171F54"/>
    <w:rsid w:val="00172C5B"/>
    <w:rsid w:val="00173FAE"/>
    <w:rsid w:val="00173FE8"/>
    <w:rsid w:val="001748CA"/>
    <w:rsid w:val="00174A5C"/>
    <w:rsid w:val="00174FA7"/>
    <w:rsid w:val="00180691"/>
    <w:rsid w:val="001808B1"/>
    <w:rsid w:val="00181629"/>
    <w:rsid w:val="00182243"/>
    <w:rsid w:val="00182937"/>
    <w:rsid w:val="00182BEB"/>
    <w:rsid w:val="00182E39"/>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5082"/>
    <w:rsid w:val="001950F5"/>
    <w:rsid w:val="0019704B"/>
    <w:rsid w:val="00197166"/>
    <w:rsid w:val="001A0147"/>
    <w:rsid w:val="001A02D2"/>
    <w:rsid w:val="001A3DAB"/>
    <w:rsid w:val="001A5225"/>
    <w:rsid w:val="001A5AD8"/>
    <w:rsid w:val="001A7A93"/>
    <w:rsid w:val="001A7EB2"/>
    <w:rsid w:val="001B0BAD"/>
    <w:rsid w:val="001B0FBF"/>
    <w:rsid w:val="001B18D5"/>
    <w:rsid w:val="001B2680"/>
    <w:rsid w:val="001B26CB"/>
    <w:rsid w:val="001B3BA9"/>
    <w:rsid w:val="001B4924"/>
    <w:rsid w:val="001B553C"/>
    <w:rsid w:val="001B563D"/>
    <w:rsid w:val="001B5AC4"/>
    <w:rsid w:val="001B60DB"/>
    <w:rsid w:val="001B636C"/>
    <w:rsid w:val="001C0547"/>
    <w:rsid w:val="001C1714"/>
    <w:rsid w:val="001C255D"/>
    <w:rsid w:val="001C44BA"/>
    <w:rsid w:val="001C5729"/>
    <w:rsid w:val="001C5847"/>
    <w:rsid w:val="001C5E65"/>
    <w:rsid w:val="001C7030"/>
    <w:rsid w:val="001D12AD"/>
    <w:rsid w:val="001D1661"/>
    <w:rsid w:val="001D50DC"/>
    <w:rsid w:val="001D53BB"/>
    <w:rsid w:val="001D5458"/>
    <w:rsid w:val="001D6929"/>
    <w:rsid w:val="001E1EA2"/>
    <w:rsid w:val="001E2767"/>
    <w:rsid w:val="001E297E"/>
    <w:rsid w:val="001E32FE"/>
    <w:rsid w:val="001E3650"/>
    <w:rsid w:val="001E3CE5"/>
    <w:rsid w:val="001E4668"/>
    <w:rsid w:val="001E4E27"/>
    <w:rsid w:val="001E7032"/>
    <w:rsid w:val="001E7311"/>
    <w:rsid w:val="001F0927"/>
    <w:rsid w:val="001F0A60"/>
    <w:rsid w:val="001F2A28"/>
    <w:rsid w:val="001F2AFE"/>
    <w:rsid w:val="001F2C3B"/>
    <w:rsid w:val="001F3E3F"/>
    <w:rsid w:val="001F53A2"/>
    <w:rsid w:val="001F608B"/>
    <w:rsid w:val="001F645E"/>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442"/>
    <w:rsid w:val="00210E58"/>
    <w:rsid w:val="002116BA"/>
    <w:rsid w:val="00212695"/>
    <w:rsid w:val="00213547"/>
    <w:rsid w:val="00213C74"/>
    <w:rsid w:val="00215751"/>
    <w:rsid w:val="0021582F"/>
    <w:rsid w:val="00216BC5"/>
    <w:rsid w:val="002170EA"/>
    <w:rsid w:val="00217904"/>
    <w:rsid w:val="00217B8C"/>
    <w:rsid w:val="00217BBA"/>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CEF"/>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47B5A"/>
    <w:rsid w:val="002505CA"/>
    <w:rsid w:val="00250A2B"/>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327"/>
    <w:rsid w:val="00266867"/>
    <w:rsid w:val="00267C61"/>
    <w:rsid w:val="00271623"/>
    <w:rsid w:val="00274F1B"/>
    <w:rsid w:val="00275C0E"/>
    <w:rsid w:val="00275CAD"/>
    <w:rsid w:val="00275F16"/>
    <w:rsid w:val="00276849"/>
    <w:rsid w:val="0027769F"/>
    <w:rsid w:val="00277DD0"/>
    <w:rsid w:val="00277F86"/>
    <w:rsid w:val="00280854"/>
    <w:rsid w:val="002813E8"/>
    <w:rsid w:val="00281D68"/>
    <w:rsid w:val="0028211C"/>
    <w:rsid w:val="00282926"/>
    <w:rsid w:val="002835A8"/>
    <w:rsid w:val="0028364C"/>
    <w:rsid w:val="002849C1"/>
    <w:rsid w:val="00285915"/>
    <w:rsid w:val="00286257"/>
    <w:rsid w:val="00286D64"/>
    <w:rsid w:val="0028793E"/>
    <w:rsid w:val="00290F5F"/>
    <w:rsid w:val="00291559"/>
    <w:rsid w:val="00291D62"/>
    <w:rsid w:val="00292034"/>
    <w:rsid w:val="00292119"/>
    <w:rsid w:val="00292333"/>
    <w:rsid w:val="00292C3E"/>
    <w:rsid w:val="002931CD"/>
    <w:rsid w:val="00293501"/>
    <w:rsid w:val="0029350B"/>
    <w:rsid w:val="00293983"/>
    <w:rsid w:val="002946D6"/>
    <w:rsid w:val="002947E5"/>
    <w:rsid w:val="00295249"/>
    <w:rsid w:val="00295DDD"/>
    <w:rsid w:val="0029643D"/>
    <w:rsid w:val="00296703"/>
    <w:rsid w:val="002A104B"/>
    <w:rsid w:val="002A135A"/>
    <w:rsid w:val="002A26BE"/>
    <w:rsid w:val="002A28E7"/>
    <w:rsid w:val="002A2916"/>
    <w:rsid w:val="002A3253"/>
    <w:rsid w:val="002A4360"/>
    <w:rsid w:val="002A5800"/>
    <w:rsid w:val="002A699D"/>
    <w:rsid w:val="002A6FB9"/>
    <w:rsid w:val="002B0520"/>
    <w:rsid w:val="002B10B7"/>
    <w:rsid w:val="002B192F"/>
    <w:rsid w:val="002B1D5E"/>
    <w:rsid w:val="002B2E47"/>
    <w:rsid w:val="002B369A"/>
    <w:rsid w:val="002B66D7"/>
    <w:rsid w:val="002B6E18"/>
    <w:rsid w:val="002B7924"/>
    <w:rsid w:val="002B7928"/>
    <w:rsid w:val="002B7CEA"/>
    <w:rsid w:val="002C0C1D"/>
    <w:rsid w:val="002C1248"/>
    <w:rsid w:val="002C1376"/>
    <w:rsid w:val="002C1C6B"/>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361C"/>
    <w:rsid w:val="002F39B1"/>
    <w:rsid w:val="002F4282"/>
    <w:rsid w:val="002F4BA9"/>
    <w:rsid w:val="002F5993"/>
    <w:rsid w:val="002F6AAB"/>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5199"/>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BF9"/>
    <w:rsid w:val="00343CC1"/>
    <w:rsid w:val="00343D13"/>
    <w:rsid w:val="00344333"/>
    <w:rsid w:val="0034481C"/>
    <w:rsid w:val="00345DC1"/>
    <w:rsid w:val="0034663A"/>
    <w:rsid w:val="00346728"/>
    <w:rsid w:val="00346D3D"/>
    <w:rsid w:val="003500D7"/>
    <w:rsid w:val="003514EE"/>
    <w:rsid w:val="00353A25"/>
    <w:rsid w:val="00354934"/>
    <w:rsid w:val="00355E39"/>
    <w:rsid w:val="0035669E"/>
    <w:rsid w:val="0035726C"/>
    <w:rsid w:val="00357FD1"/>
    <w:rsid w:val="0036035E"/>
    <w:rsid w:val="00360C96"/>
    <w:rsid w:val="00360DF3"/>
    <w:rsid w:val="00361BBD"/>
    <w:rsid w:val="00361ECE"/>
    <w:rsid w:val="003646BF"/>
    <w:rsid w:val="00364FE0"/>
    <w:rsid w:val="00365294"/>
    <w:rsid w:val="00366372"/>
    <w:rsid w:val="00366C3E"/>
    <w:rsid w:val="00370474"/>
    <w:rsid w:val="00370686"/>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A8E"/>
    <w:rsid w:val="00381F63"/>
    <w:rsid w:val="00381FCD"/>
    <w:rsid w:val="00382143"/>
    <w:rsid w:val="0038220C"/>
    <w:rsid w:val="00382579"/>
    <w:rsid w:val="003831E1"/>
    <w:rsid w:val="003851B6"/>
    <w:rsid w:val="003854CA"/>
    <w:rsid w:val="00385702"/>
    <w:rsid w:val="00385A10"/>
    <w:rsid w:val="00385EA3"/>
    <w:rsid w:val="003862EA"/>
    <w:rsid w:val="00386414"/>
    <w:rsid w:val="00390428"/>
    <w:rsid w:val="003916FA"/>
    <w:rsid w:val="00391FE1"/>
    <w:rsid w:val="00391FF9"/>
    <w:rsid w:val="00392549"/>
    <w:rsid w:val="00392FA7"/>
    <w:rsid w:val="00392FFD"/>
    <w:rsid w:val="00394353"/>
    <w:rsid w:val="0039440E"/>
    <w:rsid w:val="003952F0"/>
    <w:rsid w:val="00396717"/>
    <w:rsid w:val="00396839"/>
    <w:rsid w:val="00396A14"/>
    <w:rsid w:val="00397326"/>
    <w:rsid w:val="00397F85"/>
    <w:rsid w:val="003A1D7D"/>
    <w:rsid w:val="003A225C"/>
    <w:rsid w:val="003A34AB"/>
    <w:rsid w:val="003A4BC7"/>
    <w:rsid w:val="003A6085"/>
    <w:rsid w:val="003A71FF"/>
    <w:rsid w:val="003A77B2"/>
    <w:rsid w:val="003B0DFB"/>
    <w:rsid w:val="003B0E1D"/>
    <w:rsid w:val="003B1584"/>
    <w:rsid w:val="003B1925"/>
    <w:rsid w:val="003B1FCF"/>
    <w:rsid w:val="003B26E9"/>
    <w:rsid w:val="003B2A56"/>
    <w:rsid w:val="003B403C"/>
    <w:rsid w:val="003B4CF0"/>
    <w:rsid w:val="003B56E9"/>
    <w:rsid w:val="003B579E"/>
    <w:rsid w:val="003B79FC"/>
    <w:rsid w:val="003B7A81"/>
    <w:rsid w:val="003C0AA9"/>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22"/>
    <w:rsid w:val="003E25A1"/>
    <w:rsid w:val="003E2B14"/>
    <w:rsid w:val="003E3193"/>
    <w:rsid w:val="003E37C4"/>
    <w:rsid w:val="003E39E6"/>
    <w:rsid w:val="003E4408"/>
    <w:rsid w:val="003E4CC1"/>
    <w:rsid w:val="003E4E9A"/>
    <w:rsid w:val="003E5B0B"/>
    <w:rsid w:val="003E5E28"/>
    <w:rsid w:val="003E782E"/>
    <w:rsid w:val="003E78A1"/>
    <w:rsid w:val="003F1C23"/>
    <w:rsid w:val="003F2F6B"/>
    <w:rsid w:val="003F3DCF"/>
    <w:rsid w:val="003F52EF"/>
    <w:rsid w:val="003F5D0A"/>
    <w:rsid w:val="003F67E6"/>
    <w:rsid w:val="003F6B85"/>
    <w:rsid w:val="003F7F36"/>
    <w:rsid w:val="004018DB"/>
    <w:rsid w:val="00401B9C"/>
    <w:rsid w:val="00401C98"/>
    <w:rsid w:val="00401CAE"/>
    <w:rsid w:val="0040298A"/>
    <w:rsid w:val="004032A5"/>
    <w:rsid w:val="0040407B"/>
    <w:rsid w:val="00404B1E"/>
    <w:rsid w:val="004052E5"/>
    <w:rsid w:val="004053EA"/>
    <w:rsid w:val="0040692F"/>
    <w:rsid w:val="00406B58"/>
    <w:rsid w:val="00406D5D"/>
    <w:rsid w:val="004115E0"/>
    <w:rsid w:val="00412D05"/>
    <w:rsid w:val="00413265"/>
    <w:rsid w:val="004133EC"/>
    <w:rsid w:val="004141AF"/>
    <w:rsid w:val="0041560C"/>
    <w:rsid w:val="0041577D"/>
    <w:rsid w:val="0041617B"/>
    <w:rsid w:val="00416836"/>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1AD"/>
    <w:rsid w:val="004342B5"/>
    <w:rsid w:val="004369E2"/>
    <w:rsid w:val="004378A1"/>
    <w:rsid w:val="0044186D"/>
    <w:rsid w:val="00441B3B"/>
    <w:rsid w:val="004421A0"/>
    <w:rsid w:val="0044231D"/>
    <w:rsid w:val="004437C5"/>
    <w:rsid w:val="00443E58"/>
    <w:rsid w:val="00444198"/>
    <w:rsid w:val="004448CE"/>
    <w:rsid w:val="00445505"/>
    <w:rsid w:val="00445EC5"/>
    <w:rsid w:val="00446105"/>
    <w:rsid w:val="0044635C"/>
    <w:rsid w:val="00446E07"/>
    <w:rsid w:val="00447791"/>
    <w:rsid w:val="00447970"/>
    <w:rsid w:val="00447B6A"/>
    <w:rsid w:val="00451BC6"/>
    <w:rsid w:val="00451CA8"/>
    <w:rsid w:val="00453685"/>
    <w:rsid w:val="004538E9"/>
    <w:rsid w:val="00453ECE"/>
    <w:rsid w:val="004541A5"/>
    <w:rsid w:val="00454780"/>
    <w:rsid w:val="004554F7"/>
    <w:rsid w:val="004558E3"/>
    <w:rsid w:val="00455A9B"/>
    <w:rsid w:val="00455B98"/>
    <w:rsid w:val="00455BE1"/>
    <w:rsid w:val="00455E9B"/>
    <w:rsid w:val="0045691C"/>
    <w:rsid w:val="00456AF6"/>
    <w:rsid w:val="004575C2"/>
    <w:rsid w:val="00457B15"/>
    <w:rsid w:val="00457CC1"/>
    <w:rsid w:val="00460671"/>
    <w:rsid w:val="00460DDC"/>
    <w:rsid w:val="00461960"/>
    <w:rsid w:val="00461DCA"/>
    <w:rsid w:val="00461EEA"/>
    <w:rsid w:val="004632A4"/>
    <w:rsid w:val="00464E8A"/>
    <w:rsid w:val="00465C2B"/>
    <w:rsid w:val="00466779"/>
    <w:rsid w:val="00467928"/>
    <w:rsid w:val="0047066C"/>
    <w:rsid w:val="00470D8F"/>
    <w:rsid w:val="00470FD8"/>
    <w:rsid w:val="004712CB"/>
    <w:rsid w:val="00471333"/>
    <w:rsid w:val="00471570"/>
    <w:rsid w:val="00471ED2"/>
    <w:rsid w:val="0047390B"/>
    <w:rsid w:val="00473B8A"/>
    <w:rsid w:val="00474F9C"/>
    <w:rsid w:val="00476C9D"/>
    <w:rsid w:val="00476FC9"/>
    <w:rsid w:val="00480C99"/>
    <w:rsid w:val="00480E81"/>
    <w:rsid w:val="004811DC"/>
    <w:rsid w:val="00481B31"/>
    <w:rsid w:val="00481E82"/>
    <w:rsid w:val="00481E8E"/>
    <w:rsid w:val="00482933"/>
    <w:rsid w:val="00482F8F"/>
    <w:rsid w:val="00483F67"/>
    <w:rsid w:val="004841D1"/>
    <w:rsid w:val="004843BE"/>
    <w:rsid w:val="00486163"/>
    <w:rsid w:val="00486256"/>
    <w:rsid w:val="00486743"/>
    <w:rsid w:val="0048686B"/>
    <w:rsid w:val="00487081"/>
    <w:rsid w:val="0048719D"/>
    <w:rsid w:val="004902C4"/>
    <w:rsid w:val="00490588"/>
    <w:rsid w:val="004911F5"/>
    <w:rsid w:val="0049239A"/>
    <w:rsid w:val="004925E4"/>
    <w:rsid w:val="00493790"/>
    <w:rsid w:val="00494F9D"/>
    <w:rsid w:val="00496159"/>
    <w:rsid w:val="004961A2"/>
    <w:rsid w:val="00497B01"/>
    <w:rsid w:val="004A018A"/>
    <w:rsid w:val="004A0A0C"/>
    <w:rsid w:val="004A12F4"/>
    <w:rsid w:val="004A19C0"/>
    <w:rsid w:val="004A2A53"/>
    <w:rsid w:val="004A2D03"/>
    <w:rsid w:val="004A2E45"/>
    <w:rsid w:val="004A3085"/>
    <w:rsid w:val="004A4F6A"/>
    <w:rsid w:val="004A6CBB"/>
    <w:rsid w:val="004B2A45"/>
    <w:rsid w:val="004B31C1"/>
    <w:rsid w:val="004B366B"/>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B4"/>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40B"/>
    <w:rsid w:val="004F5579"/>
    <w:rsid w:val="004F7FE8"/>
    <w:rsid w:val="005002C0"/>
    <w:rsid w:val="005007DA"/>
    <w:rsid w:val="005009F6"/>
    <w:rsid w:val="00500E0E"/>
    <w:rsid w:val="005020C6"/>
    <w:rsid w:val="0050286F"/>
    <w:rsid w:val="00502BEA"/>
    <w:rsid w:val="00502C85"/>
    <w:rsid w:val="005033D6"/>
    <w:rsid w:val="00503659"/>
    <w:rsid w:val="00503879"/>
    <w:rsid w:val="00503F5C"/>
    <w:rsid w:val="005047CD"/>
    <w:rsid w:val="00505BF1"/>
    <w:rsid w:val="00506917"/>
    <w:rsid w:val="00506BCA"/>
    <w:rsid w:val="00506EEF"/>
    <w:rsid w:val="0051144D"/>
    <w:rsid w:val="005124AE"/>
    <w:rsid w:val="00512CA9"/>
    <w:rsid w:val="00512EAA"/>
    <w:rsid w:val="00512EEF"/>
    <w:rsid w:val="005136F2"/>
    <w:rsid w:val="0051484A"/>
    <w:rsid w:val="005163C6"/>
    <w:rsid w:val="0051698D"/>
    <w:rsid w:val="0051707E"/>
    <w:rsid w:val="005175E0"/>
    <w:rsid w:val="005176B3"/>
    <w:rsid w:val="005179C8"/>
    <w:rsid w:val="00517A08"/>
    <w:rsid w:val="00517AC4"/>
    <w:rsid w:val="005203C9"/>
    <w:rsid w:val="00520757"/>
    <w:rsid w:val="00520D0D"/>
    <w:rsid w:val="005213D9"/>
    <w:rsid w:val="00521B94"/>
    <w:rsid w:val="005228CE"/>
    <w:rsid w:val="0052414C"/>
    <w:rsid w:val="005247AE"/>
    <w:rsid w:val="005251D9"/>
    <w:rsid w:val="00525B97"/>
    <w:rsid w:val="005260A6"/>
    <w:rsid w:val="00526B16"/>
    <w:rsid w:val="00526FF8"/>
    <w:rsid w:val="00527F9C"/>
    <w:rsid w:val="00530E5D"/>
    <w:rsid w:val="00531344"/>
    <w:rsid w:val="005319DE"/>
    <w:rsid w:val="0053344C"/>
    <w:rsid w:val="005336EA"/>
    <w:rsid w:val="00533796"/>
    <w:rsid w:val="00533883"/>
    <w:rsid w:val="00533D7E"/>
    <w:rsid w:val="00534519"/>
    <w:rsid w:val="00535D16"/>
    <w:rsid w:val="00536918"/>
    <w:rsid w:val="00536F95"/>
    <w:rsid w:val="0053743A"/>
    <w:rsid w:val="00537CD7"/>
    <w:rsid w:val="00537FC1"/>
    <w:rsid w:val="00540213"/>
    <w:rsid w:val="005403FD"/>
    <w:rsid w:val="00540794"/>
    <w:rsid w:val="0054126D"/>
    <w:rsid w:val="00541271"/>
    <w:rsid w:val="005425BA"/>
    <w:rsid w:val="00542B13"/>
    <w:rsid w:val="00542E3E"/>
    <w:rsid w:val="005445FF"/>
    <w:rsid w:val="005448DF"/>
    <w:rsid w:val="00546669"/>
    <w:rsid w:val="00547546"/>
    <w:rsid w:val="005479B3"/>
    <w:rsid w:val="005503D6"/>
    <w:rsid w:val="0055041B"/>
    <w:rsid w:val="0055065C"/>
    <w:rsid w:val="00551B78"/>
    <w:rsid w:val="005527CD"/>
    <w:rsid w:val="00552A4F"/>
    <w:rsid w:val="00552D59"/>
    <w:rsid w:val="00552E41"/>
    <w:rsid w:val="00554082"/>
    <w:rsid w:val="0055593D"/>
    <w:rsid w:val="0055682D"/>
    <w:rsid w:val="00556AC4"/>
    <w:rsid w:val="00556E1A"/>
    <w:rsid w:val="005578D1"/>
    <w:rsid w:val="00561586"/>
    <w:rsid w:val="00561695"/>
    <w:rsid w:val="00561705"/>
    <w:rsid w:val="0056185B"/>
    <w:rsid w:val="0056212A"/>
    <w:rsid w:val="0056219A"/>
    <w:rsid w:val="00562B63"/>
    <w:rsid w:val="0056312E"/>
    <w:rsid w:val="00563C9E"/>
    <w:rsid w:val="00563CFA"/>
    <w:rsid w:val="00565702"/>
    <w:rsid w:val="00565D87"/>
    <w:rsid w:val="00565DF9"/>
    <w:rsid w:val="00566017"/>
    <w:rsid w:val="00572147"/>
    <w:rsid w:val="00572482"/>
    <w:rsid w:val="0057305E"/>
    <w:rsid w:val="00573E56"/>
    <w:rsid w:val="0057485F"/>
    <w:rsid w:val="00574B55"/>
    <w:rsid w:val="00576371"/>
    <w:rsid w:val="0058051E"/>
    <w:rsid w:val="005806D3"/>
    <w:rsid w:val="00580A18"/>
    <w:rsid w:val="005814E0"/>
    <w:rsid w:val="00581711"/>
    <w:rsid w:val="00581DC0"/>
    <w:rsid w:val="00582330"/>
    <w:rsid w:val="00583622"/>
    <w:rsid w:val="00583C1F"/>
    <w:rsid w:val="00585273"/>
    <w:rsid w:val="00585817"/>
    <w:rsid w:val="00586A74"/>
    <w:rsid w:val="0058702F"/>
    <w:rsid w:val="00587328"/>
    <w:rsid w:val="00587994"/>
    <w:rsid w:val="00590FEC"/>
    <w:rsid w:val="00590FFB"/>
    <w:rsid w:val="0059143B"/>
    <w:rsid w:val="0059183A"/>
    <w:rsid w:val="00591E9D"/>
    <w:rsid w:val="0059276E"/>
    <w:rsid w:val="00592D29"/>
    <w:rsid w:val="005940D7"/>
    <w:rsid w:val="00594271"/>
    <w:rsid w:val="00597BFD"/>
    <w:rsid w:val="005A1007"/>
    <w:rsid w:val="005A17DF"/>
    <w:rsid w:val="005A20CB"/>
    <w:rsid w:val="005A22C0"/>
    <w:rsid w:val="005A2C16"/>
    <w:rsid w:val="005A3AD2"/>
    <w:rsid w:val="005A4501"/>
    <w:rsid w:val="005A4BD8"/>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B9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E7773"/>
    <w:rsid w:val="005F01A7"/>
    <w:rsid w:val="005F06F0"/>
    <w:rsid w:val="005F3878"/>
    <w:rsid w:val="005F3D59"/>
    <w:rsid w:val="005F3FE3"/>
    <w:rsid w:val="005F52ED"/>
    <w:rsid w:val="005F601D"/>
    <w:rsid w:val="005F785B"/>
    <w:rsid w:val="005F7AD7"/>
    <w:rsid w:val="005F7F31"/>
    <w:rsid w:val="00600051"/>
    <w:rsid w:val="0060146F"/>
    <w:rsid w:val="00602085"/>
    <w:rsid w:val="006022C8"/>
    <w:rsid w:val="00602F79"/>
    <w:rsid w:val="006036CA"/>
    <w:rsid w:val="006039D7"/>
    <w:rsid w:val="00603AB6"/>
    <w:rsid w:val="00604513"/>
    <w:rsid w:val="0060493E"/>
    <w:rsid w:val="00604B1A"/>
    <w:rsid w:val="00605723"/>
    <w:rsid w:val="006059C4"/>
    <w:rsid w:val="00605C7A"/>
    <w:rsid w:val="00605DB2"/>
    <w:rsid w:val="006069E6"/>
    <w:rsid w:val="00606ADF"/>
    <w:rsid w:val="006072B0"/>
    <w:rsid w:val="00607A1E"/>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99D"/>
    <w:rsid w:val="006349DB"/>
    <w:rsid w:val="00634EEE"/>
    <w:rsid w:val="0063535B"/>
    <w:rsid w:val="00635E82"/>
    <w:rsid w:val="00636036"/>
    <w:rsid w:val="00636362"/>
    <w:rsid w:val="006363C7"/>
    <w:rsid w:val="006364CF"/>
    <w:rsid w:val="00636FEB"/>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05D"/>
    <w:rsid w:val="00652ADC"/>
    <w:rsid w:val="00652DD5"/>
    <w:rsid w:val="006539C3"/>
    <w:rsid w:val="00654703"/>
    <w:rsid w:val="00654747"/>
    <w:rsid w:val="00655300"/>
    <w:rsid w:val="0065561E"/>
    <w:rsid w:val="006615D9"/>
    <w:rsid w:val="00661E0F"/>
    <w:rsid w:val="0066251B"/>
    <w:rsid w:val="00663212"/>
    <w:rsid w:val="00664227"/>
    <w:rsid w:val="00666745"/>
    <w:rsid w:val="006668C4"/>
    <w:rsid w:val="00666E46"/>
    <w:rsid w:val="00666EDD"/>
    <w:rsid w:val="00670708"/>
    <w:rsid w:val="00672763"/>
    <w:rsid w:val="006729C2"/>
    <w:rsid w:val="00673038"/>
    <w:rsid w:val="006737D3"/>
    <w:rsid w:val="00674385"/>
    <w:rsid w:val="006749AB"/>
    <w:rsid w:val="00674F71"/>
    <w:rsid w:val="00675D2D"/>
    <w:rsid w:val="00675D33"/>
    <w:rsid w:val="0067778C"/>
    <w:rsid w:val="00680D3E"/>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42C"/>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3962"/>
    <w:rsid w:val="006C4720"/>
    <w:rsid w:val="006C4BFE"/>
    <w:rsid w:val="006C4E35"/>
    <w:rsid w:val="006C4E40"/>
    <w:rsid w:val="006C4FAB"/>
    <w:rsid w:val="006C4FEF"/>
    <w:rsid w:val="006C5253"/>
    <w:rsid w:val="006C6758"/>
    <w:rsid w:val="006C6D08"/>
    <w:rsid w:val="006D14AA"/>
    <w:rsid w:val="006D1CAB"/>
    <w:rsid w:val="006D26B9"/>
    <w:rsid w:val="006D2AE8"/>
    <w:rsid w:val="006D346A"/>
    <w:rsid w:val="006D3B54"/>
    <w:rsid w:val="006D3C81"/>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340"/>
    <w:rsid w:val="006E69E5"/>
    <w:rsid w:val="006E728E"/>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0D1F"/>
    <w:rsid w:val="007144E3"/>
    <w:rsid w:val="00714B03"/>
    <w:rsid w:val="00714B28"/>
    <w:rsid w:val="00715AD1"/>
    <w:rsid w:val="0071633F"/>
    <w:rsid w:val="00716DEB"/>
    <w:rsid w:val="007173B7"/>
    <w:rsid w:val="00717584"/>
    <w:rsid w:val="00720448"/>
    <w:rsid w:val="007217A5"/>
    <w:rsid w:val="007234F8"/>
    <w:rsid w:val="0072381D"/>
    <w:rsid w:val="00723970"/>
    <w:rsid w:val="00723F58"/>
    <w:rsid w:val="007262E8"/>
    <w:rsid w:val="007303FE"/>
    <w:rsid w:val="00730A93"/>
    <w:rsid w:val="0073218F"/>
    <w:rsid w:val="007325E2"/>
    <w:rsid w:val="00732C77"/>
    <w:rsid w:val="00732D3B"/>
    <w:rsid w:val="007331F5"/>
    <w:rsid w:val="00734448"/>
    <w:rsid w:val="00734633"/>
    <w:rsid w:val="00735B64"/>
    <w:rsid w:val="00736703"/>
    <w:rsid w:val="00736CC3"/>
    <w:rsid w:val="00737DD7"/>
    <w:rsid w:val="00740333"/>
    <w:rsid w:val="00740B06"/>
    <w:rsid w:val="00741725"/>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578"/>
    <w:rsid w:val="00753C26"/>
    <w:rsid w:val="0075454E"/>
    <w:rsid w:val="007550D0"/>
    <w:rsid w:val="00755CCB"/>
    <w:rsid w:val="007561E4"/>
    <w:rsid w:val="0075635C"/>
    <w:rsid w:val="007575F1"/>
    <w:rsid w:val="00760224"/>
    <w:rsid w:val="007605B1"/>
    <w:rsid w:val="0076061C"/>
    <w:rsid w:val="00760B48"/>
    <w:rsid w:val="0076172E"/>
    <w:rsid w:val="00762767"/>
    <w:rsid w:val="00762F50"/>
    <w:rsid w:val="0076491E"/>
    <w:rsid w:val="00764B2C"/>
    <w:rsid w:val="00766919"/>
    <w:rsid w:val="00766D3C"/>
    <w:rsid w:val="007675FF"/>
    <w:rsid w:val="00770493"/>
    <w:rsid w:val="00770D41"/>
    <w:rsid w:val="00770FEC"/>
    <w:rsid w:val="007716DC"/>
    <w:rsid w:val="007726C4"/>
    <w:rsid w:val="00773C16"/>
    <w:rsid w:val="00774DE6"/>
    <w:rsid w:val="007753D0"/>
    <w:rsid w:val="00777377"/>
    <w:rsid w:val="00777671"/>
    <w:rsid w:val="0077794A"/>
    <w:rsid w:val="007802DB"/>
    <w:rsid w:val="007805F1"/>
    <w:rsid w:val="00780CBD"/>
    <w:rsid w:val="0078204A"/>
    <w:rsid w:val="00783197"/>
    <w:rsid w:val="007837AD"/>
    <w:rsid w:val="0078388C"/>
    <w:rsid w:val="00783F5B"/>
    <w:rsid w:val="007847D0"/>
    <w:rsid w:val="00785015"/>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95FC4"/>
    <w:rsid w:val="00796909"/>
    <w:rsid w:val="007A0868"/>
    <w:rsid w:val="007A1EC0"/>
    <w:rsid w:val="007A1EC3"/>
    <w:rsid w:val="007A2D4E"/>
    <w:rsid w:val="007A433A"/>
    <w:rsid w:val="007A557B"/>
    <w:rsid w:val="007A59DF"/>
    <w:rsid w:val="007A6253"/>
    <w:rsid w:val="007A643E"/>
    <w:rsid w:val="007A6DCF"/>
    <w:rsid w:val="007A7550"/>
    <w:rsid w:val="007A7A44"/>
    <w:rsid w:val="007B0D3B"/>
    <w:rsid w:val="007B16E6"/>
    <w:rsid w:val="007B18B5"/>
    <w:rsid w:val="007B1E2E"/>
    <w:rsid w:val="007B275A"/>
    <w:rsid w:val="007B2A57"/>
    <w:rsid w:val="007B4308"/>
    <w:rsid w:val="007B572B"/>
    <w:rsid w:val="007B58A8"/>
    <w:rsid w:val="007B5C6F"/>
    <w:rsid w:val="007B6055"/>
    <w:rsid w:val="007B6641"/>
    <w:rsid w:val="007B74FB"/>
    <w:rsid w:val="007B7714"/>
    <w:rsid w:val="007C0A22"/>
    <w:rsid w:val="007C1A93"/>
    <w:rsid w:val="007C2CB9"/>
    <w:rsid w:val="007C3ACE"/>
    <w:rsid w:val="007C4258"/>
    <w:rsid w:val="007C439A"/>
    <w:rsid w:val="007C43D0"/>
    <w:rsid w:val="007C49BD"/>
    <w:rsid w:val="007C4A84"/>
    <w:rsid w:val="007C4BCB"/>
    <w:rsid w:val="007C541D"/>
    <w:rsid w:val="007C54FB"/>
    <w:rsid w:val="007C5A5A"/>
    <w:rsid w:val="007C5E2E"/>
    <w:rsid w:val="007C6E84"/>
    <w:rsid w:val="007C78AE"/>
    <w:rsid w:val="007D15DE"/>
    <w:rsid w:val="007D1C81"/>
    <w:rsid w:val="007D1F0C"/>
    <w:rsid w:val="007D3982"/>
    <w:rsid w:val="007D45D9"/>
    <w:rsid w:val="007D5490"/>
    <w:rsid w:val="007D5D54"/>
    <w:rsid w:val="007D63CA"/>
    <w:rsid w:val="007D6F8F"/>
    <w:rsid w:val="007D6FA7"/>
    <w:rsid w:val="007D7C0C"/>
    <w:rsid w:val="007E010C"/>
    <w:rsid w:val="007E19D0"/>
    <w:rsid w:val="007E2B8B"/>
    <w:rsid w:val="007E2CB3"/>
    <w:rsid w:val="007E2E58"/>
    <w:rsid w:val="007E39BB"/>
    <w:rsid w:val="007E48B7"/>
    <w:rsid w:val="007E5719"/>
    <w:rsid w:val="007E6A04"/>
    <w:rsid w:val="007E6AB0"/>
    <w:rsid w:val="007E6C2C"/>
    <w:rsid w:val="007E7016"/>
    <w:rsid w:val="007E71F0"/>
    <w:rsid w:val="007F0552"/>
    <w:rsid w:val="007F07F1"/>
    <w:rsid w:val="007F0847"/>
    <w:rsid w:val="007F1058"/>
    <w:rsid w:val="007F156C"/>
    <w:rsid w:val="007F1637"/>
    <w:rsid w:val="007F196C"/>
    <w:rsid w:val="007F1D1C"/>
    <w:rsid w:val="007F2A77"/>
    <w:rsid w:val="007F2BD7"/>
    <w:rsid w:val="007F38BF"/>
    <w:rsid w:val="007F3D5E"/>
    <w:rsid w:val="007F6050"/>
    <w:rsid w:val="007F702C"/>
    <w:rsid w:val="007F77AA"/>
    <w:rsid w:val="008006AD"/>
    <w:rsid w:val="008011D0"/>
    <w:rsid w:val="00801AA2"/>
    <w:rsid w:val="00801B84"/>
    <w:rsid w:val="00801EAF"/>
    <w:rsid w:val="008021E7"/>
    <w:rsid w:val="00802727"/>
    <w:rsid w:val="00802F71"/>
    <w:rsid w:val="008030AE"/>
    <w:rsid w:val="00803DC0"/>
    <w:rsid w:val="00803F6B"/>
    <w:rsid w:val="0080594D"/>
    <w:rsid w:val="00807852"/>
    <w:rsid w:val="00811784"/>
    <w:rsid w:val="00812D7E"/>
    <w:rsid w:val="00812E3E"/>
    <w:rsid w:val="008133F4"/>
    <w:rsid w:val="0081414F"/>
    <w:rsid w:val="0081438C"/>
    <w:rsid w:val="0081444B"/>
    <w:rsid w:val="00814CBC"/>
    <w:rsid w:val="008156EF"/>
    <w:rsid w:val="00816CC6"/>
    <w:rsid w:val="008218BB"/>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2D31"/>
    <w:rsid w:val="00862D60"/>
    <w:rsid w:val="00864042"/>
    <w:rsid w:val="00864800"/>
    <w:rsid w:val="00865005"/>
    <w:rsid w:val="00865628"/>
    <w:rsid w:val="00865893"/>
    <w:rsid w:val="00867835"/>
    <w:rsid w:val="008679DA"/>
    <w:rsid w:val="00867AF7"/>
    <w:rsid w:val="00870DE0"/>
    <w:rsid w:val="00870F26"/>
    <w:rsid w:val="00871061"/>
    <w:rsid w:val="00871F02"/>
    <w:rsid w:val="00872316"/>
    <w:rsid w:val="0087297E"/>
    <w:rsid w:val="00872A1B"/>
    <w:rsid w:val="00872A9A"/>
    <w:rsid w:val="00872DC5"/>
    <w:rsid w:val="00873382"/>
    <w:rsid w:val="0087358E"/>
    <w:rsid w:val="00873923"/>
    <w:rsid w:val="00873D2B"/>
    <w:rsid w:val="00873EEF"/>
    <w:rsid w:val="00873F04"/>
    <w:rsid w:val="00873F3F"/>
    <w:rsid w:val="00876A77"/>
    <w:rsid w:val="0087796A"/>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9AF"/>
    <w:rsid w:val="008B1D94"/>
    <w:rsid w:val="008B3CE4"/>
    <w:rsid w:val="008B407E"/>
    <w:rsid w:val="008B42C4"/>
    <w:rsid w:val="008B4CF3"/>
    <w:rsid w:val="008B6508"/>
    <w:rsid w:val="008B7E4C"/>
    <w:rsid w:val="008C019D"/>
    <w:rsid w:val="008C1036"/>
    <w:rsid w:val="008C11BC"/>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0109"/>
    <w:rsid w:val="008E1027"/>
    <w:rsid w:val="008E1CDB"/>
    <w:rsid w:val="008E1E96"/>
    <w:rsid w:val="008E3F89"/>
    <w:rsid w:val="008E43A4"/>
    <w:rsid w:val="008E543B"/>
    <w:rsid w:val="008E5706"/>
    <w:rsid w:val="008E5B4A"/>
    <w:rsid w:val="008E5EF2"/>
    <w:rsid w:val="008E6D05"/>
    <w:rsid w:val="008F29AD"/>
    <w:rsid w:val="008F479A"/>
    <w:rsid w:val="008F566D"/>
    <w:rsid w:val="008F5A4F"/>
    <w:rsid w:val="008F65F5"/>
    <w:rsid w:val="008F7B88"/>
    <w:rsid w:val="00900CCC"/>
    <w:rsid w:val="00903662"/>
    <w:rsid w:val="00903AAF"/>
    <w:rsid w:val="00904713"/>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8FA"/>
    <w:rsid w:val="00927F0D"/>
    <w:rsid w:val="0093092B"/>
    <w:rsid w:val="00930932"/>
    <w:rsid w:val="00930A67"/>
    <w:rsid w:val="0093103F"/>
    <w:rsid w:val="00931252"/>
    <w:rsid w:val="009312FE"/>
    <w:rsid w:val="00932593"/>
    <w:rsid w:val="00932C29"/>
    <w:rsid w:val="00933010"/>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453"/>
    <w:rsid w:val="009605B2"/>
    <w:rsid w:val="0096226D"/>
    <w:rsid w:val="009635C4"/>
    <w:rsid w:val="009643C8"/>
    <w:rsid w:val="00964A8A"/>
    <w:rsid w:val="0096515F"/>
    <w:rsid w:val="00966CAE"/>
    <w:rsid w:val="00966D05"/>
    <w:rsid w:val="00966D56"/>
    <w:rsid w:val="00967183"/>
    <w:rsid w:val="00967850"/>
    <w:rsid w:val="009678B8"/>
    <w:rsid w:val="0097098A"/>
    <w:rsid w:val="00972926"/>
    <w:rsid w:val="00972C98"/>
    <w:rsid w:val="0097486D"/>
    <w:rsid w:val="0097564A"/>
    <w:rsid w:val="00975B4C"/>
    <w:rsid w:val="00975EFD"/>
    <w:rsid w:val="0098002C"/>
    <w:rsid w:val="00981069"/>
    <w:rsid w:val="00981789"/>
    <w:rsid w:val="00981B50"/>
    <w:rsid w:val="009834A5"/>
    <w:rsid w:val="0098385A"/>
    <w:rsid w:val="00983EEF"/>
    <w:rsid w:val="00984AAD"/>
    <w:rsid w:val="00985490"/>
    <w:rsid w:val="0098577E"/>
    <w:rsid w:val="0098760D"/>
    <w:rsid w:val="0099021D"/>
    <w:rsid w:val="0099297D"/>
    <w:rsid w:val="00992AAD"/>
    <w:rsid w:val="00993580"/>
    <w:rsid w:val="00994023"/>
    <w:rsid w:val="009951BE"/>
    <w:rsid w:val="00995FFC"/>
    <w:rsid w:val="0099609C"/>
    <w:rsid w:val="00996335"/>
    <w:rsid w:val="0099641C"/>
    <w:rsid w:val="009973E4"/>
    <w:rsid w:val="00997E7B"/>
    <w:rsid w:val="009A06A4"/>
    <w:rsid w:val="009A0C5B"/>
    <w:rsid w:val="009A192D"/>
    <w:rsid w:val="009A2072"/>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646F"/>
    <w:rsid w:val="009D64DC"/>
    <w:rsid w:val="009E151C"/>
    <w:rsid w:val="009E1A61"/>
    <w:rsid w:val="009E2420"/>
    <w:rsid w:val="009E3511"/>
    <w:rsid w:val="009E383B"/>
    <w:rsid w:val="009E41BB"/>
    <w:rsid w:val="009E42B7"/>
    <w:rsid w:val="009E55A9"/>
    <w:rsid w:val="009E5B2A"/>
    <w:rsid w:val="009E638B"/>
    <w:rsid w:val="009E643E"/>
    <w:rsid w:val="009E6CB8"/>
    <w:rsid w:val="009E73B7"/>
    <w:rsid w:val="009E7729"/>
    <w:rsid w:val="009E7FCD"/>
    <w:rsid w:val="009F0833"/>
    <w:rsid w:val="009F1EAD"/>
    <w:rsid w:val="009F2221"/>
    <w:rsid w:val="009F28E3"/>
    <w:rsid w:val="009F2E40"/>
    <w:rsid w:val="009F3016"/>
    <w:rsid w:val="009F319A"/>
    <w:rsid w:val="009F383C"/>
    <w:rsid w:val="009F4051"/>
    <w:rsid w:val="009F4ED6"/>
    <w:rsid w:val="009F5DC6"/>
    <w:rsid w:val="009F6435"/>
    <w:rsid w:val="009F721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3E57"/>
    <w:rsid w:val="00A159CB"/>
    <w:rsid w:val="00A15C15"/>
    <w:rsid w:val="00A16105"/>
    <w:rsid w:val="00A20D05"/>
    <w:rsid w:val="00A2199E"/>
    <w:rsid w:val="00A223D5"/>
    <w:rsid w:val="00A2278A"/>
    <w:rsid w:val="00A24063"/>
    <w:rsid w:val="00A241F7"/>
    <w:rsid w:val="00A24925"/>
    <w:rsid w:val="00A24AA3"/>
    <w:rsid w:val="00A257F7"/>
    <w:rsid w:val="00A265A5"/>
    <w:rsid w:val="00A27604"/>
    <w:rsid w:val="00A276D9"/>
    <w:rsid w:val="00A27937"/>
    <w:rsid w:val="00A27EDE"/>
    <w:rsid w:val="00A3064A"/>
    <w:rsid w:val="00A30904"/>
    <w:rsid w:val="00A313A1"/>
    <w:rsid w:val="00A316B2"/>
    <w:rsid w:val="00A31884"/>
    <w:rsid w:val="00A31B69"/>
    <w:rsid w:val="00A32A3F"/>
    <w:rsid w:val="00A32EEF"/>
    <w:rsid w:val="00A33478"/>
    <w:rsid w:val="00A34A40"/>
    <w:rsid w:val="00A35D0D"/>
    <w:rsid w:val="00A35F62"/>
    <w:rsid w:val="00A37C96"/>
    <w:rsid w:val="00A37F46"/>
    <w:rsid w:val="00A407FB"/>
    <w:rsid w:val="00A41AB3"/>
    <w:rsid w:val="00A42750"/>
    <w:rsid w:val="00A43559"/>
    <w:rsid w:val="00A43A51"/>
    <w:rsid w:val="00A43A74"/>
    <w:rsid w:val="00A44AD2"/>
    <w:rsid w:val="00A44E6B"/>
    <w:rsid w:val="00A472E7"/>
    <w:rsid w:val="00A50E0C"/>
    <w:rsid w:val="00A5125D"/>
    <w:rsid w:val="00A52057"/>
    <w:rsid w:val="00A523CF"/>
    <w:rsid w:val="00A5275A"/>
    <w:rsid w:val="00A52E73"/>
    <w:rsid w:val="00A54591"/>
    <w:rsid w:val="00A559E6"/>
    <w:rsid w:val="00A55D29"/>
    <w:rsid w:val="00A56518"/>
    <w:rsid w:val="00A56C46"/>
    <w:rsid w:val="00A56F4A"/>
    <w:rsid w:val="00A56FA0"/>
    <w:rsid w:val="00A57375"/>
    <w:rsid w:val="00A60761"/>
    <w:rsid w:val="00A609DC"/>
    <w:rsid w:val="00A60A86"/>
    <w:rsid w:val="00A60C55"/>
    <w:rsid w:val="00A60DC2"/>
    <w:rsid w:val="00A612BE"/>
    <w:rsid w:val="00A6150F"/>
    <w:rsid w:val="00A61BF1"/>
    <w:rsid w:val="00A6225F"/>
    <w:rsid w:val="00A64F3C"/>
    <w:rsid w:val="00A65E0A"/>
    <w:rsid w:val="00A66205"/>
    <w:rsid w:val="00A673C5"/>
    <w:rsid w:val="00A70041"/>
    <w:rsid w:val="00A70326"/>
    <w:rsid w:val="00A71014"/>
    <w:rsid w:val="00A71AAF"/>
    <w:rsid w:val="00A71ECD"/>
    <w:rsid w:val="00A7210E"/>
    <w:rsid w:val="00A722BC"/>
    <w:rsid w:val="00A73A85"/>
    <w:rsid w:val="00A740C3"/>
    <w:rsid w:val="00A748FA"/>
    <w:rsid w:val="00A76339"/>
    <w:rsid w:val="00A77C8F"/>
    <w:rsid w:val="00A77E5D"/>
    <w:rsid w:val="00A80CB4"/>
    <w:rsid w:val="00A81044"/>
    <w:rsid w:val="00A812C7"/>
    <w:rsid w:val="00A82EB0"/>
    <w:rsid w:val="00A8464F"/>
    <w:rsid w:val="00A862E8"/>
    <w:rsid w:val="00A875D7"/>
    <w:rsid w:val="00A919C5"/>
    <w:rsid w:val="00A91E3F"/>
    <w:rsid w:val="00A92AB7"/>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00DA"/>
    <w:rsid w:val="00AD26FF"/>
    <w:rsid w:val="00AD2D34"/>
    <w:rsid w:val="00AD3106"/>
    <w:rsid w:val="00AD5466"/>
    <w:rsid w:val="00AD5C40"/>
    <w:rsid w:val="00AD68BF"/>
    <w:rsid w:val="00AE1758"/>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1883"/>
    <w:rsid w:val="00B02D7F"/>
    <w:rsid w:val="00B03AB7"/>
    <w:rsid w:val="00B03ED2"/>
    <w:rsid w:val="00B05C03"/>
    <w:rsid w:val="00B064B5"/>
    <w:rsid w:val="00B0680B"/>
    <w:rsid w:val="00B06E0E"/>
    <w:rsid w:val="00B11596"/>
    <w:rsid w:val="00B118E4"/>
    <w:rsid w:val="00B11BE0"/>
    <w:rsid w:val="00B12E9B"/>
    <w:rsid w:val="00B13B8A"/>
    <w:rsid w:val="00B13D85"/>
    <w:rsid w:val="00B14649"/>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1B5"/>
    <w:rsid w:val="00B23D56"/>
    <w:rsid w:val="00B244B9"/>
    <w:rsid w:val="00B24D2C"/>
    <w:rsid w:val="00B24E3F"/>
    <w:rsid w:val="00B25023"/>
    <w:rsid w:val="00B25741"/>
    <w:rsid w:val="00B25C7A"/>
    <w:rsid w:val="00B26305"/>
    <w:rsid w:val="00B27E75"/>
    <w:rsid w:val="00B303DC"/>
    <w:rsid w:val="00B30AF3"/>
    <w:rsid w:val="00B3124E"/>
    <w:rsid w:val="00B31F0F"/>
    <w:rsid w:val="00B32984"/>
    <w:rsid w:val="00B34ABB"/>
    <w:rsid w:val="00B34B89"/>
    <w:rsid w:val="00B34D84"/>
    <w:rsid w:val="00B359BB"/>
    <w:rsid w:val="00B36081"/>
    <w:rsid w:val="00B363D8"/>
    <w:rsid w:val="00B37C4E"/>
    <w:rsid w:val="00B37FC9"/>
    <w:rsid w:val="00B424B5"/>
    <w:rsid w:val="00B42730"/>
    <w:rsid w:val="00B42FC0"/>
    <w:rsid w:val="00B4315B"/>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870"/>
    <w:rsid w:val="00B70F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693E"/>
    <w:rsid w:val="00B97172"/>
    <w:rsid w:val="00B97174"/>
    <w:rsid w:val="00B97E91"/>
    <w:rsid w:val="00BA023C"/>
    <w:rsid w:val="00BA0896"/>
    <w:rsid w:val="00BA08E2"/>
    <w:rsid w:val="00BA14F0"/>
    <w:rsid w:val="00BA1587"/>
    <w:rsid w:val="00BA16E7"/>
    <w:rsid w:val="00BA2F8C"/>
    <w:rsid w:val="00BA3F6E"/>
    <w:rsid w:val="00BA52B9"/>
    <w:rsid w:val="00BA7539"/>
    <w:rsid w:val="00BA75DB"/>
    <w:rsid w:val="00BA7A91"/>
    <w:rsid w:val="00BB005E"/>
    <w:rsid w:val="00BB025E"/>
    <w:rsid w:val="00BB02F5"/>
    <w:rsid w:val="00BB042F"/>
    <w:rsid w:val="00BB073F"/>
    <w:rsid w:val="00BB0D78"/>
    <w:rsid w:val="00BB0DD4"/>
    <w:rsid w:val="00BB0F70"/>
    <w:rsid w:val="00BB1AE2"/>
    <w:rsid w:val="00BB1EA7"/>
    <w:rsid w:val="00BB37FD"/>
    <w:rsid w:val="00BB3C05"/>
    <w:rsid w:val="00BB4A43"/>
    <w:rsid w:val="00BB4AE8"/>
    <w:rsid w:val="00BB52E8"/>
    <w:rsid w:val="00BB5A61"/>
    <w:rsid w:val="00BB61C0"/>
    <w:rsid w:val="00BB7253"/>
    <w:rsid w:val="00BB7677"/>
    <w:rsid w:val="00BC2662"/>
    <w:rsid w:val="00BC375B"/>
    <w:rsid w:val="00BC3876"/>
    <w:rsid w:val="00BC4144"/>
    <w:rsid w:val="00BC47B3"/>
    <w:rsid w:val="00BC6240"/>
    <w:rsid w:val="00BC62FF"/>
    <w:rsid w:val="00BC6A47"/>
    <w:rsid w:val="00BC6AAB"/>
    <w:rsid w:val="00BC74D8"/>
    <w:rsid w:val="00BC75BD"/>
    <w:rsid w:val="00BC7604"/>
    <w:rsid w:val="00BC7B09"/>
    <w:rsid w:val="00BC7D1A"/>
    <w:rsid w:val="00BD02AD"/>
    <w:rsid w:val="00BD0309"/>
    <w:rsid w:val="00BD0791"/>
    <w:rsid w:val="00BD0C3C"/>
    <w:rsid w:val="00BD0D1A"/>
    <w:rsid w:val="00BD203E"/>
    <w:rsid w:val="00BD3FD8"/>
    <w:rsid w:val="00BD4BBE"/>
    <w:rsid w:val="00BE0C43"/>
    <w:rsid w:val="00BE101B"/>
    <w:rsid w:val="00BE16A5"/>
    <w:rsid w:val="00BE1E78"/>
    <w:rsid w:val="00BE226D"/>
    <w:rsid w:val="00BE28E0"/>
    <w:rsid w:val="00BE2AA0"/>
    <w:rsid w:val="00BE317E"/>
    <w:rsid w:val="00BE43B9"/>
    <w:rsid w:val="00BE47EE"/>
    <w:rsid w:val="00BE4D16"/>
    <w:rsid w:val="00BE532A"/>
    <w:rsid w:val="00BE6609"/>
    <w:rsid w:val="00BE6649"/>
    <w:rsid w:val="00BE74D7"/>
    <w:rsid w:val="00BE7634"/>
    <w:rsid w:val="00BE7A5D"/>
    <w:rsid w:val="00BF02BF"/>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033"/>
    <w:rsid w:val="00C0095E"/>
    <w:rsid w:val="00C01076"/>
    <w:rsid w:val="00C0367A"/>
    <w:rsid w:val="00C03D2F"/>
    <w:rsid w:val="00C04DCB"/>
    <w:rsid w:val="00C05023"/>
    <w:rsid w:val="00C057EB"/>
    <w:rsid w:val="00C0662C"/>
    <w:rsid w:val="00C071EA"/>
    <w:rsid w:val="00C072EE"/>
    <w:rsid w:val="00C0763F"/>
    <w:rsid w:val="00C100FB"/>
    <w:rsid w:val="00C1099D"/>
    <w:rsid w:val="00C11279"/>
    <w:rsid w:val="00C116B7"/>
    <w:rsid w:val="00C117DD"/>
    <w:rsid w:val="00C1187A"/>
    <w:rsid w:val="00C1197E"/>
    <w:rsid w:val="00C12E74"/>
    <w:rsid w:val="00C12FCE"/>
    <w:rsid w:val="00C13B90"/>
    <w:rsid w:val="00C14235"/>
    <w:rsid w:val="00C15A16"/>
    <w:rsid w:val="00C15F51"/>
    <w:rsid w:val="00C1765E"/>
    <w:rsid w:val="00C17669"/>
    <w:rsid w:val="00C20C5E"/>
    <w:rsid w:val="00C20E4C"/>
    <w:rsid w:val="00C218FF"/>
    <w:rsid w:val="00C226BD"/>
    <w:rsid w:val="00C22EC2"/>
    <w:rsid w:val="00C23237"/>
    <w:rsid w:val="00C23B00"/>
    <w:rsid w:val="00C23EE1"/>
    <w:rsid w:val="00C26694"/>
    <w:rsid w:val="00C273BA"/>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77173"/>
    <w:rsid w:val="00C80218"/>
    <w:rsid w:val="00C82234"/>
    <w:rsid w:val="00C8285D"/>
    <w:rsid w:val="00C851CB"/>
    <w:rsid w:val="00C85B51"/>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072"/>
    <w:rsid w:val="00C952C2"/>
    <w:rsid w:val="00C9599E"/>
    <w:rsid w:val="00C96496"/>
    <w:rsid w:val="00C9672B"/>
    <w:rsid w:val="00C96CE6"/>
    <w:rsid w:val="00C96D25"/>
    <w:rsid w:val="00C9707D"/>
    <w:rsid w:val="00C972DF"/>
    <w:rsid w:val="00C97344"/>
    <w:rsid w:val="00C97374"/>
    <w:rsid w:val="00C97CC7"/>
    <w:rsid w:val="00CA1AB2"/>
    <w:rsid w:val="00CA2F8F"/>
    <w:rsid w:val="00CA487E"/>
    <w:rsid w:val="00CA4986"/>
    <w:rsid w:val="00CA4D8B"/>
    <w:rsid w:val="00CA7063"/>
    <w:rsid w:val="00CA7824"/>
    <w:rsid w:val="00CA7FB8"/>
    <w:rsid w:val="00CB0305"/>
    <w:rsid w:val="00CB0C6C"/>
    <w:rsid w:val="00CB106D"/>
    <w:rsid w:val="00CB185A"/>
    <w:rsid w:val="00CB20D1"/>
    <w:rsid w:val="00CB22DD"/>
    <w:rsid w:val="00CB3894"/>
    <w:rsid w:val="00CB3EB1"/>
    <w:rsid w:val="00CB4D7E"/>
    <w:rsid w:val="00CB4E14"/>
    <w:rsid w:val="00CB4E83"/>
    <w:rsid w:val="00CB692A"/>
    <w:rsid w:val="00CB6CD9"/>
    <w:rsid w:val="00CC2308"/>
    <w:rsid w:val="00CC24D2"/>
    <w:rsid w:val="00CC2C69"/>
    <w:rsid w:val="00CC3223"/>
    <w:rsid w:val="00CC3CCE"/>
    <w:rsid w:val="00CC4E1E"/>
    <w:rsid w:val="00CC5A04"/>
    <w:rsid w:val="00CC67E9"/>
    <w:rsid w:val="00CC7674"/>
    <w:rsid w:val="00CC7B03"/>
    <w:rsid w:val="00CC7ECA"/>
    <w:rsid w:val="00CD093E"/>
    <w:rsid w:val="00CD26E4"/>
    <w:rsid w:val="00CD2E0F"/>
    <w:rsid w:val="00CD3345"/>
    <w:rsid w:val="00CD34DC"/>
    <w:rsid w:val="00CD3A8F"/>
    <w:rsid w:val="00CD462C"/>
    <w:rsid w:val="00CD56FE"/>
    <w:rsid w:val="00CD5C5F"/>
    <w:rsid w:val="00CD61B7"/>
    <w:rsid w:val="00CD6B73"/>
    <w:rsid w:val="00CD7D07"/>
    <w:rsid w:val="00CE1034"/>
    <w:rsid w:val="00CE1DD9"/>
    <w:rsid w:val="00CF1DCF"/>
    <w:rsid w:val="00CF2FAE"/>
    <w:rsid w:val="00CF36AF"/>
    <w:rsid w:val="00CF3C80"/>
    <w:rsid w:val="00CF3D95"/>
    <w:rsid w:val="00CF475C"/>
    <w:rsid w:val="00CF50D0"/>
    <w:rsid w:val="00CF56BE"/>
    <w:rsid w:val="00CF5A5F"/>
    <w:rsid w:val="00CF7466"/>
    <w:rsid w:val="00D01C89"/>
    <w:rsid w:val="00D03360"/>
    <w:rsid w:val="00D04D3A"/>
    <w:rsid w:val="00D05568"/>
    <w:rsid w:val="00D0592C"/>
    <w:rsid w:val="00D05A75"/>
    <w:rsid w:val="00D06700"/>
    <w:rsid w:val="00D06D84"/>
    <w:rsid w:val="00D07098"/>
    <w:rsid w:val="00D07B23"/>
    <w:rsid w:val="00D07D88"/>
    <w:rsid w:val="00D07DE1"/>
    <w:rsid w:val="00D10133"/>
    <w:rsid w:val="00D10C97"/>
    <w:rsid w:val="00D120D2"/>
    <w:rsid w:val="00D12CC4"/>
    <w:rsid w:val="00D14BB0"/>
    <w:rsid w:val="00D14CA9"/>
    <w:rsid w:val="00D14DB7"/>
    <w:rsid w:val="00D15C48"/>
    <w:rsid w:val="00D15EF1"/>
    <w:rsid w:val="00D16DA0"/>
    <w:rsid w:val="00D16F13"/>
    <w:rsid w:val="00D1704D"/>
    <w:rsid w:val="00D17B7B"/>
    <w:rsid w:val="00D201D9"/>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6A4"/>
    <w:rsid w:val="00D33B87"/>
    <w:rsid w:val="00D33D2F"/>
    <w:rsid w:val="00D34D75"/>
    <w:rsid w:val="00D35343"/>
    <w:rsid w:val="00D35A15"/>
    <w:rsid w:val="00D35DA6"/>
    <w:rsid w:val="00D363CC"/>
    <w:rsid w:val="00D366EA"/>
    <w:rsid w:val="00D36C1A"/>
    <w:rsid w:val="00D376ED"/>
    <w:rsid w:val="00D37FE5"/>
    <w:rsid w:val="00D413FB"/>
    <w:rsid w:val="00D42022"/>
    <w:rsid w:val="00D427B5"/>
    <w:rsid w:val="00D42A31"/>
    <w:rsid w:val="00D42C65"/>
    <w:rsid w:val="00D430E9"/>
    <w:rsid w:val="00D43353"/>
    <w:rsid w:val="00D43491"/>
    <w:rsid w:val="00D43A40"/>
    <w:rsid w:val="00D445CA"/>
    <w:rsid w:val="00D474CB"/>
    <w:rsid w:val="00D47754"/>
    <w:rsid w:val="00D47A2C"/>
    <w:rsid w:val="00D47FD4"/>
    <w:rsid w:val="00D5111C"/>
    <w:rsid w:val="00D51873"/>
    <w:rsid w:val="00D5223F"/>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452"/>
    <w:rsid w:val="00D717AC"/>
    <w:rsid w:val="00D72C81"/>
    <w:rsid w:val="00D7322A"/>
    <w:rsid w:val="00D738A3"/>
    <w:rsid w:val="00D73D40"/>
    <w:rsid w:val="00D74212"/>
    <w:rsid w:val="00D749D2"/>
    <w:rsid w:val="00D77559"/>
    <w:rsid w:val="00D778AE"/>
    <w:rsid w:val="00D77F48"/>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9C6"/>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57E2"/>
    <w:rsid w:val="00DA70EF"/>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C734A"/>
    <w:rsid w:val="00DC7AEA"/>
    <w:rsid w:val="00DD047B"/>
    <w:rsid w:val="00DD09CD"/>
    <w:rsid w:val="00DD0B2A"/>
    <w:rsid w:val="00DD0E4C"/>
    <w:rsid w:val="00DD259C"/>
    <w:rsid w:val="00DD2A81"/>
    <w:rsid w:val="00DD2C32"/>
    <w:rsid w:val="00DD42B2"/>
    <w:rsid w:val="00DD46F1"/>
    <w:rsid w:val="00DD5C0D"/>
    <w:rsid w:val="00DD72D9"/>
    <w:rsid w:val="00DD75FA"/>
    <w:rsid w:val="00DD7F1B"/>
    <w:rsid w:val="00DE03D5"/>
    <w:rsid w:val="00DE2298"/>
    <w:rsid w:val="00DE41EC"/>
    <w:rsid w:val="00DE42E4"/>
    <w:rsid w:val="00DE4F0A"/>
    <w:rsid w:val="00DE6018"/>
    <w:rsid w:val="00DE60AC"/>
    <w:rsid w:val="00DE61CF"/>
    <w:rsid w:val="00DE62A3"/>
    <w:rsid w:val="00DE727E"/>
    <w:rsid w:val="00DE7D57"/>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06A67"/>
    <w:rsid w:val="00E07DA6"/>
    <w:rsid w:val="00E10414"/>
    <w:rsid w:val="00E104A0"/>
    <w:rsid w:val="00E10716"/>
    <w:rsid w:val="00E10830"/>
    <w:rsid w:val="00E1123F"/>
    <w:rsid w:val="00E11794"/>
    <w:rsid w:val="00E118F6"/>
    <w:rsid w:val="00E12F24"/>
    <w:rsid w:val="00E130E8"/>
    <w:rsid w:val="00E13556"/>
    <w:rsid w:val="00E136C9"/>
    <w:rsid w:val="00E14004"/>
    <w:rsid w:val="00E14B0C"/>
    <w:rsid w:val="00E154F3"/>
    <w:rsid w:val="00E15CE3"/>
    <w:rsid w:val="00E15E39"/>
    <w:rsid w:val="00E16681"/>
    <w:rsid w:val="00E16795"/>
    <w:rsid w:val="00E16A21"/>
    <w:rsid w:val="00E16BC7"/>
    <w:rsid w:val="00E16E72"/>
    <w:rsid w:val="00E16F6D"/>
    <w:rsid w:val="00E17175"/>
    <w:rsid w:val="00E17BD4"/>
    <w:rsid w:val="00E17F7E"/>
    <w:rsid w:val="00E20658"/>
    <w:rsid w:val="00E21217"/>
    <w:rsid w:val="00E21F73"/>
    <w:rsid w:val="00E220B5"/>
    <w:rsid w:val="00E25742"/>
    <w:rsid w:val="00E25ABD"/>
    <w:rsid w:val="00E262AC"/>
    <w:rsid w:val="00E26F93"/>
    <w:rsid w:val="00E27148"/>
    <w:rsid w:val="00E27603"/>
    <w:rsid w:val="00E27A7D"/>
    <w:rsid w:val="00E3033A"/>
    <w:rsid w:val="00E30484"/>
    <w:rsid w:val="00E30EED"/>
    <w:rsid w:val="00E328C7"/>
    <w:rsid w:val="00E33479"/>
    <w:rsid w:val="00E35100"/>
    <w:rsid w:val="00E351EA"/>
    <w:rsid w:val="00E365DA"/>
    <w:rsid w:val="00E371CE"/>
    <w:rsid w:val="00E4003E"/>
    <w:rsid w:val="00E40F55"/>
    <w:rsid w:val="00E416E5"/>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37E"/>
    <w:rsid w:val="00E66520"/>
    <w:rsid w:val="00E66710"/>
    <w:rsid w:val="00E66800"/>
    <w:rsid w:val="00E67C29"/>
    <w:rsid w:val="00E708C7"/>
    <w:rsid w:val="00E71234"/>
    <w:rsid w:val="00E71DAD"/>
    <w:rsid w:val="00E71E78"/>
    <w:rsid w:val="00E729F8"/>
    <w:rsid w:val="00E734FB"/>
    <w:rsid w:val="00E73A1F"/>
    <w:rsid w:val="00E73A4D"/>
    <w:rsid w:val="00E74508"/>
    <w:rsid w:val="00E7566A"/>
    <w:rsid w:val="00E81637"/>
    <w:rsid w:val="00E81B63"/>
    <w:rsid w:val="00E8370B"/>
    <w:rsid w:val="00E8384C"/>
    <w:rsid w:val="00E84093"/>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303"/>
    <w:rsid w:val="00E97735"/>
    <w:rsid w:val="00EA01E0"/>
    <w:rsid w:val="00EA046A"/>
    <w:rsid w:val="00EA05BA"/>
    <w:rsid w:val="00EA1DFC"/>
    <w:rsid w:val="00EA1E2F"/>
    <w:rsid w:val="00EA1ED7"/>
    <w:rsid w:val="00EA38DE"/>
    <w:rsid w:val="00EA3DC0"/>
    <w:rsid w:val="00EA5E27"/>
    <w:rsid w:val="00EA5F2C"/>
    <w:rsid w:val="00EA614D"/>
    <w:rsid w:val="00EA680C"/>
    <w:rsid w:val="00EA6C07"/>
    <w:rsid w:val="00EB0CDB"/>
    <w:rsid w:val="00EB12F8"/>
    <w:rsid w:val="00EB228A"/>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3B2"/>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52B3"/>
    <w:rsid w:val="00EF60CD"/>
    <w:rsid w:val="00EF66B1"/>
    <w:rsid w:val="00EF6E82"/>
    <w:rsid w:val="00EF725A"/>
    <w:rsid w:val="00EF7F4A"/>
    <w:rsid w:val="00F00698"/>
    <w:rsid w:val="00F008D5"/>
    <w:rsid w:val="00F0294F"/>
    <w:rsid w:val="00F02BED"/>
    <w:rsid w:val="00F04534"/>
    <w:rsid w:val="00F047D8"/>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0F35"/>
    <w:rsid w:val="00F21451"/>
    <w:rsid w:val="00F21F45"/>
    <w:rsid w:val="00F228C5"/>
    <w:rsid w:val="00F22D2E"/>
    <w:rsid w:val="00F2495F"/>
    <w:rsid w:val="00F24A7A"/>
    <w:rsid w:val="00F2505D"/>
    <w:rsid w:val="00F251A8"/>
    <w:rsid w:val="00F26A1F"/>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A91"/>
    <w:rsid w:val="00F53E46"/>
    <w:rsid w:val="00F54DB8"/>
    <w:rsid w:val="00F55786"/>
    <w:rsid w:val="00F56636"/>
    <w:rsid w:val="00F605DA"/>
    <w:rsid w:val="00F609CD"/>
    <w:rsid w:val="00F61E67"/>
    <w:rsid w:val="00F6220C"/>
    <w:rsid w:val="00F62506"/>
    <w:rsid w:val="00F6273F"/>
    <w:rsid w:val="00F62810"/>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1E31"/>
    <w:rsid w:val="00F72BE2"/>
    <w:rsid w:val="00F73724"/>
    <w:rsid w:val="00F7567E"/>
    <w:rsid w:val="00F7595A"/>
    <w:rsid w:val="00F7687E"/>
    <w:rsid w:val="00F77A3C"/>
    <w:rsid w:val="00F77C06"/>
    <w:rsid w:val="00F823B2"/>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2FC"/>
    <w:rsid w:val="00FA14A8"/>
    <w:rsid w:val="00FA19A2"/>
    <w:rsid w:val="00FA225B"/>
    <w:rsid w:val="00FA2B48"/>
    <w:rsid w:val="00FA2F6C"/>
    <w:rsid w:val="00FA39D1"/>
    <w:rsid w:val="00FA4F87"/>
    <w:rsid w:val="00FA5407"/>
    <w:rsid w:val="00FA5600"/>
    <w:rsid w:val="00FA5B76"/>
    <w:rsid w:val="00FA71BF"/>
    <w:rsid w:val="00FB068F"/>
    <w:rsid w:val="00FB0F34"/>
    <w:rsid w:val="00FB1B74"/>
    <w:rsid w:val="00FB23A8"/>
    <w:rsid w:val="00FB361F"/>
    <w:rsid w:val="00FB3E66"/>
    <w:rsid w:val="00FB53E0"/>
    <w:rsid w:val="00FB553A"/>
    <w:rsid w:val="00FB5D65"/>
    <w:rsid w:val="00FB6413"/>
    <w:rsid w:val="00FB72BB"/>
    <w:rsid w:val="00FB7512"/>
    <w:rsid w:val="00FC01F7"/>
    <w:rsid w:val="00FC020E"/>
    <w:rsid w:val="00FC06B1"/>
    <w:rsid w:val="00FC1871"/>
    <w:rsid w:val="00FC25C1"/>
    <w:rsid w:val="00FC2633"/>
    <w:rsid w:val="00FC320D"/>
    <w:rsid w:val="00FC366D"/>
    <w:rsid w:val="00FC3B7E"/>
    <w:rsid w:val="00FC4760"/>
    <w:rsid w:val="00FC5004"/>
    <w:rsid w:val="00FC5434"/>
    <w:rsid w:val="00FC6103"/>
    <w:rsid w:val="00FC6E88"/>
    <w:rsid w:val="00FC6F55"/>
    <w:rsid w:val="00FC72DE"/>
    <w:rsid w:val="00FC7584"/>
    <w:rsid w:val="00FC765E"/>
    <w:rsid w:val="00FD0DC9"/>
    <w:rsid w:val="00FD0FC0"/>
    <w:rsid w:val="00FD145C"/>
    <w:rsid w:val="00FD1E56"/>
    <w:rsid w:val="00FD2165"/>
    <w:rsid w:val="00FD27E9"/>
    <w:rsid w:val="00FD3752"/>
    <w:rsid w:val="00FD4B20"/>
    <w:rsid w:val="00FD5048"/>
    <w:rsid w:val="00FD51DB"/>
    <w:rsid w:val="00FD5876"/>
    <w:rsid w:val="00FD59BC"/>
    <w:rsid w:val="00FD6918"/>
    <w:rsid w:val="00FD6F94"/>
    <w:rsid w:val="00FE04FA"/>
    <w:rsid w:val="00FE0945"/>
    <w:rsid w:val="00FE0AD8"/>
    <w:rsid w:val="00FE1156"/>
    <w:rsid w:val="00FE192D"/>
    <w:rsid w:val="00FE1A1C"/>
    <w:rsid w:val="00FE27A1"/>
    <w:rsid w:val="00FE29A4"/>
    <w:rsid w:val="00FE3233"/>
    <w:rsid w:val="00FE3DB1"/>
    <w:rsid w:val="00FE4CD8"/>
    <w:rsid w:val="00FE5904"/>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5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9170A"/>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Заголовок 1 Знак1,Заголовок 1 Знак Знак,Знак,Article Heading,Framew.1,Lev 1,TableHeading1,e1"/>
    <w:basedOn w:val="a4"/>
    <w:next w:val="a4"/>
    <w:link w:val="16"/>
    <w:qFormat/>
    <w:rsid w:val="001F53A2"/>
    <w:pPr>
      <w:keepNext/>
      <w:spacing w:before="240"/>
      <w:jc w:val="center"/>
      <w:outlineLvl w:val="0"/>
    </w:pPr>
    <w:rPr>
      <w:b/>
      <w:kern w:val="28"/>
      <w:sz w:val="36"/>
      <w:szCs w:val="20"/>
    </w:rPr>
  </w:style>
  <w:style w:type="paragraph" w:styleId="24">
    <w:name w:val="heading 2"/>
    <w:aliases w:val="Заголовок 2 Знак, Знак5,Знак5,H2,Header 2-cpr,CPR Heading 2,Sub Heading,2,sub-sect,h2,Section Heading,2 headline,h,Heading X,Reset numbering,Major,Lev 2,e2,Sub-clause,Niveau 1 1,level2,level 2,A,A.B.C.,Heading2,H2-Heading 2,Header 2,l2"/>
    <w:basedOn w:val="a4"/>
    <w:next w:val="a4"/>
    <w:link w:val="210"/>
    <w:qFormat/>
    <w:rsid w:val="001F53A2"/>
    <w:pPr>
      <w:keepNext/>
      <w:jc w:val="center"/>
      <w:outlineLvl w:val="1"/>
    </w:pPr>
    <w:rPr>
      <w:b/>
      <w:sz w:val="30"/>
      <w:szCs w:val="20"/>
    </w:rPr>
  </w:style>
  <w:style w:type="paragraph" w:styleId="32">
    <w:name w:val="heading 3"/>
    <w:aliases w:val=" Знак4,Знак4,Client,Minor,Level 1 - 1,.,h3,H3,Lev 3,3,e3,Niveau 1 1 1,level3,level 3,subhead,1.1.1 Heading 3,l3,CT,l31,CT1,H31,Heading3,H3-Heading 3,l3.3,l32,list 3,list3,Heading No. L3,ITT t3,PA Minor Section,Title2,H32,H33,H34,H35,título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H4,h4,Level 2 - a,Sub-Minor,Lev 4,4,Sub-paragraph,level4,level 4,a.,4heading,KJL:3rd Level,Heading 4 StGeorge"/>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h5,Level 3 - i,Lev 5,test,5,level5,level 5,Atlanthd3,Atlanthd31,Atlanthd32,Atlanthd33,Atlanthd34,Atlanthd311,Atlanthd35,Atlanthd36,Atlanthd312,Atlanthd37,Atlanthd38,Atlanthd39,Atlanthd310,Atlanthd313,Atlanthd314,Atlanthd315,Block Label,(A"/>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aliases w:val="h7,Legal Level 1.1.,level1noheading,level1-noHeading,(1),Lev 7,Heading 7(unused),L2 PIP,Numbered - 7,Lev 71,Numbered - 71,Lev 72,Numbered - 72,Lev 73,Numbered - 73"/>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uiPriority w:val="99"/>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aliases w:val="??????? ??????????,I.L.T.,Aa?oiee eieiioeooe1,header-first,HeaderPort,ВерхКолонтитул,Even"/>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aliases w:val="Car"/>
    <w:basedOn w:val="a4"/>
    <w:link w:val="afc"/>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Заголовок 1 Знак1 Знак,Заголовок 1 Знак Знак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aliases w:val="Подпись рисунка"/>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uiPriority w:val="99"/>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Знак5 Знак,Знак5 Знак1,H2 Знак1,Header 2-cpr Знак1,CPR Heading 2 Знак1,Sub Heading Знак1,2 Знак1,sub-sect Знак1,h2 Знак1,Section Heading Знак1,2 headline Знак1,h Знак1,Heading X Знак1,Reset numbering Знак1,A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aliases w:val="??????? ?????????? Знак,I.L.T. Знак,Aa?oiee eieiioeooe1 Знак,header-first Знак,HeaderPort Знак,ВерхКолонтитул Знак,Even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aliases w:val=" Знак4 Знак,Знак4 Знак,Client Знак,Minor Знак,Level 1 - 1 Знак,. Знак,h3 Знак,H3 Знак,Lev 3 Знак,3 Знак,e3 Знак,Niveau 1 1 1 Знак,level3 Знак,level 3 Знак,subhead Знак,1.1.1 Heading 3 Знак,l3 Знак,CT Знак,l31 Знак,CT1 Знак,H31 Знак"/>
    <w:link w:val="32"/>
    <w:rsid w:val="0056312E"/>
    <w:rPr>
      <w:rFonts w:ascii="Arial" w:hAnsi="Arial"/>
      <w:b/>
      <w:sz w:val="24"/>
    </w:rPr>
  </w:style>
  <w:style w:type="character" w:customStyle="1" w:styleId="42">
    <w:name w:val="Заголовок 4 Знак"/>
    <w:aliases w:val="Параграф Знак,H4 Знак,h4 Знак,Level 2 - a Знак,Sub-Minor Знак,Lev 4 Знак,4 Знак,Sub-paragraph Знак,level4 Знак,level 4 Знак,a. Знак,4heading Знак,KJL:3rd Level Знак,Heading 4 StGeorge Знак"/>
    <w:link w:val="41"/>
    <w:rsid w:val="0056312E"/>
    <w:rPr>
      <w:rFonts w:ascii="Arial" w:hAnsi="Arial"/>
      <w:sz w:val="24"/>
    </w:rPr>
  </w:style>
  <w:style w:type="character" w:customStyle="1" w:styleId="51">
    <w:name w:val="Заголовок 5 Знак"/>
    <w:aliases w:val="H5 Знак,h5 Знак,Level 3 - i Знак,Lev 5 Знак,test Знак,5 Знак,level5 Знак,level 5 Знак,Atlanthd3 Знак,Atlanthd31 Знак,Atlanthd32 Знак,Atlanthd33 Знак,Atlanthd34 Знак,Atlanthd311 Знак,Atlanthd35 Знак,Atlanthd36 Знак,Atlanthd312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aliases w:val="h7 Знак,Legal Level 1.1. Знак,level1noheading Знак,level1-noHeading Знак,(1) Знак,Lev 7 Знак,Heading 7(unused) Знак,L2 PIP Знак,Numbered - 7 Знак,Lev 71 Знак,Numbered - 71 Знак,Lev 72 Знак,Numbered - 72 Знак,Lev 73 Знак"/>
    <w:link w:val="7"/>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aliases w:val="Car Знак"/>
    <w:link w:val="afb"/>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aliases w:val="Подпись рисунка Знак"/>
    <w:link w:val="affffffc"/>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5"/>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8"/>
      </w:numPr>
    </w:pPr>
  </w:style>
  <w:style w:type="paragraph" w:customStyle="1" w:styleId="1">
    <w:name w:val="Список многоуровневый 1"/>
    <w:basedOn w:val="a4"/>
    <w:rsid w:val="0077794A"/>
    <w:pPr>
      <w:numPr>
        <w:numId w:val="39"/>
      </w:numPr>
    </w:pPr>
  </w:style>
  <w:style w:type="paragraph" w:customStyle="1" w:styleId="Alfabrackets2">
    <w:name w:val="Alfabrackets 2"/>
    <w:basedOn w:val="a4"/>
    <w:rsid w:val="007837AD"/>
    <w:pPr>
      <w:numPr>
        <w:numId w:val="41"/>
      </w:numPr>
      <w:tabs>
        <w:tab w:val="left" w:pos="1559"/>
        <w:tab w:val="left" w:pos="2268"/>
        <w:tab w:val="left" w:pos="2977"/>
        <w:tab w:val="left" w:pos="3686"/>
        <w:tab w:val="left" w:pos="4394"/>
        <w:tab w:val="right" w:pos="8789"/>
      </w:tabs>
      <w:spacing w:before="100" w:after="100" w:line="260" w:lineRule="atLeast"/>
    </w:pPr>
    <w:rPr>
      <w:sz w:val="22"/>
      <w:szCs w:val="22"/>
      <w:lang w:eastAsia="en-US"/>
    </w:rPr>
  </w:style>
  <w:style w:type="paragraph" w:customStyle="1" w:styleId="HeadingR2">
    <w:name w:val="HeadingR 2"/>
    <w:basedOn w:val="a4"/>
    <w:next w:val="af4"/>
    <w:rsid w:val="007837AD"/>
    <w:pPr>
      <w:keepNext/>
      <w:numPr>
        <w:ilvl w:val="2"/>
      </w:numPr>
      <w:tabs>
        <w:tab w:val="num" w:pos="360"/>
        <w:tab w:val="left" w:pos="1644"/>
        <w:tab w:val="left" w:pos="2381"/>
        <w:tab w:val="left" w:pos="3119"/>
        <w:tab w:val="left" w:pos="3856"/>
        <w:tab w:val="left" w:pos="4593"/>
        <w:tab w:val="left" w:pos="5330"/>
        <w:tab w:val="left" w:pos="6067"/>
      </w:tabs>
      <w:spacing w:before="240" w:after="0"/>
      <w:jc w:val="left"/>
      <w:outlineLvl w:val="1"/>
    </w:pPr>
    <w:rPr>
      <w:rFonts w:ascii="Tahoma" w:hAnsi="Tahoma" w:cs="Tahoma"/>
      <w:b/>
      <w:sz w:val="20"/>
      <w:szCs w:val="20"/>
      <w:lang w:eastAsia="en-US"/>
    </w:rPr>
  </w:style>
  <w:style w:type="paragraph" w:customStyle="1" w:styleId="DefinedTerm">
    <w:name w:val="Defined Term"/>
    <w:basedOn w:val="af4"/>
    <w:rsid w:val="007837AD"/>
    <w:pPr>
      <w:numPr>
        <w:numId w:val="42"/>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DefinedTermList1">
    <w:name w:val="Defined Term List 1"/>
    <w:basedOn w:val="DefinedTerm"/>
    <w:rsid w:val="007837AD"/>
    <w:pPr>
      <w:numPr>
        <w:ilvl w:val="1"/>
      </w:numPr>
      <w:tabs>
        <w:tab w:val="clear" w:pos="1644"/>
      </w:tabs>
    </w:pPr>
  </w:style>
  <w:style w:type="paragraph" w:customStyle="1" w:styleId="DefinedTermList2">
    <w:name w:val="Defined Term List 2"/>
    <w:basedOn w:val="DefinedTermList1"/>
    <w:rsid w:val="007837AD"/>
    <w:pPr>
      <w:numPr>
        <w:ilvl w:val="2"/>
      </w:numPr>
    </w:pPr>
  </w:style>
  <w:style w:type="character" w:customStyle="1" w:styleId="5c">
    <w:name w:val="Знак5 Знак"/>
    <w:aliases w:val="H2 Знак,Header 2-cpr Знак,CPR Heading 2 Знак,Sub Heading Знак,2 Знак,sub-sect Знак,h2 Знак,Section Heading Знак,2 headline Знак,h Знак,Heading X Знак,Reset numbering Знак,Major Знак,Lev 2 Знак,e2 Знак,level2 Знак"/>
    <w:basedOn w:val="a5"/>
    <w:rsid w:val="007837AD"/>
    <w:rPr>
      <w:rFonts w:ascii="Tahoma" w:eastAsia="Times New Roman" w:hAnsi="Tahoma" w:cs="Tahoma"/>
      <w:b/>
      <w:sz w:val="20"/>
      <w:szCs w:val="20"/>
      <w:lang w:val="en-GB"/>
    </w:rPr>
  </w:style>
  <w:style w:type="paragraph" w:customStyle="1" w:styleId="Heading0">
    <w:name w:val="Heading 0"/>
    <w:basedOn w:val="af4"/>
    <w:next w:val="af4"/>
    <w:rsid w:val="007837AD"/>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emiHidden/>
    <w:rsid w:val="007837AD"/>
    <w:pPr>
      <w:tabs>
        <w:tab w:val="clear" w:pos="907"/>
        <w:tab w:val="num" w:pos="360"/>
      </w:tabs>
    </w:pPr>
  </w:style>
  <w:style w:type="paragraph" w:customStyle="1" w:styleId="HeadingR1">
    <w:name w:val="HeadingR 1"/>
    <w:basedOn w:val="a4"/>
    <w:next w:val="af4"/>
    <w:rsid w:val="007837AD"/>
    <w:pPr>
      <w:keepNext/>
      <w:numPr>
        <w:ilvl w:val="1"/>
      </w:numPr>
      <w:tabs>
        <w:tab w:val="num" w:pos="360"/>
        <w:tab w:val="left" w:pos="1644"/>
        <w:tab w:val="left" w:pos="2381"/>
        <w:tab w:val="left" w:pos="3119"/>
        <w:tab w:val="left" w:pos="3856"/>
        <w:tab w:val="left" w:pos="4593"/>
        <w:tab w:val="left" w:pos="5330"/>
        <w:tab w:val="left" w:pos="6067"/>
      </w:tabs>
      <w:spacing w:before="240" w:after="0"/>
      <w:jc w:val="left"/>
      <w:outlineLvl w:val="0"/>
    </w:pPr>
    <w:rPr>
      <w:rFonts w:ascii="Tahoma" w:hAnsi="Tahoma" w:cs="Tahoma"/>
      <w:b/>
      <w:caps/>
      <w:sz w:val="20"/>
      <w:szCs w:val="20"/>
      <w:lang w:eastAsia="en-US"/>
    </w:rPr>
  </w:style>
  <w:style w:type="paragraph" w:customStyle="1" w:styleId="HeadingR2Plain">
    <w:name w:val="HeadingR 2 Plain"/>
    <w:basedOn w:val="HeadingR2"/>
    <w:rsid w:val="007837AD"/>
    <w:pPr>
      <w:keepNext w:val="0"/>
      <w:jc w:val="both"/>
    </w:pPr>
    <w:rPr>
      <w:b w:val="0"/>
    </w:rPr>
  </w:style>
  <w:style w:type="paragraph" w:customStyle="1" w:styleId="afffffff5">
    <w:name w:val="Дозп загол"/>
    <w:basedOn w:val="36"/>
    <w:link w:val="afffffff6"/>
    <w:qFormat/>
    <w:rsid w:val="00A52057"/>
    <w:pPr>
      <w:tabs>
        <w:tab w:val="num" w:pos="360"/>
        <w:tab w:val="left" w:pos="426"/>
      </w:tabs>
      <w:spacing w:after="0"/>
      <w:outlineLvl w:val="1"/>
    </w:pPr>
    <w:rPr>
      <w:b/>
      <w:szCs w:val="16"/>
      <w:lang w:val="x-none" w:eastAsia="x-none"/>
    </w:rPr>
  </w:style>
  <w:style w:type="character" w:customStyle="1" w:styleId="afffffff6">
    <w:name w:val="Дозп загол Знак"/>
    <w:link w:val="afffffff5"/>
    <w:rsid w:val="00A52057"/>
    <w:rPr>
      <w:b/>
      <w:sz w:val="16"/>
      <w:szCs w:val="16"/>
      <w:lang w:val="x-none" w:eastAsia="x-none"/>
    </w:rPr>
  </w:style>
  <w:style w:type="paragraph" w:customStyle="1" w:styleId="AppendixNumbering">
    <w:name w:val="Appendix Numbering"/>
    <w:basedOn w:val="af4"/>
    <w:next w:val="a4"/>
    <w:rsid w:val="00A52057"/>
    <w:pPr>
      <w:keepNext/>
      <w:numPr>
        <w:numId w:val="54"/>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2fa">
    <w:name w:val="Пункт2"/>
    <w:basedOn w:val="affffff8"/>
    <w:link w:val="2fb"/>
    <w:rsid w:val="00FE0AD8"/>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sid w:val="00FE0AD8"/>
    <w:rPr>
      <w:b/>
      <w:snapToGrid w:val="0"/>
      <w:sz w:val="26"/>
      <w:szCs w:val="26"/>
    </w:rPr>
  </w:style>
  <w:style w:type="character" w:customStyle="1" w:styleId="cf01">
    <w:name w:val="cf01"/>
    <w:basedOn w:val="a5"/>
    <w:rsid w:val="007262E8"/>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9170A"/>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Заголовок 1 Знак1,Заголовок 1 Знак Знак,Знак,Article Heading,Framew.1,Lev 1,TableHeading1,e1"/>
    <w:basedOn w:val="a4"/>
    <w:next w:val="a4"/>
    <w:link w:val="16"/>
    <w:qFormat/>
    <w:rsid w:val="001F53A2"/>
    <w:pPr>
      <w:keepNext/>
      <w:spacing w:before="240"/>
      <w:jc w:val="center"/>
      <w:outlineLvl w:val="0"/>
    </w:pPr>
    <w:rPr>
      <w:b/>
      <w:kern w:val="28"/>
      <w:sz w:val="36"/>
      <w:szCs w:val="20"/>
    </w:rPr>
  </w:style>
  <w:style w:type="paragraph" w:styleId="24">
    <w:name w:val="heading 2"/>
    <w:aliases w:val="Заголовок 2 Знак, Знак5,Знак5,H2,Header 2-cpr,CPR Heading 2,Sub Heading,2,sub-sect,h2,Section Heading,2 headline,h,Heading X,Reset numbering,Major,Lev 2,e2,Sub-clause,Niveau 1 1,level2,level 2,A,A.B.C.,Heading2,H2-Heading 2,Header 2,l2"/>
    <w:basedOn w:val="a4"/>
    <w:next w:val="a4"/>
    <w:link w:val="210"/>
    <w:qFormat/>
    <w:rsid w:val="001F53A2"/>
    <w:pPr>
      <w:keepNext/>
      <w:jc w:val="center"/>
      <w:outlineLvl w:val="1"/>
    </w:pPr>
    <w:rPr>
      <w:b/>
      <w:sz w:val="30"/>
      <w:szCs w:val="20"/>
    </w:rPr>
  </w:style>
  <w:style w:type="paragraph" w:styleId="32">
    <w:name w:val="heading 3"/>
    <w:aliases w:val=" Знак4,Знак4,Client,Minor,Level 1 - 1,.,h3,H3,Lev 3,3,e3,Niveau 1 1 1,level3,level 3,subhead,1.1.1 Heading 3,l3,CT,l31,CT1,H31,Heading3,H3-Heading 3,l3.3,l32,list 3,list3,Heading No. L3,ITT t3,PA Minor Section,Title2,H32,H33,H34,H35,título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H4,h4,Level 2 - a,Sub-Minor,Lev 4,4,Sub-paragraph,level4,level 4,a.,4heading,KJL:3rd Level,Heading 4 StGeorge"/>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h5,Level 3 - i,Lev 5,test,5,level5,level 5,Atlanthd3,Atlanthd31,Atlanthd32,Atlanthd33,Atlanthd34,Atlanthd311,Atlanthd35,Atlanthd36,Atlanthd312,Atlanthd37,Atlanthd38,Atlanthd39,Atlanthd310,Atlanthd313,Atlanthd314,Atlanthd315,Block Label,(A"/>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aliases w:val="h7,Legal Level 1.1.,level1noheading,level1-noHeading,(1),Lev 7,Heading 7(unused),L2 PIP,Numbered - 7,Lev 71,Numbered - 71,Lev 72,Numbered - 72,Lev 73,Numbered - 73"/>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uiPriority w:val="99"/>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aliases w:val="??????? ??????????,I.L.T.,Aa?oiee eieiioeooe1,header-first,HeaderPort,ВерхКолонтитул,Even"/>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aliases w:val="Car"/>
    <w:basedOn w:val="a4"/>
    <w:link w:val="afc"/>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Заголовок 1 Знак1 Знак,Заголовок 1 Знак Знак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aliases w:val="Подпись рисунка"/>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uiPriority w:val="99"/>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Знак5 Знак,Знак5 Знак1,H2 Знак1,Header 2-cpr Знак1,CPR Heading 2 Знак1,Sub Heading Знак1,2 Знак1,sub-sect Знак1,h2 Знак1,Section Heading Знак1,2 headline Знак1,h Знак1,Heading X Знак1,Reset numbering Знак1,A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aliases w:val="??????? ?????????? Знак,I.L.T. Знак,Aa?oiee eieiioeooe1 Знак,header-first Знак,HeaderPort Знак,ВерхКолонтитул Знак,Even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aliases w:val=" Знак4 Знак,Знак4 Знак,Client Знак,Minor Знак,Level 1 - 1 Знак,. Знак,h3 Знак,H3 Знак,Lev 3 Знак,3 Знак,e3 Знак,Niveau 1 1 1 Знак,level3 Знак,level 3 Знак,subhead Знак,1.1.1 Heading 3 Знак,l3 Знак,CT Знак,l31 Знак,CT1 Знак,H31 Знак"/>
    <w:link w:val="32"/>
    <w:rsid w:val="0056312E"/>
    <w:rPr>
      <w:rFonts w:ascii="Arial" w:hAnsi="Arial"/>
      <w:b/>
      <w:sz w:val="24"/>
    </w:rPr>
  </w:style>
  <w:style w:type="character" w:customStyle="1" w:styleId="42">
    <w:name w:val="Заголовок 4 Знак"/>
    <w:aliases w:val="Параграф Знак,H4 Знак,h4 Знак,Level 2 - a Знак,Sub-Minor Знак,Lev 4 Знак,4 Знак,Sub-paragraph Знак,level4 Знак,level 4 Знак,a. Знак,4heading Знак,KJL:3rd Level Знак,Heading 4 StGeorge Знак"/>
    <w:link w:val="41"/>
    <w:rsid w:val="0056312E"/>
    <w:rPr>
      <w:rFonts w:ascii="Arial" w:hAnsi="Arial"/>
      <w:sz w:val="24"/>
    </w:rPr>
  </w:style>
  <w:style w:type="character" w:customStyle="1" w:styleId="51">
    <w:name w:val="Заголовок 5 Знак"/>
    <w:aliases w:val="H5 Знак,h5 Знак,Level 3 - i Знак,Lev 5 Знак,test Знак,5 Знак,level5 Знак,level 5 Знак,Atlanthd3 Знак,Atlanthd31 Знак,Atlanthd32 Знак,Atlanthd33 Знак,Atlanthd34 Знак,Atlanthd311 Знак,Atlanthd35 Знак,Atlanthd36 Знак,Atlanthd312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aliases w:val="h7 Знак,Legal Level 1.1. Знак,level1noheading Знак,level1-noHeading Знак,(1) Знак,Lev 7 Знак,Heading 7(unused) Знак,L2 PIP Знак,Numbered - 7 Знак,Lev 71 Знак,Numbered - 71 Знак,Lev 72 Знак,Numbered - 72 Знак,Lev 73 Знак"/>
    <w:link w:val="7"/>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aliases w:val="Car Знак"/>
    <w:link w:val="afb"/>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aliases w:val="Подпись рисунка Знак"/>
    <w:link w:val="affffffc"/>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5"/>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8"/>
      </w:numPr>
    </w:pPr>
  </w:style>
  <w:style w:type="paragraph" w:customStyle="1" w:styleId="1">
    <w:name w:val="Список многоуровневый 1"/>
    <w:basedOn w:val="a4"/>
    <w:rsid w:val="0077794A"/>
    <w:pPr>
      <w:numPr>
        <w:numId w:val="39"/>
      </w:numPr>
    </w:pPr>
  </w:style>
  <w:style w:type="paragraph" w:customStyle="1" w:styleId="Alfabrackets2">
    <w:name w:val="Alfabrackets 2"/>
    <w:basedOn w:val="a4"/>
    <w:rsid w:val="007837AD"/>
    <w:pPr>
      <w:numPr>
        <w:numId w:val="41"/>
      </w:numPr>
      <w:tabs>
        <w:tab w:val="left" w:pos="1559"/>
        <w:tab w:val="left" w:pos="2268"/>
        <w:tab w:val="left" w:pos="2977"/>
        <w:tab w:val="left" w:pos="3686"/>
        <w:tab w:val="left" w:pos="4394"/>
        <w:tab w:val="right" w:pos="8789"/>
      </w:tabs>
      <w:spacing w:before="100" w:after="100" w:line="260" w:lineRule="atLeast"/>
    </w:pPr>
    <w:rPr>
      <w:sz w:val="22"/>
      <w:szCs w:val="22"/>
      <w:lang w:eastAsia="en-US"/>
    </w:rPr>
  </w:style>
  <w:style w:type="paragraph" w:customStyle="1" w:styleId="HeadingR2">
    <w:name w:val="HeadingR 2"/>
    <w:basedOn w:val="a4"/>
    <w:next w:val="af4"/>
    <w:rsid w:val="007837AD"/>
    <w:pPr>
      <w:keepNext/>
      <w:numPr>
        <w:ilvl w:val="2"/>
      </w:numPr>
      <w:tabs>
        <w:tab w:val="num" w:pos="360"/>
        <w:tab w:val="left" w:pos="1644"/>
        <w:tab w:val="left" w:pos="2381"/>
        <w:tab w:val="left" w:pos="3119"/>
        <w:tab w:val="left" w:pos="3856"/>
        <w:tab w:val="left" w:pos="4593"/>
        <w:tab w:val="left" w:pos="5330"/>
        <w:tab w:val="left" w:pos="6067"/>
      </w:tabs>
      <w:spacing w:before="240" w:after="0"/>
      <w:jc w:val="left"/>
      <w:outlineLvl w:val="1"/>
    </w:pPr>
    <w:rPr>
      <w:rFonts w:ascii="Tahoma" w:hAnsi="Tahoma" w:cs="Tahoma"/>
      <w:b/>
      <w:sz w:val="20"/>
      <w:szCs w:val="20"/>
      <w:lang w:eastAsia="en-US"/>
    </w:rPr>
  </w:style>
  <w:style w:type="paragraph" w:customStyle="1" w:styleId="DefinedTerm">
    <w:name w:val="Defined Term"/>
    <w:basedOn w:val="af4"/>
    <w:rsid w:val="007837AD"/>
    <w:pPr>
      <w:numPr>
        <w:numId w:val="42"/>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DefinedTermList1">
    <w:name w:val="Defined Term List 1"/>
    <w:basedOn w:val="DefinedTerm"/>
    <w:rsid w:val="007837AD"/>
    <w:pPr>
      <w:numPr>
        <w:ilvl w:val="1"/>
      </w:numPr>
      <w:tabs>
        <w:tab w:val="clear" w:pos="1644"/>
      </w:tabs>
    </w:pPr>
  </w:style>
  <w:style w:type="paragraph" w:customStyle="1" w:styleId="DefinedTermList2">
    <w:name w:val="Defined Term List 2"/>
    <w:basedOn w:val="DefinedTermList1"/>
    <w:rsid w:val="007837AD"/>
    <w:pPr>
      <w:numPr>
        <w:ilvl w:val="2"/>
      </w:numPr>
    </w:pPr>
  </w:style>
  <w:style w:type="character" w:customStyle="1" w:styleId="5c">
    <w:name w:val="Знак5 Знак"/>
    <w:aliases w:val="H2 Знак,Header 2-cpr Знак,CPR Heading 2 Знак,Sub Heading Знак,2 Знак,sub-sect Знак,h2 Знак,Section Heading Знак,2 headline Знак,h Знак,Heading X Знак,Reset numbering Знак,Major Знак,Lev 2 Знак,e2 Знак,level2 Знак"/>
    <w:basedOn w:val="a5"/>
    <w:rsid w:val="007837AD"/>
    <w:rPr>
      <w:rFonts w:ascii="Tahoma" w:eastAsia="Times New Roman" w:hAnsi="Tahoma" w:cs="Tahoma"/>
      <w:b/>
      <w:sz w:val="20"/>
      <w:szCs w:val="20"/>
      <w:lang w:val="en-GB"/>
    </w:rPr>
  </w:style>
  <w:style w:type="paragraph" w:customStyle="1" w:styleId="Heading0">
    <w:name w:val="Heading 0"/>
    <w:basedOn w:val="af4"/>
    <w:next w:val="af4"/>
    <w:rsid w:val="007837AD"/>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emiHidden/>
    <w:rsid w:val="007837AD"/>
    <w:pPr>
      <w:tabs>
        <w:tab w:val="clear" w:pos="907"/>
        <w:tab w:val="num" w:pos="360"/>
      </w:tabs>
    </w:pPr>
  </w:style>
  <w:style w:type="paragraph" w:customStyle="1" w:styleId="HeadingR1">
    <w:name w:val="HeadingR 1"/>
    <w:basedOn w:val="a4"/>
    <w:next w:val="af4"/>
    <w:rsid w:val="007837AD"/>
    <w:pPr>
      <w:keepNext/>
      <w:numPr>
        <w:ilvl w:val="1"/>
      </w:numPr>
      <w:tabs>
        <w:tab w:val="num" w:pos="360"/>
        <w:tab w:val="left" w:pos="1644"/>
        <w:tab w:val="left" w:pos="2381"/>
        <w:tab w:val="left" w:pos="3119"/>
        <w:tab w:val="left" w:pos="3856"/>
        <w:tab w:val="left" w:pos="4593"/>
        <w:tab w:val="left" w:pos="5330"/>
        <w:tab w:val="left" w:pos="6067"/>
      </w:tabs>
      <w:spacing w:before="240" w:after="0"/>
      <w:jc w:val="left"/>
      <w:outlineLvl w:val="0"/>
    </w:pPr>
    <w:rPr>
      <w:rFonts w:ascii="Tahoma" w:hAnsi="Tahoma" w:cs="Tahoma"/>
      <w:b/>
      <w:caps/>
      <w:sz w:val="20"/>
      <w:szCs w:val="20"/>
      <w:lang w:eastAsia="en-US"/>
    </w:rPr>
  </w:style>
  <w:style w:type="paragraph" w:customStyle="1" w:styleId="HeadingR2Plain">
    <w:name w:val="HeadingR 2 Plain"/>
    <w:basedOn w:val="HeadingR2"/>
    <w:rsid w:val="007837AD"/>
    <w:pPr>
      <w:keepNext w:val="0"/>
      <w:jc w:val="both"/>
    </w:pPr>
    <w:rPr>
      <w:b w:val="0"/>
    </w:rPr>
  </w:style>
  <w:style w:type="paragraph" w:customStyle="1" w:styleId="afffffff5">
    <w:name w:val="Дозп загол"/>
    <w:basedOn w:val="36"/>
    <w:link w:val="afffffff6"/>
    <w:qFormat/>
    <w:rsid w:val="00A52057"/>
    <w:pPr>
      <w:tabs>
        <w:tab w:val="num" w:pos="360"/>
        <w:tab w:val="left" w:pos="426"/>
      </w:tabs>
      <w:spacing w:after="0"/>
      <w:outlineLvl w:val="1"/>
    </w:pPr>
    <w:rPr>
      <w:b/>
      <w:szCs w:val="16"/>
      <w:lang w:val="x-none" w:eastAsia="x-none"/>
    </w:rPr>
  </w:style>
  <w:style w:type="character" w:customStyle="1" w:styleId="afffffff6">
    <w:name w:val="Дозп загол Знак"/>
    <w:link w:val="afffffff5"/>
    <w:rsid w:val="00A52057"/>
    <w:rPr>
      <w:b/>
      <w:sz w:val="16"/>
      <w:szCs w:val="16"/>
      <w:lang w:val="x-none" w:eastAsia="x-none"/>
    </w:rPr>
  </w:style>
  <w:style w:type="paragraph" w:customStyle="1" w:styleId="AppendixNumbering">
    <w:name w:val="Appendix Numbering"/>
    <w:basedOn w:val="af4"/>
    <w:next w:val="a4"/>
    <w:rsid w:val="00A52057"/>
    <w:pPr>
      <w:keepNext/>
      <w:numPr>
        <w:numId w:val="54"/>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2fa">
    <w:name w:val="Пункт2"/>
    <w:basedOn w:val="affffff8"/>
    <w:link w:val="2fb"/>
    <w:rsid w:val="00FE0AD8"/>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sid w:val="00FE0AD8"/>
    <w:rPr>
      <w:b/>
      <w:snapToGrid w:val="0"/>
      <w:sz w:val="26"/>
      <w:szCs w:val="26"/>
    </w:rPr>
  </w:style>
  <w:style w:type="character" w:customStyle="1" w:styleId="cf01">
    <w:name w:val="cf01"/>
    <w:basedOn w:val="a5"/>
    <w:rsid w:val="007262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http://www.ncrc.ru" TargetMode="External"/><Relationship Id="rId39" Type="http://schemas.microsoft.com/office/2011/relationships/people" Target="people.xml"/><Relationship Id="rId21" Type="http://schemas.openxmlformats.org/officeDocument/2006/relationships/hyperlink" Target="https://www.fabrikant.ru/" TargetMode="External"/><Relationship Id="rId34" Type="http://schemas.openxmlformats.org/officeDocument/2006/relationships/hyperlink" Target="consultantplus://offline/ref=AFAF8BA184569211D1F858A4D804E97D60AEFE59E36E4E38E5AB1B5857F24344066AB2B9778E5694A8E8CEB11B2F894C8B0C46C15BFEW4CA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mailto:security@ncrc.ru" TargetMode="External"/><Relationship Id="rId33" Type="http://schemas.openxmlformats.org/officeDocument/2006/relationships/hyperlink" Target="consultantplus://offline/ref=AFAF8BA184569211D1F858A4D804E97D60AEFE59E36E4E38E5AB1B5857F24344066AB2B9778C5094A8E8CEB11B2F894C8B0C46C15BFEW4CAK"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info@ncrc.ru" TargetMode="External"/><Relationship Id="rId32" Type="http://schemas.openxmlformats.org/officeDocument/2006/relationships/hyperlink" Target="consultantplus://offline/ref=AFAF8BA184569211D1F858A4D804E97D60AEFE59E36E4E38E5AB1B5857F24344066AB2BA77885C96FBB2DEB5527B8653891358C245FE4801W0C4K"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ncrc.ru" TargetMode="External"/><Relationship Id="rId28" Type="http://schemas.openxmlformats.org/officeDocument/2006/relationships/hyperlink" Target="https://www.fabrikant.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fabrikant.ru/" TargetMode="External"/><Relationship Id="rId27" Type="http://schemas.openxmlformats.org/officeDocument/2006/relationships/hyperlink" Target="https://www.fabrikant.ru/" TargetMode="External"/><Relationship Id="rId30" Type="http://schemas.openxmlformats.org/officeDocument/2006/relationships/header" Target="header6.xml"/><Relationship Id="rId35" Type="http://schemas.openxmlformats.org/officeDocument/2006/relationships/hyperlink" Target="consultantplus://offline/ref=AFAF8BA184569211D1F858A4D804E97D60AEFE59E36E4E38E5AB1B5857F24344066AB2B977815294A8E8CEB11B2F894C8B0C46C15BFEW4CA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98B6-67D5-4271-9AB5-97251A75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7132</Words>
  <Characters>52527</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59540</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Громадская Олеся Николаевна</cp:lastModifiedBy>
  <cp:revision>4</cp:revision>
  <cp:lastPrinted>2023-01-20T12:11:00Z</cp:lastPrinted>
  <dcterms:created xsi:type="dcterms:W3CDTF">2023-01-20T10:12:00Z</dcterms:created>
  <dcterms:modified xsi:type="dcterms:W3CDTF">2023-01-20T12:11:00Z</dcterms:modified>
</cp:coreProperties>
</file>