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360BDD" w:rsidRPr="006106C4" w:rsidRDefault="00360BDD" w:rsidP="00360B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3479B6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5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360BDD" w:rsidP="0015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EF389D" w:rsidRPr="00EF389D" w:rsidRDefault="00EF389D" w:rsidP="00EF38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Гарага Дмитрий Сергеевич, Дубенко Павел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Николаевич,</w:t>
      </w:r>
      <w:r w:rsidRPr="00DA1A54">
        <w:t xml:space="preserve"> </w:t>
      </w:r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Иванов Николай Васильевич, Канукоев Аслан </w:t>
      </w:r>
      <w:proofErr w:type="spellStart"/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 Шашкин Никита Артемович, Токарев Игорь Александрович.</w:t>
      </w:r>
    </w:p>
    <w:p w:rsidR="00446B04" w:rsidRDefault="00446B04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46B04" w:rsidRDefault="00446B04" w:rsidP="005A2B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54A" w:rsidRPr="00D24541" w:rsidRDefault="0091054A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эксперт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Департамента инжинирин</w:t>
      </w:r>
      <w:r w:rsid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га и развития инфраструктуры – </w:t>
      </w:r>
      <w:r w:rsidR="00410ED4" w:rsidRP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Мишин Олег Евгеньевич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60BDD" w:rsidRPr="00896778" w:rsidRDefault="00360BDD" w:rsidP="00360B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28.03.2014 № ОК-ДИР-4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60BDD" w:rsidRPr="00D24541" w:rsidRDefault="00360BDD" w:rsidP="00360BD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0BDD" w:rsidRPr="006E6CD5" w:rsidRDefault="00360BDD" w:rsidP="00360BDD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выполнение проектно-изыскательских и строительно-монтажных работ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объекту «Здания и площадки для размещения обслуживающей техники (</w:t>
      </w:r>
      <w:proofErr w:type="spellStart"/>
      <w:r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ратраки</w:t>
      </w:r>
      <w:proofErr w:type="spellEnd"/>
      <w:r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77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оборудования» в поселке «Романтик» ВТРК «Архыз».</w:t>
      </w:r>
    </w:p>
    <w:p w:rsidR="00360BDD" w:rsidRPr="00D24541" w:rsidRDefault="00360BDD" w:rsidP="00360BD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0BDD" w:rsidRPr="00B778A2" w:rsidRDefault="00360BDD" w:rsidP="00360B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проектно-изыскательских и строительно-монтажных работ по объекту «Здания и площадки для размещения обслуживающей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техники (</w:t>
      </w:r>
      <w:proofErr w:type="spellStart"/>
      <w:r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ратраки</w:t>
      </w:r>
      <w:proofErr w:type="spellEnd"/>
      <w:r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и оборудования» в поселке «Романтик» ВТРК «Архыз».</w:t>
      </w:r>
    </w:p>
    <w:p w:rsidR="00360BDD" w:rsidRPr="00F31D03" w:rsidRDefault="00360BDD" w:rsidP="00360BD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60BDD" w:rsidRPr="00B778A2" w:rsidRDefault="00360BDD" w:rsidP="00360B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16 035 988 (Шестнадцать миллионов тридцать пять тысяч девятьсот восемьдесят восемь) рублей, без учета НДС.</w:t>
      </w:r>
    </w:p>
    <w:p w:rsidR="00360BDD" w:rsidRPr="009A58E8" w:rsidRDefault="00360BDD" w:rsidP="00360B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DD" w:rsidRPr="009A58E8" w:rsidRDefault="00360BDD" w:rsidP="00360BD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окончательной.</w:t>
      </w:r>
    </w:p>
    <w:p w:rsidR="00360BDD" w:rsidRPr="00F20EC3" w:rsidRDefault="00360BDD" w:rsidP="00360BD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360BDD" w:rsidRPr="00B778A2" w:rsidRDefault="00360BDD" w:rsidP="00360B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778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выполнения работ: </w:t>
      </w:r>
      <w:r w:rsidRP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214 (Двухсот четырнадцати) календарных дней со дня заключения договора.</w:t>
      </w:r>
    </w:p>
    <w:p w:rsidR="00360BDD" w:rsidRPr="00B778A2" w:rsidRDefault="00360BDD" w:rsidP="00360BD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360BDD" w:rsidRPr="00E9093C" w:rsidRDefault="00360BDD" w:rsidP="00360B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район, </w:t>
      </w:r>
      <w:proofErr w:type="spellStart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Архызское</w:t>
      </w:r>
      <w:proofErr w:type="spellEnd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ципальное сельское поселение Карачаево-Черкесской Республики.</w:t>
      </w:r>
    </w:p>
    <w:p w:rsidR="00360BDD" w:rsidRPr="00E9093C" w:rsidRDefault="00360BDD" w:rsidP="00360BD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60BDD" w:rsidRPr="005509C5" w:rsidRDefault="00360BDD" w:rsidP="00360BD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360BDD" w:rsidRPr="006C5581" w:rsidRDefault="00360BDD" w:rsidP="00360BD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60BDD" w:rsidRDefault="00360BDD" w:rsidP="00360B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2BA4" w:rsidRPr="00AA6878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Извещении срока приема заявок поступил</w:t>
      </w:r>
      <w:r w:rsidR="00360BD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0BD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360B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0BD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60B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360BD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360B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60BD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заявка</w:t>
      </w:r>
      <w:r w:rsidR="00360B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0BD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360B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446B04" w:rsidRPr="009A2388" w:rsidRDefault="00446B04" w:rsidP="005E15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521"/>
        <w:gridCol w:w="2268"/>
      </w:tblGrid>
      <w:tr w:rsidR="00360BDD" w:rsidRPr="007C590B" w:rsidTr="00360BDD">
        <w:trPr>
          <w:trHeight w:val="6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DD" w:rsidRPr="007C590B" w:rsidRDefault="00360BDD" w:rsidP="00EA4E4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DD" w:rsidRPr="007C590B" w:rsidRDefault="00360BDD" w:rsidP="00EA4E4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Участник закупки</w:t>
            </w:r>
          </w:p>
          <w:p w:rsidR="00360BDD" w:rsidRPr="007C590B" w:rsidRDefault="00360BDD" w:rsidP="00EA4E4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360BDD" w:rsidRPr="007C590B" w:rsidRDefault="00360BDD" w:rsidP="00EA4E4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юридический адрес; телефон;</w:t>
            </w:r>
            <w:r w:rsidRPr="00E120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DD" w:rsidRPr="007C590B" w:rsidRDefault="00360BDD" w:rsidP="00360BD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номер заявки 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</w:tr>
      <w:tr w:rsidR="00360BDD" w:rsidRPr="007C590B" w:rsidTr="00360BDD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DD" w:rsidRPr="007C590B" w:rsidRDefault="00360BDD" w:rsidP="00EA4E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DD" w:rsidRPr="007C590B" w:rsidRDefault="00360BDD" w:rsidP="00EA4E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Консорциум,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«АГРОСТРОЙКОМПЛЕКТ»</w:t>
            </w:r>
          </w:p>
          <w:p w:rsidR="00360BDD" w:rsidRPr="007C590B" w:rsidRDefault="00360BDD" w:rsidP="00EA4E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0901046096</w:t>
            </w:r>
          </w:p>
          <w:p w:rsidR="00360BDD" w:rsidRPr="007C590B" w:rsidRDefault="00360BDD" w:rsidP="00EA4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369004, КЧР,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г. Черкесск, ул. Привокзальная, 1,з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8-878-221-24-95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9" w:history="1"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tam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rus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rambler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C590B">
              <w:rPr>
                <w:rFonts w:ascii="Times New Roman" w:hAnsi="Times New Roman" w:cs="Times New Roman"/>
              </w:rPr>
              <w:t xml:space="preserve"> </w:t>
            </w:r>
          </w:p>
          <w:p w:rsidR="00360BDD" w:rsidRPr="007C590B" w:rsidRDefault="00360BDD" w:rsidP="00EA4E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360BDD" w:rsidRPr="007C590B" w:rsidRDefault="00360BDD" w:rsidP="00EA4E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участника консорциума –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«КАРАЧАЙЧЕРКЕСАГРОПРОМПРОЕКТ»</w:t>
            </w:r>
          </w:p>
          <w:p w:rsidR="00360BDD" w:rsidRDefault="00360BDD" w:rsidP="00EA4E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F74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0901000246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369000, КЧР,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г. Черкесск, ул. Кавказская, 19</w:t>
            </w:r>
          </w:p>
          <w:p w:rsidR="00360BDD" w:rsidRPr="00E120B2" w:rsidRDefault="00360BDD" w:rsidP="00EA4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8-878-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10" w:history="1">
              <w:r w:rsidRPr="002668DD">
                <w:rPr>
                  <w:rStyle w:val="a6"/>
                  <w:rFonts w:ascii="Times New Roman" w:hAnsi="Times New Roman" w:cs="Times New Roman"/>
                  <w:lang w:val="en-US"/>
                </w:rPr>
                <w:t>pi</w:t>
              </w:r>
              <w:r w:rsidRPr="002668DD">
                <w:rPr>
                  <w:rStyle w:val="a6"/>
                  <w:rFonts w:ascii="Times New Roman" w:hAnsi="Times New Roman" w:cs="Times New Roman"/>
                </w:rPr>
                <w:t>506@</w:t>
              </w:r>
              <w:proofErr w:type="spellStart"/>
              <w:r w:rsidRPr="002668DD">
                <w:rPr>
                  <w:rStyle w:val="a6"/>
                  <w:rFonts w:ascii="Times New Roman" w:hAnsi="Times New Roman" w:cs="Times New Roman"/>
                  <w:lang w:val="en-US"/>
                </w:rPr>
                <w:t>kchapp</w:t>
              </w:r>
              <w:proofErr w:type="spellEnd"/>
              <w:r w:rsidRPr="002668D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2668D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C59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DD" w:rsidRPr="007C590B" w:rsidRDefault="00360BDD" w:rsidP="00EA4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168</w:t>
            </w:r>
          </w:p>
          <w:p w:rsidR="00360BDD" w:rsidRPr="007C590B" w:rsidRDefault="00360BDD" w:rsidP="00EA4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Pr="00E120B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апреля</w:t>
            </w:r>
          </w:p>
          <w:p w:rsidR="00360BDD" w:rsidRPr="007C590B" w:rsidRDefault="00360BDD" w:rsidP="00EA4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360BDD" w:rsidRPr="007C590B" w:rsidRDefault="00360BDD" w:rsidP="00EA4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360BDD" w:rsidRPr="007C590B" w:rsidRDefault="00360BDD" w:rsidP="00EA4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11:50 (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 в 16:30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D0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A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87A" w:rsidRPr="00705A09" w:rsidRDefault="0017087A" w:rsidP="007A103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 w:rsidR="002D0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признания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участник</w:t>
      </w:r>
      <w:r w:rsidR="002D0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закупки </w:t>
      </w:r>
      <w:r w:rsidR="002D0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участником конкурса </w:t>
      </w:r>
      <w:r w:rsidR="00AD157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состоялась</w:t>
      </w:r>
      <w:r w:rsidR="00624AA6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F74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D0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A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705A0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F67C1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</w:t>
      </w:r>
      <w:r w:rsidR="00446B04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10266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требованиям и условиям, указанным в Извещении о проведении открытого конкурса 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(Извещение от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№ ОК-ДИР-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177063" w:rsidRDefault="00A840DA" w:rsidP="0017706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06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7A1038" w:rsidRPr="00177063">
        <w:rPr>
          <w:rFonts w:ascii="Times New Roman" w:eastAsia="Times New Roman" w:hAnsi="Times New Roman" w:cs="Times New Roman"/>
          <w:sz w:val="24"/>
          <w:szCs w:val="24"/>
        </w:rPr>
        <w:t xml:space="preserve">Консорциум, в лице лидера консорциума – </w:t>
      </w:r>
      <w:r w:rsidR="0083558A">
        <w:rPr>
          <w:rFonts w:ascii="Times New Roman" w:eastAsia="Times New Roman" w:hAnsi="Times New Roman" w:cs="Times New Roman"/>
          <w:sz w:val="24"/>
          <w:szCs w:val="24"/>
        </w:rPr>
        <w:br/>
      </w:r>
      <w:r w:rsidR="00177063" w:rsidRPr="00177063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«АГРОСТРОЙКОМПЛЕКТ» </w:t>
      </w:r>
      <w:r w:rsidR="00177063" w:rsidRPr="00177063">
        <w:rPr>
          <w:rFonts w:ascii="Times New Roman" w:eastAsia="Times New Roman" w:hAnsi="Times New Roman" w:cs="Times New Roman"/>
          <w:sz w:val="24"/>
          <w:szCs w:val="24"/>
        </w:rPr>
        <w:t>(ИНН 0901046096) и участника консорциума –</w:t>
      </w:r>
      <w:r w:rsidR="00177063" w:rsidRPr="0017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58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77063" w:rsidRPr="00177063">
        <w:rPr>
          <w:rFonts w:ascii="Times New Roman" w:eastAsia="Times New Roman" w:hAnsi="Times New Roman" w:cs="Times New Roman"/>
          <w:b/>
          <w:sz w:val="24"/>
          <w:szCs w:val="24"/>
        </w:rPr>
        <w:t>ООО «КАРАЧАЙЧЕРКЕСАГРОПРОМПРОЕКТ»</w:t>
      </w:r>
      <w:r w:rsidR="0017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7063" w:rsidRPr="001770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7063" w:rsidRPr="007C590B">
        <w:rPr>
          <w:rFonts w:ascii="Times New Roman" w:eastAsia="Times New Roman" w:hAnsi="Times New Roman" w:cs="Times New Roman"/>
          <w:bCs/>
          <w:color w:val="000000" w:themeColor="text1"/>
        </w:rPr>
        <w:t>ИНН 0901000246</w:t>
      </w:r>
      <w:r w:rsidR="00177063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r w:rsidR="00A855A5" w:rsidRPr="0017706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7706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A855A5" w:rsidRPr="00177063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177063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83558A">
        <w:rPr>
          <w:rFonts w:ascii="Times New Roman" w:eastAsia="Times New Roman" w:hAnsi="Times New Roman" w:cs="Times New Roman"/>
          <w:sz w:val="24"/>
          <w:szCs w:val="24"/>
        </w:rPr>
        <w:br/>
      </w:r>
      <w:r w:rsidRPr="001770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177063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№ ОК-ДИР-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40</w:t>
      </w:r>
      <w:r w:rsidR="00A855A5" w:rsidRPr="0017706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674"/>
        <w:gridCol w:w="4253"/>
      </w:tblGrid>
      <w:tr w:rsidR="00177063" w:rsidRPr="00177063" w:rsidTr="00EA4E4B"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4" w:type="dxa"/>
            <w:vAlign w:val="center"/>
          </w:tcPr>
          <w:p w:rsidR="00177063" w:rsidRPr="00177063" w:rsidRDefault="00177063" w:rsidP="00387DE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253" w:type="dxa"/>
            <w:vAlign w:val="center"/>
          </w:tcPr>
          <w:p w:rsidR="00177063" w:rsidRPr="00177063" w:rsidRDefault="00177063" w:rsidP="00387DE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177063" w:rsidRPr="00177063" w:rsidTr="00EA4E4B"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4" w:type="dxa"/>
            <w:vAlign w:val="center"/>
          </w:tcPr>
          <w:p w:rsidR="00177063" w:rsidRDefault="00177063" w:rsidP="00387DE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Заявка на участие в конкурсе, 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которую представляет участник закупки 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настоящей конкурсной документацией, должна быть подготовлена по форме, представленной в Разделе I.4. настоящей конкурсной документации.</w:t>
            </w:r>
          </w:p>
          <w:p w:rsidR="003134C7" w:rsidRDefault="003134C7" w:rsidP="00387DE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C7" w:rsidRPr="003134C7" w:rsidRDefault="003134C7" w:rsidP="0031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конкурсной документации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br/>
              <w:t>от 18.04.2014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абзац»: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консорциума обязан представить все требуемые Конкурсной документацией документы и заполненные формы, помимо форм I.4.2. «Заявка на участие в конкурсе», I.4.3. «Предложение о цене», </w:t>
            </w:r>
            <w:bookmarkStart w:id="0" w:name="_Toc158179986"/>
            <w:bookmarkStart w:id="1" w:name="_Toc223497320"/>
            <w:bookmarkStart w:id="2" w:name="_Toc243309215"/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I.4.</w:t>
            </w:r>
            <w:bookmarkEnd w:id="0"/>
            <w:bookmarkEnd w:id="1"/>
            <w:bookmarkEnd w:id="2"/>
            <w:r w:rsidRPr="003134C7">
              <w:rPr>
                <w:rFonts w:ascii="Times New Roman" w:hAnsi="Times New Roman" w:cs="Times New Roman"/>
                <w:sz w:val="24"/>
                <w:szCs w:val="24"/>
              </w:rPr>
              <w:t xml:space="preserve">4. «Срок выполнения работ», 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1.4.9. «Банковская гарантия (обеспечение заявки)», 1.4.10. «Безусловное согласие с банковской гарантией (обеспечение дог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вора)» и пункта 3.3.1.2., которые заполн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ются и предоставляются только Лидером от лица консорциума.</w:t>
            </w:r>
          </w:p>
        </w:tc>
        <w:tc>
          <w:tcPr>
            <w:tcW w:w="4253" w:type="dxa"/>
          </w:tcPr>
          <w:p w:rsidR="00177063" w:rsidRPr="00177063" w:rsidRDefault="00177063" w:rsidP="003134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оформлена от имени 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консорциума, необходимо 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34C7" w:rsidRPr="003134C7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313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4C7" w:rsidRPr="003134C7">
              <w:rPr>
                <w:rFonts w:ascii="Times New Roman" w:hAnsi="Times New Roman" w:cs="Times New Roman"/>
                <w:sz w:val="24"/>
                <w:szCs w:val="24"/>
              </w:rPr>
              <w:t xml:space="preserve"> от лица консорциума.</w:t>
            </w:r>
          </w:p>
        </w:tc>
      </w:tr>
      <w:tr w:rsidR="00177063" w:rsidRPr="00177063" w:rsidTr="003134C7">
        <w:trPr>
          <w:trHeight w:val="1923"/>
        </w:trPr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4" w:type="dxa"/>
          </w:tcPr>
          <w:p w:rsidR="00177063" w:rsidRPr="003134C7" w:rsidRDefault="00177063" w:rsidP="003134C7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3.6.3. Все листы заявки на участие в ко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 xml:space="preserve">курсе прошиваются и пронумеровываются. Заявка на участие в конкурсе должна </w:t>
            </w:r>
            <w:r w:rsidR="0083558A" w:rsidRPr="00313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опись входящих в их состав </w:t>
            </w:r>
            <w:r w:rsidR="0083558A" w:rsidRPr="00313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документов (Форма I.4.1), быть скрепле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ной печатью участника закупки и подп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 xml:space="preserve">санной участником закупки или лицом, уполномоченным таким участником </w:t>
            </w:r>
            <w:r w:rsidR="0083558A" w:rsidRPr="00313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4C7">
              <w:rPr>
                <w:rFonts w:ascii="Times New Roman" w:hAnsi="Times New Roman" w:cs="Times New Roman"/>
                <w:sz w:val="24"/>
                <w:szCs w:val="24"/>
              </w:rPr>
              <w:t>закупки.</w:t>
            </w:r>
          </w:p>
        </w:tc>
        <w:tc>
          <w:tcPr>
            <w:tcW w:w="4253" w:type="dxa"/>
          </w:tcPr>
          <w:p w:rsidR="00177063" w:rsidRPr="00177063" w:rsidRDefault="00177063" w:rsidP="00387DE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1. Договор о создании консорциума </w:t>
            </w:r>
            <w:r w:rsidR="0083558A" w:rsidRPr="00177063">
              <w:rPr>
                <w:rFonts w:ascii="Times New Roman" w:hAnsi="Times New Roman" w:cs="Times New Roman"/>
                <w:sz w:val="24"/>
                <w:szCs w:val="24"/>
              </w:rPr>
              <w:t>от 15.04.2014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3558A"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подписан лидером консорциум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«АГРОСТРО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КОМПЛЕКТ» и заверен с помощью факсимиле участником консорциума ОАО «КАРАЧАЙЧЕРКЕСАГР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ПРОМПРОЕКТ». </w:t>
            </w:r>
          </w:p>
          <w:p w:rsidR="00177063" w:rsidRPr="00177063" w:rsidRDefault="00177063" w:rsidP="003134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2. Все оригиналы и копии документов, представленные ОАО «КАРАЧА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ЧЕРКЕСАГРОПРОМПРОЕКТ», 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заверены с помощью факсимиле </w:t>
            </w:r>
            <w:r w:rsidR="00835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(использование факсимиле не пред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смотрено Конкурсной документацией, в </w:t>
            </w:r>
            <w:r w:rsidR="00387DEB" w:rsidRPr="00177063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с чем заверенные с помощью факсимиле документы не имеют</w:t>
            </w:r>
            <w:r w:rsidR="00313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юридической силы).</w:t>
            </w:r>
          </w:p>
        </w:tc>
      </w:tr>
      <w:tr w:rsidR="00177063" w:rsidRPr="00177063" w:rsidTr="00EA4E4B"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4" w:type="dxa"/>
            <w:vAlign w:val="center"/>
          </w:tcPr>
          <w:p w:rsidR="00177063" w:rsidRDefault="00177063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1.6.2.1. 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опыта выполнения за последние 3 (Три) года, предшествующие дате подачи заявки на участие в закупке, по одному из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аналогичных объектов (по выбору учас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ника закупки) проектно-изыскательских работ со стоимостью не менее 50 %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(Пятьдесят процентов) от начальной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(максимальной) цены договора в части изыскательских работ и подготовки пр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ектной документации (подтверждается предоставлением копии договора и актами выполненных работ/услуг).</w:t>
            </w:r>
            <w:proofErr w:type="gramEnd"/>
          </w:p>
          <w:p w:rsidR="00BC208A" w:rsidRPr="00177063" w:rsidRDefault="00BC208A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63" w:rsidRPr="00177063" w:rsidRDefault="00177063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конкурсной документации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7DEB" w:rsidRPr="00177063">
              <w:rPr>
                <w:rFonts w:ascii="Times New Roman" w:hAnsi="Times New Roman" w:cs="Times New Roman"/>
                <w:sz w:val="24"/>
                <w:szCs w:val="24"/>
              </w:rPr>
              <w:t>от 18.04.2014 г.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№ 3, пункт г): к Лидеру консорциума предъявляются следующие дополнительные требования к участникам закупки, указанные в пунктах 1.6.2.1., 1.6.2.2., 1.6.2.3. Конкурсной документации.</w:t>
            </w:r>
          </w:p>
        </w:tc>
        <w:tc>
          <w:tcPr>
            <w:tcW w:w="4253" w:type="dxa"/>
          </w:tcPr>
          <w:p w:rsidR="00177063" w:rsidRPr="00177063" w:rsidRDefault="00177063" w:rsidP="00387DE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Лидером консорциум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«АГРОСТРОЙКОМПЛЕКТ» опыт не подтвержден</w:t>
            </w:r>
            <w:r w:rsidR="007E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3" w:rsidRPr="00177063" w:rsidTr="00EA4E4B"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4" w:type="dxa"/>
            <w:vAlign w:val="center"/>
          </w:tcPr>
          <w:p w:rsidR="00177063" w:rsidRPr="00177063" w:rsidRDefault="00177063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1.6.2.3. Наличие у участника закупки сл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дующих разрешительных документов, в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даваемых соответствующими сертифиц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рующими и иными организациями (по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тверждается предоставлением копий д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кументов, заверенных нотариально не 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нее, чем за 30 (Тридцать) календарных дней до дня публикации Извещения):</w:t>
            </w:r>
          </w:p>
          <w:p w:rsidR="00177063" w:rsidRPr="00177063" w:rsidRDefault="00177063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1.6.2.3.1. свидетельство саморегулируемой организации </w:t>
            </w:r>
            <w:r w:rsidR="003F74C6">
              <w:rPr>
                <w:rFonts w:ascii="Times New Roman" w:hAnsi="Times New Roman" w:cs="Times New Roman"/>
                <w:sz w:val="24"/>
                <w:szCs w:val="24"/>
              </w:rPr>
              <w:t>(далее – СРО)</w:t>
            </w:r>
            <w:r w:rsidR="0072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 допуске к 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ботам по подготовке проектной докуме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тации, которые оказывают влияние на бе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опасность объектов капитального стро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с правом заключения договоров на сумму не 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менее начальной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ной) цены договора в части изыскател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ских работ и подготовки проектной док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ментации;</w:t>
            </w:r>
          </w:p>
          <w:p w:rsidR="00BC208A" w:rsidRDefault="00177063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1.6.2.3.2. свидетельство саморегулируемой организации о допуске к работам, которые оказывают влияние на безопасность об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строительства, вход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щих в состав инженерно-геодезических изысканий, инженерно-геологических изысканий, инженерно-гидрометеорологических изысканий, и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женерно-экологических изысканий, инж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нерно-геотехнических изысканий, на раб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ты по обследованию состояния грунтов основания зданий и сооружений;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7063" w:rsidRPr="00177063" w:rsidRDefault="00177063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конкурсной документации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7DEB" w:rsidRPr="00177063">
              <w:rPr>
                <w:rFonts w:ascii="Times New Roman" w:hAnsi="Times New Roman" w:cs="Times New Roman"/>
                <w:sz w:val="24"/>
                <w:szCs w:val="24"/>
              </w:rPr>
              <w:t>от 18.04.2014 г.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№ 3, пункт г): к Лидеру консорциума предъявляются следующие дополнительные требования к участникам закупки, указанные в пунктах 1.6.2.1., 1.6.2.2., 1.6.2.3. Конкурсной документации.</w:t>
            </w:r>
          </w:p>
        </w:tc>
        <w:tc>
          <w:tcPr>
            <w:tcW w:w="4253" w:type="dxa"/>
          </w:tcPr>
          <w:p w:rsidR="00177063" w:rsidRPr="00177063" w:rsidRDefault="00177063" w:rsidP="00387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1. Лидер</w:t>
            </w:r>
            <w:r w:rsidR="00BC208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консорциум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C20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«АГРОСТРОЙКОМПЛЕКТ» </w:t>
            </w:r>
            <w:r w:rsidR="00BC20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</w:t>
            </w:r>
            <w:r w:rsidR="00BC208A"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C208A" w:rsidRPr="00177063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BC208A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063" w:rsidRPr="00177063" w:rsidRDefault="00E22C9D" w:rsidP="00387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>частником консорциума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ОАО «КАРАЧАЙЧЕРКЕСАГР</w:t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>ПРОМПРОЕКТ»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4C6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 допуске к раб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там, которые оказывают влияние на безопасность объектов капитального строительства, входящих в состав</w:t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инженерно-геодезическим,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7063" w:rsidRPr="00177063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инженерно-геологических изысканиям и обследованию состояния грунтов основания зданий и сооружений.</w:t>
            </w:r>
            <w:proofErr w:type="gramEnd"/>
          </w:p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063" w:rsidRPr="00177063" w:rsidTr="00EA4E4B"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4" w:type="dxa"/>
            <w:vAlign w:val="center"/>
          </w:tcPr>
          <w:p w:rsidR="00177063" w:rsidRPr="00177063" w:rsidRDefault="00177063" w:rsidP="00387D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1.6.2.4. 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 (подтве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ждается оригиналом или нотариально з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веренной копией документа, подтвержд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ющего исполнение участником закупки обязанности по уплате налогов, сборов, страховых взносов, пеней и сумм налог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вых санкций, выданного территориальн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ми органами ФНС России, оригиналы или нотариально заверенные копии докуме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тов, подтверждающих отсутствие проср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ченной задолженности по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платежам в государственные внебюдже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ные фонды, 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 ПФР и ФСС России. 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В случае если указанная задолженность имеется – заверенные участником закупки копии д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кументов, подтверждающих обжалование в порядке, установленном законодател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Федерации, такой з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долженности).</w:t>
            </w:r>
            <w:proofErr w:type="gramEnd"/>
          </w:p>
        </w:tc>
        <w:tc>
          <w:tcPr>
            <w:tcW w:w="4253" w:type="dxa"/>
          </w:tcPr>
          <w:p w:rsidR="00177063" w:rsidRPr="00177063" w:rsidRDefault="00177063" w:rsidP="00387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1. Лидером консорциум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«АГРОСТРОЙКОМПЛЕКТ» и участником консорциума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ОАО «КАРАЧАЙЧЕРКЕСАГР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ПРОМПРОЕКТ» не представлены оригиналы или нотариально завере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ные копии документов, подтвержда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щих отсутствие просроченной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обязательным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платежам в государственные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фонды, выданных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ПФР и ФСС России.</w:t>
            </w:r>
          </w:p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063" w:rsidRPr="00177063" w:rsidTr="00EA4E4B"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4" w:type="dxa"/>
            <w:vAlign w:val="center"/>
          </w:tcPr>
          <w:p w:rsidR="00177063" w:rsidRPr="00177063" w:rsidRDefault="00177063" w:rsidP="00387DE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16.2.6. Наличие у участника закупки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для выполнения работ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ния, в том числе средствами САПР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(система автоматизации проектных работ) и ГИС (геоинформационная система) (по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тверждается гарантийным письмом с оп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санием программного обеспечения).</w:t>
            </w:r>
          </w:p>
        </w:tc>
        <w:tc>
          <w:tcPr>
            <w:tcW w:w="4253" w:type="dxa"/>
          </w:tcPr>
          <w:p w:rsidR="00177063" w:rsidRPr="00177063" w:rsidRDefault="00177063" w:rsidP="007E676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Лидером консорциум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«АГР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СТРОЙКОМПЛЕКТ» информация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предоставлена, в представленной участником консорциума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ОАО «КАРАЧАЙЧЕРКЕСАГР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ПРОМПРОЕКТ» информации отсу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ствуют сведения о лицензировании имеющегося программного </w:t>
            </w:r>
            <w:r w:rsidR="00387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7E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063" w:rsidRPr="00177063" w:rsidTr="00EA4E4B">
        <w:tc>
          <w:tcPr>
            <w:tcW w:w="571" w:type="dxa"/>
            <w:vAlign w:val="center"/>
          </w:tcPr>
          <w:p w:rsidR="00177063" w:rsidRPr="00177063" w:rsidRDefault="00177063" w:rsidP="00387D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4" w:type="dxa"/>
            <w:vAlign w:val="center"/>
          </w:tcPr>
          <w:p w:rsidR="00933E67" w:rsidRPr="00CC559C" w:rsidRDefault="00933E67" w:rsidP="00933E6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заявок на 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7063" w:rsidRPr="00177063" w:rsidRDefault="00177063" w:rsidP="00387DEB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Банковская организация (Гарант) должна иметь долгосрочный кредитный рейтинг не ниже В</w:t>
            </w:r>
            <w:proofErr w:type="gram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- по шкале агентства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Standard&amp;Poor’s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(или не м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нее аналогичного рейтинга агентств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Fitch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Moody’s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Investors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., или не менее рейтинга АА Национального Рейтингового Агентства).</w:t>
            </w:r>
          </w:p>
        </w:tc>
        <w:tc>
          <w:tcPr>
            <w:tcW w:w="4253" w:type="dxa"/>
          </w:tcPr>
          <w:p w:rsidR="00177063" w:rsidRPr="00177063" w:rsidRDefault="00177063" w:rsidP="00B420F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Гарант (АКБ «Московский индустр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63">
              <w:rPr>
                <w:rFonts w:ascii="Times New Roman" w:hAnsi="Times New Roman" w:cs="Times New Roman"/>
                <w:sz w:val="24"/>
                <w:szCs w:val="24"/>
              </w:rPr>
              <w:t>альный банк» ОАО») не соответствует установленным требованиям.</w:t>
            </w:r>
          </w:p>
        </w:tc>
      </w:tr>
    </w:tbl>
    <w:p w:rsidR="00384A48" w:rsidRDefault="00384A48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410ED4">
        <w:rPr>
          <w:rFonts w:ascii="Times New Roman" w:eastAsia="Times New Roman" w:hAnsi="Times New Roman" w:cs="Times New Roman"/>
          <w:bCs/>
          <w:sz w:val="24"/>
          <w:szCs w:val="24"/>
        </w:rPr>
        <w:t>О.Е</w:t>
      </w:r>
      <w:bookmarkStart w:id="3" w:name="_GoBack"/>
      <w:bookmarkEnd w:id="3"/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10ED4">
        <w:rPr>
          <w:rFonts w:ascii="Times New Roman" w:eastAsia="Times New Roman" w:hAnsi="Times New Roman" w:cs="Times New Roman"/>
          <w:bCs/>
          <w:sz w:val="24"/>
          <w:szCs w:val="24"/>
        </w:rPr>
        <w:t>Мишин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№ ОК-ДИР-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7333C" w:rsidRDefault="00B7333C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3F74C6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10266C" w:rsidRPr="00EF389D" w:rsidRDefault="003F74C6" w:rsidP="003F74C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89D">
        <w:rPr>
          <w:rFonts w:ascii="Times New Roman" w:eastAsia="Times New Roman" w:hAnsi="Times New Roman" w:cs="Times New Roman"/>
          <w:bCs/>
          <w:sz w:val="24"/>
          <w:szCs w:val="24"/>
        </w:rPr>
        <w:t>Участнику закупки – Консорциум</w:t>
      </w:r>
      <w:r w:rsidR="001B5E1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F389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F389D">
        <w:rPr>
          <w:rFonts w:ascii="Times New Roman" w:eastAsia="Times New Roman" w:hAnsi="Times New Roman" w:cs="Times New Roman"/>
          <w:sz w:val="24"/>
          <w:szCs w:val="24"/>
        </w:rPr>
        <w:t xml:space="preserve">в лице лидера консорциума – </w:t>
      </w:r>
      <w:r w:rsidR="00EF389D">
        <w:rPr>
          <w:rFonts w:ascii="Times New Roman" w:eastAsia="Times New Roman" w:hAnsi="Times New Roman" w:cs="Times New Roman"/>
          <w:sz w:val="24"/>
          <w:szCs w:val="24"/>
        </w:rPr>
        <w:br/>
      </w:r>
      <w:r w:rsidRPr="00EF389D">
        <w:rPr>
          <w:rFonts w:ascii="Times New Roman" w:eastAsia="Times New Roman" w:hAnsi="Times New Roman" w:cs="Times New Roman"/>
          <w:sz w:val="24"/>
          <w:szCs w:val="24"/>
        </w:rPr>
        <w:t xml:space="preserve">ООО «АГРОСТРОЙКОМПЛЕКТ» (ИНН 0901046096) и участника консорциума – </w:t>
      </w:r>
      <w:r w:rsidR="00EF389D">
        <w:rPr>
          <w:rFonts w:ascii="Times New Roman" w:eastAsia="Times New Roman" w:hAnsi="Times New Roman" w:cs="Times New Roman"/>
          <w:sz w:val="24"/>
          <w:szCs w:val="24"/>
        </w:rPr>
        <w:br/>
      </w:r>
      <w:r w:rsidRPr="00EF389D">
        <w:rPr>
          <w:rFonts w:ascii="Times New Roman" w:eastAsia="Times New Roman" w:hAnsi="Times New Roman" w:cs="Times New Roman"/>
          <w:sz w:val="24"/>
          <w:szCs w:val="24"/>
        </w:rPr>
        <w:t>ООО «КАРАЧАЙЧЕРКЕСАГРОПРОМПРОЕКТ» (</w:t>
      </w:r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ИНН 0901000246) </w:t>
      </w:r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отказать </w:t>
      </w:r>
      <w:r w:rsidR="00EF389D">
        <w:rPr>
          <w:rFonts w:ascii="Times New Roman" w:eastAsia="Times New Roman" w:hAnsi="Times New Roman" w:cs="Times New Roman"/>
          <w:bCs/>
          <w:color w:val="000000" w:themeColor="text1"/>
          <w:sz w:val="24"/>
        </w:rPr>
        <w:br/>
      </w:r>
      <w:r w:rsidRPr="00EF389D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в </w:t>
      </w:r>
      <w:r w:rsidRPr="00EF38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признании </w:t>
      </w:r>
      <w:r w:rsidR="00EF389D" w:rsidRPr="00EF389D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="00EF38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389D">
        <w:rPr>
          <w:rFonts w:ascii="Times New Roman" w:eastAsia="Times New Roman" w:hAnsi="Times New Roman" w:cs="Times New Roman"/>
          <w:bCs/>
          <w:sz w:val="24"/>
          <w:szCs w:val="24"/>
        </w:rPr>
        <w:t>участником конкурса.</w:t>
      </w:r>
      <w:r w:rsidR="000567A1" w:rsidRPr="00EF38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67A1" w:rsidRDefault="000567A1" w:rsidP="007048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E1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84A48" w:rsidRPr="001B5E15" w:rsidRDefault="00384A48" w:rsidP="007048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063" w:rsidRPr="00EB23FD" w:rsidRDefault="00177063" w:rsidP="00177063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51.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Положения о закупке товаров, работ, услуг 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осуществить повторную закупку, путем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открытого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7063" w:rsidRDefault="00177063" w:rsidP="001770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3F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84A48" w:rsidRPr="00EB23FD" w:rsidRDefault="00384A48" w:rsidP="001770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054A" w:rsidRPr="0010266C" w:rsidRDefault="0091054A" w:rsidP="0070480F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48" w:rsidRDefault="00384A48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48" w:rsidRDefault="00384A48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9D" w:rsidRPr="00A77B11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A48" w:rsidRDefault="00384A48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9D" w:rsidRPr="00A77B11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A3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A48" w:rsidRDefault="00384A48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A48" w:rsidRDefault="00384A48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9D" w:rsidRPr="00A77B11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A48" w:rsidRDefault="00384A48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9D" w:rsidRPr="00A77B11" w:rsidRDefault="00EF389D" w:rsidP="00EF389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53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9D" w:rsidRPr="00A77B11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Султанович</w:t>
      </w:r>
      <w:proofErr w:type="spellEnd"/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A48" w:rsidRDefault="00384A48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A3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A48" w:rsidRDefault="00384A48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9D" w:rsidRPr="00A77B11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C57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</w:p>
    <w:p w:rsidR="00EF389D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A48" w:rsidRDefault="00384A48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89D" w:rsidRPr="00A77B11" w:rsidRDefault="00EF389D" w:rsidP="00EF3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6A3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360BDD" w:rsidRDefault="00360BDD" w:rsidP="00360BD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4A48" w:rsidRDefault="00384A48" w:rsidP="00360BD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0BDD" w:rsidRPr="00B153E9" w:rsidRDefault="00360BDD" w:rsidP="00360BD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410ED4" w:rsidRP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Мишин Олег Евгеньевич</w:t>
      </w:r>
    </w:p>
    <w:p w:rsidR="007F14E8" w:rsidRPr="00F5720A" w:rsidRDefault="007F14E8" w:rsidP="00360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F5720A" w:rsidSect="00446B0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360BDD">
      <w:rPr>
        <w:rFonts w:ascii="Times New Roman" w:hAnsi="Times New Roman" w:cs="Times New Roman"/>
      </w:rPr>
      <w:t>24</w:t>
    </w:r>
    <w:r w:rsidRPr="00F961D0">
      <w:rPr>
        <w:rFonts w:ascii="Times New Roman" w:hAnsi="Times New Roman" w:cs="Times New Roman"/>
      </w:rPr>
      <w:t xml:space="preserve"> </w:t>
    </w:r>
    <w:r w:rsidR="001509B1">
      <w:rPr>
        <w:rFonts w:ascii="Times New Roman" w:hAnsi="Times New Roman" w:cs="Times New Roman"/>
      </w:rPr>
      <w:t>апреля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 – </w:t>
    </w:r>
    <w:r w:rsidR="00360BDD">
      <w:rPr>
        <w:rFonts w:ascii="Times New Roman" w:hAnsi="Times New Roman" w:cs="Times New Roman"/>
      </w:rPr>
      <w:t>40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ED4">
          <w:rPr>
            <w:noProof/>
          </w:rPr>
          <w:t>5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3"/>
  </w:num>
  <w:num w:numId="5">
    <w:abstractNumId w:val="3"/>
  </w:num>
  <w:num w:numId="6">
    <w:abstractNumId w:val="20"/>
  </w:num>
  <w:num w:numId="7">
    <w:abstractNumId w:val="8"/>
  </w:num>
  <w:num w:numId="8">
    <w:abstractNumId w:val="2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2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7"/>
  </w:num>
  <w:num w:numId="23">
    <w:abstractNumId w:val="18"/>
  </w:num>
  <w:num w:numId="24">
    <w:abstractNumId w:val="21"/>
  </w:num>
  <w:num w:numId="25">
    <w:abstractNumId w:val="1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6B85"/>
    <w:rsid w:val="00081FAD"/>
    <w:rsid w:val="0008682B"/>
    <w:rsid w:val="00086E74"/>
    <w:rsid w:val="00090751"/>
    <w:rsid w:val="00090ABF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390B"/>
    <w:rsid w:val="001B5E15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48CD"/>
    <w:rsid w:val="00245825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004B"/>
    <w:rsid w:val="002D11C8"/>
    <w:rsid w:val="002D3D2D"/>
    <w:rsid w:val="002D509A"/>
    <w:rsid w:val="002D6FCA"/>
    <w:rsid w:val="002D7EFF"/>
    <w:rsid w:val="002E737E"/>
    <w:rsid w:val="002E7B2D"/>
    <w:rsid w:val="002F4779"/>
    <w:rsid w:val="002F5A5A"/>
    <w:rsid w:val="00300AD1"/>
    <w:rsid w:val="00303900"/>
    <w:rsid w:val="003100FE"/>
    <w:rsid w:val="0031100F"/>
    <w:rsid w:val="00312ACF"/>
    <w:rsid w:val="00312F00"/>
    <w:rsid w:val="003134C7"/>
    <w:rsid w:val="003160FD"/>
    <w:rsid w:val="00320551"/>
    <w:rsid w:val="003222FD"/>
    <w:rsid w:val="00323150"/>
    <w:rsid w:val="00326238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A48"/>
    <w:rsid w:val="00386358"/>
    <w:rsid w:val="00387DEB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3F74C6"/>
    <w:rsid w:val="00400BA5"/>
    <w:rsid w:val="00401784"/>
    <w:rsid w:val="00410107"/>
    <w:rsid w:val="00410ED4"/>
    <w:rsid w:val="004146C8"/>
    <w:rsid w:val="0041684E"/>
    <w:rsid w:val="00421697"/>
    <w:rsid w:val="00421ED9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3AA6"/>
    <w:rsid w:val="005645D3"/>
    <w:rsid w:val="005669CA"/>
    <w:rsid w:val="00570FEC"/>
    <w:rsid w:val="00583FB8"/>
    <w:rsid w:val="00583FF9"/>
    <w:rsid w:val="00587CA5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3E5B"/>
    <w:rsid w:val="00617ABF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B0147"/>
    <w:rsid w:val="006B3B61"/>
    <w:rsid w:val="006B413A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73EF"/>
    <w:rsid w:val="00721924"/>
    <w:rsid w:val="00724760"/>
    <w:rsid w:val="00725514"/>
    <w:rsid w:val="00726CF6"/>
    <w:rsid w:val="00732C65"/>
    <w:rsid w:val="0073498F"/>
    <w:rsid w:val="0073533A"/>
    <w:rsid w:val="00744D77"/>
    <w:rsid w:val="00751828"/>
    <w:rsid w:val="007547D7"/>
    <w:rsid w:val="00754AC8"/>
    <w:rsid w:val="00754EEE"/>
    <w:rsid w:val="00755572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E6769"/>
    <w:rsid w:val="007F14E8"/>
    <w:rsid w:val="007F46F9"/>
    <w:rsid w:val="007F6B39"/>
    <w:rsid w:val="007F7A56"/>
    <w:rsid w:val="008047D8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5FAE"/>
    <w:rsid w:val="00852541"/>
    <w:rsid w:val="00864041"/>
    <w:rsid w:val="0086530B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E40"/>
    <w:rsid w:val="00913BD6"/>
    <w:rsid w:val="00920A32"/>
    <w:rsid w:val="00921461"/>
    <w:rsid w:val="00925BC6"/>
    <w:rsid w:val="00926FA2"/>
    <w:rsid w:val="009308C8"/>
    <w:rsid w:val="0093278C"/>
    <w:rsid w:val="00933E67"/>
    <w:rsid w:val="00940344"/>
    <w:rsid w:val="009418C9"/>
    <w:rsid w:val="009430C4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4013"/>
    <w:rsid w:val="00B764C2"/>
    <w:rsid w:val="00B84694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08A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299F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59D7"/>
    <w:rsid w:val="00D363EC"/>
    <w:rsid w:val="00D41244"/>
    <w:rsid w:val="00D41FC0"/>
    <w:rsid w:val="00D5205F"/>
    <w:rsid w:val="00D572D8"/>
    <w:rsid w:val="00D64CE8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2C9D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89D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506@kcha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-rus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1EB2-C46B-4F23-A66A-1BADEBB2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496</cp:revision>
  <cp:lastPrinted>2014-04-24T16:22:00Z</cp:lastPrinted>
  <dcterms:created xsi:type="dcterms:W3CDTF">2012-08-07T18:21:00Z</dcterms:created>
  <dcterms:modified xsi:type="dcterms:W3CDTF">2014-04-25T07:18:00Z</dcterms:modified>
</cp:coreProperties>
</file>