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конкурсной 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617175">
        <w:rPr>
          <w:b/>
          <w:sz w:val="28"/>
          <w:szCs w:val="28"/>
        </w:rPr>
        <w:t>1</w:t>
      </w:r>
      <w:r w:rsidR="002D430A">
        <w:rPr>
          <w:b/>
          <w:sz w:val="28"/>
          <w:szCs w:val="28"/>
        </w:rPr>
        <w:t>7</w:t>
      </w:r>
      <w:r w:rsidR="00FF1EC7">
        <w:rPr>
          <w:b/>
          <w:sz w:val="28"/>
          <w:szCs w:val="28"/>
        </w:rPr>
        <w:t>.</w:t>
      </w:r>
      <w:r w:rsidR="00F829AD">
        <w:rPr>
          <w:b/>
          <w:sz w:val="28"/>
          <w:szCs w:val="28"/>
        </w:rPr>
        <w:t>1</w:t>
      </w:r>
      <w:r w:rsidR="00617175">
        <w:rPr>
          <w:b/>
          <w:sz w:val="28"/>
          <w:szCs w:val="28"/>
        </w:rPr>
        <w:t>1</w:t>
      </w:r>
      <w:r w:rsidR="00FF1EC7" w:rsidRPr="00FF1EC7">
        <w:rPr>
          <w:b/>
          <w:sz w:val="28"/>
          <w:szCs w:val="28"/>
        </w:rPr>
        <w:t>.2014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2D430A">
        <w:rPr>
          <w:b/>
          <w:sz w:val="28"/>
          <w:szCs w:val="28"/>
        </w:rPr>
        <w:t>3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F829AD" w:rsidRPr="00F829AD">
        <w:rPr>
          <w:b/>
          <w:sz w:val="28"/>
          <w:szCs w:val="28"/>
        </w:rPr>
        <w:t>2</w:t>
      </w:r>
      <w:r w:rsidR="00617175">
        <w:rPr>
          <w:b/>
          <w:sz w:val="28"/>
          <w:szCs w:val="28"/>
        </w:rPr>
        <w:t>9</w:t>
      </w:r>
      <w:r w:rsidR="00F829AD" w:rsidRPr="00F829AD">
        <w:rPr>
          <w:b/>
          <w:sz w:val="28"/>
          <w:szCs w:val="28"/>
        </w:rPr>
        <w:t>.10.2014 № ОК-Д</w:t>
      </w:r>
      <w:r w:rsidR="00617175">
        <w:rPr>
          <w:b/>
          <w:sz w:val="28"/>
          <w:szCs w:val="28"/>
        </w:rPr>
        <w:t>ИРИ</w:t>
      </w:r>
      <w:r w:rsidR="00F829AD" w:rsidRPr="00F829AD">
        <w:rPr>
          <w:b/>
          <w:sz w:val="28"/>
          <w:szCs w:val="28"/>
        </w:rPr>
        <w:t>-5</w:t>
      </w:r>
      <w:r w:rsidR="00617175">
        <w:rPr>
          <w:b/>
          <w:sz w:val="28"/>
          <w:szCs w:val="28"/>
        </w:rPr>
        <w:t>2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9AD" w:rsidRDefault="002D430A" w:rsidP="00F829A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Прошу уточнить, необходимо ли выполнять расширение АСУ ТП на ПС 35/10 </w:t>
            </w:r>
            <w:proofErr w:type="spell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Романтик в рамках данного титула?</w:t>
            </w:r>
          </w:p>
        </w:tc>
        <w:tc>
          <w:tcPr>
            <w:tcW w:w="4395" w:type="dxa"/>
            <w:shd w:val="clear" w:color="auto" w:fill="auto"/>
          </w:tcPr>
          <w:p w:rsidR="00387E1F" w:rsidRPr="00A1445B" w:rsidRDefault="002D430A" w:rsidP="00E447F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D430A">
              <w:rPr>
                <w:rFonts w:eastAsia="Calibri"/>
                <w:sz w:val="28"/>
                <w:szCs w:val="28"/>
              </w:rPr>
              <w:t xml:space="preserve">Расширение АСУ ТП на </w:t>
            </w:r>
            <w:proofErr w:type="gramStart"/>
            <w:r w:rsidRPr="002D430A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D430A">
              <w:rPr>
                <w:rFonts w:eastAsia="Calibri"/>
                <w:sz w:val="28"/>
                <w:szCs w:val="28"/>
              </w:rPr>
              <w:t xml:space="preserve">/с 35/10 </w:t>
            </w:r>
            <w:proofErr w:type="spellStart"/>
            <w:r w:rsidRPr="002D430A">
              <w:rPr>
                <w:rFonts w:eastAsia="Calibri"/>
                <w:sz w:val="28"/>
                <w:szCs w:val="28"/>
              </w:rPr>
              <w:t>кВ</w:t>
            </w:r>
            <w:proofErr w:type="spellEnd"/>
            <w:r w:rsidRPr="002D430A">
              <w:rPr>
                <w:rFonts w:eastAsia="Calibri"/>
                <w:sz w:val="28"/>
                <w:szCs w:val="28"/>
              </w:rPr>
              <w:t xml:space="preserve"> «Романтик» не требуется.</w:t>
            </w:r>
          </w:p>
        </w:tc>
      </w:tr>
      <w:tr w:rsidR="00E447FD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E447FD" w:rsidRDefault="00E447FD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447FD" w:rsidRDefault="002D430A" w:rsidP="00E447F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Прошу уточнить, необходимо ли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выполнять работы по созданию системы АИИС КУЭ в рамках данного титула?</w:t>
            </w:r>
          </w:p>
        </w:tc>
        <w:tc>
          <w:tcPr>
            <w:tcW w:w="4395" w:type="dxa"/>
            <w:shd w:val="clear" w:color="auto" w:fill="auto"/>
          </w:tcPr>
          <w:p w:rsidR="00E447FD" w:rsidRPr="00E447FD" w:rsidRDefault="002D430A" w:rsidP="00E447F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D430A">
              <w:rPr>
                <w:rFonts w:eastAsia="Calibri"/>
                <w:sz w:val="28"/>
                <w:szCs w:val="28"/>
              </w:rPr>
              <w:t>Подробный раздел АИИС  КУЭ разрабатывается в составе рабочей документации.</w:t>
            </w:r>
          </w:p>
        </w:tc>
      </w:tr>
      <w:tr w:rsidR="00E447FD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E447FD" w:rsidRDefault="00E447FD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447FD" w:rsidRDefault="002D430A" w:rsidP="00E447F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Необходимо ли учитывать поставку </w:t>
            </w:r>
            <w:proofErr w:type="spell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ОИКа</w:t>
            </w:r>
            <w:proofErr w:type="spell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или он уже существует?</w:t>
            </w:r>
            <w:bookmarkStart w:id="0" w:name="_GoBack"/>
            <w:bookmarkEnd w:id="0"/>
          </w:p>
        </w:tc>
        <w:tc>
          <w:tcPr>
            <w:tcW w:w="4395" w:type="dxa"/>
            <w:shd w:val="clear" w:color="auto" w:fill="auto"/>
          </w:tcPr>
          <w:p w:rsidR="00E447FD" w:rsidRPr="00E447FD" w:rsidRDefault="002D430A" w:rsidP="002D430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D430A">
              <w:rPr>
                <w:rFonts w:eastAsia="Calibri"/>
                <w:sz w:val="28"/>
                <w:szCs w:val="28"/>
              </w:rPr>
              <w:t>Подбор конкретного оборудования дл</w:t>
            </w:r>
            <w:r>
              <w:rPr>
                <w:rFonts w:eastAsia="Calibri"/>
                <w:sz w:val="28"/>
                <w:szCs w:val="28"/>
              </w:rPr>
              <w:t xml:space="preserve">я приема телеинформации от РТП </w:t>
            </w:r>
            <w:r w:rsidRPr="002D430A">
              <w:rPr>
                <w:rFonts w:eastAsia="Calibri"/>
                <w:sz w:val="28"/>
                <w:szCs w:val="28"/>
              </w:rPr>
              <w:t xml:space="preserve">в ОДП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2D430A">
              <w:rPr>
                <w:rFonts w:eastAsia="Calibri"/>
                <w:sz w:val="28"/>
                <w:szCs w:val="28"/>
              </w:rPr>
              <w:t>п. Романтик  с учетом КСБ объекта осуществляется на стадии РД.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2D430A"/>
    <w:rsid w:val="00352054"/>
    <w:rsid w:val="003647CC"/>
    <w:rsid w:val="00387E1F"/>
    <w:rsid w:val="0039541E"/>
    <w:rsid w:val="003A1D4E"/>
    <w:rsid w:val="003C79D9"/>
    <w:rsid w:val="003D0279"/>
    <w:rsid w:val="003F2156"/>
    <w:rsid w:val="00433ACC"/>
    <w:rsid w:val="00453C1E"/>
    <w:rsid w:val="004752B8"/>
    <w:rsid w:val="005324FE"/>
    <w:rsid w:val="00534A9D"/>
    <w:rsid w:val="005B6C5F"/>
    <w:rsid w:val="005C02AD"/>
    <w:rsid w:val="005E5B96"/>
    <w:rsid w:val="00617175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47FD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15</cp:revision>
  <cp:lastPrinted>2014-10-31T15:12:00Z</cp:lastPrinted>
  <dcterms:created xsi:type="dcterms:W3CDTF">2014-06-02T13:30:00Z</dcterms:created>
  <dcterms:modified xsi:type="dcterms:W3CDTF">2014-11-17T10:53:00Z</dcterms:modified>
</cp:coreProperties>
</file>