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1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49П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3D7194" w:rsidRPr="006106C4" w:rsidRDefault="003D7194" w:rsidP="003D71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968B2" w:rsidRDefault="009A2388" w:rsidP="003D7194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7B1894" w:rsidP="007B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8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A0053" w:rsidRPr="00DB249A" w:rsidRDefault="007A0053" w:rsidP="007345C7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Канукоев Аслан Султанович, </w:t>
      </w:r>
      <w:r w:rsidRPr="006466C9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D46DA1" w:rsidRDefault="00D46DA1" w:rsidP="007345C7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0053" w:rsidRPr="00DB249A" w:rsidRDefault="007A0053" w:rsidP="007345C7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6DA1" w:rsidRDefault="00D46DA1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75224" w:rsidRDefault="00475224" w:rsidP="00734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7A0053" w:rsidRPr="00D56175">
        <w:rPr>
          <w:rFonts w:ascii="Times New Roman" w:hAnsi="Times New Roman"/>
          <w:bCs/>
          <w:sz w:val="24"/>
          <w:szCs w:val="24"/>
        </w:rPr>
        <w:t>заместитель директора департамента – Наханьков Владимир Николаевич.</w:t>
      </w:r>
    </w:p>
    <w:p w:rsidR="00475224" w:rsidRPr="00C968B2" w:rsidRDefault="00475224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B30FA" w:rsidRPr="00F35EAB" w:rsidRDefault="002B30FA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повторного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открытого аукциона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ОА-ДИРИ-49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</w:t>
      </w:r>
    </w:p>
    <w:p w:rsidR="002B30FA" w:rsidRPr="005A524F" w:rsidRDefault="002B30FA" w:rsidP="007345C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30FA" w:rsidRPr="00F35EAB" w:rsidRDefault="002B30FA" w:rsidP="007345C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Pr="000A4D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«Объекты Северного склона поселка Романтик, ВТРК «Архыз».</w:t>
      </w:r>
    </w:p>
    <w:p w:rsidR="002B30FA" w:rsidRPr="00F35EAB" w:rsidRDefault="002B30FA" w:rsidP="007345C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30FA" w:rsidRPr="00E77CFD" w:rsidRDefault="002B30FA" w:rsidP="007345C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2B30FA" w:rsidRPr="005A524F" w:rsidRDefault="002B30FA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B30FA" w:rsidRPr="000A4D59" w:rsidRDefault="002B30FA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277 567 796,61 (Двести семьдесят семь миллионов пятьсот шестьдесят семь тысяч семьсот девяносто шесть) рублей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 копейка, без учета НДС.</w:t>
      </w:r>
    </w:p>
    <w:p w:rsidR="002B30FA" w:rsidRPr="000A4D59" w:rsidRDefault="002B30FA" w:rsidP="007345C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2B30FA" w:rsidRPr="000A4D59" w:rsidRDefault="002B30FA" w:rsidP="007345C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2B30FA" w:rsidRPr="005A524F" w:rsidRDefault="002B30FA" w:rsidP="007345C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30FA" w:rsidRPr="00586153" w:rsidRDefault="002B30FA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2B30FA" w:rsidRPr="005A524F" w:rsidRDefault="002B30FA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B30FA" w:rsidRPr="005A524F" w:rsidRDefault="002B30FA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Карачаево-Черкесская Республика, Зеленчукский район, Архызское муниципальное сельское поселение, пос. Романтик, правый берег р. Архыз.</w:t>
      </w:r>
    </w:p>
    <w:p w:rsidR="002B30FA" w:rsidRPr="005A524F" w:rsidRDefault="002B30FA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30FA" w:rsidRDefault="002B30FA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2B30FA" w:rsidRPr="005A524F" w:rsidRDefault="002B30FA" w:rsidP="007345C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B30FA" w:rsidRDefault="002B30FA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2B30FA" w:rsidRPr="008E1780" w:rsidRDefault="002B30FA" w:rsidP="002B30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B30FA" w:rsidRPr="008E1780" w:rsidRDefault="002B30FA" w:rsidP="002B30F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E95386" w:rsidRPr="009823CF" w:rsidTr="00B20B2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 юридический адрес; телефон; е-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2B30FA" w:rsidRPr="00586153" w:rsidTr="007345C7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586153" w:rsidRDefault="002B30FA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744D0F" w:rsidRDefault="002B30FA" w:rsidP="003C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«Росинжиниринг Проект»</w:t>
            </w:r>
          </w:p>
          <w:p w:rsidR="002B30FA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</w:p>
          <w:p w:rsidR="002B30FA" w:rsidRPr="00744D0F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Гельсингфорсская, д. 2, лит. А</w:t>
            </w:r>
          </w:p>
          <w:p w:rsidR="002B30FA" w:rsidRPr="005E4B9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5E4B9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E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E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5E4B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r w:rsidRPr="005E4B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2B30FA" w:rsidRPr="00586153" w:rsidTr="007345C7">
        <w:trPr>
          <w:trHeight w:val="2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586153" w:rsidRDefault="002B30FA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B808DB" w:rsidRDefault="002B30FA" w:rsidP="003C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808DB">
              <w:rPr>
                <w:rFonts w:ascii="Times New Roman" w:hAnsi="Times New Roman" w:cs="Times New Roman"/>
                <w:b/>
                <w:sz w:val="24"/>
                <w:szCs w:val="24"/>
              </w:rPr>
              <w:t>ООО СК «ИнжГеоКом»</w:t>
            </w:r>
          </w:p>
          <w:p w:rsidR="002B30FA" w:rsidRPr="00B808DB" w:rsidRDefault="002B30FA" w:rsidP="003C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ИНН 2320197529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354008,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Сочи,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Виноградная, д. 154</w:t>
            </w:r>
          </w:p>
          <w:p w:rsidR="002B30FA" w:rsidRPr="00B808DB" w:rsidRDefault="002B30FA" w:rsidP="003C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8-862-296-41-38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B8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0FA" w:rsidRPr="00B808DB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30FA" w:rsidRPr="00B808DB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консорциума – 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8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Гранд строй</w:t>
            </w:r>
            <w:r w:rsidRPr="00B8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2B30FA" w:rsidRPr="00B808DB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2364004710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354340,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Кирпичная, д. 6/1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398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20 марта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15:30 (мск)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(Изм. 1) № 402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марта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14:00 (мск)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(Изм. 2) № 403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</w:t>
            </w:r>
          </w:p>
          <w:p w:rsidR="002B30FA" w:rsidRPr="0077170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2B30FA" w:rsidRPr="00A0662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14:35 (мск)</w:t>
            </w:r>
          </w:p>
        </w:tc>
      </w:tr>
      <w:tr w:rsidR="002B30FA" w:rsidRPr="00586153" w:rsidTr="00555AFC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586153" w:rsidRDefault="002B30FA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3C678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2B30FA" w:rsidRPr="00E20BC5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7345C7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B30FA" w:rsidRPr="002501A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2B30FA" w:rsidRPr="002501A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2B30FA" w:rsidRPr="00AC7D87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2B30FA" w:rsidRPr="00586153" w:rsidTr="007345C7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Default="002B30FA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Pr="003C678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«РосЮгСтрой»</w:t>
            </w:r>
          </w:p>
          <w:p w:rsidR="002B30FA" w:rsidRPr="00E20BC5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2B30FA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355035, г. Ставрополь, </w:t>
            </w:r>
          </w:p>
          <w:p w:rsidR="002B30FA" w:rsidRPr="002501A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3 Промышленная, д. 10, корп. А, оф., 204</w:t>
            </w:r>
          </w:p>
          <w:p w:rsidR="002B30FA" w:rsidRPr="002501A8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2B30FA" w:rsidRPr="00D96394" w:rsidRDefault="002B30FA" w:rsidP="003C1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rustroy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0FA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B30FA" w:rsidRPr="00586153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30FA" w:rsidRPr="005F7705" w:rsidRDefault="002B30FA" w:rsidP="003C1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</w:tbl>
    <w:p w:rsidR="00E95386" w:rsidRDefault="00E9538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95386" w:rsidRPr="007345C7" w:rsidRDefault="00E95386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2B30FA" w:rsidRPr="007345C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B30FA" w:rsidRPr="007345C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2B30FA" w:rsidRPr="007345C7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30FA" w:rsidRPr="007345C7">
        <w:rPr>
          <w:rFonts w:ascii="Times New Roman" w:eastAsia="Times New Roman" w:hAnsi="Times New Roman" w:cs="Times New Roman"/>
          <w:bCs/>
          <w:iCs/>
          <w:sz w:val="24"/>
          <w:szCs w:val="24"/>
        </w:rPr>
        <w:t>апреля</w:t>
      </w:r>
      <w:r w:rsidRPr="00734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345C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E95386" w:rsidRPr="007345C7" w:rsidRDefault="00E95386" w:rsidP="007345C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7345C7" w:rsidRDefault="00E95386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 к участию в аукционе участников закупки состоялась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16:30 (мск) </w:t>
      </w:r>
      <w:r w:rsidR="002B30FA" w:rsidRPr="007345C7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30FA" w:rsidRPr="007345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апреля 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EA49E6" w:rsidRPr="007345C7" w:rsidRDefault="00EA49E6" w:rsidP="007345C7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7345C7" w:rsidRDefault="00A96C12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7345C7" w:rsidRDefault="00A96C12" w:rsidP="007345C7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3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30FA" w:rsidRPr="007345C7" w:rsidRDefault="002B30FA" w:rsidP="007345C7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«Росинжиниринг Проект» 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(ИНН 7810092490);</w:t>
      </w:r>
    </w:p>
    <w:p w:rsidR="002B30FA" w:rsidRPr="007345C7" w:rsidRDefault="002B30FA" w:rsidP="007345C7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7811370020);</w:t>
      </w:r>
    </w:p>
    <w:p w:rsidR="002B30FA" w:rsidRPr="007345C7" w:rsidRDefault="002B30FA" w:rsidP="007345C7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5C7">
        <w:rPr>
          <w:rFonts w:ascii="Times New Roman" w:hAnsi="Times New Roman" w:cs="Times New Roman"/>
          <w:b/>
          <w:sz w:val="24"/>
          <w:szCs w:val="24"/>
        </w:rPr>
        <w:t>ООО</w:t>
      </w:r>
      <w:r w:rsidRPr="0073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«РосЮгСтрой» 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(ИНН 0907006974).</w:t>
      </w:r>
    </w:p>
    <w:p w:rsidR="00CF2396" w:rsidRPr="007345C7" w:rsidRDefault="00CF2396" w:rsidP="007345C7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2396" w:rsidRPr="007345C7" w:rsidRDefault="00A96C12" w:rsidP="007345C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96" w:rsidRPr="007345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370C5C" w:rsidRPr="00734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2B30FA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275 000 000</w:t>
      </w:r>
      <w:r w:rsidR="002B30FA" w:rsidRPr="007345C7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(Двести семьдесят пять миллионов) рублей, без учета НДС</w:t>
      </w:r>
      <w:r w:rsidR="002B30FA" w:rsidRPr="007345C7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DBB" w:rsidRPr="007345C7" w:rsidRDefault="005D4933" w:rsidP="007345C7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Установлен</w:t>
      </w:r>
      <w:r w:rsidR="00370C5C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73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2B30FA" w:rsidRPr="007345C7">
        <w:rPr>
          <w:rFonts w:ascii="Times New Roman" w:hAnsi="Times New Roman" w:cs="Times New Roman"/>
          <w:bCs/>
          <w:sz w:val="24"/>
          <w:szCs w:val="24"/>
        </w:rPr>
        <w:t xml:space="preserve">5 000 000 (Пять миллионов) рублей, </w:t>
      </w:r>
      <w:r w:rsidR="002B30FA" w:rsidRPr="007345C7">
        <w:rPr>
          <w:rFonts w:ascii="Times New Roman" w:hAnsi="Times New Roman" w:cs="Times New Roman"/>
          <w:bCs/>
          <w:sz w:val="24"/>
          <w:szCs w:val="24"/>
        </w:rPr>
        <w:br/>
      </w:r>
      <w:r w:rsidR="002B30FA" w:rsidRPr="007345C7">
        <w:rPr>
          <w:rFonts w:ascii="Times New Roman" w:eastAsia="Times New Roman" w:hAnsi="Times New Roman" w:cs="Times New Roman"/>
          <w:bCs/>
          <w:sz w:val="24"/>
          <w:szCs w:val="24"/>
        </w:rPr>
        <w:t>без учета НДС.</w:t>
      </w:r>
    </w:p>
    <w:p w:rsidR="002B30FA" w:rsidRPr="007345C7" w:rsidRDefault="002B30FA" w:rsidP="007345C7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Pr="007345C7" w:rsidRDefault="005D4933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Информация по </w:t>
      </w:r>
      <w:r w:rsidR="002B30FA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Заседанию </w:t>
      </w:r>
      <w:r w:rsidR="002B30FA" w:rsidRPr="007345C7">
        <w:rPr>
          <w:rFonts w:ascii="Times New Roman" w:hAnsi="Times New Roman" w:cs="Times New Roman"/>
          <w:sz w:val="24"/>
          <w:szCs w:val="24"/>
        </w:rPr>
        <w:t>Единой комиссии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2B30FA" w:rsidRPr="007345C7" w:rsidRDefault="002B30FA" w:rsidP="007345C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 w:rsidRPr="007345C7">
        <w:rPr>
          <w:rFonts w:ascii="Times New Roman" w:hAnsi="Times New Roman" w:cs="Times New Roman"/>
          <w:sz w:val="24"/>
          <w:szCs w:val="24"/>
        </w:rPr>
        <w:t xml:space="preserve"> Единой комиссии состоялось 10 апреля 2015 года в 15:00 (мск), </w:t>
      </w:r>
      <w:r w:rsidRPr="007345C7">
        <w:rPr>
          <w:rFonts w:ascii="Times New Roman" w:hAnsi="Times New Roman" w:cs="Times New Roman"/>
          <w:sz w:val="24"/>
          <w:szCs w:val="24"/>
        </w:rPr>
        <w:br/>
        <w:t xml:space="preserve">по адресу: 123100, г. Москва, Пресненская наб., д. 12. </w:t>
      </w:r>
    </w:p>
    <w:p w:rsidR="002F4F36" w:rsidRPr="007345C7" w:rsidRDefault="002F4F36" w:rsidP="007345C7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7345C7" w:rsidRDefault="00A96C12" w:rsidP="007345C7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Pr="007345C7" w:rsidRDefault="008D5CAF" w:rsidP="007345C7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73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2A4B" w:rsidRPr="007345C7">
        <w:rPr>
          <w:rFonts w:ascii="Times New Roman" w:hAnsi="Times New Roman" w:cs="Times New Roman"/>
          <w:b/>
          <w:sz w:val="24"/>
          <w:szCs w:val="24"/>
        </w:rPr>
        <w:t>ООО</w:t>
      </w:r>
      <w:r w:rsidR="005D2A4B" w:rsidRPr="0073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«РосЮгСтрой»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Ихсанов Руслан Маратович</w:t>
      </w:r>
      <w:r w:rsidR="00C161D9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 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C161D9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C161D9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2B30FA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61D9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№ 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61D9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2B30FA" w:rsidRPr="007345C7" w:rsidRDefault="002B30FA" w:rsidP="007345C7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73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345C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«Росинжиниринг Проект»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Ручин Максим Алексеевич (доверенность 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от 02.04.2015 г. № б/н);</w:t>
      </w:r>
    </w:p>
    <w:p w:rsidR="00163C31" w:rsidRPr="007345C7" w:rsidRDefault="00163C31" w:rsidP="007345C7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D2A4B" w:rsidRPr="007345C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73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Генеральный директор Абрашин Александр Борисович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 Единственного участника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D2A4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г. </w:t>
      </w:r>
      <w:r w:rsidR="008D5CAF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2B30FA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8D5CAF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96C12" w:rsidRPr="007345C7" w:rsidRDefault="00A96C12" w:rsidP="007345C7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7345C7" w:rsidRPr="007345C7" w:rsidRDefault="007345C7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Доклад Секретаря Единой комиссии –</w:t>
      </w:r>
      <w:r w:rsidRPr="007345C7">
        <w:rPr>
          <w:rFonts w:ascii="Times New Roman" w:hAnsi="Times New Roman" w:cs="Times New Roman"/>
          <w:sz w:val="24"/>
          <w:szCs w:val="24"/>
        </w:rPr>
        <w:t xml:space="preserve"> Голосова Д.А.: </w:t>
      </w:r>
    </w:p>
    <w:p w:rsidR="00210BFD" w:rsidRDefault="00210BFD" w:rsidP="006D7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FD">
        <w:rPr>
          <w:rFonts w:ascii="Times New Roman" w:eastAsia="Times New Roman" w:hAnsi="Times New Roman" w:cs="Times New Roman"/>
          <w:sz w:val="24"/>
          <w:szCs w:val="24"/>
        </w:rPr>
        <w:t>В связи с возникшей необходимостью дополнительной проверки (уточнения) достоверности сведений, содержащихся в документах, предоставленных участником закупки в составе заявки на у</w:t>
      </w:r>
      <w:r w:rsidR="006D719D">
        <w:rPr>
          <w:rFonts w:ascii="Times New Roman" w:eastAsia="Times New Roman" w:hAnsi="Times New Roman" w:cs="Times New Roman"/>
          <w:sz w:val="24"/>
          <w:szCs w:val="24"/>
        </w:rPr>
        <w:t>частие в аукционе, предлагается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BFD">
        <w:rPr>
          <w:rFonts w:ascii="Times New Roman" w:eastAsia="Times New Roman" w:hAnsi="Times New Roman" w:cs="Times New Roman"/>
          <w:sz w:val="24"/>
          <w:szCs w:val="24"/>
        </w:rPr>
        <w:t>перенести проведение открытого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BFD">
        <w:rPr>
          <w:rFonts w:ascii="Times New Roman" w:eastAsia="Times New Roman" w:hAnsi="Times New Roman" w:cs="Times New Roman"/>
          <w:sz w:val="24"/>
          <w:szCs w:val="24"/>
        </w:rPr>
        <w:t>до выявления обстоятельств, подтверждающих допуск или не допуск участника з</w:t>
      </w:r>
      <w:r w:rsidR="006D719D">
        <w:rPr>
          <w:rFonts w:ascii="Times New Roman" w:eastAsia="Times New Roman" w:hAnsi="Times New Roman" w:cs="Times New Roman"/>
          <w:sz w:val="24"/>
          <w:szCs w:val="24"/>
        </w:rPr>
        <w:t>акупки к аукциону.</w:t>
      </w:r>
      <w:bookmarkStart w:id="0" w:name="_GoBack"/>
      <w:bookmarkEnd w:id="0"/>
    </w:p>
    <w:p w:rsidR="006D719D" w:rsidRDefault="006D719D" w:rsidP="006D71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7345C7" w:rsidRPr="007345C7" w:rsidRDefault="007345C7" w:rsidP="007345C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Решение:</w:t>
      </w:r>
    </w:p>
    <w:p w:rsidR="00210BFD" w:rsidRPr="00210BFD" w:rsidRDefault="00210BFD" w:rsidP="00210BFD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Перенести</w:t>
      </w:r>
      <w:r w:rsidRPr="00210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 аукциона до выявления обстоятельств, подтверждающих допуск или не допуск участника закупки к аукциону.</w:t>
      </w:r>
    </w:p>
    <w:p w:rsidR="00210BFD" w:rsidRPr="00210BFD" w:rsidRDefault="00210BFD" w:rsidP="00210B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B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10BFD" w:rsidRPr="00210BFD" w:rsidRDefault="00210BFD" w:rsidP="00210BFD">
      <w:pPr>
        <w:pStyle w:val="a7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345C7" w:rsidRDefault="00AC58E3" w:rsidP="007345C7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7345C7" w:rsidRDefault="00FE6283" w:rsidP="007345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345C7" w:rsidRDefault="003E499B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345C7" w:rsidRDefault="00AC58E3" w:rsidP="007345C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345C7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345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3E499B" w:rsidRPr="007345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4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7345C7" w:rsidRDefault="00A7412A" w:rsidP="007345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7345C7" w:rsidRDefault="00AC58E3" w:rsidP="007345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734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34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7345C7" w:rsidRDefault="00442BB7" w:rsidP="007345C7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2B30FA" w:rsidRPr="007345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5C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7345C7" w:rsidRDefault="00442BB7" w:rsidP="007345C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C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7345C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2B30FA" w:rsidRDefault="002B30FA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45C7" w:rsidRDefault="007345C7" w:rsidP="007345C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7A0053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7A0053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053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7A0053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053" w:rsidRPr="005335C1" w:rsidRDefault="007A0053" w:rsidP="00734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7A0053" w:rsidRPr="00C93213" w:rsidRDefault="007A0053" w:rsidP="007345C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B2F" w:rsidRPr="007A0053" w:rsidRDefault="007A0053" w:rsidP="007345C7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sectPr w:rsidR="00B20B2F" w:rsidRPr="007A0053" w:rsidSect="00B82229">
      <w:headerReference w:type="default" r:id="rId15"/>
      <w:footerReference w:type="default" r:id="rId16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B1894">
      <w:rPr>
        <w:rFonts w:ascii="Times New Roman" w:hAnsi="Times New Roman" w:cs="Times New Roman"/>
      </w:rPr>
      <w:t>10</w:t>
    </w:r>
    <w:r w:rsidR="00371FE1">
      <w:rPr>
        <w:rFonts w:ascii="Times New Roman" w:hAnsi="Times New Roman" w:cs="Times New Roman"/>
      </w:rPr>
      <w:t xml:space="preserve"> </w:t>
    </w:r>
    <w:r w:rsidR="007B1894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82229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7B1894">
      <w:rPr>
        <w:rFonts w:ascii="Times New Roman" w:hAnsi="Times New Roman" w:cs="Times New Roman"/>
      </w:rPr>
      <w:t>49П</w:t>
    </w:r>
    <w:r w:rsidR="00371FE1">
      <w:rPr>
        <w:rFonts w:ascii="Times New Roman" w:hAnsi="Times New Roman" w:cs="Times New Roman"/>
      </w:rPr>
      <w:t>/</w:t>
    </w:r>
    <w:r w:rsidR="00B82229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0BFD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0FA"/>
    <w:rsid w:val="002B3C05"/>
    <w:rsid w:val="002C1202"/>
    <w:rsid w:val="002C2F0D"/>
    <w:rsid w:val="002C5687"/>
    <w:rsid w:val="002C729F"/>
    <w:rsid w:val="002C73AD"/>
    <w:rsid w:val="002D11C8"/>
    <w:rsid w:val="002D3D2D"/>
    <w:rsid w:val="002D509A"/>
    <w:rsid w:val="002D6FCA"/>
    <w:rsid w:val="002D7B87"/>
    <w:rsid w:val="002D7EFF"/>
    <w:rsid w:val="002E4947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7194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D719D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45C7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A0053"/>
    <w:rsid w:val="007B1558"/>
    <w:rsid w:val="007B1894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5D7E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229"/>
    <w:rsid w:val="00B85EF1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6DA1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oo-rustroy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637353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i-g-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E971-B173-4998-8A0E-375F64F9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74</cp:revision>
  <cp:lastPrinted>2015-04-14T11:06:00Z</cp:lastPrinted>
  <dcterms:created xsi:type="dcterms:W3CDTF">2014-02-27T12:52:00Z</dcterms:created>
  <dcterms:modified xsi:type="dcterms:W3CDTF">2015-04-14T11:06:00Z</dcterms:modified>
</cp:coreProperties>
</file>