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59C6E570"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703B7A">
        <w:rPr>
          <w:b/>
          <w:bCs/>
        </w:rPr>
        <w:t>29</w:t>
      </w:r>
      <w:r w:rsidR="0053248F" w:rsidRPr="009830E9">
        <w:rPr>
          <w:b/>
          <w:bCs/>
        </w:rPr>
        <w:t>.</w:t>
      </w:r>
      <w:r w:rsidR="00433581">
        <w:rPr>
          <w:b/>
          <w:bCs/>
        </w:rPr>
        <w:t>08</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503E8E">
        <w:rPr>
          <w:b/>
          <w:bCs/>
        </w:rPr>
        <w:t>3</w:t>
      </w:r>
      <w:r w:rsidR="002B7F16">
        <w:rPr>
          <w:b/>
          <w:bCs/>
        </w:rPr>
        <w:t>5</w:t>
      </w:r>
    </w:p>
    <w:p w14:paraId="4931E982" w14:textId="77777777" w:rsidR="00B067D9" w:rsidRPr="009830E9" w:rsidRDefault="00B067D9" w:rsidP="004531C3">
      <w:pPr>
        <w:widowControl w:val="0"/>
        <w:ind w:right="34"/>
        <w:rPr>
          <w:highlight w:val="yellow"/>
        </w:rPr>
      </w:pPr>
      <w:r w:rsidRPr="009830E9">
        <w:rPr>
          <w:highlight w:val="yellow"/>
        </w:rPr>
        <w:t xml:space="preserve"> </w:t>
      </w:r>
      <w:bookmarkStart w:id="0" w:name="_GoBack"/>
      <w:bookmarkEnd w:id="0"/>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4ED40F8D"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hyperlink r:id="rId14" w:history="1">
                <w:r w:rsidR="00CA4150" w:rsidRPr="00CA4150">
                  <w:rPr>
                    <w:rStyle w:val="ab"/>
                  </w:rPr>
                  <w:t>www.fabrikant.ru</w:t>
                </w:r>
              </w:hyperlink>
              <w:r w:rsidR="00CA4150" w:rsidRPr="00CA4150">
                <w:rPr>
                  <w:rStyle w:val="ab"/>
                </w:rPr>
                <w:t>/</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76614884" w:rsidR="0015609A" w:rsidRPr="00AA73B4" w:rsidRDefault="00110AAB" w:rsidP="002B7F16">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2B7F16" w:rsidRPr="002B7F16">
              <w:t>рупорны</w:t>
            </w:r>
            <w:r w:rsidR="002B7F16">
              <w:t>х</w:t>
            </w:r>
            <w:r w:rsidR="002B7F16" w:rsidRPr="002B7F16">
              <w:t xml:space="preserve"> громкоговорител</w:t>
            </w:r>
            <w:r w:rsidR="002B7F16">
              <w:t>ей</w:t>
            </w:r>
            <w:r w:rsidR="00334823">
              <w:t xml:space="preserve">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37A04400" w:rsidR="00B067D9" w:rsidRPr="00845A0B" w:rsidRDefault="003431D7" w:rsidP="00503E8E">
            <w:pPr>
              <w:widowControl w:val="0"/>
              <w:tabs>
                <w:tab w:val="left" w:pos="284"/>
                <w:tab w:val="left" w:pos="426"/>
                <w:tab w:val="left" w:pos="1134"/>
              </w:tabs>
              <w:jc w:val="both"/>
              <w:outlineLvl w:val="0"/>
            </w:pPr>
            <w:r w:rsidRPr="00845A0B">
              <w:t xml:space="preserve">Поставка </w:t>
            </w:r>
            <w:r w:rsidR="002B7F16" w:rsidRPr="002B7F16">
              <w:t>рупорных громкоговорителей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4847BAA2"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2B7F16">
              <w:rPr>
                <w:bCs/>
              </w:rPr>
              <w:t>243 314,2</w:t>
            </w:r>
            <w:r w:rsidR="0048178B" w:rsidRPr="0048178B">
              <w:rPr>
                <w:bCs/>
              </w:rPr>
              <w:t>8</w:t>
            </w:r>
            <w:r w:rsidRPr="00144B42">
              <w:rPr>
                <w:bCs/>
              </w:rPr>
              <w:t xml:space="preserve"> (</w:t>
            </w:r>
            <w:r w:rsidR="002B7F16">
              <w:rPr>
                <w:bCs/>
              </w:rPr>
              <w:t>Двести сорок три тысячи триста четырнадцать</w:t>
            </w:r>
            <w:r w:rsidRPr="00144B42">
              <w:rPr>
                <w:bCs/>
              </w:rPr>
              <w:t>) рубл</w:t>
            </w:r>
            <w:r w:rsidR="00503E8E">
              <w:rPr>
                <w:bCs/>
              </w:rPr>
              <w:t>ей</w:t>
            </w:r>
            <w:r w:rsidRPr="00144B42">
              <w:rPr>
                <w:bCs/>
              </w:rPr>
              <w:t xml:space="preserve"> </w:t>
            </w:r>
            <w:r w:rsidR="002B7F16">
              <w:rPr>
                <w:bCs/>
              </w:rPr>
              <w:t>2</w:t>
            </w:r>
            <w:r w:rsidR="0048178B" w:rsidRPr="0048178B">
              <w:rPr>
                <w:bCs/>
              </w:rPr>
              <w:t>8</w:t>
            </w:r>
            <w:r w:rsidR="00144B42" w:rsidRPr="00144B42">
              <w:rPr>
                <w:bCs/>
              </w:rPr>
              <w:t xml:space="preserve"> копе</w:t>
            </w:r>
            <w:r w:rsidR="0048178B">
              <w:rPr>
                <w:bCs/>
              </w:rPr>
              <w:t>е</w:t>
            </w:r>
            <w:r w:rsidR="00144B42" w:rsidRPr="00144B42">
              <w:rPr>
                <w:bCs/>
              </w:rPr>
              <w:t>к</w:t>
            </w:r>
            <w:r w:rsidRPr="00144B42">
              <w:rPr>
                <w:bCs/>
              </w:rPr>
              <w:t xml:space="preserve">, без учета НДС, или </w:t>
            </w:r>
            <w:r w:rsidR="00503E8E">
              <w:rPr>
                <w:bCs/>
              </w:rPr>
              <w:t xml:space="preserve"> </w:t>
            </w:r>
            <w:r w:rsidR="002B7F16">
              <w:rPr>
                <w:bCs/>
              </w:rPr>
              <w:t>291 977,</w:t>
            </w:r>
            <w:r w:rsidR="0048178B">
              <w:rPr>
                <w:bCs/>
              </w:rPr>
              <w:t>14</w:t>
            </w:r>
            <w:r w:rsidRPr="00144B42">
              <w:rPr>
                <w:bCs/>
              </w:rPr>
              <w:t xml:space="preserve"> (</w:t>
            </w:r>
            <w:r w:rsidR="002B7F16">
              <w:rPr>
                <w:bCs/>
              </w:rPr>
              <w:t>Двести девяносто одна тысяча девятьсот семьдесят семь</w:t>
            </w:r>
            <w:r w:rsidRPr="00144B42">
              <w:rPr>
                <w:bCs/>
              </w:rPr>
              <w:t>) рубл</w:t>
            </w:r>
            <w:r w:rsidR="002B7F16">
              <w:rPr>
                <w:bCs/>
              </w:rPr>
              <w:t>ей</w:t>
            </w:r>
            <w:r w:rsidRPr="00144B42">
              <w:rPr>
                <w:bCs/>
              </w:rPr>
              <w:t xml:space="preserve"> </w:t>
            </w:r>
            <w:r w:rsidR="0048178B">
              <w:rPr>
                <w:bCs/>
              </w:rPr>
              <w:t>14</w:t>
            </w:r>
            <w:r w:rsidR="00144B42" w:rsidRPr="00144B42">
              <w:rPr>
                <w:bCs/>
              </w:rPr>
              <w:t xml:space="preserve"> копе</w:t>
            </w:r>
            <w:r w:rsidR="00503E8E">
              <w:rPr>
                <w:bCs/>
              </w:rPr>
              <w:t>е</w:t>
            </w:r>
            <w:r w:rsidR="00144B42" w:rsidRPr="00144B42">
              <w:rPr>
                <w:bCs/>
              </w:rPr>
              <w:t>к</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56B7A272" w:rsidR="00B067D9" w:rsidRPr="00845A0B" w:rsidRDefault="003C5D72" w:rsidP="002B7F16">
            <w:pPr>
              <w:tabs>
                <w:tab w:val="left" w:pos="0"/>
                <w:tab w:val="left" w:pos="380"/>
              </w:tabs>
              <w:jc w:val="both"/>
              <w:rPr>
                <w:szCs w:val="22"/>
              </w:rPr>
            </w:pPr>
            <w:r>
              <w:t>2</w:t>
            </w:r>
            <w:r w:rsidR="00503E8E">
              <w:t>0</w:t>
            </w:r>
            <w:r>
              <w:t xml:space="preserve"> (двадцать) </w:t>
            </w:r>
            <w:r w:rsidR="002B7F16">
              <w:t>рабочих</w:t>
            </w:r>
            <w:r>
              <w:t xml:space="preserve"> дней </w:t>
            </w:r>
            <w:proofErr w:type="gramStart"/>
            <w:r>
              <w:t>с даты заключения</w:t>
            </w:r>
            <w:proofErr w:type="gramEnd"/>
            <w:r>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14:paraId="3C206EB6" w14:textId="4FE0A16F" w:rsidR="00B067D9" w:rsidRPr="00845A0B" w:rsidRDefault="00703B7A" w:rsidP="004531C3">
            <w:pPr>
              <w:widowControl w:val="0"/>
              <w:tabs>
                <w:tab w:val="left" w:pos="284"/>
                <w:tab w:val="left" w:pos="426"/>
                <w:tab w:val="left" w:pos="1134"/>
                <w:tab w:val="left" w:pos="1276"/>
              </w:tabs>
              <w:jc w:val="both"/>
              <w:outlineLvl w:val="0"/>
              <w:rPr>
                <w:b/>
              </w:rPr>
            </w:pPr>
            <w:r>
              <w:lastRenderedPageBreak/>
              <w:t>29</w:t>
            </w:r>
            <w:r w:rsidR="004774AA">
              <w:t xml:space="preserve"> </w:t>
            </w:r>
            <w:r>
              <w:t>августа</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6E858F76"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5" w:history="1">
              <w:hyperlink r:id="rId16" w:history="1">
                <w:r w:rsidR="00CA4150" w:rsidRPr="00CA4150">
                  <w:rPr>
                    <w:rStyle w:val="ab"/>
                  </w:rPr>
                  <w:t>www.fabrikant.ru</w:t>
                </w:r>
              </w:hyperlink>
              <w:r w:rsidR="00CA4150" w:rsidRPr="00CA4150">
                <w:rPr>
                  <w:rStyle w:val="ab"/>
                </w:rPr>
                <w:t>/</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1CBBA3F3" w:rsidR="00B067D9" w:rsidRPr="00845A0B" w:rsidRDefault="00703B7A" w:rsidP="00703B7A">
            <w:pPr>
              <w:widowControl w:val="0"/>
              <w:tabs>
                <w:tab w:val="left" w:pos="284"/>
                <w:tab w:val="left" w:pos="426"/>
                <w:tab w:val="left" w:pos="1134"/>
                <w:tab w:val="left" w:pos="1276"/>
              </w:tabs>
              <w:jc w:val="both"/>
              <w:outlineLvl w:val="0"/>
            </w:pPr>
            <w:r>
              <w:t>06</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0F6B4B">
              <w:t xml:space="preserve">года </w:t>
            </w:r>
            <w:r>
              <w:t>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26FAFAE5" w:rsidR="00B067D9" w:rsidRPr="00845A0B" w:rsidRDefault="00703B7A" w:rsidP="004531C3">
            <w:pPr>
              <w:widowControl w:val="0"/>
              <w:tabs>
                <w:tab w:val="left" w:pos="993"/>
                <w:tab w:val="left" w:pos="1276"/>
                <w:tab w:val="left" w:pos="1701"/>
              </w:tabs>
              <w:jc w:val="both"/>
              <w:textAlignment w:val="baseline"/>
            </w:pPr>
            <w:r>
              <w:t>07</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2"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7"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9"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845A0B">
                <w:t>статьями 289</w:t>
              </w:r>
            </w:hyperlink>
            <w:r w:rsidRPr="00845A0B">
              <w:t xml:space="preserve">, </w:t>
            </w:r>
            <w:hyperlink r:id="rId21" w:history="1">
              <w:r w:rsidRPr="00845A0B">
                <w:t>290</w:t>
              </w:r>
            </w:hyperlink>
            <w:r w:rsidRPr="00845A0B">
              <w:t xml:space="preserve">, </w:t>
            </w:r>
            <w:hyperlink r:id="rId22" w:history="1">
              <w:r w:rsidRPr="00845A0B">
                <w:t>291</w:t>
              </w:r>
            </w:hyperlink>
            <w:r w:rsidRPr="00845A0B">
              <w:t xml:space="preserve">, </w:t>
            </w:r>
            <w:hyperlink r:id="rId23"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4"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5"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6"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7"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9"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30" w:history="1">
              <w:r w:rsidRPr="001F17F0">
                <w:t>статьями 289</w:t>
              </w:r>
            </w:hyperlink>
            <w:r w:rsidRPr="001F17F0">
              <w:t xml:space="preserve">, </w:t>
            </w:r>
            <w:hyperlink r:id="rId31" w:history="1">
              <w:r w:rsidRPr="001F17F0">
                <w:t>290</w:t>
              </w:r>
            </w:hyperlink>
            <w:r w:rsidRPr="001F17F0">
              <w:t xml:space="preserve">, </w:t>
            </w:r>
            <w:hyperlink r:id="rId32" w:history="1">
              <w:r w:rsidRPr="001F17F0">
                <w:t>291</w:t>
              </w:r>
            </w:hyperlink>
            <w:r w:rsidRPr="001F17F0">
              <w:t xml:space="preserve">, </w:t>
            </w:r>
            <w:hyperlink r:id="rId33"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4"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7645D55E"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C02FDD">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xml:space="preserve">№ 2 к извещению в части требований настоящего </w:t>
            </w:r>
            <w:r w:rsidRPr="003C5D72">
              <w:rPr>
                <w:i/>
              </w:rPr>
              <w:lastRenderedPageBreak/>
              <w:t>подпункта</w:t>
            </w:r>
            <w:r w:rsidRPr="001F17F0">
              <w:t>).</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37974D7D" w:rsidR="006D6E6D" w:rsidRPr="00CA415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CA4150">
              <w:t xml:space="preserve"> Предложения участников сопоставляются без учета НДС.</w:t>
            </w:r>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1F17F0">
              <w:lastRenderedPageBreak/>
              <w:t xml:space="preserve">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договор заключается с ценой договора и </w:t>
            </w:r>
            <w:r w:rsidRPr="004C1E09">
              <w:lastRenderedPageBreak/>
              <w:t>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824979D" w:rsidR="00554944" w:rsidRPr="004C1E09" w:rsidRDefault="0053248F" w:rsidP="00554944">
      <w:pPr>
        <w:jc w:val="right"/>
        <w:rPr>
          <w:b/>
          <w:bCs/>
        </w:rPr>
      </w:pPr>
      <w:r w:rsidRPr="004C1E09">
        <w:rPr>
          <w:b/>
          <w:bCs/>
        </w:rPr>
        <w:t xml:space="preserve">от </w:t>
      </w:r>
      <w:r w:rsidR="00703B7A">
        <w:rPr>
          <w:b/>
          <w:bCs/>
        </w:rPr>
        <w:t>29</w:t>
      </w:r>
      <w:r w:rsidRPr="004C1E09">
        <w:rPr>
          <w:b/>
          <w:bCs/>
        </w:rPr>
        <w:t>.</w:t>
      </w:r>
      <w:r w:rsidR="00703B7A">
        <w:rPr>
          <w:b/>
          <w:bCs/>
        </w:rPr>
        <w:t>08</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1A7B6A">
        <w:rPr>
          <w:b/>
          <w:bCs/>
        </w:rPr>
        <w:t>3</w:t>
      </w:r>
      <w:r w:rsidR="002B7F16">
        <w:rPr>
          <w:b/>
          <w:bCs/>
        </w:rPr>
        <w:t>5</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23FEF028"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703B7A">
        <w:rPr>
          <w:bCs/>
        </w:rPr>
        <w:t>29</w:t>
      </w:r>
      <w:r w:rsidR="0053248F" w:rsidRPr="004C1E09">
        <w:rPr>
          <w:bCs/>
        </w:rPr>
        <w:t>.</w:t>
      </w:r>
      <w:r w:rsidR="00703B7A">
        <w:rPr>
          <w:bCs/>
        </w:rPr>
        <w:t>08</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FC2229">
        <w:rPr>
          <w:bCs/>
        </w:rPr>
        <w:t>3</w:t>
      </w:r>
      <w:r w:rsidR="003A2DEB">
        <w:rPr>
          <w:bCs/>
        </w:rPr>
        <w:t>5</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5"/>
          <w:footerReference w:type="default" r:id="rId36"/>
          <w:footerReference w:type="first" r:id="rId37"/>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669D2F39" w:rsidR="00E00D86" w:rsidRPr="00712C9D" w:rsidRDefault="0053248F" w:rsidP="009F7105">
      <w:pPr>
        <w:jc w:val="right"/>
        <w:rPr>
          <w:b/>
          <w:bCs/>
        </w:rPr>
      </w:pPr>
      <w:r w:rsidRPr="00712C9D">
        <w:rPr>
          <w:b/>
          <w:bCs/>
        </w:rPr>
        <w:t xml:space="preserve">от </w:t>
      </w:r>
      <w:r w:rsidR="00703B7A">
        <w:rPr>
          <w:b/>
          <w:bCs/>
        </w:rPr>
        <w:t>29</w:t>
      </w:r>
      <w:r w:rsidRPr="00712C9D">
        <w:rPr>
          <w:b/>
          <w:bCs/>
        </w:rPr>
        <w:t>.</w:t>
      </w:r>
      <w:r w:rsidR="00703B7A">
        <w:rPr>
          <w:b/>
          <w:bCs/>
        </w:rPr>
        <w:t>08</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FC2229">
        <w:rPr>
          <w:b/>
          <w:bCs/>
        </w:rPr>
        <w:t>3</w:t>
      </w:r>
      <w:r w:rsidR="003A2DEB">
        <w:rPr>
          <w:b/>
          <w:bCs/>
        </w:rPr>
        <w:t>5</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ook w:val="04A0" w:firstRow="1" w:lastRow="0" w:firstColumn="1" w:lastColumn="0" w:noHBand="0" w:noVBand="1"/>
      </w:tblPr>
      <w:tblGrid>
        <w:gridCol w:w="506"/>
        <w:gridCol w:w="4364"/>
        <w:gridCol w:w="663"/>
        <w:gridCol w:w="660"/>
        <w:gridCol w:w="979"/>
        <w:gridCol w:w="1202"/>
        <w:gridCol w:w="2358"/>
        <w:gridCol w:w="1286"/>
        <w:gridCol w:w="1360"/>
        <w:gridCol w:w="2117"/>
      </w:tblGrid>
      <w:tr w:rsidR="002D12BA" w:rsidRPr="00E91DAD" w14:paraId="33E8FC22" w14:textId="6730FC65" w:rsidTr="003A2DEB">
        <w:trPr>
          <w:trHeight w:val="227"/>
        </w:trPr>
        <w:tc>
          <w:tcPr>
            <w:tcW w:w="163"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408"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13"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04"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298" w:type="pct"/>
            <w:gridSpan w:val="4"/>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C02FDD" w:rsidRPr="00E91DAD" w14:paraId="55595967" w14:textId="544EA05D" w:rsidTr="003A2DEB">
        <w:trPr>
          <w:trHeight w:val="227"/>
        </w:trPr>
        <w:tc>
          <w:tcPr>
            <w:tcW w:w="163"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C02FDD" w:rsidRPr="002136E4" w:rsidRDefault="00C02FDD" w:rsidP="002136E4">
            <w:pPr>
              <w:jc w:val="center"/>
              <w:rPr>
                <w:sz w:val="20"/>
                <w:szCs w:val="20"/>
              </w:rPr>
            </w:pPr>
          </w:p>
        </w:tc>
        <w:tc>
          <w:tcPr>
            <w:tcW w:w="1408" w:type="pct"/>
            <w:vMerge/>
            <w:tcBorders>
              <w:left w:val="single" w:sz="4" w:space="0" w:color="auto"/>
              <w:bottom w:val="single" w:sz="4" w:space="0" w:color="auto"/>
              <w:right w:val="single" w:sz="4" w:space="0" w:color="auto"/>
            </w:tcBorders>
            <w:shd w:val="clear" w:color="auto" w:fill="auto"/>
            <w:vAlign w:val="center"/>
          </w:tcPr>
          <w:p w14:paraId="0616CFDD" w14:textId="77777777" w:rsidR="00C02FDD" w:rsidRPr="002136E4" w:rsidRDefault="00C02FDD" w:rsidP="002136E4">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34310895" w14:textId="77777777" w:rsidR="00C02FDD" w:rsidRPr="002136E4" w:rsidRDefault="00C02FDD" w:rsidP="002136E4">
            <w:pPr>
              <w:jc w:val="center"/>
              <w:rPr>
                <w:sz w:val="20"/>
                <w:szCs w:val="20"/>
              </w:rPr>
            </w:pPr>
          </w:p>
        </w:tc>
        <w:tc>
          <w:tcPr>
            <w:tcW w:w="213" w:type="pct"/>
            <w:vMerge/>
            <w:tcBorders>
              <w:left w:val="single" w:sz="4" w:space="0" w:color="auto"/>
              <w:bottom w:val="single" w:sz="4" w:space="0" w:color="auto"/>
              <w:right w:val="single" w:sz="4" w:space="0" w:color="auto"/>
            </w:tcBorders>
            <w:shd w:val="clear" w:color="auto" w:fill="auto"/>
            <w:vAlign w:val="center"/>
          </w:tcPr>
          <w:p w14:paraId="582317EA" w14:textId="77777777" w:rsidR="00C02FDD" w:rsidRPr="002136E4" w:rsidRDefault="00C02FDD" w:rsidP="002136E4">
            <w:pPr>
              <w:jc w:val="center"/>
              <w:rPr>
                <w:sz w:val="20"/>
                <w:szCs w:val="20"/>
              </w:rPr>
            </w:pPr>
          </w:p>
        </w:tc>
        <w:tc>
          <w:tcPr>
            <w:tcW w:w="316" w:type="pct"/>
            <w:tcBorders>
              <w:top w:val="single" w:sz="4" w:space="0" w:color="auto"/>
              <w:left w:val="single" w:sz="4" w:space="0" w:color="auto"/>
              <w:bottom w:val="single" w:sz="4" w:space="0" w:color="auto"/>
              <w:right w:val="single" w:sz="4" w:space="0" w:color="auto"/>
            </w:tcBorders>
            <w:vAlign w:val="center"/>
          </w:tcPr>
          <w:p w14:paraId="76EEF6FD" w14:textId="2022A6A4" w:rsidR="00C02FDD" w:rsidRPr="002136E4" w:rsidRDefault="00C02FDD" w:rsidP="002136E4">
            <w:pPr>
              <w:jc w:val="center"/>
              <w:rPr>
                <w:b/>
                <w:sz w:val="20"/>
                <w:szCs w:val="20"/>
              </w:rPr>
            </w:pPr>
            <w:r w:rsidRPr="002136E4">
              <w:rPr>
                <w:b/>
                <w:sz w:val="20"/>
                <w:szCs w:val="20"/>
              </w:rPr>
              <w:t>За единицу товара</w:t>
            </w:r>
          </w:p>
        </w:tc>
        <w:tc>
          <w:tcPr>
            <w:tcW w:w="388" w:type="pct"/>
            <w:tcBorders>
              <w:top w:val="single" w:sz="4" w:space="0" w:color="auto"/>
              <w:left w:val="single" w:sz="4" w:space="0" w:color="auto"/>
              <w:bottom w:val="single" w:sz="4" w:space="0" w:color="auto"/>
              <w:right w:val="single" w:sz="4" w:space="0" w:color="auto"/>
            </w:tcBorders>
            <w:vAlign w:val="center"/>
          </w:tcPr>
          <w:p w14:paraId="7B180464" w14:textId="6D3DBA25" w:rsidR="00C02FDD" w:rsidRPr="002136E4" w:rsidRDefault="00C02FDD" w:rsidP="002136E4">
            <w:pPr>
              <w:jc w:val="center"/>
              <w:rPr>
                <w:b/>
                <w:sz w:val="20"/>
                <w:szCs w:val="20"/>
              </w:rPr>
            </w:pPr>
            <w:r w:rsidRPr="002136E4">
              <w:rPr>
                <w:b/>
                <w:sz w:val="20"/>
                <w:szCs w:val="20"/>
              </w:rPr>
              <w:t>Всего</w:t>
            </w:r>
          </w:p>
        </w:tc>
        <w:tc>
          <w:tcPr>
            <w:tcW w:w="761" w:type="pct"/>
            <w:tcBorders>
              <w:top w:val="single" w:sz="4" w:space="0" w:color="auto"/>
              <w:left w:val="single" w:sz="4" w:space="0" w:color="auto"/>
              <w:bottom w:val="single" w:sz="4" w:space="0" w:color="auto"/>
              <w:right w:val="single" w:sz="4" w:space="0" w:color="auto"/>
            </w:tcBorders>
          </w:tcPr>
          <w:p w14:paraId="45C839B5" w14:textId="5E2A1292" w:rsidR="00C02FDD" w:rsidRPr="002136E4" w:rsidRDefault="00C02FDD" w:rsidP="002136E4">
            <w:pPr>
              <w:jc w:val="center"/>
              <w:rPr>
                <w:b/>
                <w:sz w:val="20"/>
                <w:szCs w:val="20"/>
              </w:rPr>
            </w:pPr>
            <w:r w:rsidRPr="002D12BA">
              <w:rPr>
                <w:b/>
                <w:sz w:val="20"/>
                <w:szCs w:val="20"/>
              </w:rPr>
              <w:t>Наименование товара, технические характеристики</w:t>
            </w:r>
          </w:p>
        </w:tc>
        <w:tc>
          <w:tcPr>
            <w:tcW w:w="415" w:type="pct"/>
            <w:tcBorders>
              <w:top w:val="single" w:sz="4" w:space="0" w:color="auto"/>
              <w:left w:val="single" w:sz="4" w:space="0" w:color="auto"/>
              <w:bottom w:val="single" w:sz="4" w:space="0" w:color="auto"/>
              <w:right w:val="single" w:sz="4" w:space="0" w:color="auto"/>
            </w:tcBorders>
          </w:tcPr>
          <w:p w14:paraId="2B88F91F" w14:textId="6AA319F0" w:rsidR="00C02FDD" w:rsidRPr="002D12BA" w:rsidRDefault="00C02FDD" w:rsidP="002136E4">
            <w:pPr>
              <w:jc w:val="center"/>
              <w:rPr>
                <w:b/>
                <w:sz w:val="20"/>
                <w:szCs w:val="20"/>
              </w:rPr>
            </w:pPr>
            <w:r w:rsidRPr="002D12BA">
              <w:rPr>
                <w:b/>
                <w:sz w:val="20"/>
                <w:szCs w:val="20"/>
              </w:rPr>
              <w:t>За единицу товара</w:t>
            </w:r>
            <w:r>
              <w:rPr>
                <w:b/>
                <w:sz w:val="20"/>
                <w:szCs w:val="20"/>
              </w:rPr>
              <w:t>, руб., без учета НДС</w:t>
            </w:r>
          </w:p>
        </w:tc>
        <w:tc>
          <w:tcPr>
            <w:tcW w:w="439" w:type="pct"/>
            <w:tcBorders>
              <w:top w:val="single" w:sz="4" w:space="0" w:color="auto"/>
              <w:left w:val="single" w:sz="4" w:space="0" w:color="auto"/>
              <w:bottom w:val="single" w:sz="4" w:space="0" w:color="auto"/>
              <w:right w:val="single" w:sz="4" w:space="0" w:color="auto"/>
            </w:tcBorders>
          </w:tcPr>
          <w:p w14:paraId="0852DEA8" w14:textId="1359A11E" w:rsidR="00C02FDD" w:rsidRPr="002D12BA" w:rsidRDefault="00C02FDD" w:rsidP="002136E4">
            <w:pPr>
              <w:jc w:val="center"/>
              <w:rPr>
                <w:b/>
                <w:sz w:val="20"/>
                <w:szCs w:val="20"/>
              </w:rPr>
            </w:pPr>
            <w:r w:rsidRPr="002D12BA">
              <w:rPr>
                <w:b/>
                <w:sz w:val="20"/>
                <w:szCs w:val="20"/>
              </w:rPr>
              <w:t>Всего</w:t>
            </w:r>
            <w:r>
              <w:rPr>
                <w:b/>
                <w:sz w:val="20"/>
                <w:szCs w:val="20"/>
              </w:rPr>
              <w:t>, руб., без учета НДС</w:t>
            </w:r>
          </w:p>
        </w:tc>
        <w:tc>
          <w:tcPr>
            <w:tcW w:w="683" w:type="pct"/>
            <w:tcBorders>
              <w:top w:val="single" w:sz="4" w:space="0" w:color="auto"/>
              <w:left w:val="single" w:sz="4" w:space="0" w:color="auto"/>
              <w:bottom w:val="single" w:sz="4" w:space="0" w:color="auto"/>
              <w:right w:val="single" w:sz="4" w:space="0" w:color="auto"/>
            </w:tcBorders>
          </w:tcPr>
          <w:p w14:paraId="676AF204" w14:textId="7A661A0B" w:rsidR="00C02FDD" w:rsidRPr="002D12BA" w:rsidRDefault="00C02FDD" w:rsidP="002136E4">
            <w:pPr>
              <w:jc w:val="center"/>
              <w:rPr>
                <w:b/>
                <w:sz w:val="20"/>
                <w:szCs w:val="20"/>
              </w:rPr>
            </w:pPr>
            <w:r w:rsidRPr="002D12BA">
              <w:rPr>
                <w:b/>
                <w:sz w:val="20"/>
                <w:szCs w:val="20"/>
              </w:rPr>
              <w:t>Информация о стране происхождения товара</w:t>
            </w:r>
          </w:p>
        </w:tc>
      </w:tr>
      <w:tr w:rsidR="00C02FDD" w:rsidRPr="00E91DAD" w14:paraId="69098FEC" w14:textId="0CD36251" w:rsidTr="003A2DEB">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C02FDD" w:rsidRPr="002D12BA" w:rsidRDefault="00C02FDD" w:rsidP="002136E4">
            <w:pPr>
              <w:jc w:val="center"/>
              <w:rPr>
                <w:b/>
                <w:i/>
                <w:sz w:val="20"/>
                <w:szCs w:val="20"/>
              </w:rPr>
            </w:pPr>
            <w:r w:rsidRPr="002D12BA">
              <w:rPr>
                <w:b/>
                <w:i/>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C02FDD" w:rsidRPr="002D12BA" w:rsidRDefault="00C02FDD" w:rsidP="002136E4">
            <w:pPr>
              <w:jc w:val="center"/>
              <w:rPr>
                <w:b/>
                <w:i/>
                <w:sz w:val="20"/>
                <w:szCs w:val="20"/>
              </w:rPr>
            </w:pPr>
            <w:r w:rsidRPr="002D12BA">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C02FDD" w:rsidRPr="002D12BA" w:rsidRDefault="00C02FDD" w:rsidP="002136E4">
            <w:pPr>
              <w:jc w:val="center"/>
              <w:rPr>
                <w:b/>
                <w:i/>
                <w:sz w:val="20"/>
                <w:szCs w:val="20"/>
              </w:rPr>
            </w:pPr>
            <w:r w:rsidRPr="002D12BA">
              <w:rPr>
                <w:b/>
                <w:i/>
                <w:sz w:val="20"/>
                <w:szCs w:val="20"/>
              </w:rPr>
              <w:t>3</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C02FDD" w:rsidRPr="002D12BA" w:rsidRDefault="00C02FDD" w:rsidP="002136E4">
            <w:pPr>
              <w:jc w:val="center"/>
              <w:rPr>
                <w:b/>
                <w:i/>
                <w:sz w:val="20"/>
                <w:szCs w:val="20"/>
              </w:rPr>
            </w:pPr>
            <w:r w:rsidRPr="002D12BA">
              <w:rPr>
                <w:b/>
                <w:i/>
                <w:sz w:val="20"/>
                <w:szCs w:val="20"/>
              </w:rPr>
              <w:t>4</w:t>
            </w:r>
          </w:p>
        </w:tc>
        <w:tc>
          <w:tcPr>
            <w:tcW w:w="316" w:type="pct"/>
            <w:tcBorders>
              <w:top w:val="single" w:sz="4" w:space="0" w:color="auto"/>
              <w:left w:val="single" w:sz="4" w:space="0" w:color="auto"/>
              <w:bottom w:val="single" w:sz="4" w:space="0" w:color="auto"/>
              <w:right w:val="single" w:sz="4" w:space="0" w:color="auto"/>
            </w:tcBorders>
          </w:tcPr>
          <w:p w14:paraId="5EEE9BDE" w14:textId="51C28175" w:rsidR="00C02FDD" w:rsidRPr="002D12BA" w:rsidRDefault="00C02FDD" w:rsidP="002136E4">
            <w:pPr>
              <w:jc w:val="center"/>
              <w:rPr>
                <w:b/>
                <w:i/>
                <w:sz w:val="20"/>
                <w:szCs w:val="20"/>
              </w:rPr>
            </w:pPr>
            <w:r w:rsidRPr="002D12BA">
              <w:rPr>
                <w:b/>
                <w:i/>
                <w:sz w:val="20"/>
                <w:szCs w:val="20"/>
              </w:rPr>
              <w:t>5</w:t>
            </w:r>
          </w:p>
        </w:tc>
        <w:tc>
          <w:tcPr>
            <w:tcW w:w="388" w:type="pct"/>
            <w:tcBorders>
              <w:top w:val="single" w:sz="4" w:space="0" w:color="auto"/>
              <w:left w:val="single" w:sz="4" w:space="0" w:color="auto"/>
              <w:bottom w:val="single" w:sz="4" w:space="0" w:color="auto"/>
              <w:right w:val="single" w:sz="4" w:space="0" w:color="auto"/>
            </w:tcBorders>
          </w:tcPr>
          <w:p w14:paraId="77C52BAF" w14:textId="0E1A15EC" w:rsidR="00C02FDD" w:rsidRPr="002D12BA" w:rsidRDefault="00C02FDD" w:rsidP="002136E4">
            <w:pPr>
              <w:jc w:val="center"/>
              <w:rPr>
                <w:b/>
                <w:i/>
                <w:sz w:val="20"/>
                <w:szCs w:val="20"/>
              </w:rPr>
            </w:pPr>
            <w:r w:rsidRPr="002D12BA">
              <w:rPr>
                <w:b/>
                <w:i/>
                <w:sz w:val="20"/>
                <w:szCs w:val="20"/>
              </w:rPr>
              <w:t>6</w:t>
            </w:r>
          </w:p>
        </w:tc>
        <w:tc>
          <w:tcPr>
            <w:tcW w:w="761" w:type="pct"/>
            <w:tcBorders>
              <w:top w:val="single" w:sz="4" w:space="0" w:color="auto"/>
              <w:left w:val="single" w:sz="4" w:space="0" w:color="auto"/>
              <w:bottom w:val="single" w:sz="4" w:space="0" w:color="auto"/>
              <w:right w:val="single" w:sz="4" w:space="0" w:color="auto"/>
            </w:tcBorders>
          </w:tcPr>
          <w:p w14:paraId="093C822A" w14:textId="5532F477" w:rsidR="00C02FDD" w:rsidRPr="002D12BA" w:rsidRDefault="00C02FDD" w:rsidP="002136E4">
            <w:pPr>
              <w:jc w:val="center"/>
              <w:rPr>
                <w:b/>
                <w:i/>
                <w:sz w:val="20"/>
                <w:szCs w:val="20"/>
              </w:rPr>
            </w:pPr>
            <w:r w:rsidRPr="002D12BA">
              <w:rPr>
                <w:b/>
                <w:i/>
                <w:sz w:val="20"/>
                <w:szCs w:val="20"/>
              </w:rPr>
              <w:t>7</w:t>
            </w:r>
          </w:p>
        </w:tc>
        <w:tc>
          <w:tcPr>
            <w:tcW w:w="415" w:type="pct"/>
            <w:tcBorders>
              <w:top w:val="single" w:sz="4" w:space="0" w:color="auto"/>
              <w:left w:val="single" w:sz="4" w:space="0" w:color="auto"/>
              <w:bottom w:val="single" w:sz="4" w:space="0" w:color="auto"/>
              <w:right w:val="single" w:sz="4" w:space="0" w:color="auto"/>
            </w:tcBorders>
          </w:tcPr>
          <w:p w14:paraId="19AA148A" w14:textId="392372D4" w:rsidR="00C02FDD" w:rsidRPr="002D12BA" w:rsidRDefault="00C02FDD" w:rsidP="002136E4">
            <w:pPr>
              <w:jc w:val="center"/>
              <w:rPr>
                <w:b/>
                <w:i/>
                <w:sz w:val="20"/>
                <w:szCs w:val="20"/>
              </w:rPr>
            </w:pPr>
            <w:r>
              <w:rPr>
                <w:b/>
                <w:i/>
                <w:sz w:val="20"/>
                <w:szCs w:val="20"/>
              </w:rPr>
              <w:t>8</w:t>
            </w:r>
          </w:p>
        </w:tc>
        <w:tc>
          <w:tcPr>
            <w:tcW w:w="439" w:type="pct"/>
            <w:tcBorders>
              <w:top w:val="single" w:sz="4" w:space="0" w:color="auto"/>
              <w:left w:val="single" w:sz="4" w:space="0" w:color="auto"/>
              <w:bottom w:val="single" w:sz="4" w:space="0" w:color="auto"/>
              <w:right w:val="single" w:sz="4" w:space="0" w:color="auto"/>
            </w:tcBorders>
          </w:tcPr>
          <w:p w14:paraId="704CB891" w14:textId="2DA7E452" w:rsidR="00C02FDD" w:rsidRPr="002D12BA" w:rsidRDefault="00C02FDD" w:rsidP="002136E4">
            <w:pPr>
              <w:jc w:val="center"/>
              <w:rPr>
                <w:b/>
                <w:i/>
                <w:sz w:val="20"/>
                <w:szCs w:val="20"/>
              </w:rPr>
            </w:pPr>
            <w:r>
              <w:rPr>
                <w:b/>
                <w:i/>
                <w:sz w:val="20"/>
                <w:szCs w:val="20"/>
              </w:rPr>
              <w:t>9</w:t>
            </w:r>
          </w:p>
        </w:tc>
        <w:tc>
          <w:tcPr>
            <w:tcW w:w="683" w:type="pct"/>
            <w:tcBorders>
              <w:top w:val="single" w:sz="4" w:space="0" w:color="auto"/>
              <w:left w:val="single" w:sz="4" w:space="0" w:color="auto"/>
              <w:bottom w:val="single" w:sz="4" w:space="0" w:color="auto"/>
              <w:right w:val="single" w:sz="4" w:space="0" w:color="auto"/>
            </w:tcBorders>
          </w:tcPr>
          <w:p w14:paraId="246F6F41" w14:textId="15A1B88B" w:rsidR="00C02FDD" w:rsidRPr="002D12BA" w:rsidRDefault="00C02FDD" w:rsidP="00C02FDD">
            <w:pPr>
              <w:jc w:val="center"/>
              <w:rPr>
                <w:b/>
                <w:i/>
                <w:sz w:val="20"/>
                <w:szCs w:val="20"/>
              </w:rPr>
            </w:pPr>
            <w:r w:rsidRPr="002D12BA">
              <w:rPr>
                <w:b/>
                <w:i/>
                <w:sz w:val="20"/>
                <w:szCs w:val="20"/>
              </w:rPr>
              <w:t>1</w:t>
            </w:r>
            <w:r>
              <w:rPr>
                <w:b/>
                <w:i/>
                <w:sz w:val="20"/>
                <w:szCs w:val="20"/>
              </w:rPr>
              <w:t>0</w:t>
            </w:r>
          </w:p>
        </w:tc>
      </w:tr>
      <w:tr w:rsidR="003A2DEB" w:rsidRPr="00E91DAD" w14:paraId="29F75CB8" w14:textId="620BE26F" w:rsidTr="003A2DEB">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D7953" w14:textId="008A8D51" w:rsidR="003A2DEB" w:rsidRPr="002136E4" w:rsidRDefault="003A2DEB" w:rsidP="00457299">
            <w:pPr>
              <w:jc w:val="center"/>
              <w:rPr>
                <w:sz w:val="20"/>
                <w:szCs w:val="20"/>
              </w:rPr>
            </w:pPr>
            <w:r w:rsidRPr="00673E52">
              <w:rPr>
                <w:b/>
                <w:bCs/>
                <w:sz w:val="20"/>
                <w:szCs w:val="20"/>
              </w:rPr>
              <w:t>1</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7F99D84A" w14:textId="173B1EB0" w:rsidR="003A2DEB" w:rsidRDefault="003A2DEB" w:rsidP="003A2DEB">
            <w:pPr>
              <w:rPr>
                <w:sz w:val="20"/>
                <w:szCs w:val="20"/>
              </w:rPr>
            </w:pPr>
            <w:r w:rsidRPr="00620392">
              <w:rPr>
                <w:b/>
                <w:sz w:val="20"/>
                <w:szCs w:val="20"/>
              </w:rPr>
              <w:t xml:space="preserve">Рупорный громкоговоритель ROXTON MP-30T </w:t>
            </w:r>
            <w:r>
              <w:rPr>
                <w:sz w:val="20"/>
                <w:szCs w:val="20"/>
              </w:rPr>
              <w:t xml:space="preserve">или «эквивалент» согласно </w:t>
            </w:r>
            <w:proofErr w:type="gramStart"/>
            <w:r>
              <w:rPr>
                <w:sz w:val="20"/>
                <w:szCs w:val="20"/>
              </w:rPr>
              <w:t>ниже указанны</w:t>
            </w:r>
            <w:r w:rsidR="00620392">
              <w:rPr>
                <w:sz w:val="20"/>
                <w:szCs w:val="20"/>
              </w:rPr>
              <w:t>м</w:t>
            </w:r>
            <w:proofErr w:type="gramEnd"/>
            <w:r>
              <w:rPr>
                <w:sz w:val="20"/>
                <w:szCs w:val="20"/>
              </w:rPr>
              <w:t xml:space="preserve"> технически</w:t>
            </w:r>
            <w:r w:rsidR="00620392">
              <w:rPr>
                <w:sz w:val="20"/>
                <w:szCs w:val="20"/>
              </w:rPr>
              <w:t>м</w:t>
            </w:r>
            <w:r>
              <w:rPr>
                <w:sz w:val="20"/>
                <w:szCs w:val="20"/>
              </w:rPr>
              <w:t xml:space="preserve"> характеристик</w:t>
            </w:r>
            <w:r w:rsidR="00620392">
              <w:rPr>
                <w:sz w:val="20"/>
                <w:szCs w:val="20"/>
              </w:rPr>
              <w:t>ам</w:t>
            </w:r>
            <w:r>
              <w:rPr>
                <w:sz w:val="20"/>
                <w:szCs w:val="20"/>
              </w:rPr>
              <w:t>:</w:t>
            </w:r>
          </w:p>
          <w:p w14:paraId="5DC02AA6" w14:textId="7D3A7C22" w:rsidR="003A2DEB" w:rsidRDefault="003A2DEB" w:rsidP="003A2DEB">
            <w:pPr>
              <w:rPr>
                <w:sz w:val="20"/>
                <w:szCs w:val="20"/>
              </w:rPr>
            </w:pPr>
            <w:r w:rsidRPr="003A2DEB">
              <w:rPr>
                <w:sz w:val="20"/>
                <w:szCs w:val="20"/>
              </w:rPr>
              <w:t>Мощность</w:t>
            </w:r>
            <w:r>
              <w:rPr>
                <w:sz w:val="20"/>
                <w:szCs w:val="20"/>
              </w:rPr>
              <w:t xml:space="preserve">, </w:t>
            </w:r>
            <w:proofErr w:type="gramStart"/>
            <w:r>
              <w:rPr>
                <w:sz w:val="20"/>
                <w:szCs w:val="20"/>
              </w:rPr>
              <w:t>Вт</w:t>
            </w:r>
            <w:proofErr w:type="gramEnd"/>
            <w:r w:rsidRPr="003A2DEB">
              <w:rPr>
                <w:sz w:val="20"/>
                <w:szCs w:val="20"/>
              </w:rPr>
              <w:t>:</w:t>
            </w:r>
            <w:r>
              <w:rPr>
                <w:sz w:val="20"/>
                <w:szCs w:val="20"/>
              </w:rPr>
              <w:t xml:space="preserve"> 30/15</w:t>
            </w:r>
          </w:p>
          <w:p w14:paraId="3B8DF8D1" w14:textId="22522911" w:rsidR="003A2DEB" w:rsidRDefault="003A2DEB" w:rsidP="003A2DEB">
            <w:pPr>
              <w:rPr>
                <w:sz w:val="20"/>
                <w:szCs w:val="20"/>
              </w:rPr>
            </w:pPr>
            <w:r>
              <w:rPr>
                <w:sz w:val="20"/>
                <w:szCs w:val="20"/>
              </w:rPr>
              <w:t>Напряжение линии, В: 70/100</w:t>
            </w:r>
          </w:p>
          <w:p w14:paraId="411D80C0" w14:textId="654C86C7" w:rsidR="003A2DEB" w:rsidRDefault="003A2DEB" w:rsidP="003A2DEB">
            <w:pPr>
              <w:rPr>
                <w:sz w:val="20"/>
                <w:szCs w:val="20"/>
              </w:rPr>
            </w:pPr>
            <w:r w:rsidRPr="003A2DEB">
              <w:rPr>
                <w:sz w:val="20"/>
                <w:szCs w:val="20"/>
              </w:rPr>
              <w:t>Сопротивление</w:t>
            </w:r>
            <w:r>
              <w:rPr>
                <w:sz w:val="20"/>
                <w:szCs w:val="20"/>
              </w:rPr>
              <w:t>, Ом</w:t>
            </w:r>
            <w:r w:rsidRPr="003A2DEB">
              <w:rPr>
                <w:sz w:val="20"/>
                <w:szCs w:val="20"/>
              </w:rPr>
              <w:t>:</w:t>
            </w:r>
            <w:r>
              <w:rPr>
                <w:sz w:val="20"/>
                <w:szCs w:val="20"/>
              </w:rPr>
              <w:t xml:space="preserve"> </w:t>
            </w:r>
            <w:r w:rsidRPr="003A2DEB">
              <w:rPr>
                <w:sz w:val="20"/>
                <w:szCs w:val="20"/>
              </w:rPr>
              <w:t xml:space="preserve">333 /666, вход 8 </w:t>
            </w:r>
          </w:p>
          <w:p w14:paraId="2DBC0019" w14:textId="43DB684B" w:rsidR="003A2DEB" w:rsidRDefault="003A2DEB" w:rsidP="003A2DEB">
            <w:pPr>
              <w:rPr>
                <w:sz w:val="20"/>
                <w:szCs w:val="20"/>
              </w:rPr>
            </w:pPr>
            <w:r w:rsidRPr="003A2DEB">
              <w:rPr>
                <w:sz w:val="20"/>
                <w:szCs w:val="20"/>
              </w:rPr>
              <w:t>Полоса воспроизводимых частот:</w:t>
            </w:r>
            <w:r w:rsidR="006A4F63">
              <w:rPr>
                <w:sz w:val="20"/>
                <w:szCs w:val="20"/>
              </w:rPr>
              <w:t xml:space="preserve"> </w:t>
            </w:r>
            <w:r w:rsidR="006A4F63" w:rsidRPr="002D6992">
              <w:rPr>
                <w:sz w:val="20"/>
                <w:szCs w:val="20"/>
              </w:rPr>
              <w:t>не менее</w:t>
            </w:r>
            <w:r w:rsidRPr="002D6992">
              <w:rPr>
                <w:sz w:val="20"/>
                <w:szCs w:val="20"/>
              </w:rPr>
              <w:t xml:space="preserve"> </w:t>
            </w:r>
            <w:r w:rsidR="00A97102" w:rsidRPr="002D6992">
              <w:rPr>
                <w:sz w:val="20"/>
                <w:szCs w:val="20"/>
              </w:rPr>
              <w:t xml:space="preserve">диапазона </w:t>
            </w:r>
            <w:r w:rsidRPr="002D6992">
              <w:rPr>
                <w:sz w:val="20"/>
                <w:szCs w:val="20"/>
              </w:rPr>
              <w:t>100 Гц-12.5 кГц</w:t>
            </w:r>
          </w:p>
          <w:p w14:paraId="0BB3F367" w14:textId="77777777" w:rsidR="00620392" w:rsidRDefault="00620392" w:rsidP="003A2DEB">
            <w:pPr>
              <w:rPr>
                <w:sz w:val="20"/>
                <w:szCs w:val="20"/>
              </w:rPr>
            </w:pPr>
            <w:r w:rsidRPr="00620392">
              <w:rPr>
                <w:sz w:val="20"/>
                <w:szCs w:val="20"/>
              </w:rPr>
              <w:t>SPL (Вт/м):</w:t>
            </w:r>
            <w:r>
              <w:rPr>
                <w:sz w:val="20"/>
                <w:szCs w:val="20"/>
              </w:rPr>
              <w:t xml:space="preserve"> </w:t>
            </w:r>
            <w:r w:rsidRPr="00620392">
              <w:rPr>
                <w:sz w:val="20"/>
                <w:szCs w:val="20"/>
              </w:rPr>
              <w:t>99 дБ (</w:t>
            </w:r>
            <w:proofErr w:type="spellStart"/>
            <w:r w:rsidRPr="00620392">
              <w:rPr>
                <w:sz w:val="20"/>
                <w:szCs w:val="20"/>
              </w:rPr>
              <w:t>max</w:t>
            </w:r>
            <w:proofErr w:type="spellEnd"/>
            <w:r w:rsidRPr="00620392">
              <w:rPr>
                <w:sz w:val="20"/>
                <w:szCs w:val="20"/>
              </w:rPr>
              <w:t xml:space="preserve"> 113 дБ)</w:t>
            </w:r>
          </w:p>
          <w:p w14:paraId="02F46337" w14:textId="77777777" w:rsidR="00620392" w:rsidRDefault="00620392" w:rsidP="003A2DEB">
            <w:pPr>
              <w:rPr>
                <w:sz w:val="20"/>
                <w:szCs w:val="20"/>
              </w:rPr>
            </w:pPr>
            <w:r w:rsidRPr="00620392">
              <w:rPr>
                <w:sz w:val="20"/>
                <w:szCs w:val="20"/>
              </w:rPr>
              <w:t>Материал корпуса:</w:t>
            </w:r>
            <w:r>
              <w:rPr>
                <w:sz w:val="20"/>
                <w:szCs w:val="20"/>
              </w:rPr>
              <w:t xml:space="preserve"> </w:t>
            </w:r>
            <w:r w:rsidRPr="00620392">
              <w:rPr>
                <w:sz w:val="20"/>
                <w:szCs w:val="20"/>
              </w:rPr>
              <w:t>пластик</w:t>
            </w:r>
          </w:p>
          <w:p w14:paraId="6D9E0DFC" w14:textId="77777777" w:rsidR="00620392" w:rsidRDefault="00620392" w:rsidP="003A2DEB">
            <w:pPr>
              <w:rPr>
                <w:sz w:val="20"/>
                <w:szCs w:val="20"/>
              </w:rPr>
            </w:pPr>
            <w:r w:rsidRPr="00620392">
              <w:rPr>
                <w:sz w:val="20"/>
                <w:szCs w:val="20"/>
              </w:rPr>
              <w:t>Исполнение корпуса:</w:t>
            </w:r>
            <w:r>
              <w:rPr>
                <w:sz w:val="20"/>
                <w:szCs w:val="20"/>
              </w:rPr>
              <w:t xml:space="preserve"> </w:t>
            </w:r>
            <w:r w:rsidRPr="00620392">
              <w:rPr>
                <w:sz w:val="20"/>
                <w:szCs w:val="20"/>
              </w:rPr>
              <w:t>всепогодное исполнение, IP-54</w:t>
            </w:r>
          </w:p>
          <w:p w14:paraId="2B88056B" w14:textId="61F398E7" w:rsidR="00620392" w:rsidRDefault="00620392" w:rsidP="003A2DEB">
            <w:pPr>
              <w:rPr>
                <w:sz w:val="20"/>
                <w:szCs w:val="20"/>
              </w:rPr>
            </w:pPr>
            <w:r w:rsidRPr="00620392">
              <w:rPr>
                <w:sz w:val="20"/>
                <w:szCs w:val="20"/>
              </w:rPr>
              <w:t>Размеры корпуса</w:t>
            </w:r>
            <w:r>
              <w:rPr>
                <w:sz w:val="20"/>
                <w:szCs w:val="20"/>
              </w:rPr>
              <w:t xml:space="preserve">, </w:t>
            </w:r>
            <w:proofErr w:type="gramStart"/>
            <w:r>
              <w:rPr>
                <w:sz w:val="20"/>
                <w:szCs w:val="20"/>
              </w:rPr>
              <w:t>мм</w:t>
            </w:r>
            <w:proofErr w:type="gramEnd"/>
            <w:r>
              <w:rPr>
                <w:sz w:val="20"/>
                <w:szCs w:val="20"/>
              </w:rPr>
              <w:t>.</w:t>
            </w:r>
            <w:r w:rsidRPr="00620392">
              <w:rPr>
                <w:sz w:val="20"/>
                <w:szCs w:val="20"/>
              </w:rPr>
              <w:t>:</w:t>
            </w:r>
            <w:r>
              <w:rPr>
                <w:sz w:val="20"/>
                <w:szCs w:val="20"/>
              </w:rPr>
              <w:t xml:space="preserve"> </w:t>
            </w:r>
            <w:r w:rsidRPr="00620392">
              <w:rPr>
                <w:sz w:val="20"/>
                <w:szCs w:val="20"/>
              </w:rPr>
              <w:t>366х230х272</w:t>
            </w:r>
          </w:p>
          <w:p w14:paraId="46CF8828" w14:textId="77777777" w:rsidR="00620392" w:rsidRDefault="00620392" w:rsidP="003A2DEB">
            <w:pPr>
              <w:rPr>
                <w:sz w:val="20"/>
                <w:szCs w:val="20"/>
              </w:rPr>
            </w:pPr>
            <w:r w:rsidRPr="00620392">
              <w:rPr>
                <w:sz w:val="20"/>
                <w:szCs w:val="20"/>
              </w:rPr>
              <w:t>Диапазон рабочих температур</w:t>
            </w:r>
            <w:r>
              <w:rPr>
                <w:sz w:val="20"/>
                <w:szCs w:val="20"/>
              </w:rPr>
              <w:t xml:space="preserve">, </w:t>
            </w:r>
            <w:proofErr w:type="gramStart"/>
            <w:r>
              <w:rPr>
                <w:sz w:val="20"/>
                <w:szCs w:val="20"/>
              </w:rPr>
              <w:t>С</w:t>
            </w:r>
            <w:proofErr w:type="gramEnd"/>
            <w:r w:rsidRPr="00620392">
              <w:rPr>
                <w:sz w:val="20"/>
                <w:szCs w:val="20"/>
              </w:rPr>
              <w:t>:</w:t>
            </w:r>
            <w:r>
              <w:rPr>
                <w:sz w:val="20"/>
                <w:szCs w:val="20"/>
              </w:rPr>
              <w:t xml:space="preserve"> </w:t>
            </w:r>
            <w:r w:rsidRPr="00620392">
              <w:rPr>
                <w:sz w:val="20"/>
                <w:szCs w:val="20"/>
              </w:rPr>
              <w:t>от -50 до +50</w:t>
            </w:r>
          </w:p>
          <w:p w14:paraId="1E4CC0C1" w14:textId="77777777" w:rsidR="00620392" w:rsidRDefault="00620392" w:rsidP="003A2DEB">
            <w:pPr>
              <w:rPr>
                <w:sz w:val="20"/>
                <w:szCs w:val="20"/>
              </w:rPr>
            </w:pPr>
            <w:r w:rsidRPr="00620392">
              <w:rPr>
                <w:sz w:val="20"/>
                <w:szCs w:val="20"/>
              </w:rPr>
              <w:t>Цвет:</w:t>
            </w:r>
            <w:r>
              <w:rPr>
                <w:sz w:val="20"/>
                <w:szCs w:val="20"/>
              </w:rPr>
              <w:t xml:space="preserve"> </w:t>
            </w:r>
            <w:r w:rsidRPr="00620392">
              <w:rPr>
                <w:sz w:val="20"/>
                <w:szCs w:val="20"/>
              </w:rPr>
              <w:t>серый</w:t>
            </w:r>
          </w:p>
          <w:p w14:paraId="61C417E1" w14:textId="64B7A2EF" w:rsidR="00620392" w:rsidRPr="00620392" w:rsidRDefault="00620392" w:rsidP="003A2DEB">
            <w:pPr>
              <w:rPr>
                <w:sz w:val="20"/>
                <w:szCs w:val="20"/>
              </w:rPr>
            </w:pPr>
            <w:r w:rsidRPr="00620392">
              <w:rPr>
                <w:bCs/>
                <w:sz w:val="20"/>
                <w:szCs w:val="20"/>
              </w:rPr>
              <w:t>Вес</w:t>
            </w:r>
            <w:r>
              <w:rPr>
                <w:bCs/>
                <w:sz w:val="20"/>
                <w:szCs w:val="20"/>
              </w:rPr>
              <w:t xml:space="preserve">, </w:t>
            </w:r>
            <w:proofErr w:type="gramStart"/>
            <w:r>
              <w:rPr>
                <w:bCs/>
                <w:sz w:val="20"/>
                <w:szCs w:val="20"/>
              </w:rPr>
              <w:t>кг</w:t>
            </w:r>
            <w:proofErr w:type="gramEnd"/>
            <w:r w:rsidRPr="00620392">
              <w:rPr>
                <w:bCs/>
                <w:sz w:val="20"/>
                <w:szCs w:val="20"/>
              </w:rPr>
              <w:t>:</w:t>
            </w:r>
            <w:r>
              <w:rPr>
                <w:bCs/>
                <w:sz w:val="20"/>
                <w:szCs w:val="20"/>
              </w:rPr>
              <w:t xml:space="preserve"> не более 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AD4EB74" w14:textId="2A20823C" w:rsidR="003A2DEB" w:rsidRPr="00457299" w:rsidRDefault="003A2DEB" w:rsidP="00457299">
            <w:pPr>
              <w:jc w:val="center"/>
              <w:rPr>
                <w:sz w:val="20"/>
                <w:szCs w:val="20"/>
              </w:rPr>
            </w:pPr>
            <w:r>
              <w:rPr>
                <w:color w:val="000000"/>
                <w:sz w:val="20"/>
                <w:szCs w:val="20"/>
              </w:rPr>
              <w:t>Шт.</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14:paraId="15599D61" w14:textId="04B871A5" w:rsidR="003A2DEB" w:rsidRPr="00457299" w:rsidRDefault="003A2DEB" w:rsidP="00457299">
            <w:pPr>
              <w:jc w:val="center"/>
              <w:rPr>
                <w:sz w:val="20"/>
                <w:szCs w:val="20"/>
              </w:rPr>
            </w:pPr>
            <w:r>
              <w:rPr>
                <w:sz w:val="20"/>
                <w:szCs w:val="20"/>
              </w:rPr>
              <w:t>33</w:t>
            </w:r>
          </w:p>
        </w:tc>
        <w:tc>
          <w:tcPr>
            <w:tcW w:w="316" w:type="pct"/>
            <w:tcBorders>
              <w:top w:val="single" w:sz="4" w:space="0" w:color="auto"/>
              <w:left w:val="single" w:sz="4" w:space="0" w:color="auto"/>
              <w:bottom w:val="single" w:sz="4" w:space="0" w:color="auto"/>
              <w:right w:val="single" w:sz="4" w:space="0" w:color="auto"/>
            </w:tcBorders>
            <w:vAlign w:val="center"/>
          </w:tcPr>
          <w:p w14:paraId="2EE68EDC" w14:textId="027F4AD8" w:rsidR="003A2DEB" w:rsidRPr="00D316CF" w:rsidRDefault="003A2DEB" w:rsidP="003A2DEB">
            <w:pPr>
              <w:jc w:val="center"/>
              <w:rPr>
                <w:sz w:val="20"/>
                <w:szCs w:val="20"/>
              </w:rPr>
            </w:pPr>
            <w:r w:rsidRPr="003A2DEB">
              <w:rPr>
                <w:sz w:val="20"/>
                <w:szCs w:val="20"/>
              </w:rPr>
              <w:t>7 373,16</w:t>
            </w:r>
          </w:p>
        </w:tc>
        <w:tc>
          <w:tcPr>
            <w:tcW w:w="388" w:type="pct"/>
            <w:tcBorders>
              <w:top w:val="single" w:sz="4" w:space="0" w:color="auto"/>
              <w:left w:val="single" w:sz="4" w:space="0" w:color="auto"/>
              <w:bottom w:val="single" w:sz="4" w:space="0" w:color="auto"/>
              <w:right w:val="single" w:sz="4" w:space="0" w:color="auto"/>
            </w:tcBorders>
            <w:vAlign w:val="center"/>
          </w:tcPr>
          <w:p w14:paraId="7BEC6AC3" w14:textId="5AF465C9" w:rsidR="003A2DEB" w:rsidRPr="0048178B" w:rsidRDefault="003A2DEB" w:rsidP="0048178B">
            <w:pPr>
              <w:jc w:val="center"/>
              <w:rPr>
                <w:sz w:val="20"/>
                <w:szCs w:val="20"/>
                <w:lang w:val="en-US"/>
              </w:rPr>
            </w:pPr>
            <w:r w:rsidRPr="003A2DEB">
              <w:rPr>
                <w:sz w:val="20"/>
                <w:szCs w:val="20"/>
              </w:rPr>
              <w:t>243 314,2</w:t>
            </w:r>
            <w:r w:rsidR="0048178B">
              <w:rPr>
                <w:sz w:val="20"/>
                <w:szCs w:val="20"/>
                <w:lang w:val="en-US"/>
              </w:rPr>
              <w:t>8</w:t>
            </w:r>
          </w:p>
        </w:tc>
        <w:tc>
          <w:tcPr>
            <w:tcW w:w="761" w:type="pct"/>
            <w:tcBorders>
              <w:top w:val="single" w:sz="4" w:space="0" w:color="auto"/>
              <w:left w:val="single" w:sz="4" w:space="0" w:color="auto"/>
              <w:bottom w:val="single" w:sz="4" w:space="0" w:color="auto"/>
              <w:right w:val="single" w:sz="4" w:space="0" w:color="auto"/>
            </w:tcBorders>
            <w:vAlign w:val="center"/>
          </w:tcPr>
          <w:p w14:paraId="2D36B65C" w14:textId="77777777" w:rsidR="003A2DEB" w:rsidRPr="002136E4" w:rsidRDefault="003A2DEB" w:rsidP="00BC1544">
            <w:pPr>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11E63615" w14:textId="77777777" w:rsidR="003A2DEB" w:rsidRPr="002136E4" w:rsidRDefault="003A2DEB" w:rsidP="00BC1544">
            <w:pPr>
              <w:jc w:val="center"/>
              <w:rPr>
                <w:sz w:val="20"/>
                <w:szCs w:val="20"/>
              </w:rPr>
            </w:pPr>
          </w:p>
        </w:tc>
        <w:tc>
          <w:tcPr>
            <w:tcW w:w="439" w:type="pct"/>
            <w:tcBorders>
              <w:top w:val="single" w:sz="4" w:space="0" w:color="auto"/>
              <w:left w:val="single" w:sz="4" w:space="0" w:color="auto"/>
              <w:bottom w:val="single" w:sz="4" w:space="0" w:color="auto"/>
              <w:right w:val="single" w:sz="4" w:space="0" w:color="auto"/>
            </w:tcBorders>
            <w:vAlign w:val="center"/>
          </w:tcPr>
          <w:p w14:paraId="36CD0FDD" w14:textId="77777777" w:rsidR="003A2DEB" w:rsidRPr="002136E4" w:rsidRDefault="003A2DEB" w:rsidP="00BC1544">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14:paraId="7CFAA3A6" w14:textId="77777777" w:rsidR="003A2DEB" w:rsidRPr="002136E4" w:rsidRDefault="003A2DEB" w:rsidP="00BC1544">
            <w:pPr>
              <w:jc w:val="center"/>
              <w:rPr>
                <w:sz w:val="20"/>
                <w:szCs w:val="20"/>
              </w:rPr>
            </w:pPr>
          </w:p>
        </w:tc>
      </w:tr>
      <w:tr w:rsidR="002D12BA" w:rsidRPr="00E91DAD" w14:paraId="4CB35B75" w14:textId="77777777" w:rsidTr="003A2DEB">
        <w:trPr>
          <w:trHeight w:val="227"/>
        </w:trPr>
        <w:tc>
          <w:tcPr>
            <w:tcW w:w="231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30310536" w:rsidR="002D12BA" w:rsidRPr="002D12BA" w:rsidRDefault="002D12BA" w:rsidP="00BC1544">
            <w:pPr>
              <w:jc w:val="center"/>
              <w:rPr>
                <w:b/>
                <w:sz w:val="20"/>
                <w:szCs w:val="20"/>
              </w:rPr>
            </w:pPr>
            <w:r>
              <w:rPr>
                <w:b/>
                <w:sz w:val="20"/>
                <w:szCs w:val="20"/>
              </w:rPr>
              <w:t>Итого</w:t>
            </w:r>
          </w:p>
        </w:tc>
        <w:tc>
          <w:tcPr>
            <w:tcW w:w="388" w:type="pct"/>
            <w:tcBorders>
              <w:top w:val="single" w:sz="4" w:space="0" w:color="auto"/>
              <w:left w:val="single" w:sz="4" w:space="0" w:color="auto"/>
              <w:bottom w:val="single" w:sz="4" w:space="0" w:color="auto"/>
              <w:right w:val="single" w:sz="4" w:space="0" w:color="auto"/>
            </w:tcBorders>
            <w:vAlign w:val="center"/>
          </w:tcPr>
          <w:p w14:paraId="7C457ABB" w14:textId="52E61DA4" w:rsidR="002D12BA" w:rsidRPr="0048178B" w:rsidRDefault="003A2DEB" w:rsidP="0048178B">
            <w:pPr>
              <w:jc w:val="center"/>
              <w:rPr>
                <w:b/>
                <w:sz w:val="20"/>
                <w:szCs w:val="20"/>
                <w:lang w:val="en-US"/>
              </w:rPr>
            </w:pPr>
            <w:r w:rsidRPr="003A2DEB">
              <w:rPr>
                <w:b/>
                <w:sz w:val="20"/>
                <w:szCs w:val="20"/>
              </w:rPr>
              <w:t>243 314,2</w:t>
            </w:r>
            <w:r w:rsidR="0048178B">
              <w:rPr>
                <w:b/>
                <w:sz w:val="20"/>
                <w:szCs w:val="20"/>
                <w:lang w:val="en-US"/>
              </w:rPr>
              <w:t>8</w:t>
            </w:r>
          </w:p>
        </w:tc>
        <w:tc>
          <w:tcPr>
            <w:tcW w:w="1176" w:type="pct"/>
            <w:gridSpan w:val="2"/>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683"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lastRenderedPageBreak/>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CA328AF" w14:textId="1BC547E7" w:rsidR="00721172" w:rsidRPr="002D12BA" w:rsidRDefault="00E469DB" w:rsidP="00025CD0">
      <w:pPr>
        <w:tabs>
          <w:tab w:val="left" w:pos="142"/>
        </w:tabs>
        <w:ind w:left="142"/>
        <w:jc w:val="both"/>
        <w:rPr>
          <w:sz w:val="20"/>
          <w:szCs w:val="20"/>
        </w:rPr>
      </w:pPr>
      <w:r w:rsidRPr="002D12BA">
        <w:rPr>
          <w:sz w:val="20"/>
          <w:szCs w:val="20"/>
        </w:rPr>
        <w:t xml:space="preserve">1) </w:t>
      </w:r>
      <w:r w:rsidR="00EF5524" w:rsidRPr="002D12BA">
        <w:rPr>
          <w:sz w:val="20"/>
          <w:szCs w:val="20"/>
        </w:rPr>
        <w:tab/>
      </w:r>
      <w:r w:rsidR="00A6373F" w:rsidRPr="00A6373F">
        <w:rPr>
          <w:sz w:val="20"/>
          <w:szCs w:val="20"/>
        </w:rPr>
        <w:t>Графы 7-1</w:t>
      </w:r>
      <w:r w:rsidR="00C02FDD">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8"/>
          <w:footerReference w:type="default" r:id="rId39"/>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1DA02BBC" w:rsidR="00E469DB" w:rsidRPr="00AA73B4" w:rsidRDefault="00E469DB" w:rsidP="00E469DB">
      <w:pPr>
        <w:widowControl w:val="0"/>
        <w:jc w:val="right"/>
        <w:rPr>
          <w:b/>
          <w:bCs/>
        </w:rPr>
      </w:pPr>
      <w:r w:rsidRPr="00AA73B4">
        <w:rPr>
          <w:b/>
          <w:bCs/>
        </w:rPr>
        <w:t xml:space="preserve">от </w:t>
      </w:r>
      <w:r w:rsidR="00703B7A">
        <w:rPr>
          <w:b/>
          <w:bCs/>
        </w:rPr>
        <w:t>29</w:t>
      </w:r>
      <w:r w:rsidR="004774AA">
        <w:rPr>
          <w:b/>
          <w:bCs/>
        </w:rPr>
        <w:t>.</w:t>
      </w:r>
      <w:r w:rsidR="00703B7A">
        <w:rPr>
          <w:b/>
          <w:bCs/>
        </w:rPr>
        <w:t>08</w:t>
      </w:r>
      <w:r w:rsidR="004D2714" w:rsidRPr="00AA73B4">
        <w:rPr>
          <w:b/>
          <w:bCs/>
        </w:rPr>
        <w:t>.2022 г. № ЗКЭФ-ДЭ</w:t>
      </w:r>
      <w:r w:rsidRPr="00AA73B4">
        <w:rPr>
          <w:b/>
          <w:bCs/>
        </w:rPr>
        <w:t>-</w:t>
      </w:r>
      <w:r w:rsidR="004F6CB4">
        <w:rPr>
          <w:b/>
          <w:bCs/>
        </w:rPr>
        <w:t>6</w:t>
      </w:r>
      <w:r w:rsidR="00C02FDD">
        <w:rPr>
          <w:b/>
          <w:bCs/>
        </w:rPr>
        <w:t>3</w:t>
      </w:r>
      <w:r w:rsidR="00620392">
        <w:rPr>
          <w:b/>
          <w:bCs/>
        </w:rPr>
        <w:t>5</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31AB9332"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620392" w:rsidRPr="00620392">
        <w:t>рупорных громкоговорителей 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620392" w:rsidRPr="00620392">
        <w:rPr>
          <w:bCs/>
        </w:rPr>
        <w:t>243 314,23 (Двести сорок три тысячи триста четырнадцать) рублей 23 копейки, без учета НДС, или 291 977,08 (Двести девяносто одна тысяча девятьсот семьдесят семь) рублей 08 копеек</w:t>
      </w:r>
      <w:proofErr w:type="gramEnd"/>
      <w:r w:rsidR="00620392" w:rsidRPr="00620392">
        <w:rPr>
          <w:bCs/>
        </w:rPr>
        <w:t>, включая НДС</w:t>
      </w:r>
      <w:r w:rsidRPr="00D27204">
        <w:t>.</w:t>
      </w:r>
    </w:p>
    <w:p w14:paraId="0BBF3039" w14:textId="07F7F0A9" w:rsidR="00D27204" w:rsidRDefault="00D27204" w:rsidP="0020603E">
      <w:pPr>
        <w:widowControl w:val="0"/>
        <w:rPr>
          <w:bCs/>
          <w:sz w:val="20"/>
          <w:szCs w:val="20"/>
          <w:highlight w:val="yellow"/>
        </w:rPr>
      </w:pPr>
    </w:p>
    <w:tbl>
      <w:tblPr>
        <w:tblW w:w="0" w:type="auto"/>
        <w:tblInd w:w="93" w:type="dxa"/>
        <w:tblLayout w:type="fixed"/>
        <w:tblLook w:val="04A0" w:firstRow="1" w:lastRow="0" w:firstColumn="1" w:lastColumn="0" w:noHBand="0" w:noVBand="1"/>
      </w:tblPr>
      <w:tblGrid>
        <w:gridCol w:w="754"/>
        <w:gridCol w:w="2663"/>
        <w:gridCol w:w="769"/>
        <w:gridCol w:w="848"/>
        <w:gridCol w:w="1116"/>
        <w:gridCol w:w="1266"/>
        <w:gridCol w:w="1116"/>
        <w:gridCol w:w="1266"/>
        <w:gridCol w:w="1116"/>
        <w:gridCol w:w="1266"/>
        <w:gridCol w:w="1209"/>
        <w:gridCol w:w="1446"/>
      </w:tblGrid>
      <w:tr w:rsidR="00E05839" w:rsidRPr="00673E52" w14:paraId="730CB451" w14:textId="77777777" w:rsidTr="00E05839">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E05839">
        <w:trPr>
          <w:trHeight w:val="1598"/>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620392" w:rsidRPr="00673E52" w14:paraId="471F3097" w14:textId="77777777" w:rsidTr="00620392">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8FCCE" w14:textId="77777777" w:rsidR="00620392" w:rsidRPr="00673E52" w:rsidRDefault="00620392" w:rsidP="00FC2229">
            <w:pPr>
              <w:jc w:val="center"/>
              <w:rPr>
                <w:b/>
                <w:bCs/>
                <w:sz w:val="20"/>
                <w:szCs w:val="20"/>
              </w:rPr>
            </w:pPr>
            <w:r w:rsidRPr="00673E52">
              <w:rPr>
                <w:b/>
                <w:bCs/>
                <w:sz w:val="20"/>
                <w:szCs w:val="20"/>
              </w:rPr>
              <w:t>1</w:t>
            </w:r>
          </w:p>
        </w:tc>
        <w:tc>
          <w:tcPr>
            <w:tcW w:w="2663" w:type="dxa"/>
            <w:tcBorders>
              <w:top w:val="nil"/>
              <w:left w:val="nil"/>
              <w:bottom w:val="single" w:sz="4" w:space="0" w:color="auto"/>
              <w:right w:val="single" w:sz="4" w:space="0" w:color="auto"/>
            </w:tcBorders>
            <w:shd w:val="clear" w:color="auto" w:fill="auto"/>
            <w:vAlign w:val="center"/>
          </w:tcPr>
          <w:p w14:paraId="3F4752B0" w14:textId="5CA3B2B2" w:rsidR="00620392" w:rsidRPr="00FC2229" w:rsidRDefault="00620392" w:rsidP="00620392">
            <w:pPr>
              <w:rPr>
                <w:color w:val="000000"/>
                <w:sz w:val="20"/>
                <w:szCs w:val="20"/>
              </w:rPr>
            </w:pPr>
            <w:r>
              <w:rPr>
                <w:sz w:val="20"/>
                <w:szCs w:val="20"/>
              </w:rPr>
              <w:t xml:space="preserve">Рупорный громкоговоритель </w:t>
            </w:r>
            <w:r w:rsidRPr="00620392">
              <w:rPr>
                <w:sz w:val="20"/>
                <w:szCs w:val="20"/>
              </w:rPr>
              <w:t>ROXTON MP-30T</w:t>
            </w:r>
          </w:p>
        </w:tc>
        <w:tc>
          <w:tcPr>
            <w:tcW w:w="769" w:type="dxa"/>
            <w:tcBorders>
              <w:top w:val="nil"/>
              <w:left w:val="nil"/>
              <w:bottom w:val="single" w:sz="4" w:space="0" w:color="auto"/>
              <w:right w:val="single" w:sz="4" w:space="0" w:color="auto"/>
            </w:tcBorders>
            <w:shd w:val="clear" w:color="auto" w:fill="auto"/>
            <w:vAlign w:val="center"/>
            <w:hideMark/>
          </w:tcPr>
          <w:p w14:paraId="2E3BFA56" w14:textId="292DD85E" w:rsidR="00620392" w:rsidRPr="00FC2229" w:rsidRDefault="00620392" w:rsidP="00FC2229">
            <w:pPr>
              <w:jc w:val="center"/>
              <w:rPr>
                <w:color w:val="000000"/>
                <w:sz w:val="20"/>
                <w:szCs w:val="20"/>
              </w:rPr>
            </w:pPr>
            <w:r>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DFF8B42" w14:textId="48FA85EF" w:rsidR="00620392" w:rsidRPr="00FC2229" w:rsidRDefault="00620392" w:rsidP="00FC2229">
            <w:pPr>
              <w:jc w:val="center"/>
              <w:rPr>
                <w:color w:val="000000"/>
                <w:sz w:val="20"/>
                <w:szCs w:val="20"/>
              </w:rPr>
            </w:pPr>
            <w:r>
              <w:rPr>
                <w:sz w:val="20"/>
                <w:szCs w:val="20"/>
              </w:rPr>
              <w:t>33</w:t>
            </w:r>
          </w:p>
        </w:tc>
        <w:tc>
          <w:tcPr>
            <w:tcW w:w="1116" w:type="dxa"/>
            <w:tcBorders>
              <w:top w:val="nil"/>
              <w:left w:val="nil"/>
              <w:bottom w:val="single" w:sz="4" w:space="0" w:color="auto"/>
              <w:right w:val="single" w:sz="4" w:space="0" w:color="auto"/>
            </w:tcBorders>
            <w:shd w:val="clear" w:color="auto" w:fill="auto"/>
            <w:noWrap/>
            <w:vAlign w:val="center"/>
            <w:hideMark/>
          </w:tcPr>
          <w:p w14:paraId="5F8E50E5" w14:textId="3C2EE33C" w:rsidR="00620392" w:rsidRPr="00C02FDD" w:rsidRDefault="00620392" w:rsidP="00620392">
            <w:pPr>
              <w:jc w:val="center"/>
              <w:rPr>
                <w:sz w:val="20"/>
                <w:szCs w:val="20"/>
              </w:rPr>
            </w:pPr>
            <w:r w:rsidRPr="00620392">
              <w:rPr>
                <w:sz w:val="20"/>
                <w:szCs w:val="20"/>
              </w:rPr>
              <w:t>9 258,97</w:t>
            </w:r>
          </w:p>
        </w:tc>
        <w:tc>
          <w:tcPr>
            <w:tcW w:w="1266" w:type="dxa"/>
            <w:tcBorders>
              <w:top w:val="nil"/>
              <w:left w:val="nil"/>
              <w:bottom w:val="single" w:sz="4" w:space="0" w:color="auto"/>
              <w:right w:val="single" w:sz="4" w:space="0" w:color="auto"/>
            </w:tcBorders>
            <w:shd w:val="clear" w:color="auto" w:fill="auto"/>
            <w:noWrap/>
            <w:vAlign w:val="center"/>
            <w:hideMark/>
          </w:tcPr>
          <w:p w14:paraId="71C24CF0" w14:textId="6D653DDD" w:rsidR="00620392" w:rsidRPr="00C02FDD" w:rsidRDefault="00620392" w:rsidP="00620392">
            <w:pPr>
              <w:jc w:val="center"/>
              <w:rPr>
                <w:sz w:val="20"/>
                <w:szCs w:val="20"/>
              </w:rPr>
            </w:pPr>
            <w:r w:rsidRPr="00620392">
              <w:rPr>
                <w:sz w:val="20"/>
                <w:szCs w:val="20"/>
              </w:rPr>
              <w:t>305 546,01</w:t>
            </w:r>
          </w:p>
        </w:tc>
        <w:tc>
          <w:tcPr>
            <w:tcW w:w="1116" w:type="dxa"/>
            <w:tcBorders>
              <w:top w:val="nil"/>
              <w:left w:val="nil"/>
              <w:bottom w:val="single" w:sz="4" w:space="0" w:color="auto"/>
              <w:right w:val="single" w:sz="4" w:space="0" w:color="auto"/>
            </w:tcBorders>
            <w:shd w:val="clear" w:color="000000" w:fill="FFFFFF"/>
            <w:noWrap/>
            <w:vAlign w:val="center"/>
            <w:hideMark/>
          </w:tcPr>
          <w:p w14:paraId="460E74AB" w14:textId="7816E0F3" w:rsidR="00620392" w:rsidRPr="00C02FDD" w:rsidRDefault="00620392" w:rsidP="00620392">
            <w:pPr>
              <w:jc w:val="center"/>
              <w:rPr>
                <w:sz w:val="20"/>
                <w:szCs w:val="20"/>
              </w:rPr>
            </w:pPr>
            <w:r w:rsidRPr="00620392">
              <w:rPr>
                <w:sz w:val="20"/>
                <w:szCs w:val="20"/>
              </w:rPr>
              <w:t>8 034,39</w:t>
            </w:r>
          </w:p>
        </w:tc>
        <w:tc>
          <w:tcPr>
            <w:tcW w:w="1266" w:type="dxa"/>
            <w:tcBorders>
              <w:top w:val="nil"/>
              <w:left w:val="nil"/>
              <w:bottom w:val="single" w:sz="4" w:space="0" w:color="auto"/>
              <w:right w:val="single" w:sz="4" w:space="0" w:color="auto"/>
            </w:tcBorders>
            <w:shd w:val="clear" w:color="auto" w:fill="auto"/>
            <w:noWrap/>
            <w:vAlign w:val="center"/>
            <w:hideMark/>
          </w:tcPr>
          <w:p w14:paraId="339EAA19" w14:textId="1C1F654C" w:rsidR="00620392" w:rsidRPr="00C02FDD" w:rsidRDefault="00620392" w:rsidP="00620392">
            <w:pPr>
              <w:jc w:val="center"/>
              <w:rPr>
                <w:sz w:val="20"/>
                <w:szCs w:val="20"/>
              </w:rPr>
            </w:pPr>
            <w:r w:rsidRPr="00620392">
              <w:rPr>
                <w:sz w:val="20"/>
                <w:szCs w:val="20"/>
              </w:rPr>
              <w:t>265 134,87</w:t>
            </w:r>
          </w:p>
        </w:tc>
        <w:tc>
          <w:tcPr>
            <w:tcW w:w="1116" w:type="dxa"/>
            <w:tcBorders>
              <w:top w:val="nil"/>
              <w:left w:val="nil"/>
              <w:bottom w:val="single" w:sz="4" w:space="0" w:color="auto"/>
              <w:right w:val="single" w:sz="4" w:space="0" w:color="auto"/>
            </w:tcBorders>
            <w:shd w:val="clear" w:color="000000" w:fill="FFFFFF"/>
            <w:noWrap/>
            <w:vAlign w:val="center"/>
            <w:hideMark/>
          </w:tcPr>
          <w:p w14:paraId="68F06316" w14:textId="24DED53E" w:rsidR="00620392" w:rsidRPr="00C02FDD" w:rsidRDefault="00620392" w:rsidP="00620392">
            <w:pPr>
              <w:jc w:val="center"/>
              <w:rPr>
                <w:sz w:val="20"/>
                <w:szCs w:val="20"/>
              </w:rPr>
            </w:pPr>
            <w:r w:rsidRPr="00620392">
              <w:rPr>
                <w:sz w:val="20"/>
                <w:szCs w:val="20"/>
              </w:rPr>
              <w:t>9 250,00</w:t>
            </w:r>
          </w:p>
        </w:tc>
        <w:tc>
          <w:tcPr>
            <w:tcW w:w="1266" w:type="dxa"/>
            <w:tcBorders>
              <w:top w:val="nil"/>
              <w:left w:val="nil"/>
              <w:bottom w:val="single" w:sz="4" w:space="0" w:color="auto"/>
              <w:right w:val="single" w:sz="4" w:space="0" w:color="auto"/>
            </w:tcBorders>
            <w:shd w:val="clear" w:color="auto" w:fill="auto"/>
            <w:noWrap/>
            <w:vAlign w:val="center"/>
            <w:hideMark/>
          </w:tcPr>
          <w:p w14:paraId="6916334F" w14:textId="18F3FDA8" w:rsidR="00620392" w:rsidRPr="00C02FDD" w:rsidRDefault="00620392" w:rsidP="00620392">
            <w:pPr>
              <w:jc w:val="center"/>
              <w:rPr>
                <w:sz w:val="20"/>
                <w:szCs w:val="20"/>
              </w:rPr>
            </w:pPr>
            <w:r w:rsidRPr="00620392">
              <w:rPr>
                <w:sz w:val="20"/>
                <w:szCs w:val="20"/>
              </w:rPr>
              <w:t>305 250,00</w:t>
            </w:r>
          </w:p>
        </w:tc>
        <w:tc>
          <w:tcPr>
            <w:tcW w:w="1209" w:type="dxa"/>
            <w:tcBorders>
              <w:top w:val="nil"/>
              <w:left w:val="nil"/>
              <w:bottom w:val="single" w:sz="4" w:space="0" w:color="auto"/>
              <w:right w:val="single" w:sz="4" w:space="0" w:color="auto"/>
            </w:tcBorders>
            <w:shd w:val="clear" w:color="auto" w:fill="auto"/>
            <w:noWrap/>
            <w:vAlign w:val="center"/>
            <w:hideMark/>
          </w:tcPr>
          <w:p w14:paraId="13BB4242" w14:textId="15159377" w:rsidR="00620392" w:rsidRPr="00C02FDD" w:rsidRDefault="00620392" w:rsidP="00FC2229">
            <w:pPr>
              <w:jc w:val="center"/>
              <w:rPr>
                <w:sz w:val="20"/>
                <w:szCs w:val="20"/>
              </w:rPr>
            </w:pPr>
            <w:r w:rsidRPr="00620392">
              <w:rPr>
                <w:sz w:val="20"/>
                <w:szCs w:val="20"/>
              </w:rPr>
              <w:t>8 847,79</w:t>
            </w:r>
          </w:p>
        </w:tc>
        <w:tc>
          <w:tcPr>
            <w:tcW w:w="1446" w:type="dxa"/>
            <w:tcBorders>
              <w:top w:val="nil"/>
              <w:left w:val="nil"/>
              <w:bottom w:val="single" w:sz="4" w:space="0" w:color="auto"/>
              <w:right w:val="single" w:sz="4" w:space="0" w:color="auto"/>
            </w:tcBorders>
            <w:shd w:val="clear" w:color="auto" w:fill="auto"/>
            <w:noWrap/>
            <w:vAlign w:val="center"/>
            <w:hideMark/>
          </w:tcPr>
          <w:p w14:paraId="11E98850" w14:textId="4C60F46D" w:rsidR="00620392" w:rsidRPr="00620392" w:rsidRDefault="00620392" w:rsidP="00FC2229">
            <w:pPr>
              <w:jc w:val="center"/>
              <w:rPr>
                <w:b/>
                <w:sz w:val="20"/>
                <w:szCs w:val="20"/>
              </w:rPr>
            </w:pPr>
            <w:r w:rsidRPr="00620392">
              <w:rPr>
                <w:b/>
                <w:sz w:val="20"/>
                <w:szCs w:val="20"/>
              </w:rPr>
              <w:t>291 977,07</w:t>
            </w:r>
          </w:p>
        </w:tc>
      </w:tr>
    </w:tbl>
    <w:p w14:paraId="65A5F27F" w14:textId="204EADA0" w:rsidR="00863913" w:rsidRPr="00AA73B4" w:rsidRDefault="00863913" w:rsidP="0020603E">
      <w:pPr>
        <w:widowControl w:val="0"/>
        <w:rPr>
          <w:bCs/>
          <w:sz w:val="20"/>
          <w:szCs w:val="20"/>
        </w:rPr>
      </w:pPr>
    </w:p>
    <w:p w14:paraId="5EE6CC1F" w14:textId="4C53459E"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40"/>
          <w:footerReference w:type="first" r:id="rId41"/>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4FDDB9BE" w:rsidR="00EC1F6B" w:rsidRPr="00AA73B4" w:rsidRDefault="0053248F" w:rsidP="009F7105">
      <w:pPr>
        <w:widowControl w:val="0"/>
        <w:jc w:val="right"/>
        <w:rPr>
          <w:b/>
        </w:rPr>
      </w:pPr>
      <w:r w:rsidRPr="00AA73B4">
        <w:rPr>
          <w:b/>
          <w:bCs/>
        </w:rPr>
        <w:t xml:space="preserve">от </w:t>
      </w:r>
      <w:r w:rsidR="00703B7A">
        <w:rPr>
          <w:b/>
          <w:bCs/>
        </w:rPr>
        <w:t>29</w:t>
      </w:r>
      <w:r w:rsidRPr="00AA73B4">
        <w:rPr>
          <w:b/>
          <w:bCs/>
        </w:rPr>
        <w:t>.</w:t>
      </w:r>
      <w:r w:rsidR="00703B7A">
        <w:rPr>
          <w:b/>
          <w:bCs/>
        </w:rPr>
        <w:t>08</w:t>
      </w:r>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C02FDD">
        <w:rPr>
          <w:b/>
          <w:bCs/>
        </w:rPr>
        <w:t>3</w:t>
      </w:r>
      <w:r w:rsidR="00620392">
        <w:rPr>
          <w:b/>
          <w:bCs/>
        </w:rPr>
        <w:t>5</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2DC98460" w14:textId="77777777" w:rsidR="00620392" w:rsidRPr="00BB4763" w:rsidRDefault="00620392" w:rsidP="00620392">
      <w:pPr>
        <w:widowControl w:val="0"/>
        <w:ind w:left="5664"/>
        <w:jc w:val="right"/>
        <w:rPr>
          <w:highlight w:val="yellow"/>
        </w:rPr>
      </w:pPr>
    </w:p>
    <w:p w14:paraId="26E817EA" w14:textId="77777777" w:rsidR="00620392" w:rsidRPr="00503F0B" w:rsidRDefault="00620392" w:rsidP="00620392">
      <w:pPr>
        <w:ind w:left="142"/>
        <w:jc w:val="center"/>
        <w:rPr>
          <w:b/>
        </w:rPr>
      </w:pPr>
      <w:r w:rsidRPr="00503F0B">
        <w:rPr>
          <w:b/>
        </w:rPr>
        <w:t>ДОГОВОР №</w:t>
      </w:r>
    </w:p>
    <w:p w14:paraId="30EA38F6" w14:textId="77777777" w:rsidR="00620392" w:rsidRPr="00503F0B" w:rsidRDefault="00620392" w:rsidP="00620392">
      <w:pPr>
        <w:ind w:left="142"/>
      </w:pPr>
    </w:p>
    <w:p w14:paraId="2497FDC0" w14:textId="77777777" w:rsidR="00620392" w:rsidRPr="00503F0B" w:rsidRDefault="00620392" w:rsidP="00620392">
      <w:pPr>
        <w:tabs>
          <w:tab w:val="left" w:pos="1134"/>
          <w:tab w:val="left" w:pos="1276"/>
          <w:tab w:val="left" w:pos="5580"/>
        </w:tabs>
        <w:ind w:firstLine="709"/>
      </w:pPr>
      <w:r w:rsidRPr="00503F0B">
        <w:t>г. Москва                                                                                        «___»_________ 202</w:t>
      </w:r>
      <w:r>
        <w:t>2</w:t>
      </w:r>
      <w:r w:rsidRPr="00503F0B">
        <w:t xml:space="preserve"> г.</w:t>
      </w:r>
    </w:p>
    <w:p w14:paraId="75EE740E" w14:textId="77777777" w:rsidR="00620392" w:rsidRPr="00503F0B" w:rsidRDefault="00620392" w:rsidP="00620392">
      <w:pPr>
        <w:tabs>
          <w:tab w:val="left" w:pos="1134"/>
          <w:tab w:val="left" w:pos="1276"/>
        </w:tabs>
        <w:ind w:firstLine="709"/>
      </w:pPr>
    </w:p>
    <w:p w14:paraId="57E73DF6" w14:textId="77777777" w:rsidR="00620392" w:rsidRPr="00503F0B" w:rsidRDefault="00620392" w:rsidP="0062039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D40F064" w14:textId="77777777" w:rsidR="00620392" w:rsidRPr="00503F0B" w:rsidRDefault="00620392" w:rsidP="0062039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F5306FE" w14:textId="77777777" w:rsidR="00620392" w:rsidRPr="00503F0B" w:rsidRDefault="00620392" w:rsidP="00620392">
      <w:pPr>
        <w:tabs>
          <w:tab w:val="left" w:pos="1134"/>
          <w:tab w:val="left" w:pos="1276"/>
        </w:tabs>
        <w:ind w:firstLine="709"/>
        <w:jc w:val="both"/>
        <w:rPr>
          <w:b/>
        </w:rPr>
      </w:pPr>
    </w:p>
    <w:p w14:paraId="4F400FDF"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7ADB06E" w14:textId="77777777" w:rsidR="00620392" w:rsidRPr="00503F0B" w:rsidRDefault="00620392" w:rsidP="00620392">
      <w:pPr>
        <w:tabs>
          <w:tab w:val="left" w:pos="1134"/>
          <w:tab w:val="left" w:pos="1276"/>
        </w:tabs>
        <w:ind w:firstLine="709"/>
        <w:rPr>
          <w:b/>
        </w:rPr>
      </w:pPr>
    </w:p>
    <w:p w14:paraId="0D5664AD" w14:textId="77777777" w:rsidR="00620392" w:rsidRPr="00503F0B" w:rsidRDefault="00620392" w:rsidP="0062039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рупорные громкоговорители для нужд </w:t>
      </w:r>
      <w:r w:rsidRPr="00F54B99">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660E5DD" w14:textId="77777777" w:rsidR="00620392" w:rsidRPr="00503F0B" w:rsidRDefault="00620392" w:rsidP="0062039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E5F1ECA" w14:textId="77777777" w:rsidR="00620392" w:rsidRPr="00503F0B" w:rsidRDefault="00620392" w:rsidP="00620392">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22CD424" w14:textId="77777777" w:rsidR="00620392" w:rsidRPr="00503F0B" w:rsidRDefault="00620392" w:rsidP="00620392">
      <w:pPr>
        <w:tabs>
          <w:tab w:val="left" w:pos="993"/>
          <w:tab w:val="left" w:pos="1134"/>
          <w:tab w:val="left" w:pos="1276"/>
        </w:tabs>
        <w:ind w:firstLine="709"/>
        <w:jc w:val="both"/>
      </w:pPr>
    </w:p>
    <w:p w14:paraId="3CD36216"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466CD52" w14:textId="77777777" w:rsidR="00620392" w:rsidRPr="00503F0B" w:rsidRDefault="00620392" w:rsidP="00620392">
      <w:pPr>
        <w:tabs>
          <w:tab w:val="left" w:pos="1134"/>
          <w:tab w:val="left" w:pos="1276"/>
        </w:tabs>
        <w:ind w:firstLine="709"/>
        <w:rPr>
          <w:b/>
        </w:rPr>
      </w:pPr>
    </w:p>
    <w:p w14:paraId="46DF88C6" w14:textId="77777777" w:rsidR="00620392" w:rsidRPr="00503F0B" w:rsidRDefault="00620392" w:rsidP="00620392">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88EE06F" w14:textId="77777777" w:rsidR="00620392" w:rsidRPr="00503F0B" w:rsidRDefault="00620392" w:rsidP="00620392">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C44C742" w14:textId="77777777" w:rsidR="00620392" w:rsidRPr="00503F0B" w:rsidRDefault="00620392" w:rsidP="00620392">
      <w:pPr>
        <w:tabs>
          <w:tab w:val="left" w:pos="993"/>
          <w:tab w:val="left" w:pos="1134"/>
          <w:tab w:val="left" w:pos="1276"/>
        </w:tabs>
        <w:ind w:firstLine="709"/>
        <w:jc w:val="both"/>
      </w:pPr>
    </w:p>
    <w:p w14:paraId="259D0D03"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509046F" w14:textId="77777777" w:rsidR="00620392" w:rsidRPr="00503F0B" w:rsidRDefault="00620392" w:rsidP="00620392">
      <w:pPr>
        <w:tabs>
          <w:tab w:val="left" w:pos="1134"/>
          <w:tab w:val="left" w:pos="1276"/>
        </w:tabs>
        <w:ind w:firstLine="709"/>
        <w:rPr>
          <w:b/>
        </w:rPr>
      </w:pPr>
    </w:p>
    <w:p w14:paraId="15FBCFB9" w14:textId="77777777" w:rsidR="00620392" w:rsidRPr="00503F0B" w:rsidRDefault="00620392" w:rsidP="0062039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рабочих</w:t>
      </w:r>
      <w:r w:rsidRPr="00937D65">
        <w:t xml:space="preserve"> дней с момента подписания </w:t>
      </w:r>
      <w:r>
        <w:t>Д</w:t>
      </w:r>
      <w:r w:rsidRPr="00937D65">
        <w:t>оговора</w:t>
      </w:r>
      <w:r>
        <w:t>.</w:t>
      </w:r>
    </w:p>
    <w:p w14:paraId="785CA4ED" w14:textId="77777777" w:rsidR="00620392" w:rsidRPr="00503F0B" w:rsidRDefault="00620392" w:rsidP="00620392">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5300532" w14:textId="77777777" w:rsidR="00620392" w:rsidRPr="00503F0B" w:rsidRDefault="00620392" w:rsidP="0062039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44149F" w14:textId="77777777" w:rsidR="00620392" w:rsidRPr="00503F0B" w:rsidRDefault="00620392" w:rsidP="00620392">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4D80036" w14:textId="77777777" w:rsidR="00620392" w:rsidRPr="00503F0B" w:rsidRDefault="00620392" w:rsidP="00620392">
      <w:pPr>
        <w:tabs>
          <w:tab w:val="left" w:pos="993"/>
          <w:tab w:val="left" w:pos="1134"/>
          <w:tab w:val="left" w:pos="1276"/>
        </w:tabs>
        <w:ind w:firstLine="709"/>
        <w:jc w:val="both"/>
      </w:pPr>
    </w:p>
    <w:p w14:paraId="2D8CF98D"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44E5936" w14:textId="77777777" w:rsidR="00620392" w:rsidRPr="00503F0B" w:rsidRDefault="00620392" w:rsidP="00620392">
      <w:pPr>
        <w:tabs>
          <w:tab w:val="left" w:pos="1134"/>
          <w:tab w:val="left" w:pos="1276"/>
        </w:tabs>
        <w:ind w:firstLine="709"/>
        <w:rPr>
          <w:b/>
        </w:rPr>
      </w:pPr>
    </w:p>
    <w:p w14:paraId="1CC12EEE" w14:textId="77777777" w:rsidR="00620392" w:rsidRPr="00503F0B" w:rsidRDefault="00620392" w:rsidP="00620392">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A3230C9" w14:textId="77777777" w:rsidR="00620392" w:rsidRPr="00503F0B" w:rsidRDefault="00620392" w:rsidP="00620392">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2865E12" w14:textId="77777777" w:rsidR="00620392" w:rsidRPr="00503F0B" w:rsidRDefault="00620392" w:rsidP="0062039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7D3A437" w14:textId="77777777" w:rsidR="00620392" w:rsidRPr="00503F0B" w:rsidRDefault="00620392" w:rsidP="00620392">
      <w:pPr>
        <w:tabs>
          <w:tab w:val="left" w:pos="993"/>
          <w:tab w:val="left" w:pos="1134"/>
          <w:tab w:val="left" w:pos="1276"/>
        </w:tabs>
        <w:ind w:firstLine="709"/>
        <w:jc w:val="both"/>
      </w:pPr>
    </w:p>
    <w:p w14:paraId="3D4FBD5A"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7200AB3" w14:textId="77777777" w:rsidR="00620392" w:rsidRPr="00503F0B" w:rsidRDefault="00620392" w:rsidP="00620392">
      <w:pPr>
        <w:tabs>
          <w:tab w:val="left" w:pos="1134"/>
          <w:tab w:val="left" w:pos="1276"/>
        </w:tabs>
        <w:ind w:firstLine="709"/>
        <w:rPr>
          <w:b/>
        </w:rPr>
      </w:pPr>
    </w:p>
    <w:p w14:paraId="6347492C" w14:textId="77777777" w:rsidR="00620392" w:rsidRPr="00503F0B" w:rsidRDefault="00620392" w:rsidP="0062039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0CEF626" w14:textId="77777777" w:rsidR="00620392" w:rsidRPr="00503F0B" w:rsidRDefault="00620392" w:rsidP="0062039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EC5EF7D" w14:textId="77777777" w:rsidR="00620392" w:rsidRPr="00503F0B" w:rsidRDefault="00620392" w:rsidP="00620392">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A816686" w14:textId="77777777" w:rsidR="00620392" w:rsidRPr="00503F0B" w:rsidRDefault="00620392" w:rsidP="0062039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14713E7" w14:textId="77777777" w:rsidR="00620392" w:rsidRPr="00503F0B" w:rsidRDefault="00620392" w:rsidP="00620392">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ED323A4" w14:textId="77777777" w:rsidR="00620392" w:rsidRPr="00503F0B" w:rsidRDefault="00620392" w:rsidP="00620392">
      <w:pPr>
        <w:tabs>
          <w:tab w:val="left" w:pos="993"/>
          <w:tab w:val="left" w:pos="1134"/>
          <w:tab w:val="left" w:pos="1276"/>
        </w:tabs>
        <w:ind w:firstLine="709"/>
        <w:jc w:val="both"/>
      </w:pPr>
    </w:p>
    <w:p w14:paraId="250B1031"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478DCF7" w14:textId="77777777" w:rsidR="00620392" w:rsidRPr="00503F0B" w:rsidRDefault="00620392" w:rsidP="00620392">
      <w:pPr>
        <w:tabs>
          <w:tab w:val="left" w:pos="1134"/>
          <w:tab w:val="left" w:pos="1276"/>
        </w:tabs>
        <w:ind w:firstLine="709"/>
        <w:rPr>
          <w:b/>
        </w:rPr>
      </w:pPr>
    </w:p>
    <w:p w14:paraId="1BC1B18F"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0C57128"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193088C" w14:textId="77777777" w:rsidR="00620392" w:rsidRPr="00503F0B" w:rsidRDefault="00620392" w:rsidP="0062039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0BBD293"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08A4AF0" w14:textId="77777777" w:rsidR="00620392" w:rsidRPr="00503F0B" w:rsidRDefault="00620392" w:rsidP="00620392">
      <w:pPr>
        <w:tabs>
          <w:tab w:val="left" w:pos="1134"/>
          <w:tab w:val="left" w:pos="1276"/>
        </w:tabs>
        <w:ind w:firstLine="709"/>
        <w:jc w:val="both"/>
      </w:pPr>
      <w:r w:rsidRPr="00503F0B">
        <w:t>– соразмерного уменьшения покупной цены;</w:t>
      </w:r>
    </w:p>
    <w:p w14:paraId="7469A47D" w14:textId="77777777" w:rsidR="00620392" w:rsidRPr="00503F0B" w:rsidRDefault="00620392" w:rsidP="00620392">
      <w:pPr>
        <w:tabs>
          <w:tab w:val="left" w:pos="1134"/>
          <w:tab w:val="left" w:pos="1276"/>
        </w:tabs>
        <w:ind w:firstLine="709"/>
        <w:jc w:val="both"/>
      </w:pPr>
      <w:r w:rsidRPr="00503F0B">
        <w:t>– доукомплектования Товара в разумные сроки.</w:t>
      </w:r>
    </w:p>
    <w:p w14:paraId="13D83E4F"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9DB0994" w14:textId="77777777" w:rsidR="00620392" w:rsidRPr="00503F0B" w:rsidRDefault="00620392" w:rsidP="0062039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130B6B67" w14:textId="77777777" w:rsidR="00620392" w:rsidRPr="00503F0B" w:rsidRDefault="00620392" w:rsidP="0062039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82412D4"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AF322A2" w14:textId="77777777" w:rsidR="00620392" w:rsidRPr="00503F0B" w:rsidRDefault="00620392" w:rsidP="0062039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C8495F7" w14:textId="77777777" w:rsidR="00620392" w:rsidRPr="00503F0B" w:rsidRDefault="00620392" w:rsidP="0062039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579FAE6" w14:textId="77777777" w:rsidR="00620392" w:rsidRPr="00503F0B" w:rsidRDefault="00620392" w:rsidP="00620392">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39B1F0C" w14:textId="77777777" w:rsidR="00620392" w:rsidRPr="00503F0B" w:rsidRDefault="00620392" w:rsidP="00620392">
      <w:pPr>
        <w:tabs>
          <w:tab w:val="left" w:pos="1134"/>
          <w:tab w:val="left" w:pos="1276"/>
        </w:tabs>
        <w:ind w:firstLine="709"/>
        <w:jc w:val="both"/>
      </w:pPr>
      <w:r w:rsidRPr="00503F0B">
        <w:t>– безвозмездного устранения недостатков Товара;</w:t>
      </w:r>
    </w:p>
    <w:p w14:paraId="2102F2DE" w14:textId="77777777" w:rsidR="00620392" w:rsidRPr="00503F0B" w:rsidRDefault="00620392" w:rsidP="00620392">
      <w:pPr>
        <w:tabs>
          <w:tab w:val="left" w:pos="1134"/>
          <w:tab w:val="left" w:pos="1276"/>
        </w:tabs>
        <w:ind w:firstLine="709"/>
        <w:jc w:val="both"/>
      </w:pPr>
      <w:r w:rsidRPr="00503F0B">
        <w:t>– возмещения своих расходов на устранение недостатков Товара.</w:t>
      </w:r>
    </w:p>
    <w:p w14:paraId="092BEA85" w14:textId="77777777" w:rsidR="00620392" w:rsidRPr="00503F0B" w:rsidRDefault="00620392" w:rsidP="0062039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4D0A8CF" w14:textId="77777777" w:rsidR="00620392" w:rsidRPr="00503F0B" w:rsidRDefault="00620392" w:rsidP="0062039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3E90BC2" w14:textId="77777777" w:rsidR="00620392" w:rsidRPr="00503F0B" w:rsidRDefault="00620392" w:rsidP="0062039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E74BD03"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F83E404"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1CF7C0C"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FD67EF3"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2D0F8A9"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5E047B6" w14:textId="77777777" w:rsidR="00620392" w:rsidRDefault="00620392" w:rsidP="0062039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82BBC33" w14:textId="77777777" w:rsidR="00620392" w:rsidRPr="00503F0B" w:rsidRDefault="00620392" w:rsidP="0062039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0DFDB61" w14:textId="77777777" w:rsidR="00620392" w:rsidRPr="00503F0B" w:rsidRDefault="00620392" w:rsidP="00620392">
      <w:pPr>
        <w:tabs>
          <w:tab w:val="left" w:pos="284"/>
          <w:tab w:val="left" w:pos="1134"/>
          <w:tab w:val="left" w:pos="1276"/>
          <w:tab w:val="left" w:pos="3675"/>
        </w:tabs>
        <w:ind w:firstLine="709"/>
        <w:jc w:val="both"/>
      </w:pPr>
    </w:p>
    <w:p w14:paraId="46EFCC77"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883BBDB" w14:textId="77777777" w:rsidR="00620392" w:rsidRPr="00503F0B" w:rsidRDefault="00620392" w:rsidP="00620392">
      <w:pPr>
        <w:tabs>
          <w:tab w:val="left" w:pos="1134"/>
          <w:tab w:val="left" w:pos="1276"/>
        </w:tabs>
        <w:ind w:firstLine="709"/>
        <w:rPr>
          <w:b/>
        </w:rPr>
      </w:pPr>
    </w:p>
    <w:p w14:paraId="70CABD76" w14:textId="77777777" w:rsidR="00620392" w:rsidRPr="00503F0B" w:rsidRDefault="00620392" w:rsidP="0062039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CD35047" w14:textId="77777777" w:rsidR="00620392" w:rsidRPr="00503F0B" w:rsidRDefault="00620392" w:rsidP="00620392">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1BB89BC" w14:textId="77777777" w:rsidR="00620392" w:rsidRPr="00503F0B" w:rsidRDefault="00620392" w:rsidP="00620392">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29FD83F" w14:textId="77777777" w:rsidR="00620392" w:rsidRPr="00503F0B" w:rsidRDefault="00620392" w:rsidP="00620392">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937D8C1" w14:textId="77777777" w:rsidR="00620392" w:rsidRPr="00503F0B" w:rsidRDefault="00620392" w:rsidP="0062039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E834538" w14:textId="77777777" w:rsidR="00620392" w:rsidRPr="00503F0B" w:rsidRDefault="00620392" w:rsidP="00620392">
      <w:pPr>
        <w:tabs>
          <w:tab w:val="left" w:pos="1134"/>
          <w:tab w:val="left" w:pos="1276"/>
        </w:tabs>
        <w:ind w:firstLine="709"/>
        <w:jc w:val="both"/>
      </w:pPr>
      <w:r w:rsidRPr="00503F0B">
        <w:t>– выписку из лицевого счета налогоплательщика по НДС;</w:t>
      </w:r>
    </w:p>
    <w:p w14:paraId="1D035EC5" w14:textId="77777777" w:rsidR="00620392" w:rsidRPr="00503F0B" w:rsidRDefault="00620392" w:rsidP="00620392">
      <w:pPr>
        <w:tabs>
          <w:tab w:val="left" w:pos="1134"/>
          <w:tab w:val="left" w:pos="1276"/>
        </w:tabs>
        <w:ind w:firstLine="709"/>
        <w:jc w:val="both"/>
      </w:pPr>
      <w:r w:rsidRPr="00503F0B">
        <w:t>– декларацию по НДС с подтверждением ИФНС о принятии декларации.</w:t>
      </w:r>
    </w:p>
    <w:p w14:paraId="255774D9" w14:textId="77777777" w:rsidR="00620392" w:rsidRPr="00503F0B" w:rsidRDefault="00620392" w:rsidP="00620392">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72A7509" w14:textId="77777777" w:rsidR="00620392" w:rsidRPr="00503F0B" w:rsidRDefault="00620392" w:rsidP="0062039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2D8A9B2" w14:textId="77777777" w:rsidR="00620392" w:rsidRPr="00503F0B" w:rsidRDefault="00620392" w:rsidP="0062039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CF2D9D1" w14:textId="77777777" w:rsidR="00620392" w:rsidRPr="00503F0B" w:rsidRDefault="00620392" w:rsidP="0062039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B9B240E" w14:textId="77777777" w:rsidR="00620392" w:rsidRPr="00503F0B" w:rsidRDefault="00620392" w:rsidP="0062039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9C3141D" w14:textId="77777777" w:rsidR="00620392" w:rsidRPr="00503F0B" w:rsidRDefault="00620392" w:rsidP="00620392">
      <w:pPr>
        <w:tabs>
          <w:tab w:val="left" w:pos="284"/>
          <w:tab w:val="left" w:pos="993"/>
          <w:tab w:val="left" w:pos="1134"/>
          <w:tab w:val="left" w:pos="1276"/>
        </w:tabs>
        <w:ind w:firstLine="709"/>
        <w:jc w:val="both"/>
      </w:pPr>
    </w:p>
    <w:p w14:paraId="5BE76D02"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84DC2B6" w14:textId="77777777" w:rsidR="00620392" w:rsidRPr="00503F0B" w:rsidRDefault="00620392" w:rsidP="00620392">
      <w:pPr>
        <w:tabs>
          <w:tab w:val="left" w:pos="1134"/>
          <w:tab w:val="left" w:pos="1276"/>
        </w:tabs>
        <w:ind w:firstLine="709"/>
        <w:rPr>
          <w:b/>
        </w:rPr>
      </w:pPr>
    </w:p>
    <w:p w14:paraId="3A33A9EB" w14:textId="77777777" w:rsidR="00620392" w:rsidRPr="00503F0B" w:rsidRDefault="00620392" w:rsidP="00620392">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6B0A6221" w14:textId="77777777" w:rsidR="00620392" w:rsidRPr="00503F0B" w:rsidRDefault="00620392" w:rsidP="00620392">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086369F4" w14:textId="77777777" w:rsidR="00620392" w:rsidRPr="00503F0B" w:rsidRDefault="00620392" w:rsidP="00620392">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8E460B9" w14:textId="77777777" w:rsidR="00620392" w:rsidRPr="00503F0B" w:rsidRDefault="00620392" w:rsidP="00620392">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C5F840F" w14:textId="77777777" w:rsidR="00620392" w:rsidRPr="00503F0B" w:rsidRDefault="00620392" w:rsidP="00620392">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759E7AD" w14:textId="77777777" w:rsidR="00620392" w:rsidRPr="00503F0B" w:rsidRDefault="00620392" w:rsidP="00620392">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F19A279" w14:textId="77777777" w:rsidR="00620392" w:rsidRPr="00503F0B" w:rsidRDefault="00620392" w:rsidP="0062039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457AF8DD" w14:textId="77777777" w:rsidR="00620392" w:rsidRPr="00503F0B" w:rsidRDefault="00620392" w:rsidP="00620392">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19AA0856" w14:textId="77777777" w:rsidR="00620392" w:rsidRPr="00503F0B" w:rsidRDefault="00620392" w:rsidP="0062039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B0E7AC0" w14:textId="77777777" w:rsidR="00620392" w:rsidRPr="00503F0B" w:rsidRDefault="00620392" w:rsidP="00620392">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587D15E" w14:textId="77777777" w:rsidR="00620392" w:rsidRPr="00503F0B" w:rsidRDefault="00620392" w:rsidP="0062039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677F724" w14:textId="77777777" w:rsidR="00620392" w:rsidRPr="00503F0B" w:rsidRDefault="00620392" w:rsidP="0062039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350DA72" w14:textId="77777777" w:rsidR="00620392" w:rsidRPr="00503F0B" w:rsidRDefault="00620392" w:rsidP="00620392">
      <w:pPr>
        <w:tabs>
          <w:tab w:val="left" w:pos="993"/>
          <w:tab w:val="left" w:pos="1134"/>
          <w:tab w:val="left" w:pos="1276"/>
        </w:tabs>
        <w:ind w:firstLine="709"/>
        <w:jc w:val="both"/>
        <w:rPr>
          <w:rFonts w:eastAsia="Calibri"/>
          <w:lang w:eastAsia="en-US"/>
        </w:rPr>
      </w:pPr>
    </w:p>
    <w:p w14:paraId="2FD9345C"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ABA8B4F" w14:textId="77777777" w:rsidR="00620392" w:rsidRPr="00503F0B" w:rsidRDefault="00620392" w:rsidP="00620392">
      <w:pPr>
        <w:tabs>
          <w:tab w:val="left" w:pos="1134"/>
          <w:tab w:val="left" w:pos="1276"/>
        </w:tabs>
        <w:ind w:firstLine="709"/>
        <w:rPr>
          <w:b/>
        </w:rPr>
      </w:pPr>
    </w:p>
    <w:p w14:paraId="217F2008" w14:textId="77777777" w:rsidR="00620392" w:rsidRPr="004756CF" w:rsidRDefault="00620392" w:rsidP="00620392">
      <w:pPr>
        <w:numPr>
          <w:ilvl w:val="0"/>
          <w:numId w:val="46"/>
        </w:numPr>
        <w:tabs>
          <w:tab w:val="left" w:pos="1418"/>
        </w:tabs>
        <w:ind w:left="0" w:firstLine="709"/>
        <w:jc w:val="both"/>
      </w:pPr>
      <w:r w:rsidRPr="004756CF">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756CF">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24FC8D94" w14:textId="77777777" w:rsidR="00620392" w:rsidRPr="00503F0B" w:rsidRDefault="00620392" w:rsidP="00620392">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7D022DD" w14:textId="77777777" w:rsidR="00620392" w:rsidRPr="00503F0B" w:rsidRDefault="00620392" w:rsidP="00620392">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6D61F52" w14:textId="77777777" w:rsidR="00620392" w:rsidRPr="00503F0B" w:rsidRDefault="00620392" w:rsidP="00620392">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F7C7EFA" w14:textId="77777777" w:rsidR="00620392" w:rsidRPr="00503F0B" w:rsidRDefault="00620392" w:rsidP="00620392">
      <w:pPr>
        <w:tabs>
          <w:tab w:val="left" w:pos="993"/>
          <w:tab w:val="left" w:pos="1134"/>
          <w:tab w:val="left" w:pos="1276"/>
        </w:tabs>
        <w:ind w:firstLine="709"/>
        <w:rPr>
          <w:b/>
        </w:rPr>
      </w:pPr>
    </w:p>
    <w:p w14:paraId="16203622"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CC96CD2" w14:textId="77777777" w:rsidR="00620392" w:rsidRPr="00503F0B" w:rsidRDefault="00620392" w:rsidP="00620392">
      <w:pPr>
        <w:tabs>
          <w:tab w:val="left" w:pos="1134"/>
          <w:tab w:val="left" w:pos="1276"/>
        </w:tabs>
        <w:ind w:firstLine="709"/>
        <w:rPr>
          <w:b/>
        </w:rPr>
      </w:pPr>
    </w:p>
    <w:p w14:paraId="0660B685" w14:textId="77777777" w:rsidR="00620392" w:rsidRPr="00503F0B" w:rsidRDefault="00620392" w:rsidP="00620392">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746B41A" w14:textId="77777777" w:rsidR="00620392" w:rsidRPr="00503F0B" w:rsidRDefault="00620392" w:rsidP="00620392">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E783497" w14:textId="77777777" w:rsidR="00620392" w:rsidRPr="00503F0B" w:rsidRDefault="00620392" w:rsidP="00620392">
      <w:pPr>
        <w:tabs>
          <w:tab w:val="left" w:pos="567"/>
          <w:tab w:val="left" w:pos="993"/>
          <w:tab w:val="left" w:pos="1134"/>
          <w:tab w:val="left" w:pos="1276"/>
        </w:tabs>
        <w:ind w:firstLine="709"/>
        <w:jc w:val="both"/>
      </w:pPr>
    </w:p>
    <w:p w14:paraId="64867B51"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635B303" w14:textId="77777777" w:rsidR="00620392" w:rsidRPr="00503F0B" w:rsidRDefault="00620392" w:rsidP="00620392">
      <w:pPr>
        <w:tabs>
          <w:tab w:val="left" w:pos="1134"/>
          <w:tab w:val="left" w:pos="1276"/>
        </w:tabs>
        <w:ind w:firstLine="709"/>
        <w:rPr>
          <w:b/>
        </w:rPr>
      </w:pPr>
    </w:p>
    <w:p w14:paraId="252132BD" w14:textId="77777777" w:rsidR="00620392" w:rsidRPr="00503F0B" w:rsidRDefault="00620392" w:rsidP="0062039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5A43C6E" w14:textId="77777777" w:rsidR="00620392" w:rsidRPr="00503F0B" w:rsidRDefault="00620392" w:rsidP="0062039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8AEEB2E" w14:textId="77777777" w:rsidR="00620392" w:rsidRPr="00503F0B" w:rsidRDefault="00620392" w:rsidP="0062039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981056C" w14:textId="77777777" w:rsidR="00620392" w:rsidRPr="00503F0B" w:rsidRDefault="00620392" w:rsidP="0062039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5B9E58A" w14:textId="77777777" w:rsidR="00620392" w:rsidRPr="00503F0B" w:rsidRDefault="00620392" w:rsidP="0062039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7A7A8C9" w14:textId="77777777" w:rsidR="00620392" w:rsidRPr="00503F0B" w:rsidRDefault="00620392" w:rsidP="00620392">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6031611" w14:textId="77777777" w:rsidR="00620392" w:rsidRPr="00503F0B" w:rsidRDefault="00620392" w:rsidP="00620392">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5F7244FE" w14:textId="77777777" w:rsidR="00620392" w:rsidRPr="00503F0B" w:rsidRDefault="00620392" w:rsidP="00620392">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DCDB4AB" w14:textId="77777777" w:rsidR="00620392" w:rsidRPr="00503F0B" w:rsidRDefault="00620392" w:rsidP="00620392">
      <w:pPr>
        <w:tabs>
          <w:tab w:val="left" w:pos="567"/>
          <w:tab w:val="left" w:pos="993"/>
          <w:tab w:val="left" w:pos="1134"/>
          <w:tab w:val="left" w:pos="1276"/>
        </w:tabs>
        <w:ind w:firstLine="709"/>
        <w:jc w:val="both"/>
      </w:pPr>
    </w:p>
    <w:p w14:paraId="1798C948"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B6E9BBB" w14:textId="77777777" w:rsidR="00620392" w:rsidRPr="00503F0B" w:rsidRDefault="00620392" w:rsidP="00620392">
      <w:pPr>
        <w:tabs>
          <w:tab w:val="left" w:pos="1134"/>
          <w:tab w:val="left" w:pos="1276"/>
        </w:tabs>
        <w:ind w:firstLine="709"/>
        <w:rPr>
          <w:b/>
        </w:rPr>
      </w:pPr>
    </w:p>
    <w:p w14:paraId="3D594733"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0D4971"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C74CB2"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DD5F792"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4876AA3"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12DDCF" w14:textId="77777777" w:rsidR="00620392" w:rsidRPr="001C4EFC" w:rsidRDefault="00620392" w:rsidP="0062039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0D42BEF" w14:textId="77777777" w:rsidR="00620392" w:rsidRPr="00503F0B" w:rsidRDefault="00620392" w:rsidP="00620392">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6A65295" w14:textId="77777777" w:rsidR="00620392" w:rsidRPr="00503F0B" w:rsidRDefault="00620392" w:rsidP="00620392">
      <w:pPr>
        <w:tabs>
          <w:tab w:val="left" w:pos="1134"/>
          <w:tab w:val="left" w:pos="1276"/>
        </w:tabs>
        <w:suppressAutoHyphens/>
        <w:ind w:firstLine="709"/>
        <w:jc w:val="center"/>
        <w:rPr>
          <w:b/>
        </w:rPr>
      </w:pPr>
    </w:p>
    <w:p w14:paraId="05BAE132"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D5DDE14" w14:textId="77777777" w:rsidR="00620392" w:rsidRPr="00503F0B" w:rsidRDefault="00620392" w:rsidP="00620392">
      <w:pPr>
        <w:tabs>
          <w:tab w:val="left" w:pos="1134"/>
          <w:tab w:val="left" w:pos="1276"/>
        </w:tabs>
        <w:ind w:firstLine="709"/>
        <w:rPr>
          <w:b/>
        </w:rPr>
      </w:pPr>
    </w:p>
    <w:p w14:paraId="451D97D5" w14:textId="77777777" w:rsidR="00620392" w:rsidRPr="00503F0B" w:rsidRDefault="00620392" w:rsidP="00620392">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B5695E1" w14:textId="77777777" w:rsidR="00620392" w:rsidRPr="00503F0B" w:rsidRDefault="00620392" w:rsidP="00620392">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3C0A7DC" w14:textId="77777777" w:rsidR="00620392" w:rsidRPr="00503F0B" w:rsidRDefault="00620392" w:rsidP="00620392">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0F49BEE" w14:textId="77777777" w:rsidR="00620392" w:rsidRPr="00503F0B" w:rsidRDefault="00620392" w:rsidP="0062039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0EE0B6" w14:textId="77777777" w:rsidR="00620392" w:rsidRPr="00503F0B" w:rsidRDefault="00620392" w:rsidP="0062039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CCF8BA6" w14:textId="77777777" w:rsidR="00620392" w:rsidRPr="00503F0B" w:rsidRDefault="00620392" w:rsidP="00620392">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12D1793" w14:textId="77777777" w:rsidR="00620392" w:rsidRPr="00503F0B" w:rsidRDefault="00620392" w:rsidP="00620392">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9EE4C0E" w14:textId="77777777" w:rsidR="00620392" w:rsidRPr="00503F0B" w:rsidRDefault="00620392" w:rsidP="0062039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5E86CE8" w14:textId="77777777" w:rsidR="00620392" w:rsidRPr="00503F0B" w:rsidRDefault="00620392" w:rsidP="00620392">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0A6E67C" w14:textId="77777777" w:rsidR="00620392" w:rsidRDefault="00620392" w:rsidP="00620392">
      <w:pPr>
        <w:numPr>
          <w:ilvl w:val="1"/>
          <w:numId w:val="44"/>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DE4F398" w14:textId="77777777" w:rsidR="00620392" w:rsidRPr="009D66FD" w:rsidRDefault="00620392" w:rsidP="00620392">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361F22D" w14:textId="77777777" w:rsidR="00620392" w:rsidRPr="00503F0B" w:rsidRDefault="00620392" w:rsidP="00620392">
      <w:pPr>
        <w:tabs>
          <w:tab w:val="left" w:pos="567"/>
          <w:tab w:val="left" w:pos="993"/>
          <w:tab w:val="left" w:pos="1134"/>
          <w:tab w:val="left" w:pos="1276"/>
        </w:tabs>
        <w:ind w:firstLine="709"/>
        <w:jc w:val="both"/>
      </w:pPr>
    </w:p>
    <w:p w14:paraId="2F9467AA" w14:textId="77777777" w:rsidR="00620392" w:rsidRPr="00503F0B" w:rsidRDefault="00620392" w:rsidP="0062039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B59AAE3" w14:textId="77777777" w:rsidR="00620392" w:rsidRPr="00503F0B" w:rsidRDefault="00620392" w:rsidP="00620392">
      <w:pPr>
        <w:tabs>
          <w:tab w:val="left" w:pos="1134"/>
          <w:tab w:val="left" w:pos="1276"/>
        </w:tabs>
        <w:ind w:firstLine="709"/>
        <w:rPr>
          <w:b/>
        </w:rPr>
      </w:pPr>
    </w:p>
    <w:p w14:paraId="69FDC744" w14:textId="77777777" w:rsidR="00620392" w:rsidRPr="00503F0B" w:rsidRDefault="00620392" w:rsidP="00620392">
      <w:pPr>
        <w:numPr>
          <w:ilvl w:val="1"/>
          <w:numId w:val="30"/>
        </w:numPr>
        <w:tabs>
          <w:tab w:val="left" w:pos="567"/>
          <w:tab w:val="left" w:pos="1418"/>
        </w:tabs>
        <w:ind w:left="0" w:firstLine="709"/>
        <w:jc w:val="both"/>
      </w:pPr>
      <w:r w:rsidRPr="00503F0B">
        <w:t>Приложение – спецификация.</w:t>
      </w:r>
    </w:p>
    <w:p w14:paraId="47D25ED5" w14:textId="77777777" w:rsidR="00620392" w:rsidRPr="00503F0B" w:rsidRDefault="00620392" w:rsidP="00620392">
      <w:pPr>
        <w:tabs>
          <w:tab w:val="left" w:pos="567"/>
          <w:tab w:val="left" w:pos="993"/>
          <w:tab w:val="left" w:pos="1134"/>
          <w:tab w:val="left" w:pos="1276"/>
        </w:tabs>
        <w:ind w:firstLine="709"/>
        <w:jc w:val="both"/>
      </w:pPr>
    </w:p>
    <w:p w14:paraId="6C8CF721" w14:textId="77777777" w:rsidR="00620392" w:rsidRPr="00503F0B" w:rsidRDefault="00620392" w:rsidP="0062039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6F1A073" w14:textId="77777777" w:rsidR="00620392" w:rsidRPr="00503F0B" w:rsidRDefault="00620392" w:rsidP="0062039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620392" w:rsidRPr="00503F0B" w14:paraId="18E79763" w14:textId="77777777" w:rsidTr="0030639E">
        <w:trPr>
          <w:trHeight w:val="3594"/>
        </w:trPr>
        <w:tc>
          <w:tcPr>
            <w:tcW w:w="4644" w:type="dxa"/>
          </w:tcPr>
          <w:p w14:paraId="2EA55889" w14:textId="77777777" w:rsidR="00620392" w:rsidRPr="00503F0B" w:rsidRDefault="00620392" w:rsidP="0030639E">
            <w:pPr>
              <w:ind w:left="142"/>
              <w:jc w:val="both"/>
              <w:rPr>
                <w:b/>
              </w:rPr>
            </w:pPr>
            <w:r w:rsidRPr="00503F0B">
              <w:rPr>
                <w:b/>
              </w:rPr>
              <w:t>ПОСТАВЩИК:</w:t>
            </w:r>
          </w:p>
          <w:p w14:paraId="184243E2" w14:textId="77777777" w:rsidR="00620392" w:rsidRPr="00503F0B" w:rsidRDefault="00620392" w:rsidP="0030639E">
            <w:pPr>
              <w:ind w:left="142"/>
              <w:jc w:val="both"/>
              <w:rPr>
                <w:b/>
              </w:rPr>
            </w:pPr>
            <w:r w:rsidRPr="00503F0B">
              <w:rPr>
                <w:b/>
              </w:rPr>
              <w:t>________________</w:t>
            </w:r>
          </w:p>
          <w:p w14:paraId="4132ECD9" w14:textId="77777777" w:rsidR="00620392" w:rsidRPr="00503F0B" w:rsidRDefault="00620392" w:rsidP="0030639E">
            <w:pPr>
              <w:ind w:left="142"/>
              <w:rPr>
                <w:b/>
              </w:rPr>
            </w:pPr>
          </w:p>
          <w:p w14:paraId="59B52011" w14:textId="77777777" w:rsidR="00620392" w:rsidRPr="00CF0758" w:rsidRDefault="00620392" w:rsidP="0030639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49C00D9" w14:textId="77777777" w:rsidR="00620392" w:rsidRPr="00CF0758" w:rsidRDefault="00620392" w:rsidP="0030639E">
            <w:pPr>
              <w:ind w:left="142" w:firstLine="851"/>
              <w:jc w:val="both"/>
              <w:rPr>
                <w:u w:val="single"/>
              </w:rPr>
            </w:pPr>
          </w:p>
          <w:p w14:paraId="3FD9420C" w14:textId="77777777" w:rsidR="00620392" w:rsidRPr="00CF0758" w:rsidRDefault="00620392" w:rsidP="0030639E">
            <w:pPr>
              <w:ind w:left="142"/>
              <w:jc w:val="both"/>
              <w:rPr>
                <w:u w:val="single"/>
              </w:rPr>
            </w:pPr>
            <w:r w:rsidRPr="00CF0758">
              <w:rPr>
                <w:u w:val="single"/>
              </w:rPr>
              <w:t>Адрес для отправки почтовой</w:t>
            </w:r>
          </w:p>
          <w:p w14:paraId="0CC7AF90" w14:textId="77777777" w:rsidR="00620392" w:rsidRPr="00CF0758" w:rsidRDefault="00620392" w:rsidP="0030639E">
            <w:pPr>
              <w:ind w:left="142"/>
              <w:jc w:val="both"/>
              <w:rPr>
                <w:u w:val="single"/>
              </w:rPr>
            </w:pPr>
            <w:r w:rsidRPr="00CF0758">
              <w:rPr>
                <w:u w:val="single"/>
              </w:rPr>
              <w:t>корреспонденции:</w:t>
            </w:r>
          </w:p>
          <w:p w14:paraId="63A6DBAF" w14:textId="77777777" w:rsidR="00620392" w:rsidRPr="00CF0758" w:rsidRDefault="00620392" w:rsidP="0030639E">
            <w:pPr>
              <w:shd w:val="clear" w:color="auto" w:fill="FFFFFF"/>
              <w:ind w:left="142" w:firstLine="851"/>
              <w:jc w:val="both"/>
            </w:pPr>
          </w:p>
          <w:p w14:paraId="1346C781" w14:textId="77777777" w:rsidR="00620392" w:rsidRPr="00CF0758" w:rsidRDefault="00620392" w:rsidP="0030639E">
            <w:pPr>
              <w:shd w:val="clear" w:color="auto" w:fill="FFFFFF"/>
              <w:ind w:left="142"/>
              <w:jc w:val="both"/>
            </w:pPr>
            <w:r w:rsidRPr="00CF0758">
              <w:t>Тел.:</w:t>
            </w:r>
          </w:p>
          <w:p w14:paraId="1D606E2A" w14:textId="77777777" w:rsidR="00620392" w:rsidRPr="00CF0758" w:rsidRDefault="00620392" w:rsidP="0030639E">
            <w:pPr>
              <w:shd w:val="clear" w:color="auto" w:fill="FFFFFF"/>
              <w:ind w:left="142"/>
              <w:jc w:val="both"/>
            </w:pPr>
            <w:r w:rsidRPr="00CF0758">
              <w:t>Факс:</w:t>
            </w:r>
          </w:p>
          <w:p w14:paraId="176F13FB" w14:textId="77777777" w:rsidR="00620392" w:rsidRPr="00CF0758" w:rsidRDefault="00620392" w:rsidP="0030639E">
            <w:pPr>
              <w:shd w:val="clear" w:color="auto" w:fill="FFFFFF"/>
              <w:ind w:left="142"/>
              <w:jc w:val="both"/>
            </w:pPr>
            <w:r w:rsidRPr="00CF0758">
              <w:t>Адрес электронной почты:</w:t>
            </w:r>
          </w:p>
          <w:p w14:paraId="1B5E4C0B" w14:textId="77777777" w:rsidR="00620392" w:rsidRPr="00CF0758" w:rsidRDefault="00620392" w:rsidP="0030639E">
            <w:pPr>
              <w:ind w:left="142" w:firstLine="851"/>
              <w:jc w:val="both"/>
            </w:pPr>
          </w:p>
          <w:p w14:paraId="0B97FCE5" w14:textId="77777777" w:rsidR="00620392" w:rsidRPr="00CF0758" w:rsidRDefault="00620392" w:rsidP="0030639E">
            <w:pPr>
              <w:ind w:left="142"/>
              <w:jc w:val="both"/>
            </w:pPr>
            <w:r w:rsidRPr="00CF0758">
              <w:t>ИНН, КПП</w:t>
            </w:r>
          </w:p>
          <w:p w14:paraId="60CD87D3" w14:textId="77777777" w:rsidR="00620392" w:rsidRPr="00CF0758" w:rsidRDefault="00620392" w:rsidP="0030639E">
            <w:pPr>
              <w:ind w:left="142"/>
              <w:jc w:val="both"/>
            </w:pPr>
            <w:r w:rsidRPr="00CF0758">
              <w:t>ОГРН, ОКПО</w:t>
            </w:r>
          </w:p>
          <w:p w14:paraId="47E0910E" w14:textId="77777777" w:rsidR="00620392" w:rsidRPr="00CF0758" w:rsidRDefault="00620392" w:rsidP="0030639E">
            <w:pPr>
              <w:ind w:left="142" w:firstLine="851"/>
              <w:jc w:val="both"/>
              <w:rPr>
                <w:u w:val="single"/>
              </w:rPr>
            </w:pPr>
          </w:p>
          <w:p w14:paraId="0D29930A" w14:textId="77777777" w:rsidR="00620392" w:rsidRPr="00CF0758" w:rsidRDefault="00620392" w:rsidP="0030639E">
            <w:pPr>
              <w:ind w:left="142"/>
              <w:jc w:val="both"/>
              <w:rPr>
                <w:u w:val="single"/>
              </w:rPr>
            </w:pPr>
            <w:r w:rsidRPr="00CF0758">
              <w:rPr>
                <w:u w:val="single"/>
              </w:rPr>
              <w:t>Платежные реквизиты:</w:t>
            </w:r>
          </w:p>
          <w:p w14:paraId="0EFAAF04" w14:textId="77777777" w:rsidR="00620392" w:rsidRPr="00CF0758" w:rsidRDefault="00620392" w:rsidP="0030639E">
            <w:pPr>
              <w:ind w:left="142"/>
              <w:jc w:val="both"/>
              <w:rPr>
                <w:lang w:eastAsia="ar-SA"/>
              </w:rPr>
            </w:pPr>
            <w:r w:rsidRPr="00CF0758">
              <w:rPr>
                <w:lang w:eastAsia="ar-SA"/>
              </w:rPr>
              <w:t>Расчетный счет:</w:t>
            </w:r>
          </w:p>
          <w:p w14:paraId="4218F1C3" w14:textId="77777777" w:rsidR="00620392" w:rsidRPr="00CF0758" w:rsidRDefault="00620392" w:rsidP="0030639E">
            <w:pPr>
              <w:ind w:left="142"/>
              <w:jc w:val="both"/>
            </w:pPr>
            <w:r w:rsidRPr="00CF0758">
              <w:rPr>
                <w:lang w:eastAsia="ar-SA"/>
              </w:rPr>
              <w:t>Корреспондентский счет:</w:t>
            </w:r>
          </w:p>
          <w:p w14:paraId="51FFA05A" w14:textId="77777777" w:rsidR="00620392" w:rsidRPr="00CF0758" w:rsidRDefault="00620392" w:rsidP="0030639E">
            <w:pPr>
              <w:ind w:left="142"/>
              <w:jc w:val="both"/>
            </w:pPr>
            <w:r w:rsidRPr="00CF0758">
              <w:t>БИК</w:t>
            </w:r>
          </w:p>
          <w:p w14:paraId="56B786B8" w14:textId="77777777" w:rsidR="00620392" w:rsidRPr="00CF0758" w:rsidRDefault="00620392" w:rsidP="0030639E">
            <w:pPr>
              <w:ind w:left="142"/>
              <w:rPr>
                <w:rFonts w:eastAsia="Courier New"/>
              </w:rPr>
            </w:pPr>
          </w:p>
          <w:p w14:paraId="59B81B81" w14:textId="77777777" w:rsidR="00620392" w:rsidRPr="00503F0B" w:rsidRDefault="00620392" w:rsidP="0030639E">
            <w:pPr>
              <w:ind w:left="142"/>
              <w:rPr>
                <w:rFonts w:eastAsia="Courier New"/>
              </w:rPr>
            </w:pPr>
          </w:p>
          <w:p w14:paraId="07041BD4" w14:textId="77777777" w:rsidR="00620392" w:rsidRDefault="00620392" w:rsidP="0030639E">
            <w:pPr>
              <w:ind w:left="142"/>
              <w:rPr>
                <w:rFonts w:eastAsia="Courier New"/>
              </w:rPr>
            </w:pPr>
          </w:p>
          <w:p w14:paraId="43AC4013" w14:textId="77777777" w:rsidR="00620392" w:rsidRDefault="00620392" w:rsidP="0030639E">
            <w:pPr>
              <w:ind w:left="142"/>
              <w:rPr>
                <w:rFonts w:eastAsia="Courier New"/>
              </w:rPr>
            </w:pPr>
          </w:p>
          <w:p w14:paraId="4222EB40" w14:textId="77777777" w:rsidR="00620392" w:rsidRDefault="00620392" w:rsidP="0030639E">
            <w:pPr>
              <w:ind w:left="142"/>
              <w:rPr>
                <w:rFonts w:eastAsia="Courier New"/>
              </w:rPr>
            </w:pPr>
          </w:p>
          <w:p w14:paraId="50A7C1A1" w14:textId="77777777" w:rsidR="00620392" w:rsidRDefault="00620392" w:rsidP="0030639E">
            <w:pPr>
              <w:ind w:left="142"/>
              <w:rPr>
                <w:rFonts w:eastAsia="Courier New"/>
              </w:rPr>
            </w:pPr>
          </w:p>
          <w:p w14:paraId="4EBC0CFD" w14:textId="77777777" w:rsidR="00620392" w:rsidRPr="00503F0B" w:rsidRDefault="00620392" w:rsidP="0030639E">
            <w:pPr>
              <w:ind w:left="142"/>
              <w:rPr>
                <w:rFonts w:eastAsia="Courier New"/>
              </w:rPr>
            </w:pPr>
          </w:p>
          <w:p w14:paraId="1F4B1509" w14:textId="77777777" w:rsidR="00620392" w:rsidRPr="00503F0B" w:rsidRDefault="00620392" w:rsidP="0030639E">
            <w:pPr>
              <w:ind w:left="142"/>
              <w:rPr>
                <w:rFonts w:eastAsia="Courier New"/>
              </w:rPr>
            </w:pPr>
          </w:p>
          <w:p w14:paraId="1E72CCEB" w14:textId="77777777" w:rsidR="00620392" w:rsidRPr="00503F0B" w:rsidRDefault="00620392" w:rsidP="0030639E">
            <w:pPr>
              <w:ind w:left="142"/>
              <w:rPr>
                <w:rFonts w:eastAsia="Courier New"/>
              </w:rPr>
            </w:pPr>
          </w:p>
          <w:p w14:paraId="352C1443" w14:textId="77777777" w:rsidR="00620392" w:rsidRPr="00503F0B" w:rsidRDefault="00620392" w:rsidP="0030639E">
            <w:pPr>
              <w:ind w:left="142"/>
              <w:rPr>
                <w:rFonts w:eastAsia="Courier New"/>
              </w:rPr>
            </w:pPr>
          </w:p>
          <w:p w14:paraId="77120D5A" w14:textId="77777777" w:rsidR="00620392" w:rsidRDefault="00620392" w:rsidP="0030639E">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A972CAF" w14:textId="77777777" w:rsidR="00620392" w:rsidRPr="002F1432" w:rsidRDefault="00620392" w:rsidP="0030639E">
            <w:pPr>
              <w:ind w:left="142"/>
              <w:rPr>
                <w:i/>
                <w:sz w:val="16"/>
                <w:szCs w:val="16"/>
              </w:rPr>
            </w:pPr>
            <w:r w:rsidRPr="00210DD3">
              <w:rPr>
                <w:i/>
                <w:sz w:val="16"/>
                <w:szCs w:val="16"/>
              </w:rPr>
              <w:t>(подписано ЭЦП)</w:t>
            </w:r>
          </w:p>
        </w:tc>
        <w:tc>
          <w:tcPr>
            <w:tcW w:w="4820" w:type="dxa"/>
          </w:tcPr>
          <w:p w14:paraId="6499FA22" w14:textId="77777777" w:rsidR="00620392" w:rsidRPr="00503F0B" w:rsidRDefault="00620392" w:rsidP="0030639E">
            <w:pPr>
              <w:jc w:val="both"/>
              <w:rPr>
                <w:b/>
              </w:rPr>
            </w:pPr>
            <w:r w:rsidRPr="00503F0B">
              <w:rPr>
                <w:b/>
              </w:rPr>
              <w:t>ПОКУПАТЕЛЬ:</w:t>
            </w:r>
          </w:p>
          <w:p w14:paraId="021DCBEA" w14:textId="77777777" w:rsidR="00620392" w:rsidRPr="00503F0B" w:rsidRDefault="00620392" w:rsidP="0030639E">
            <w:pPr>
              <w:jc w:val="both"/>
              <w:rPr>
                <w:b/>
              </w:rPr>
            </w:pPr>
            <w:r w:rsidRPr="00503F0B">
              <w:rPr>
                <w:b/>
              </w:rPr>
              <w:t>АО «</w:t>
            </w:r>
            <w:r>
              <w:rPr>
                <w:b/>
              </w:rPr>
              <w:t>КАВКАЗ</w:t>
            </w:r>
            <w:proofErr w:type="gramStart"/>
            <w:r>
              <w:rPr>
                <w:b/>
              </w:rPr>
              <w:t>.Р</w:t>
            </w:r>
            <w:proofErr w:type="gramEnd"/>
            <w:r>
              <w:rPr>
                <w:b/>
              </w:rPr>
              <w:t>Ф</w:t>
            </w:r>
            <w:r w:rsidRPr="00503F0B">
              <w:rPr>
                <w:b/>
              </w:rPr>
              <w:t>»</w:t>
            </w:r>
          </w:p>
          <w:p w14:paraId="4C247027" w14:textId="77777777" w:rsidR="00620392" w:rsidRPr="00503F0B" w:rsidRDefault="00620392" w:rsidP="0030639E">
            <w:pPr>
              <w:rPr>
                <w:bCs/>
              </w:rPr>
            </w:pPr>
          </w:p>
          <w:p w14:paraId="2CEF5F17" w14:textId="77777777" w:rsidR="00620392" w:rsidRPr="003035F8" w:rsidRDefault="00620392" w:rsidP="0030639E">
            <w:pPr>
              <w:jc w:val="both"/>
              <w:rPr>
                <w:color w:val="000000"/>
                <w:u w:val="single"/>
              </w:rPr>
            </w:pPr>
            <w:r w:rsidRPr="00494FD6">
              <w:rPr>
                <w:bCs/>
                <w:u w:val="single"/>
              </w:rPr>
              <w:t>Адрес места нахождения</w:t>
            </w:r>
            <w:r w:rsidRPr="003035F8">
              <w:rPr>
                <w:color w:val="000000"/>
                <w:u w:val="single"/>
              </w:rPr>
              <w:t xml:space="preserve">: </w:t>
            </w:r>
          </w:p>
          <w:p w14:paraId="761FB471" w14:textId="77777777" w:rsidR="00620392" w:rsidRDefault="00620392" w:rsidP="0030639E">
            <w:pPr>
              <w:jc w:val="both"/>
            </w:pPr>
            <w:r w:rsidRPr="00494FD6">
              <w:t xml:space="preserve">улица </w:t>
            </w:r>
            <w:proofErr w:type="spellStart"/>
            <w:r w:rsidRPr="00494FD6">
              <w:t>Тестовская</w:t>
            </w:r>
            <w:proofErr w:type="spellEnd"/>
            <w:r w:rsidRPr="00494FD6">
              <w:t>, дом 10, 26 этаж, помещение I,</w:t>
            </w:r>
          </w:p>
          <w:p w14:paraId="395A5102" w14:textId="77777777" w:rsidR="00620392" w:rsidRPr="00494FD6" w:rsidRDefault="00620392" w:rsidP="0030639E">
            <w:pPr>
              <w:jc w:val="both"/>
            </w:pPr>
            <w:r w:rsidRPr="00494FD6">
              <w:t>город Москва, Российская Федерация, 123112</w:t>
            </w:r>
          </w:p>
          <w:p w14:paraId="58E27A3D" w14:textId="77777777" w:rsidR="00620392" w:rsidRPr="003035F8" w:rsidRDefault="00620392" w:rsidP="0030639E">
            <w:pPr>
              <w:jc w:val="both"/>
              <w:rPr>
                <w:color w:val="000000"/>
                <w:u w:val="single"/>
              </w:rPr>
            </w:pPr>
            <w:r w:rsidRPr="003035F8">
              <w:rPr>
                <w:color w:val="000000"/>
                <w:u w:val="single"/>
              </w:rPr>
              <w:t xml:space="preserve">Адрес для отправки </w:t>
            </w:r>
          </w:p>
          <w:p w14:paraId="03785F10" w14:textId="77777777" w:rsidR="00620392" w:rsidRPr="003035F8" w:rsidRDefault="00620392" w:rsidP="0030639E">
            <w:pPr>
              <w:jc w:val="both"/>
              <w:rPr>
                <w:color w:val="000000"/>
                <w:u w:val="single"/>
              </w:rPr>
            </w:pPr>
            <w:r w:rsidRPr="003035F8">
              <w:rPr>
                <w:color w:val="000000"/>
                <w:u w:val="single"/>
              </w:rPr>
              <w:t>почтовой корреспонденции:</w:t>
            </w:r>
          </w:p>
          <w:p w14:paraId="3BE3A7AE" w14:textId="77777777" w:rsidR="00620392" w:rsidRPr="00E1215F" w:rsidRDefault="00620392" w:rsidP="0030639E">
            <w:pPr>
              <w:jc w:val="both"/>
            </w:pPr>
            <w:r w:rsidRPr="00494FD6">
              <w:t xml:space="preserve">123112, Российская Федерация, город Москва, </w:t>
            </w:r>
          </w:p>
          <w:p w14:paraId="27A480E6" w14:textId="77777777" w:rsidR="00620392" w:rsidRPr="00E1215F" w:rsidRDefault="00620392" w:rsidP="0030639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CF1C45B" w14:textId="77777777" w:rsidR="00620392" w:rsidRPr="00E1215F" w:rsidRDefault="00620392" w:rsidP="0030639E">
            <w:pPr>
              <w:jc w:val="both"/>
            </w:pPr>
            <w:r w:rsidRPr="00E1215F">
              <w:t>Тел./факс: +7(495)775-91-22/ +7(495)775-91-24</w:t>
            </w:r>
          </w:p>
          <w:p w14:paraId="1206B7DE" w14:textId="77777777" w:rsidR="00620392" w:rsidRPr="00E1215F" w:rsidRDefault="00620392" w:rsidP="0030639E">
            <w:pPr>
              <w:jc w:val="both"/>
            </w:pPr>
            <w:r w:rsidRPr="00E1215F">
              <w:t xml:space="preserve">ИНН 2632100740, КПП </w:t>
            </w:r>
            <w:r w:rsidRPr="00494FD6">
              <w:t>770301001</w:t>
            </w:r>
          </w:p>
          <w:p w14:paraId="26C88D33" w14:textId="77777777" w:rsidR="00620392" w:rsidRPr="00E1215F" w:rsidRDefault="00620392" w:rsidP="0030639E">
            <w:pPr>
              <w:jc w:val="both"/>
            </w:pPr>
            <w:r w:rsidRPr="00E1215F">
              <w:t>ОКПО 67132337, ОГРН 1102632003320</w:t>
            </w:r>
          </w:p>
          <w:p w14:paraId="76DDB74A" w14:textId="77777777" w:rsidR="00620392" w:rsidRPr="005E415C" w:rsidRDefault="00620392" w:rsidP="0030639E">
            <w:pPr>
              <w:jc w:val="both"/>
              <w:rPr>
                <w:color w:val="000000"/>
                <w:u w:val="single"/>
              </w:rPr>
            </w:pPr>
            <w:r w:rsidRPr="005E415C">
              <w:rPr>
                <w:color w:val="000000"/>
                <w:u w:val="single"/>
              </w:rPr>
              <w:t xml:space="preserve">Наименование: </w:t>
            </w:r>
          </w:p>
          <w:p w14:paraId="32CD82F3" w14:textId="77777777" w:rsidR="00620392" w:rsidRPr="005E415C" w:rsidRDefault="00620392" w:rsidP="0030639E">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12581DE" w14:textId="77777777" w:rsidR="00620392" w:rsidRPr="005E415C" w:rsidRDefault="00620392" w:rsidP="0030639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6F3D01A" w14:textId="77777777" w:rsidR="00620392" w:rsidRPr="005E415C" w:rsidRDefault="00620392" w:rsidP="0030639E">
            <w:pPr>
              <w:jc w:val="both"/>
            </w:pPr>
            <w:r w:rsidRPr="005E415C">
              <w:rPr>
                <w:color w:val="000000"/>
                <w:u w:val="single"/>
              </w:rPr>
              <w:t>Банк</w:t>
            </w:r>
            <w:r w:rsidRPr="005E415C">
              <w:t>: ГУ БАНКА РОССИИ ПО ЦФО//УФК ПО Г. МОСКВЕ г. Москва  </w:t>
            </w:r>
          </w:p>
          <w:p w14:paraId="328366F6" w14:textId="77777777" w:rsidR="00620392" w:rsidRPr="005E415C" w:rsidRDefault="00620392" w:rsidP="0030639E">
            <w:r w:rsidRPr="005E415C">
              <w:rPr>
                <w:u w:val="single"/>
              </w:rPr>
              <w:t>Корреспондентский счет:</w:t>
            </w:r>
            <w:r w:rsidRPr="005E415C">
              <w:t xml:space="preserve"> 40102810545370000003</w:t>
            </w:r>
          </w:p>
          <w:p w14:paraId="7611CC52" w14:textId="77777777" w:rsidR="00620392" w:rsidRPr="005E415C" w:rsidRDefault="00620392" w:rsidP="0030639E">
            <w:pPr>
              <w:rPr>
                <w:rFonts w:ascii="Georgia" w:hAnsi="Georgia" w:cs="Calibri"/>
              </w:rPr>
            </w:pPr>
            <w:r w:rsidRPr="005E415C">
              <w:rPr>
                <w:u w:val="single"/>
              </w:rPr>
              <w:t>БИК</w:t>
            </w:r>
            <w:r w:rsidRPr="005E415C">
              <w:t>: 004525988</w:t>
            </w:r>
          </w:p>
          <w:p w14:paraId="23D867A4" w14:textId="77777777" w:rsidR="00620392" w:rsidRPr="00503F0B" w:rsidRDefault="00620392" w:rsidP="0030639E">
            <w:pPr>
              <w:ind w:left="142" w:right="-533"/>
            </w:pPr>
          </w:p>
          <w:p w14:paraId="400CD02D" w14:textId="77777777" w:rsidR="00620392" w:rsidRPr="00503F0B" w:rsidRDefault="00620392" w:rsidP="0030639E">
            <w:pPr>
              <w:ind w:left="142"/>
            </w:pPr>
          </w:p>
          <w:p w14:paraId="469B20C5" w14:textId="77777777" w:rsidR="00620392" w:rsidRPr="00503F0B" w:rsidRDefault="00620392" w:rsidP="0030639E">
            <w:pPr>
              <w:ind w:left="142"/>
              <w:rPr>
                <w:b/>
              </w:rPr>
            </w:pPr>
            <w:r w:rsidRPr="00503F0B">
              <w:t>_____________________/ _____________/</w:t>
            </w:r>
          </w:p>
          <w:p w14:paraId="4844F7EA" w14:textId="77777777" w:rsidR="00620392" w:rsidRPr="00503F0B" w:rsidRDefault="00620392" w:rsidP="0030639E">
            <w:pPr>
              <w:ind w:left="142"/>
              <w:rPr>
                <w:rFonts w:eastAsia="Courier New"/>
              </w:rPr>
            </w:pPr>
            <w:r w:rsidRPr="00210DD3">
              <w:rPr>
                <w:i/>
                <w:sz w:val="16"/>
                <w:szCs w:val="16"/>
              </w:rPr>
              <w:t>(подписано ЭЦП)</w:t>
            </w:r>
          </w:p>
        </w:tc>
      </w:tr>
    </w:tbl>
    <w:p w14:paraId="07A78078" w14:textId="77777777" w:rsidR="00620392" w:rsidRPr="00503F0B" w:rsidRDefault="00620392" w:rsidP="00620392">
      <w:pPr>
        <w:ind w:left="142"/>
        <w:jc w:val="right"/>
        <w:rPr>
          <w:b/>
        </w:rPr>
      </w:pPr>
    </w:p>
    <w:p w14:paraId="3FF8245B" w14:textId="77777777" w:rsidR="00620392" w:rsidRPr="00503F0B" w:rsidRDefault="00620392" w:rsidP="00620392">
      <w:pPr>
        <w:ind w:left="142"/>
        <w:jc w:val="right"/>
        <w:rPr>
          <w:b/>
        </w:rPr>
      </w:pPr>
    </w:p>
    <w:p w14:paraId="2D9789B5" w14:textId="77777777" w:rsidR="00620392" w:rsidRPr="00503F0B" w:rsidRDefault="00620392" w:rsidP="00620392">
      <w:pPr>
        <w:ind w:left="142"/>
        <w:jc w:val="right"/>
        <w:rPr>
          <w:b/>
        </w:rPr>
        <w:sectPr w:rsidR="00620392" w:rsidRPr="00503F0B" w:rsidSect="00C46F56">
          <w:footerReference w:type="default" r:id="rId44"/>
          <w:footerReference w:type="first" r:id="rId45"/>
          <w:pgSz w:w="11906" w:h="16838"/>
          <w:pgMar w:top="1134" w:right="992" w:bottom="992" w:left="1418" w:header="454" w:footer="510" w:gutter="0"/>
          <w:cols w:space="708"/>
          <w:docGrid w:linePitch="360"/>
        </w:sectPr>
      </w:pPr>
    </w:p>
    <w:p w14:paraId="298AA5A5" w14:textId="77777777" w:rsidR="00620392" w:rsidRPr="00503F0B" w:rsidRDefault="00620392" w:rsidP="00620392">
      <w:pPr>
        <w:keepNext/>
        <w:jc w:val="right"/>
        <w:outlineLvl w:val="5"/>
        <w:rPr>
          <w:b/>
        </w:rPr>
      </w:pPr>
      <w:r w:rsidRPr="00503F0B">
        <w:rPr>
          <w:b/>
        </w:rPr>
        <w:lastRenderedPageBreak/>
        <w:t xml:space="preserve">ПРИЛОЖЕНИЕ </w:t>
      </w:r>
    </w:p>
    <w:p w14:paraId="470169F5" w14:textId="77777777" w:rsidR="00620392" w:rsidRPr="00503F0B" w:rsidRDefault="00620392" w:rsidP="00620392">
      <w:pPr>
        <w:keepNext/>
        <w:jc w:val="right"/>
        <w:outlineLvl w:val="5"/>
        <w:rPr>
          <w:b/>
        </w:rPr>
      </w:pPr>
      <w:r w:rsidRPr="00503F0B">
        <w:rPr>
          <w:b/>
        </w:rPr>
        <w:t>к договору от «__» _______________ 202</w:t>
      </w:r>
      <w:r>
        <w:rPr>
          <w:b/>
        </w:rPr>
        <w:t>2</w:t>
      </w:r>
      <w:r w:rsidRPr="00503F0B">
        <w:rPr>
          <w:b/>
        </w:rPr>
        <w:t xml:space="preserve"> г.</w:t>
      </w:r>
    </w:p>
    <w:p w14:paraId="1C4AACA1" w14:textId="77777777" w:rsidR="00620392" w:rsidRPr="00503F0B" w:rsidRDefault="00620392" w:rsidP="00620392">
      <w:pPr>
        <w:keepNext/>
        <w:jc w:val="right"/>
        <w:outlineLvl w:val="5"/>
        <w:rPr>
          <w:b/>
        </w:rPr>
      </w:pPr>
      <w:r w:rsidRPr="00503F0B">
        <w:rPr>
          <w:b/>
        </w:rPr>
        <w:t>№ _____________</w:t>
      </w:r>
    </w:p>
    <w:p w14:paraId="77CD610B" w14:textId="77777777" w:rsidR="00620392" w:rsidRPr="00503F0B" w:rsidRDefault="00620392" w:rsidP="00620392">
      <w:pPr>
        <w:keepNext/>
        <w:outlineLvl w:val="5"/>
        <w:rPr>
          <w:b/>
        </w:rPr>
      </w:pPr>
    </w:p>
    <w:p w14:paraId="1D10EAEB" w14:textId="77777777" w:rsidR="00620392" w:rsidRDefault="00620392" w:rsidP="00620392">
      <w:pPr>
        <w:keepNext/>
        <w:jc w:val="center"/>
        <w:outlineLvl w:val="5"/>
        <w:rPr>
          <w:b/>
        </w:rPr>
      </w:pPr>
      <w:r w:rsidRPr="00503F0B">
        <w:rPr>
          <w:b/>
        </w:rPr>
        <w:t xml:space="preserve">СПЕЦИФИКАЦИЯ </w:t>
      </w:r>
    </w:p>
    <w:p w14:paraId="2D110008" w14:textId="77777777" w:rsidR="00620392" w:rsidRDefault="00620392" w:rsidP="0062039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620392" w:rsidRPr="00C8117F" w14:paraId="074DB6A4" w14:textId="77777777" w:rsidTr="0030639E">
        <w:trPr>
          <w:trHeight w:val="1380"/>
          <w:jc w:val="center"/>
        </w:trPr>
        <w:tc>
          <w:tcPr>
            <w:tcW w:w="314" w:type="pct"/>
            <w:vAlign w:val="center"/>
          </w:tcPr>
          <w:p w14:paraId="003AF167" w14:textId="77777777" w:rsidR="00620392" w:rsidRPr="00C8117F" w:rsidRDefault="00620392" w:rsidP="0030639E">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704B9C43" w14:textId="77777777" w:rsidR="00620392" w:rsidRPr="00C8117F" w:rsidRDefault="00620392" w:rsidP="0030639E">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1FB697C0" w14:textId="77777777" w:rsidR="00620392" w:rsidRPr="00C8117F" w:rsidRDefault="00620392" w:rsidP="0030639E">
            <w:pPr>
              <w:ind w:left="33"/>
              <w:jc w:val="center"/>
              <w:rPr>
                <w:b/>
                <w:sz w:val="20"/>
                <w:szCs w:val="20"/>
              </w:rPr>
            </w:pPr>
            <w:r w:rsidRPr="00C8117F">
              <w:rPr>
                <w:b/>
                <w:bCs/>
                <w:sz w:val="20"/>
                <w:szCs w:val="20"/>
              </w:rPr>
              <w:t>Ед. изм.</w:t>
            </w:r>
          </w:p>
        </w:tc>
        <w:tc>
          <w:tcPr>
            <w:tcW w:w="445" w:type="pct"/>
            <w:vAlign w:val="center"/>
          </w:tcPr>
          <w:p w14:paraId="3AE867B5" w14:textId="77777777" w:rsidR="00620392" w:rsidRPr="00C8117F" w:rsidRDefault="00620392" w:rsidP="0030639E">
            <w:pPr>
              <w:ind w:left="33"/>
              <w:jc w:val="center"/>
              <w:rPr>
                <w:b/>
                <w:sz w:val="20"/>
                <w:szCs w:val="20"/>
              </w:rPr>
            </w:pPr>
            <w:r w:rsidRPr="00C8117F">
              <w:rPr>
                <w:b/>
                <w:sz w:val="20"/>
                <w:szCs w:val="20"/>
              </w:rPr>
              <w:t>Кол-во</w:t>
            </w:r>
          </w:p>
        </w:tc>
        <w:tc>
          <w:tcPr>
            <w:tcW w:w="834" w:type="pct"/>
            <w:vAlign w:val="center"/>
          </w:tcPr>
          <w:p w14:paraId="00DF651F" w14:textId="77777777" w:rsidR="00620392" w:rsidRPr="00C8117F" w:rsidRDefault="00620392" w:rsidP="0030639E">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15370BFD" w14:textId="77777777" w:rsidR="00620392" w:rsidRPr="00C8117F" w:rsidRDefault="00620392" w:rsidP="0030639E">
            <w:pPr>
              <w:ind w:left="33"/>
              <w:jc w:val="center"/>
              <w:rPr>
                <w:b/>
                <w:sz w:val="20"/>
                <w:szCs w:val="20"/>
              </w:rPr>
            </w:pPr>
            <w:r w:rsidRPr="00C8117F">
              <w:rPr>
                <w:b/>
                <w:sz w:val="20"/>
                <w:szCs w:val="20"/>
              </w:rPr>
              <w:t>Цена за единицу, рублей,</w:t>
            </w:r>
          </w:p>
          <w:p w14:paraId="7BD3A573" w14:textId="77777777" w:rsidR="00620392" w:rsidRPr="00C8117F" w:rsidRDefault="00620392" w:rsidP="0030639E">
            <w:pPr>
              <w:ind w:left="33"/>
              <w:jc w:val="center"/>
              <w:rPr>
                <w:b/>
                <w:sz w:val="20"/>
                <w:szCs w:val="20"/>
              </w:rPr>
            </w:pPr>
            <w:r w:rsidRPr="00C8117F">
              <w:rPr>
                <w:b/>
                <w:sz w:val="20"/>
                <w:szCs w:val="20"/>
              </w:rPr>
              <w:t>включая НДС</w:t>
            </w:r>
          </w:p>
        </w:tc>
        <w:tc>
          <w:tcPr>
            <w:tcW w:w="842" w:type="pct"/>
            <w:shd w:val="clear" w:color="auto" w:fill="auto"/>
            <w:vAlign w:val="center"/>
          </w:tcPr>
          <w:p w14:paraId="017F2F7E" w14:textId="77777777" w:rsidR="00620392" w:rsidRPr="00C8117F" w:rsidRDefault="00620392" w:rsidP="0030639E">
            <w:pPr>
              <w:jc w:val="center"/>
              <w:rPr>
                <w:sz w:val="20"/>
                <w:szCs w:val="20"/>
              </w:rPr>
            </w:pPr>
            <w:r w:rsidRPr="00C8117F">
              <w:rPr>
                <w:b/>
                <w:sz w:val="20"/>
                <w:szCs w:val="20"/>
              </w:rPr>
              <w:t>Стоимость, рублей, включая НДС</w:t>
            </w:r>
          </w:p>
        </w:tc>
      </w:tr>
      <w:tr w:rsidR="00620392" w:rsidRPr="00C8117F" w14:paraId="00E85290" w14:textId="77777777" w:rsidTr="0030639E">
        <w:trPr>
          <w:trHeight w:val="547"/>
          <w:jc w:val="center"/>
        </w:trPr>
        <w:tc>
          <w:tcPr>
            <w:tcW w:w="314" w:type="pct"/>
            <w:vAlign w:val="center"/>
          </w:tcPr>
          <w:p w14:paraId="4B645818" w14:textId="77777777" w:rsidR="00620392" w:rsidRPr="00CF445A" w:rsidRDefault="00620392" w:rsidP="0030639E">
            <w:pPr>
              <w:ind w:left="34"/>
              <w:jc w:val="center"/>
              <w:rPr>
                <w:sz w:val="20"/>
                <w:szCs w:val="20"/>
                <w:lang w:val="en-US"/>
              </w:rPr>
            </w:pPr>
            <w:r>
              <w:rPr>
                <w:sz w:val="20"/>
                <w:szCs w:val="20"/>
                <w:lang w:val="en-US"/>
              </w:rPr>
              <w:t>1</w:t>
            </w:r>
          </w:p>
        </w:tc>
        <w:tc>
          <w:tcPr>
            <w:tcW w:w="1448" w:type="pct"/>
            <w:gridSpan w:val="2"/>
            <w:vAlign w:val="center"/>
          </w:tcPr>
          <w:p w14:paraId="63945DA1" w14:textId="77777777" w:rsidR="00620392" w:rsidRPr="00986B54" w:rsidRDefault="00620392" w:rsidP="0030639E">
            <w:pPr>
              <w:rPr>
                <w:bCs/>
              </w:rPr>
            </w:pPr>
          </w:p>
        </w:tc>
        <w:tc>
          <w:tcPr>
            <w:tcW w:w="388" w:type="pct"/>
          </w:tcPr>
          <w:p w14:paraId="4DD8E7F7" w14:textId="5349E20E" w:rsidR="00620392" w:rsidRPr="00C8117F" w:rsidRDefault="00620392" w:rsidP="0030639E">
            <w:pPr>
              <w:ind w:left="284" w:hanging="251"/>
              <w:jc w:val="center"/>
              <w:rPr>
                <w:bCs/>
                <w:sz w:val="20"/>
                <w:szCs w:val="20"/>
              </w:rPr>
            </w:pPr>
            <w:r>
              <w:rPr>
                <w:bCs/>
                <w:sz w:val="20"/>
                <w:szCs w:val="20"/>
              </w:rPr>
              <w:t>Шт.</w:t>
            </w:r>
          </w:p>
        </w:tc>
        <w:tc>
          <w:tcPr>
            <w:tcW w:w="445" w:type="pct"/>
          </w:tcPr>
          <w:p w14:paraId="1547DFF3" w14:textId="54720D00" w:rsidR="00620392" w:rsidRPr="00C8117F" w:rsidRDefault="00620392" w:rsidP="0030639E">
            <w:pPr>
              <w:ind w:left="284" w:hanging="251"/>
              <w:jc w:val="center"/>
              <w:rPr>
                <w:sz w:val="20"/>
                <w:szCs w:val="20"/>
              </w:rPr>
            </w:pPr>
            <w:r>
              <w:rPr>
                <w:sz w:val="20"/>
                <w:szCs w:val="20"/>
              </w:rPr>
              <w:t>33</w:t>
            </w:r>
          </w:p>
        </w:tc>
        <w:tc>
          <w:tcPr>
            <w:tcW w:w="834" w:type="pct"/>
            <w:vAlign w:val="center"/>
          </w:tcPr>
          <w:p w14:paraId="0167325E" w14:textId="77777777" w:rsidR="00620392" w:rsidRPr="00C8117F" w:rsidRDefault="00620392" w:rsidP="0030639E">
            <w:pPr>
              <w:jc w:val="center"/>
              <w:rPr>
                <w:sz w:val="20"/>
                <w:szCs w:val="20"/>
              </w:rPr>
            </w:pPr>
          </w:p>
        </w:tc>
        <w:tc>
          <w:tcPr>
            <w:tcW w:w="729" w:type="pct"/>
          </w:tcPr>
          <w:p w14:paraId="6F03DF64" w14:textId="77777777" w:rsidR="00620392" w:rsidRPr="00C8117F" w:rsidRDefault="00620392" w:rsidP="0030639E">
            <w:pPr>
              <w:jc w:val="center"/>
              <w:rPr>
                <w:sz w:val="20"/>
                <w:szCs w:val="20"/>
              </w:rPr>
            </w:pPr>
          </w:p>
        </w:tc>
        <w:tc>
          <w:tcPr>
            <w:tcW w:w="842" w:type="pct"/>
            <w:shd w:val="clear" w:color="auto" w:fill="auto"/>
            <w:vAlign w:val="center"/>
          </w:tcPr>
          <w:p w14:paraId="029DF5B8" w14:textId="77777777" w:rsidR="00620392" w:rsidRPr="00C8117F" w:rsidRDefault="00620392" w:rsidP="0030639E">
            <w:pPr>
              <w:jc w:val="center"/>
              <w:rPr>
                <w:sz w:val="20"/>
                <w:szCs w:val="20"/>
              </w:rPr>
            </w:pPr>
          </w:p>
        </w:tc>
      </w:tr>
      <w:tr w:rsidR="00620392" w:rsidRPr="00C8117F" w14:paraId="5A266F32" w14:textId="77777777" w:rsidTr="0030639E">
        <w:trPr>
          <w:trHeight w:val="160"/>
          <w:jc w:val="center"/>
        </w:trPr>
        <w:tc>
          <w:tcPr>
            <w:tcW w:w="317" w:type="pct"/>
            <w:gridSpan w:val="2"/>
          </w:tcPr>
          <w:p w14:paraId="4F13D3E8" w14:textId="77777777" w:rsidR="00620392" w:rsidRPr="00C8117F" w:rsidRDefault="00620392" w:rsidP="0030639E">
            <w:pPr>
              <w:ind w:left="284"/>
              <w:jc w:val="right"/>
              <w:rPr>
                <w:b/>
              </w:rPr>
            </w:pPr>
          </w:p>
        </w:tc>
        <w:tc>
          <w:tcPr>
            <w:tcW w:w="3112" w:type="pct"/>
            <w:gridSpan w:val="4"/>
          </w:tcPr>
          <w:p w14:paraId="46B53A08" w14:textId="77777777" w:rsidR="00620392" w:rsidRPr="00C8117F" w:rsidRDefault="00620392" w:rsidP="0030639E">
            <w:pPr>
              <w:ind w:left="284"/>
              <w:jc w:val="right"/>
              <w:rPr>
                <w:b/>
                <w:bCs/>
                <w:sz w:val="20"/>
                <w:szCs w:val="20"/>
              </w:rPr>
            </w:pPr>
            <w:r w:rsidRPr="00C8117F">
              <w:rPr>
                <w:b/>
              </w:rPr>
              <w:t>ИТОГО, руб. (без НДС)</w:t>
            </w:r>
          </w:p>
        </w:tc>
        <w:tc>
          <w:tcPr>
            <w:tcW w:w="729" w:type="pct"/>
          </w:tcPr>
          <w:p w14:paraId="31801B13" w14:textId="77777777" w:rsidR="00620392" w:rsidRPr="00C8117F" w:rsidRDefault="00620392" w:rsidP="0030639E">
            <w:pPr>
              <w:rPr>
                <w:sz w:val="20"/>
                <w:szCs w:val="20"/>
              </w:rPr>
            </w:pPr>
          </w:p>
        </w:tc>
        <w:tc>
          <w:tcPr>
            <w:tcW w:w="842" w:type="pct"/>
            <w:shd w:val="clear" w:color="auto" w:fill="auto"/>
            <w:vAlign w:val="center"/>
          </w:tcPr>
          <w:p w14:paraId="1A9B7D66" w14:textId="77777777" w:rsidR="00620392" w:rsidRPr="00C8117F" w:rsidRDefault="00620392" w:rsidP="0030639E">
            <w:pPr>
              <w:rPr>
                <w:sz w:val="20"/>
                <w:szCs w:val="20"/>
              </w:rPr>
            </w:pPr>
          </w:p>
        </w:tc>
      </w:tr>
      <w:tr w:rsidR="00620392" w:rsidRPr="00C8117F" w14:paraId="0B726AB7" w14:textId="77777777" w:rsidTr="0030639E">
        <w:trPr>
          <w:trHeight w:val="291"/>
          <w:jc w:val="center"/>
        </w:trPr>
        <w:tc>
          <w:tcPr>
            <w:tcW w:w="317" w:type="pct"/>
            <w:gridSpan w:val="2"/>
          </w:tcPr>
          <w:p w14:paraId="0F84B366" w14:textId="77777777" w:rsidR="00620392" w:rsidRPr="00C8117F" w:rsidRDefault="00620392" w:rsidP="0030639E">
            <w:pPr>
              <w:ind w:left="284"/>
              <w:jc w:val="right"/>
              <w:rPr>
                <w:b/>
              </w:rPr>
            </w:pPr>
          </w:p>
        </w:tc>
        <w:tc>
          <w:tcPr>
            <w:tcW w:w="3112" w:type="pct"/>
            <w:gridSpan w:val="4"/>
          </w:tcPr>
          <w:p w14:paraId="70E3088C" w14:textId="77777777" w:rsidR="00620392" w:rsidRPr="00C8117F" w:rsidRDefault="00620392" w:rsidP="0030639E">
            <w:pPr>
              <w:ind w:left="284"/>
              <w:jc w:val="right"/>
              <w:rPr>
                <w:b/>
              </w:rPr>
            </w:pPr>
            <w:r w:rsidRPr="00C8117F">
              <w:rPr>
                <w:b/>
              </w:rPr>
              <w:t>НДС 20%, руб.</w:t>
            </w:r>
          </w:p>
        </w:tc>
        <w:tc>
          <w:tcPr>
            <w:tcW w:w="729" w:type="pct"/>
          </w:tcPr>
          <w:p w14:paraId="50CBE16A" w14:textId="77777777" w:rsidR="00620392" w:rsidRPr="00C8117F" w:rsidRDefault="00620392" w:rsidP="0030639E">
            <w:pPr>
              <w:rPr>
                <w:sz w:val="20"/>
                <w:szCs w:val="20"/>
              </w:rPr>
            </w:pPr>
          </w:p>
        </w:tc>
        <w:tc>
          <w:tcPr>
            <w:tcW w:w="842" w:type="pct"/>
            <w:shd w:val="clear" w:color="auto" w:fill="auto"/>
            <w:vAlign w:val="center"/>
          </w:tcPr>
          <w:p w14:paraId="38937168" w14:textId="77777777" w:rsidR="00620392" w:rsidRPr="00C8117F" w:rsidRDefault="00620392" w:rsidP="0030639E">
            <w:pPr>
              <w:rPr>
                <w:sz w:val="20"/>
                <w:szCs w:val="20"/>
              </w:rPr>
            </w:pPr>
          </w:p>
        </w:tc>
      </w:tr>
      <w:tr w:rsidR="00620392" w:rsidRPr="00C8117F" w14:paraId="057A8170" w14:textId="77777777" w:rsidTr="0030639E">
        <w:trPr>
          <w:trHeight w:val="280"/>
          <w:jc w:val="center"/>
        </w:trPr>
        <w:tc>
          <w:tcPr>
            <w:tcW w:w="317" w:type="pct"/>
            <w:gridSpan w:val="2"/>
          </w:tcPr>
          <w:p w14:paraId="3F74B058" w14:textId="77777777" w:rsidR="00620392" w:rsidRPr="00C8117F" w:rsidRDefault="00620392" w:rsidP="0030639E">
            <w:pPr>
              <w:ind w:left="284"/>
              <w:jc w:val="right"/>
              <w:rPr>
                <w:b/>
              </w:rPr>
            </w:pPr>
          </w:p>
        </w:tc>
        <w:tc>
          <w:tcPr>
            <w:tcW w:w="3112" w:type="pct"/>
            <w:gridSpan w:val="4"/>
          </w:tcPr>
          <w:p w14:paraId="7A9DECD8" w14:textId="77777777" w:rsidR="00620392" w:rsidRPr="00C8117F" w:rsidRDefault="00620392" w:rsidP="0030639E">
            <w:pPr>
              <w:ind w:left="284"/>
              <w:jc w:val="right"/>
              <w:rPr>
                <w:b/>
              </w:rPr>
            </w:pPr>
            <w:r w:rsidRPr="00C8117F">
              <w:rPr>
                <w:b/>
              </w:rPr>
              <w:t>ВСЕГО, руб. (с НДС)</w:t>
            </w:r>
          </w:p>
        </w:tc>
        <w:tc>
          <w:tcPr>
            <w:tcW w:w="729" w:type="pct"/>
          </w:tcPr>
          <w:p w14:paraId="1794023F" w14:textId="77777777" w:rsidR="00620392" w:rsidRPr="00C8117F" w:rsidRDefault="00620392" w:rsidP="0030639E">
            <w:pPr>
              <w:rPr>
                <w:sz w:val="20"/>
                <w:szCs w:val="20"/>
              </w:rPr>
            </w:pPr>
          </w:p>
        </w:tc>
        <w:tc>
          <w:tcPr>
            <w:tcW w:w="842" w:type="pct"/>
            <w:shd w:val="clear" w:color="auto" w:fill="auto"/>
            <w:vAlign w:val="center"/>
          </w:tcPr>
          <w:p w14:paraId="2426F465" w14:textId="77777777" w:rsidR="00620392" w:rsidRPr="00C8117F" w:rsidRDefault="00620392" w:rsidP="0030639E">
            <w:pPr>
              <w:rPr>
                <w:sz w:val="20"/>
                <w:szCs w:val="20"/>
              </w:rPr>
            </w:pPr>
          </w:p>
        </w:tc>
      </w:tr>
    </w:tbl>
    <w:p w14:paraId="47C468C0" w14:textId="77777777" w:rsidR="00620392" w:rsidRPr="00503F0B" w:rsidRDefault="00620392" w:rsidP="0062039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620392" w:rsidRPr="00503F0B" w14:paraId="173FB56E" w14:textId="77777777" w:rsidTr="0030639E">
        <w:trPr>
          <w:trHeight w:val="676"/>
          <w:jc w:val="center"/>
        </w:trPr>
        <w:tc>
          <w:tcPr>
            <w:tcW w:w="5184" w:type="dxa"/>
            <w:vAlign w:val="center"/>
          </w:tcPr>
          <w:p w14:paraId="54F35707" w14:textId="77777777" w:rsidR="00620392" w:rsidRPr="00503F0B" w:rsidRDefault="00620392" w:rsidP="0030639E">
            <w:pPr>
              <w:widowControl w:val="0"/>
              <w:autoSpaceDE w:val="0"/>
              <w:autoSpaceDN w:val="0"/>
              <w:adjustRightInd w:val="0"/>
              <w:rPr>
                <w:b/>
              </w:rPr>
            </w:pPr>
          </w:p>
          <w:p w14:paraId="165E9A1C" w14:textId="77777777" w:rsidR="00620392" w:rsidRPr="00503F0B" w:rsidRDefault="00620392" w:rsidP="0030639E">
            <w:pPr>
              <w:widowControl w:val="0"/>
              <w:autoSpaceDE w:val="0"/>
              <w:autoSpaceDN w:val="0"/>
              <w:adjustRightInd w:val="0"/>
              <w:rPr>
                <w:b/>
              </w:rPr>
            </w:pPr>
            <w:r w:rsidRPr="00503F0B">
              <w:rPr>
                <w:b/>
              </w:rPr>
              <w:t>ОТ ПОСТАВЩИКА:</w:t>
            </w:r>
          </w:p>
        </w:tc>
        <w:tc>
          <w:tcPr>
            <w:tcW w:w="5047" w:type="dxa"/>
            <w:vAlign w:val="center"/>
          </w:tcPr>
          <w:p w14:paraId="464AF399" w14:textId="77777777" w:rsidR="00620392" w:rsidRPr="00503F0B" w:rsidRDefault="00620392" w:rsidP="0030639E">
            <w:pPr>
              <w:widowControl w:val="0"/>
              <w:autoSpaceDE w:val="0"/>
              <w:autoSpaceDN w:val="0"/>
              <w:adjustRightInd w:val="0"/>
              <w:rPr>
                <w:b/>
              </w:rPr>
            </w:pPr>
          </w:p>
          <w:p w14:paraId="446FFCBD" w14:textId="77777777" w:rsidR="00620392" w:rsidRPr="00503F0B" w:rsidRDefault="00620392" w:rsidP="0030639E">
            <w:pPr>
              <w:widowControl w:val="0"/>
              <w:autoSpaceDE w:val="0"/>
              <w:autoSpaceDN w:val="0"/>
              <w:adjustRightInd w:val="0"/>
              <w:rPr>
                <w:b/>
              </w:rPr>
            </w:pPr>
            <w:r w:rsidRPr="00503F0B">
              <w:rPr>
                <w:b/>
              </w:rPr>
              <w:t>ОТ ПОКУПАТЕЛЯ:</w:t>
            </w:r>
          </w:p>
        </w:tc>
      </w:tr>
      <w:tr w:rsidR="00620392" w:rsidRPr="002E155D" w14:paraId="1B1B4C50" w14:textId="77777777" w:rsidTr="0030639E">
        <w:trPr>
          <w:trHeight w:val="562"/>
          <w:jc w:val="center"/>
        </w:trPr>
        <w:tc>
          <w:tcPr>
            <w:tcW w:w="5184" w:type="dxa"/>
          </w:tcPr>
          <w:p w14:paraId="021FFD7A" w14:textId="77777777" w:rsidR="00620392" w:rsidRPr="00503F0B" w:rsidRDefault="00620392" w:rsidP="0030639E">
            <w:pPr>
              <w:widowControl w:val="0"/>
              <w:autoSpaceDE w:val="0"/>
              <w:autoSpaceDN w:val="0"/>
              <w:adjustRightInd w:val="0"/>
              <w:rPr>
                <w:sz w:val="16"/>
                <w:szCs w:val="16"/>
              </w:rPr>
            </w:pPr>
          </w:p>
          <w:p w14:paraId="204BF3DC" w14:textId="77777777" w:rsidR="00620392" w:rsidRPr="00503F0B" w:rsidRDefault="00620392" w:rsidP="0030639E">
            <w:pPr>
              <w:widowControl w:val="0"/>
              <w:autoSpaceDE w:val="0"/>
              <w:autoSpaceDN w:val="0"/>
              <w:adjustRightInd w:val="0"/>
              <w:rPr>
                <w:sz w:val="16"/>
                <w:szCs w:val="16"/>
              </w:rPr>
            </w:pPr>
            <w:r w:rsidRPr="00503F0B">
              <w:rPr>
                <w:sz w:val="16"/>
                <w:szCs w:val="16"/>
              </w:rPr>
              <w:t>_______________________________</w:t>
            </w:r>
          </w:p>
          <w:p w14:paraId="1CD6FDCB" w14:textId="77777777" w:rsidR="00620392" w:rsidRPr="00210DD3" w:rsidRDefault="00620392" w:rsidP="0030639E">
            <w:pPr>
              <w:widowControl w:val="0"/>
              <w:autoSpaceDE w:val="0"/>
              <w:autoSpaceDN w:val="0"/>
              <w:adjustRightInd w:val="0"/>
              <w:rPr>
                <w:i/>
                <w:sz w:val="16"/>
                <w:szCs w:val="16"/>
              </w:rPr>
            </w:pPr>
            <w:r w:rsidRPr="00210DD3">
              <w:rPr>
                <w:i/>
                <w:sz w:val="16"/>
                <w:szCs w:val="16"/>
              </w:rPr>
              <w:t>(подписано ЭЦП)</w:t>
            </w:r>
          </w:p>
        </w:tc>
        <w:tc>
          <w:tcPr>
            <w:tcW w:w="5047" w:type="dxa"/>
          </w:tcPr>
          <w:p w14:paraId="7ED30812" w14:textId="77777777" w:rsidR="00620392" w:rsidRPr="00503F0B" w:rsidRDefault="00620392" w:rsidP="0030639E">
            <w:pPr>
              <w:widowControl w:val="0"/>
              <w:autoSpaceDE w:val="0"/>
              <w:autoSpaceDN w:val="0"/>
              <w:adjustRightInd w:val="0"/>
              <w:rPr>
                <w:sz w:val="16"/>
                <w:szCs w:val="16"/>
              </w:rPr>
            </w:pPr>
          </w:p>
          <w:p w14:paraId="00E984A4" w14:textId="77777777" w:rsidR="00620392" w:rsidRPr="00503F0B" w:rsidRDefault="00620392" w:rsidP="0030639E">
            <w:pPr>
              <w:widowControl w:val="0"/>
              <w:autoSpaceDE w:val="0"/>
              <w:autoSpaceDN w:val="0"/>
              <w:adjustRightInd w:val="0"/>
              <w:rPr>
                <w:sz w:val="16"/>
                <w:szCs w:val="16"/>
              </w:rPr>
            </w:pPr>
            <w:r w:rsidRPr="00503F0B">
              <w:rPr>
                <w:sz w:val="16"/>
                <w:szCs w:val="16"/>
              </w:rPr>
              <w:t>____________________________________</w:t>
            </w:r>
          </w:p>
          <w:p w14:paraId="199242D9" w14:textId="77777777" w:rsidR="00620392" w:rsidRPr="002E155D" w:rsidRDefault="00620392" w:rsidP="0030639E">
            <w:pPr>
              <w:widowControl w:val="0"/>
              <w:autoSpaceDE w:val="0"/>
              <w:autoSpaceDN w:val="0"/>
              <w:adjustRightInd w:val="0"/>
              <w:rPr>
                <w:sz w:val="16"/>
                <w:szCs w:val="16"/>
              </w:rPr>
            </w:pPr>
            <w:r w:rsidRPr="00210DD3">
              <w:rPr>
                <w:i/>
                <w:sz w:val="16"/>
                <w:szCs w:val="16"/>
              </w:rPr>
              <w:t>(подписано ЭЦП)</w:t>
            </w:r>
          </w:p>
        </w:tc>
      </w:tr>
    </w:tbl>
    <w:p w14:paraId="014B5100" w14:textId="77777777" w:rsidR="00620392" w:rsidRPr="0004479C" w:rsidRDefault="00620392" w:rsidP="00620392"/>
    <w:p w14:paraId="4C111A1C" w14:textId="77777777" w:rsidR="00C02FDD" w:rsidRPr="0004479C" w:rsidRDefault="00C02FDD" w:rsidP="00C02FDD"/>
    <w:p w14:paraId="702E2F20" w14:textId="77777777" w:rsidR="00025CD0" w:rsidRPr="0004479C" w:rsidRDefault="00025CD0" w:rsidP="00025CD0"/>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6"/>
      <w:footerReference w:type="first" r:id="rId47"/>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8356D2" w15:done="0"/>
  <w15:commentEx w15:paraId="1AF4C4DD" w15:done="0"/>
  <w15:commentEx w15:paraId="472206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30639E" w:rsidRDefault="0030639E" w:rsidP="00B067D9">
      <w:r>
        <w:separator/>
      </w:r>
    </w:p>
  </w:endnote>
  <w:endnote w:type="continuationSeparator" w:id="0">
    <w:p w14:paraId="0CED92E7" w14:textId="77777777" w:rsidR="0030639E" w:rsidRDefault="0030639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0639E" w:rsidRDefault="0030639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0639E" w:rsidRDefault="0030639E"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1B2AAF0" w:rsidR="0030639E" w:rsidRPr="00203AD7" w:rsidRDefault="0030639E" w:rsidP="00777A76">
    <w:pPr>
      <w:pStyle w:val="a6"/>
      <w:jc w:val="right"/>
    </w:pPr>
    <w:r>
      <w:fldChar w:fldCharType="begin"/>
    </w:r>
    <w:r>
      <w:instrText>PAGE   \* MERGEFORMAT</w:instrText>
    </w:r>
    <w:r>
      <w:fldChar w:fldCharType="separate"/>
    </w:r>
    <w:r w:rsidR="00433581">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30639E" w:rsidRPr="00203AD7" w:rsidRDefault="0030639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0A0ADF4" w:rsidR="0030639E" w:rsidRPr="00B067D9" w:rsidRDefault="0030639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3358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2FDD979" w:rsidR="0030639E" w:rsidRDefault="0030639E">
    <w:pPr>
      <w:pStyle w:val="a6"/>
      <w:jc w:val="right"/>
    </w:pPr>
    <w:r>
      <w:fldChar w:fldCharType="begin"/>
    </w:r>
    <w:r>
      <w:instrText>PAGE   \* MERGEFORMAT</w:instrText>
    </w:r>
    <w:r>
      <w:fldChar w:fldCharType="separate"/>
    </w:r>
    <w:r w:rsidR="0043358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30639E" w:rsidRDefault="0030639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30639E" w:rsidRDefault="0030639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0C387E0" w:rsidR="0030639E" w:rsidRPr="00B13D19" w:rsidRDefault="0030639E" w:rsidP="003C19CB">
    <w:pPr>
      <w:pStyle w:val="a6"/>
      <w:jc w:val="right"/>
    </w:pPr>
    <w:r w:rsidRPr="00B13D19">
      <w:fldChar w:fldCharType="begin"/>
    </w:r>
    <w:r w:rsidRPr="00B13D19">
      <w:instrText>PAGE   \* MERGEFORMAT</w:instrText>
    </w:r>
    <w:r w:rsidRPr="00B13D19">
      <w:fldChar w:fldCharType="separate"/>
    </w:r>
    <w:r w:rsidR="00433581">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82BC47B" w:rsidR="0030639E" w:rsidRPr="00203AD7" w:rsidRDefault="0030639E" w:rsidP="00C46F56">
    <w:pPr>
      <w:pStyle w:val="a6"/>
      <w:jc w:val="right"/>
    </w:pPr>
    <w:r>
      <w:fldChar w:fldCharType="begin"/>
    </w:r>
    <w:r>
      <w:instrText>PAGE   \* MERGEFORMAT</w:instrText>
    </w:r>
    <w:r>
      <w:fldChar w:fldCharType="separate"/>
    </w:r>
    <w:r w:rsidR="00433581">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30639E" w:rsidRPr="004B4EFB" w:rsidRDefault="0030639E" w:rsidP="00C46F56">
    <w:pPr>
      <w:pStyle w:val="a6"/>
      <w:jc w:val="right"/>
    </w:pPr>
    <w:r w:rsidRPr="004B4EFB">
      <w:t>Задание на проведение закупки</w:t>
    </w:r>
  </w:p>
  <w:p w14:paraId="12C535D2" w14:textId="77777777" w:rsidR="0030639E" w:rsidRPr="004B4EFB" w:rsidRDefault="0030639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30639E" w:rsidRPr="00203AD7" w:rsidRDefault="0030639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241C" w14:textId="6DA199B0" w:rsidR="0030639E" w:rsidRPr="00203AD7" w:rsidRDefault="0030639E" w:rsidP="00C46F56">
    <w:pPr>
      <w:pStyle w:val="a6"/>
      <w:jc w:val="right"/>
    </w:pPr>
    <w:r>
      <w:fldChar w:fldCharType="begin"/>
    </w:r>
    <w:r>
      <w:instrText>PAGE   \* MERGEFORMAT</w:instrText>
    </w:r>
    <w:r>
      <w:fldChar w:fldCharType="separate"/>
    </w:r>
    <w:r w:rsidR="00433581">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39DD" w14:textId="77777777" w:rsidR="0030639E" w:rsidRPr="004B4EFB" w:rsidRDefault="0030639E" w:rsidP="00C46F56">
    <w:pPr>
      <w:pStyle w:val="a6"/>
      <w:jc w:val="right"/>
    </w:pPr>
    <w:r w:rsidRPr="004B4EFB">
      <w:t>Задание на проведение закупки</w:t>
    </w:r>
  </w:p>
  <w:p w14:paraId="4CF49BF7" w14:textId="77777777" w:rsidR="0030639E" w:rsidRPr="004B4EFB" w:rsidRDefault="0030639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F1033E9" w14:textId="77777777" w:rsidR="0030639E" w:rsidRPr="00203AD7" w:rsidRDefault="0030639E"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30639E" w:rsidRDefault="0030639E" w:rsidP="00B067D9">
      <w:r>
        <w:separator/>
      </w:r>
    </w:p>
  </w:footnote>
  <w:footnote w:type="continuationSeparator" w:id="0">
    <w:p w14:paraId="622F64AD" w14:textId="77777777" w:rsidR="0030639E" w:rsidRDefault="0030639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B7F16"/>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992"/>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39E"/>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5ADE"/>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2DEB"/>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3581"/>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178B"/>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17C61"/>
    <w:rsid w:val="006203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4F63"/>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3725"/>
    <w:rsid w:val="006E40AF"/>
    <w:rsid w:val="006E6FF6"/>
    <w:rsid w:val="006E79D9"/>
    <w:rsid w:val="006F0580"/>
    <w:rsid w:val="006F1CA5"/>
    <w:rsid w:val="006F3ECF"/>
    <w:rsid w:val="006F429E"/>
    <w:rsid w:val="006F45C5"/>
    <w:rsid w:val="006F6372"/>
    <w:rsid w:val="00701F35"/>
    <w:rsid w:val="00703386"/>
    <w:rsid w:val="00703B7A"/>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97102"/>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1A44"/>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56AA"/>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1F059E3614E38E5AB1B5857F24344066AB2B87E8D5694A8E8CEB11B2F894C8B0C46C15BFEW4CAK" TargetMode="External"/><Relationship Id="rId26" Type="http://schemas.openxmlformats.org/officeDocument/2006/relationships/hyperlink" Target="https://npd.nalog.ru/check-status/"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C5094A8E8CEB11B2F894C8B0C46C15BFEW4CAK" TargetMode="External"/><Relationship Id="rId34" Type="http://schemas.openxmlformats.org/officeDocument/2006/relationships/hyperlink" Target="consultantplus://offline/ref=AFAF8BA184569211D1F858A4D804E97D60AEF055EA654E38E5AB1B5857F24344066AB2B9718B5494A8E8CEB11B2F894C8B0C46C15BFEW4CAK" TargetMode="External"/><Relationship Id="rId42" Type="http://schemas.openxmlformats.org/officeDocument/2006/relationships/hyperlink" Target="mailto:info@ncrc.ru" TargetMode="External"/><Relationship Id="rId47" Type="http://schemas.openxmlformats.org/officeDocument/2006/relationships/footer" Target="footer11.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9" Type="http://schemas.openxmlformats.org/officeDocument/2006/relationships/hyperlink" Target="consultantplus://offline/ref=AFAF8BA184569211D1F858A4D804E97D60A1F059E3614E38E5AB1B5857F24344066AB2BA7689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9718B5494A8E8CEB11B2F894C8B0C46C15BFEW4CAK" TargetMode="External"/><Relationship Id="rId32" Type="http://schemas.openxmlformats.org/officeDocument/2006/relationships/hyperlink" Target="consultantplus://offline/ref=AFAF8BA184569211D1F858A4D804E97D60AEFE59E36E4E38E5AB1B5857F24344066AB2B9778E5694A8E8CEB11B2F894C8B0C46C15BFEW4CAK"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AFAF8BA184569211D1F858A4D804E97D60AEFE59E36E4E38E5AB1B5857F24344066AB2B977815294A8E8CEB11B2F894C8B0C46C15BFEW4CAK" TargetMode="External"/><Relationship Id="rId28" Type="http://schemas.openxmlformats.org/officeDocument/2006/relationships/hyperlink" Target="consultantplus://offline/ref=AFAF8BA184569211D1F858A4D804E97D60A1F059E3614E38E5AB1B5857F24344066AB2B87E8D5694A8E8CEB11B2F894C8B0C46C15BFEW4CAK"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1F059E3614E38E5AB1B5857F24344066AB2BA76895094A8E8CEB11B2F894C8B0C46C15BFEW4CAK" TargetMode="External"/><Relationship Id="rId31" Type="http://schemas.openxmlformats.org/officeDocument/2006/relationships/hyperlink" Target="consultantplus://offline/ref=AFAF8BA184569211D1F858A4D804E97D60AEFE59E36E4E38E5AB1B5857F24344066AB2B9778C5094A8E8CEB11B2F894C8B0C46C15BFEW4CAK"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E59E36E4E38E5AB1B5857F24344066AB2B9778E5694A8E8CEB11B2F894C8B0C46C15BFEW4CAK" TargetMode="External"/><Relationship Id="rId27" Type="http://schemas.openxmlformats.org/officeDocument/2006/relationships/hyperlink" Target="consultantplus://offline/ref=AFAF8BA184569211D1F858A4D804E97D60AEF055EA654E38E5AB1B5857F24344066AB2BE768B5FCBADFDDFE9172C95528A135AC359WFCEK" TargetMode="External"/><Relationship Id="rId30" Type="http://schemas.openxmlformats.org/officeDocument/2006/relationships/hyperlink" Target="consultantplus://offline/ref=AFAF8BA184569211D1F858A4D804E97D60AEFE59E36E4E38E5AB1B5857F24344066AB2BA77885C96FBB2DEB5527B8653891358C245FE4801W0C4K" TargetMode="External"/><Relationship Id="rId35" Type="http://schemas.openxmlformats.org/officeDocument/2006/relationships/footer" Target="footer1.xml"/><Relationship Id="rId4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055EA654E38E5AB1B5857F24344066AB2BE768B5FCBADFDDFE9172C95528A135AC359WFCEK" TargetMode="External"/><Relationship Id="rId25" Type="http://schemas.openxmlformats.org/officeDocument/2006/relationships/hyperlink" Target="https://rmsp.nalog.ru/" TargetMode="External"/><Relationship Id="rId33" Type="http://schemas.openxmlformats.org/officeDocument/2006/relationships/hyperlink" Target="consultantplus://offline/ref=AFAF8BA184569211D1F858A4D804E97D60AEFE59E36E4E38E5AB1B5857F24344066AB2B977815294A8E8CEB11B2F894C8B0C46C15BFEW4CAK" TargetMode="External"/><Relationship Id="rId38" Type="http://schemas.openxmlformats.org/officeDocument/2006/relationships/footer" Target="footer4.xml"/><Relationship Id="rId46" Type="http://schemas.openxmlformats.org/officeDocument/2006/relationships/footer" Target="footer10.xml"/><Relationship Id="rId20" Type="http://schemas.openxmlformats.org/officeDocument/2006/relationships/hyperlink" Target="consultantplus://offline/ref=AFAF8BA184569211D1F858A4D804E97D60AEFE59E36E4E38E5AB1B5857F24344066AB2BA77885C96FBB2DEB5527B8653891358C245FE4801W0C4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D3E2-5EDC-4691-9BF1-A7BE4854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12143</Words>
  <Characters>69218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2020-09-25T08:14:00Z</cp:lastPrinted>
  <dcterms:created xsi:type="dcterms:W3CDTF">2022-08-24T07:50:00Z</dcterms:created>
  <dcterms:modified xsi:type="dcterms:W3CDTF">2022-09-01T12:53:00Z</dcterms:modified>
</cp:coreProperties>
</file>