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517CB8">
        <w:rPr>
          <w:rFonts w:ascii="Times New Roman" w:hAnsi="Times New Roman" w:cs="Times New Roman"/>
          <w:b/>
          <w:sz w:val="24"/>
          <w:szCs w:val="24"/>
        </w:rPr>
        <w:t>е</w:t>
      </w:r>
      <w:r w:rsidR="005C7FB4">
        <w:rPr>
          <w:rFonts w:ascii="Times New Roman" w:hAnsi="Times New Roman" w:cs="Times New Roman"/>
          <w:b/>
          <w:sz w:val="24"/>
          <w:szCs w:val="24"/>
        </w:rPr>
        <w:t>ний документации о закупке от 27</w:t>
      </w:r>
      <w:r w:rsidR="00517CB8">
        <w:rPr>
          <w:rFonts w:ascii="Times New Roman" w:hAnsi="Times New Roman" w:cs="Times New Roman"/>
          <w:b/>
          <w:sz w:val="24"/>
          <w:szCs w:val="24"/>
        </w:rPr>
        <w:t>.10</w:t>
      </w:r>
      <w:r w:rsidRPr="007645CF">
        <w:rPr>
          <w:rFonts w:ascii="Times New Roman" w:hAnsi="Times New Roman" w:cs="Times New Roman"/>
          <w:b/>
          <w:sz w:val="24"/>
          <w:szCs w:val="24"/>
        </w:rPr>
        <w:t>.20</w:t>
      </w:r>
      <w:r w:rsidR="00517CB8">
        <w:rPr>
          <w:rFonts w:ascii="Times New Roman" w:hAnsi="Times New Roman" w:cs="Times New Roman"/>
          <w:b/>
          <w:sz w:val="24"/>
          <w:szCs w:val="24"/>
        </w:rPr>
        <w:t>22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5C7FB4">
        <w:rPr>
          <w:rFonts w:ascii="Times New Roman" w:hAnsi="Times New Roman" w:cs="Times New Roman"/>
          <w:b/>
          <w:sz w:val="24"/>
          <w:szCs w:val="24"/>
        </w:rPr>
        <w:t>2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517CB8" w:rsidRPr="00517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19.11.2022 г. № АЭФ-УД-241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6"/>
        <w:gridCol w:w="6423"/>
      </w:tblGrid>
      <w:tr w:rsidR="00FA046A" w:rsidRPr="007645CF" w:rsidTr="00A237E9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A237E9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shd w:val="clear" w:color="auto" w:fill="auto"/>
          </w:tcPr>
          <w:p w:rsidR="00232ACE" w:rsidRDefault="005C7FB4" w:rsidP="00232ACE">
            <w:pPr>
              <w:pStyle w:val="a3"/>
              <w:spacing w:after="0" w:line="240" w:lineRule="auto"/>
              <w:ind w:left="0" w:firstLine="20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32A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Просим уточнить </w:t>
            </w:r>
            <w:r w:rsidR="00232A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1) </w:t>
            </w:r>
            <w:r w:rsidRPr="00232A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 какую сумму или в каком количестве необходимо подтвердить опыт и за какой период?</w:t>
            </w:r>
          </w:p>
          <w:p w:rsidR="00232ACE" w:rsidRDefault="00232ACE" w:rsidP="00232ACE">
            <w:pPr>
              <w:pStyle w:val="a3"/>
              <w:spacing w:after="0" w:line="240" w:lineRule="auto"/>
              <w:ind w:left="0" w:firstLine="20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2) </w:t>
            </w:r>
            <w:r w:rsidR="005C7FB4" w:rsidRPr="00232A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Какое количество прямых договоров с авиакомпаниями достаточно для подтверждения соответствия требованию п.4.2.4 документации об аукционе? </w:t>
            </w:r>
          </w:p>
          <w:p w:rsidR="00FA046A" w:rsidRPr="00232ACE" w:rsidRDefault="00232ACE" w:rsidP="00232ACE">
            <w:pPr>
              <w:pStyle w:val="a3"/>
              <w:spacing w:after="0" w:line="240" w:lineRule="auto"/>
              <w:ind w:left="0" w:firstLine="20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3) </w:t>
            </w:r>
            <w:r w:rsidR="005C7FB4" w:rsidRPr="00232A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Какое количество прямых договоров железнодорожными перевозчиками достаточно для подтверждения соответствия требованию п.4.2.5 документации об аукционе?</w:t>
            </w:r>
          </w:p>
        </w:tc>
        <w:tc>
          <w:tcPr>
            <w:tcW w:w="6423" w:type="dxa"/>
            <w:shd w:val="clear" w:color="auto" w:fill="auto"/>
          </w:tcPr>
          <w:p w:rsidR="00232ACE" w:rsidRDefault="00232ACE" w:rsidP="008D0B07">
            <w:pPr>
              <w:widowControl w:val="0"/>
              <w:tabs>
                <w:tab w:val="left" w:pos="0"/>
                <w:tab w:val="left" w:pos="301"/>
                <w:tab w:val="left" w:pos="571"/>
                <w:tab w:val="left" w:pos="771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firstLine="31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Согласно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пункту 4.2.2</w:t>
            </w:r>
            <w:r w:rsidRPr="0023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 об аукционе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23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у участника закупки за последние 3 (три) года до даты подачи заявки на участие в закупке опыта оказания услуг по размещению в гостиницах России и стран мира, приобретению авиа и железнодорожных билетов по маршрутам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России и </w:t>
            </w:r>
            <w:r w:rsidRPr="0023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 мира </w:t>
            </w:r>
            <w:r w:rsidRPr="0023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подтверждается предоставлением копии(й) договора(</w:t>
            </w:r>
            <w:proofErr w:type="spellStart"/>
            <w:r w:rsidRPr="0023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23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54D58" w:rsidRPr="00232ACE" w:rsidRDefault="00D54D58" w:rsidP="008D0B07">
            <w:pPr>
              <w:widowControl w:val="0"/>
              <w:tabs>
                <w:tab w:val="left" w:pos="0"/>
                <w:tab w:val="left" w:pos="301"/>
                <w:tab w:val="left" w:pos="571"/>
                <w:tab w:val="left" w:pos="771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firstLine="31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 требованием к участнику закупки </w:t>
            </w:r>
            <w:r w:rsidR="0002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подтверждения </w:t>
            </w:r>
            <w:r w:rsidR="00023D58" w:rsidRPr="0002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опыта оказания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02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и количество договоров, при </w:t>
            </w:r>
            <w:r w:rsidR="0002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этом определен</w:t>
            </w:r>
            <w:r w:rsidR="00BB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02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  <w:r w:rsidR="00BB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02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оказания услуг.</w:t>
            </w:r>
          </w:p>
          <w:p w:rsidR="005C7FB4" w:rsidRDefault="00232ACE" w:rsidP="008D0B07">
            <w:pPr>
              <w:tabs>
                <w:tab w:val="left" w:pos="666"/>
                <w:tab w:val="left" w:pos="891"/>
              </w:tabs>
              <w:spacing w:after="0" w:line="240" w:lineRule="auto"/>
              <w:ind w:firstLine="3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B07">
              <w:rPr>
                <w:rFonts w:ascii="Times New Roman" w:eastAsia="Calibri" w:hAnsi="Times New Roman" w:cs="Times New Roman"/>
                <w:sz w:val="24"/>
                <w:szCs w:val="24"/>
              </w:rPr>
              <w:t>2) Согласно пункту 4.2.4 Документации об аукционе наличие у участника закупки агентских соглашений (прямых договоров) с российскими</w:t>
            </w:r>
            <w:r w:rsidR="008D0B07" w:rsidRPr="008D0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иностранными авиакомпаниями </w:t>
            </w:r>
            <w:r w:rsidRPr="008D0B07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 предоставлением копий агентск</w:t>
            </w:r>
            <w:r w:rsidR="008D0B07" w:rsidRPr="008D0B07">
              <w:rPr>
                <w:rFonts w:ascii="Times New Roman" w:eastAsia="Calibri" w:hAnsi="Times New Roman" w:cs="Times New Roman"/>
                <w:sz w:val="24"/>
                <w:szCs w:val="24"/>
              </w:rPr>
              <w:t>их соглашений (прямых договоров</w:t>
            </w:r>
            <w:r w:rsidRPr="008D0B07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4C7FFA" w:rsidRPr="004C7FFA" w:rsidRDefault="004C7FFA" w:rsidP="004C7FFA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FFA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Указанным требованием к участнику закупки для подтверждения опыта оказания услуг</w:t>
            </w:r>
            <w:bookmarkStart w:id="0" w:name="_GoBack"/>
            <w:bookmarkEnd w:id="0"/>
            <w:r w:rsidRPr="004C7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закреплен</w:t>
            </w:r>
            <w:r w:rsidR="00BB6B5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C7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6B5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договоров</w:t>
            </w:r>
            <w:r w:rsidRPr="004C7F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6B54" w:rsidRPr="00BB6B54" w:rsidRDefault="00BB6B54" w:rsidP="00BB6B54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B6B54">
              <w:rPr>
                <w:rFonts w:ascii="Times New Roman" w:eastAsia="Calibri" w:hAnsi="Times New Roman" w:cs="Times New Roman"/>
                <w:sz w:val="24"/>
                <w:szCs w:val="24"/>
              </w:rPr>
              <w:t>) Согласно пункту 4.2.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B6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 об аукционе наличие у участника закупки агентских соглашений (прямых договоров) с российскими и иностранными компаниями, занимающимися железнодорожными перевозками подтверждается предоставлением копий агентских соглашений (прямых договоров).</w:t>
            </w:r>
          </w:p>
          <w:p w:rsidR="00FA046A" w:rsidRPr="007645CF" w:rsidRDefault="00BB6B54" w:rsidP="00BB6B54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4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Указанным требованием к участнику закупки для подтверждения опыта оказания услуг не закреплено количество договоров.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F166D"/>
    <w:multiLevelType w:val="hybridMultilevel"/>
    <w:tmpl w:val="FB1AB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65B26"/>
    <w:multiLevelType w:val="multilevel"/>
    <w:tmpl w:val="7DB867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12"/>
  </w:num>
  <w:num w:numId="12">
    <w:abstractNumId w:val="8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3D58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1A06E3"/>
    <w:rsid w:val="002015F8"/>
    <w:rsid w:val="00202FF8"/>
    <w:rsid w:val="00204BC6"/>
    <w:rsid w:val="002107D9"/>
    <w:rsid w:val="00232ACE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C7FFA"/>
    <w:rsid w:val="004D622B"/>
    <w:rsid w:val="004D6B81"/>
    <w:rsid w:val="004D7F18"/>
    <w:rsid w:val="004E01F6"/>
    <w:rsid w:val="00517CB8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C7FB4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0B07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237E9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6B54"/>
    <w:rsid w:val="00BB704D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54D58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541ADBF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56A31-A958-43FC-8BBE-E78DF058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74</cp:revision>
  <cp:lastPrinted>2019-07-15T06:59:00Z</cp:lastPrinted>
  <dcterms:created xsi:type="dcterms:W3CDTF">2014-11-10T09:02:00Z</dcterms:created>
  <dcterms:modified xsi:type="dcterms:W3CDTF">2022-10-27T11:46:00Z</dcterms:modified>
</cp:coreProperties>
</file>