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B745E">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B745E">
        <w:rPr>
          <w:rFonts w:ascii="Times New Roman" w:eastAsia="Times New Roman" w:hAnsi="Times New Roman" w:cs="Times New Roman"/>
          <w:b/>
          <w:bCs/>
          <w:color w:val="000000" w:themeColor="text1"/>
          <w:sz w:val="28"/>
          <w:szCs w:val="28"/>
        </w:rPr>
        <w:t>226</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0"/>
        <w:gridCol w:w="5748"/>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A5EDC"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w:t>
            </w:r>
            <w:r w:rsidR="00C4165B" w:rsidRPr="006128D5">
              <w:rPr>
                <w:rFonts w:ascii="Times New Roman" w:eastAsia="Times New Roman" w:hAnsi="Times New Roman" w:cs="Times New Roman"/>
                <w:b/>
                <w:color w:val="000000" w:themeColor="text1"/>
                <w:sz w:val="24"/>
                <w:szCs w:val="24"/>
              </w:rPr>
              <w:t xml:space="preserve"> </w:t>
            </w:r>
            <w:r w:rsidR="00B1386B">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A5EDC" w:rsidRPr="00924A33" w:rsidRDefault="00AA5EDC" w:rsidP="00AA5ED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Исаев Сергей Петрович, Синицина Ольга Алексеевна, Артамонов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 xml:space="preserve">Иванов Николай Васильевич, Плешаков Александр Григорьевич, Сережников Сергей Сергеевич, </w:t>
      </w:r>
      <w:r w:rsidRPr="00E472F5">
        <w:rPr>
          <w:rFonts w:ascii="Times New Roman" w:hAnsi="Times New Roman" w:cs="Times New Roman"/>
          <w:bCs/>
          <w:color w:val="000000"/>
          <w:sz w:val="24"/>
          <w:szCs w:val="24"/>
        </w:rPr>
        <w:t>Чернышев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Голосов Дмитрий Александрович.</w:t>
      </w:r>
    </w:p>
    <w:p w:rsidR="00AA5EDC" w:rsidRPr="00924A33" w:rsidRDefault="00AA5EDC" w:rsidP="00AA5EDC">
      <w:pPr>
        <w:pStyle w:val="a6"/>
        <w:tabs>
          <w:tab w:val="left" w:pos="426"/>
        </w:tabs>
        <w:jc w:val="both"/>
        <w:rPr>
          <w:rFonts w:ascii="Times New Roman" w:hAnsi="Times New Roman" w:cs="Times New Roman"/>
          <w:bCs/>
          <w:color w:val="000000"/>
          <w:sz w:val="24"/>
          <w:szCs w:val="24"/>
          <w:highlight w:val="yellow"/>
        </w:rPr>
      </w:pPr>
    </w:p>
    <w:p w:rsidR="00AA5EDC" w:rsidRPr="00DB249A" w:rsidRDefault="00AA5EDC" w:rsidP="00AA5ED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FD17D2"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000B745E">
        <w:rPr>
          <w:rFonts w:ascii="Times New Roman" w:hAnsi="Times New Roman"/>
          <w:bCs/>
          <w:sz w:val="24"/>
          <w:szCs w:val="24"/>
        </w:rPr>
        <w:t xml:space="preserve">директор Дирекции ВТРК «Архыз» </w:t>
      </w:r>
      <w:r w:rsidR="000B745E" w:rsidRPr="007432ED">
        <w:rPr>
          <w:rFonts w:ascii="Times New Roman" w:hAnsi="Times New Roman"/>
          <w:bCs/>
          <w:sz w:val="24"/>
          <w:szCs w:val="24"/>
        </w:rPr>
        <w:t xml:space="preserve">– </w:t>
      </w:r>
      <w:r w:rsidR="000B745E" w:rsidRPr="006D7983">
        <w:rPr>
          <w:rFonts w:ascii="Times New Roman" w:hAnsi="Times New Roman"/>
          <w:bCs/>
          <w:sz w:val="24"/>
          <w:szCs w:val="24"/>
        </w:rPr>
        <w:t>Елин Алексей Анатольевич</w:t>
      </w:r>
      <w:r w:rsidR="000B745E">
        <w:rPr>
          <w:rFonts w:ascii="Times New Roman" w:hAnsi="Times New Roman"/>
          <w:bCs/>
          <w:sz w:val="24"/>
          <w:szCs w:val="24"/>
        </w:rPr>
        <w:t xml:space="preserve"> (по средствам видеоконференцсвязи)</w:t>
      </w:r>
      <w:r w:rsidR="000B745E" w:rsidRPr="007432ED">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105F33">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w:t>
      </w:r>
      <w:r w:rsidR="00264AA5">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ЗК-</w:t>
      </w:r>
      <w:r w:rsidR="000B745E">
        <w:rPr>
          <w:rFonts w:ascii="Times New Roman" w:eastAsia="Times New Roman" w:hAnsi="Times New Roman" w:cs="Times New Roman"/>
          <w:color w:val="000000" w:themeColor="text1"/>
          <w:sz w:val="24"/>
          <w:szCs w:val="24"/>
        </w:rPr>
        <w:t>ДВТРК</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w:t>
      </w:r>
      <w:r w:rsidR="000B745E">
        <w:rPr>
          <w:rFonts w:ascii="Times New Roman" w:eastAsia="Times New Roman" w:hAnsi="Times New Roman" w:cs="Times New Roman"/>
          <w:color w:val="000000" w:themeColor="text1"/>
          <w:sz w:val="24"/>
          <w:szCs w:val="24"/>
        </w:rPr>
        <w:t>6</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0B745E" w:rsidRPr="000B745E" w:rsidRDefault="0019753E" w:rsidP="000B745E">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0B745E" w:rsidRPr="000B745E">
        <w:rPr>
          <w:rFonts w:ascii="Times New Roman" w:eastAsia="Times New Roman" w:hAnsi="Times New Roman" w:cs="Times New Roman"/>
          <w:bCs/>
          <w:color w:val="000000" w:themeColor="text1"/>
          <w:sz w:val="24"/>
          <w:szCs w:val="24"/>
        </w:rPr>
        <w:t xml:space="preserve">Право на заключение договора </w:t>
      </w:r>
      <w:r w:rsidR="000B745E">
        <w:rPr>
          <w:rFonts w:ascii="Times New Roman" w:eastAsia="Times New Roman" w:hAnsi="Times New Roman" w:cs="Times New Roman"/>
          <w:bCs/>
          <w:color w:val="000000" w:themeColor="text1"/>
          <w:sz w:val="24"/>
          <w:szCs w:val="24"/>
        </w:rPr>
        <w:br/>
      </w:r>
      <w:r w:rsidR="000B745E" w:rsidRPr="000B745E">
        <w:rPr>
          <w:rFonts w:ascii="Times New Roman" w:eastAsia="Times New Roman" w:hAnsi="Times New Roman" w:cs="Times New Roman"/>
          <w:bCs/>
          <w:color w:val="000000" w:themeColor="text1"/>
          <w:sz w:val="24"/>
          <w:szCs w:val="24"/>
        </w:rPr>
        <w:t xml:space="preserve">на оказание услуг по технической эксплуатации горнолыжной инфраструктуры (канатных дорог, горнолыжных трасс, системы искусственного </w:t>
      </w:r>
      <w:proofErr w:type="spellStart"/>
      <w:r w:rsidR="000B745E" w:rsidRPr="000B745E">
        <w:rPr>
          <w:rFonts w:ascii="Times New Roman" w:eastAsia="Times New Roman" w:hAnsi="Times New Roman" w:cs="Times New Roman"/>
          <w:bCs/>
          <w:color w:val="000000" w:themeColor="text1"/>
          <w:sz w:val="24"/>
          <w:szCs w:val="24"/>
        </w:rPr>
        <w:t>оснежения</w:t>
      </w:r>
      <w:proofErr w:type="spellEnd"/>
      <w:r w:rsidR="000B745E" w:rsidRPr="000B745E">
        <w:rPr>
          <w:rFonts w:ascii="Times New Roman" w:eastAsia="Times New Roman" w:hAnsi="Times New Roman" w:cs="Times New Roman"/>
          <w:bCs/>
          <w:color w:val="000000" w:themeColor="text1"/>
          <w:sz w:val="24"/>
          <w:szCs w:val="24"/>
        </w:rPr>
        <w:t>)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B745E" w:rsidP="00105F3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0B745E">
              <w:rPr>
                <w:rFonts w:ascii="Times New Roman" w:eastAsia="Times New Roman" w:hAnsi="Times New Roman" w:cs="Times New Roman"/>
                <w:bCs/>
                <w:color w:val="000000" w:themeColor="text1"/>
                <w:sz w:val="24"/>
                <w:szCs w:val="24"/>
              </w:rPr>
              <w:t xml:space="preserve">казание услуг по технической эксплуатации горнолыжной инфраструктуры (канатных дорог, горнолыжных трасс, системы искусственного </w:t>
            </w:r>
            <w:proofErr w:type="spellStart"/>
            <w:r w:rsidRPr="000B745E">
              <w:rPr>
                <w:rFonts w:ascii="Times New Roman" w:eastAsia="Times New Roman" w:hAnsi="Times New Roman" w:cs="Times New Roman"/>
                <w:bCs/>
                <w:color w:val="000000" w:themeColor="text1"/>
                <w:sz w:val="24"/>
                <w:szCs w:val="24"/>
              </w:rPr>
              <w:t>оснежения</w:t>
            </w:r>
            <w:proofErr w:type="spellEnd"/>
            <w:r w:rsidRPr="000B745E">
              <w:rPr>
                <w:rFonts w:ascii="Times New Roman" w:eastAsia="Times New Roman" w:hAnsi="Times New Roman" w:cs="Times New Roman"/>
                <w:bCs/>
                <w:color w:val="000000" w:themeColor="text1"/>
                <w:sz w:val="24"/>
                <w:szCs w:val="24"/>
              </w:rPr>
              <w:t>) ВТРК «Архыз».</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B745E" w:rsidRPr="000B745E" w:rsidRDefault="000B745E" w:rsidP="000B745E">
            <w:pPr>
              <w:shd w:val="clear" w:color="auto" w:fill="FFFFFF"/>
              <w:tabs>
                <w:tab w:val="left" w:pos="816"/>
              </w:tabs>
              <w:jc w:val="both"/>
              <w:rPr>
                <w:rFonts w:ascii="Times New Roman" w:eastAsia="Calibri" w:hAnsi="Times New Roman" w:cs="Times New Roman"/>
                <w:color w:val="000000"/>
                <w:sz w:val="24"/>
                <w:szCs w:val="24"/>
                <w:lang w:eastAsia="en-US"/>
              </w:rPr>
            </w:pPr>
            <w:r w:rsidRPr="000B745E">
              <w:rPr>
                <w:rFonts w:ascii="Times New Roman" w:eastAsia="Calibri" w:hAnsi="Times New Roman" w:cs="Times New Roman"/>
                <w:bCs/>
                <w:color w:val="000000"/>
                <w:sz w:val="24"/>
                <w:szCs w:val="24"/>
                <w:lang w:eastAsia="en-US"/>
              </w:rPr>
              <w:t>4 226 043,61</w:t>
            </w:r>
            <w:r w:rsidRPr="000B745E">
              <w:rPr>
                <w:rFonts w:ascii="Times New Roman" w:eastAsia="Calibri" w:hAnsi="Times New Roman" w:cs="Times New Roman"/>
                <w:color w:val="000000"/>
                <w:sz w:val="24"/>
                <w:szCs w:val="24"/>
                <w:lang w:eastAsia="en-US"/>
              </w:rPr>
              <w:t xml:space="preserve"> (Четыре миллиона двести двадцать шесть тысяч сорок три) рубля 61 копейка, </w:t>
            </w:r>
            <w:r>
              <w:rPr>
                <w:rFonts w:ascii="Times New Roman" w:eastAsia="Calibri" w:hAnsi="Times New Roman" w:cs="Times New Roman"/>
                <w:color w:val="000000"/>
                <w:sz w:val="24"/>
                <w:szCs w:val="24"/>
                <w:lang w:eastAsia="en-US"/>
              </w:rPr>
              <w:br/>
            </w:r>
            <w:r w:rsidRPr="000B745E">
              <w:rPr>
                <w:rFonts w:ascii="Times New Roman" w:eastAsia="Calibri" w:hAnsi="Times New Roman" w:cs="Times New Roman"/>
                <w:color w:val="000000"/>
                <w:sz w:val="24"/>
                <w:szCs w:val="24"/>
                <w:lang w:eastAsia="en-US"/>
              </w:rPr>
              <w:t>без учета НДС.</w:t>
            </w:r>
          </w:p>
          <w:p w:rsidR="00105F33" w:rsidRPr="000B745E" w:rsidRDefault="000B745E"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0B745E">
              <w:rPr>
                <w:rFonts w:ascii="Times New Roman" w:eastAsia="Calibri" w:hAnsi="Times New Roman" w:cs="Times New Roman"/>
                <w:bCs/>
                <w:color w:val="000000"/>
                <w:sz w:val="24"/>
                <w:szCs w:val="24"/>
                <w:lang w:eastAsia="en-US"/>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0B745E">
              <w:rPr>
                <w:rFonts w:ascii="Times New Roman" w:eastAsia="Calibri" w:hAnsi="Times New Roman" w:cs="Times New Roman"/>
                <w:bCs/>
                <w:color w:val="000000"/>
                <w:sz w:val="24"/>
                <w:szCs w:val="24"/>
                <w:lang w:eastAsia="en-US"/>
              </w:rPr>
              <w:br/>
              <w:t>в связи с выполнением обязательств по договору в соответствии с законодательством Российской Федерации.</w:t>
            </w:r>
          </w:p>
        </w:tc>
      </w:tr>
      <w:tr w:rsidR="00C760D2" w:rsidRPr="006328DF" w:rsidTr="00853598">
        <w:tc>
          <w:tcPr>
            <w:tcW w:w="4219" w:type="dxa"/>
          </w:tcPr>
          <w:p w:rsidR="00C760D2" w:rsidRPr="00692BE9" w:rsidRDefault="00C760D2" w:rsidP="000B745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0B745E">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0B745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0B745E">
              <w:rPr>
                <w:rFonts w:ascii="Times New Roman" w:eastAsia="Times New Roman" w:hAnsi="Times New Roman" w:cs="Times New Roman"/>
                <w:color w:val="000000" w:themeColor="text1"/>
                <w:sz w:val="24"/>
                <w:szCs w:val="24"/>
              </w:rPr>
              <w:t>Техническим заданием</w:t>
            </w:r>
            <w:r w:rsidR="00264AA5" w:rsidRPr="00264AA5">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0B745E">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233CE8" w:rsidRDefault="000B745E"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Cs/>
                <w:iCs/>
                <w:color w:val="000000" w:themeColor="text1"/>
                <w:sz w:val="24"/>
                <w:szCs w:val="24"/>
              </w:rPr>
              <w:t>С</w:t>
            </w:r>
            <w:r w:rsidRPr="000B745E">
              <w:rPr>
                <w:rFonts w:ascii="Times New Roman" w:eastAsia="Times New Roman" w:hAnsi="Times New Roman" w:cs="Times New Roman"/>
                <w:bCs/>
                <w:iCs/>
                <w:color w:val="000000" w:themeColor="text1"/>
                <w:sz w:val="24"/>
                <w:szCs w:val="24"/>
              </w:rPr>
              <w:t xml:space="preserve"> 01 июля 2015 года по 31 августа 2015 года.</w:t>
            </w:r>
          </w:p>
        </w:tc>
      </w:tr>
      <w:tr w:rsidR="00807888" w:rsidRPr="006328DF" w:rsidTr="00853598">
        <w:tc>
          <w:tcPr>
            <w:tcW w:w="4219" w:type="dxa"/>
          </w:tcPr>
          <w:p w:rsidR="00807888" w:rsidRPr="00807888" w:rsidRDefault="00807888" w:rsidP="000B745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07888" w:rsidRDefault="000B745E" w:rsidP="00105F33">
            <w:pPr>
              <w:jc w:val="both"/>
              <w:rPr>
                <w:rFonts w:ascii="Times New Roman" w:eastAsia="Times New Roman" w:hAnsi="Times New Roman" w:cs="Times New Roman"/>
                <w:iCs/>
                <w:color w:val="000000" w:themeColor="text1"/>
                <w:sz w:val="24"/>
                <w:szCs w:val="24"/>
              </w:rPr>
            </w:pPr>
            <w:proofErr w:type="spellStart"/>
            <w:r w:rsidRPr="000B745E">
              <w:rPr>
                <w:rFonts w:ascii="Times New Roman" w:eastAsia="Times New Roman" w:hAnsi="Times New Roman" w:cs="Times New Roman"/>
                <w:iCs/>
                <w:color w:val="000000" w:themeColor="text1"/>
                <w:sz w:val="24"/>
                <w:szCs w:val="24"/>
              </w:rPr>
              <w:t>Архызское</w:t>
            </w:r>
            <w:proofErr w:type="spellEnd"/>
            <w:r w:rsidRPr="000B745E">
              <w:rPr>
                <w:rFonts w:ascii="Times New Roman" w:eastAsia="Times New Roman" w:hAnsi="Times New Roman" w:cs="Times New Roman"/>
                <w:iCs/>
                <w:color w:val="000000" w:themeColor="text1"/>
                <w:sz w:val="24"/>
                <w:szCs w:val="24"/>
              </w:rPr>
              <w:t xml:space="preserve"> сельское поселение </w:t>
            </w:r>
            <w:proofErr w:type="spellStart"/>
            <w:r w:rsidRPr="000B745E">
              <w:rPr>
                <w:rFonts w:ascii="Times New Roman" w:eastAsia="Times New Roman" w:hAnsi="Times New Roman" w:cs="Times New Roman"/>
                <w:iCs/>
                <w:color w:val="000000" w:themeColor="text1"/>
                <w:sz w:val="24"/>
                <w:szCs w:val="24"/>
              </w:rPr>
              <w:t>Зеленчукского</w:t>
            </w:r>
            <w:proofErr w:type="spellEnd"/>
            <w:r w:rsidRPr="000B745E">
              <w:rPr>
                <w:rFonts w:ascii="Times New Roman" w:eastAsia="Times New Roman" w:hAnsi="Times New Roman" w:cs="Times New Roman"/>
                <w:iCs/>
                <w:color w:val="000000" w:themeColor="text1"/>
                <w:sz w:val="24"/>
                <w:szCs w:val="24"/>
              </w:rPr>
              <w:t xml:space="preserve"> района Карачаево-Черкесской Республики (ВТРК</w:t>
            </w:r>
            <w:r w:rsidRPr="000B745E">
              <w:rPr>
                <w:rFonts w:ascii="Times New Roman" w:eastAsia="Times New Roman" w:hAnsi="Times New Roman" w:cs="Times New Roman"/>
                <w:i/>
                <w:iCs/>
                <w:color w:val="000000" w:themeColor="text1"/>
                <w:sz w:val="24"/>
                <w:szCs w:val="24"/>
              </w:rPr>
              <w:t xml:space="preserve"> </w:t>
            </w:r>
            <w:r w:rsidRPr="000B745E">
              <w:rPr>
                <w:rFonts w:ascii="Times New Roman" w:eastAsia="Times New Roman" w:hAnsi="Times New Roman" w:cs="Times New Roman"/>
                <w:iCs/>
                <w:color w:val="000000" w:themeColor="text1"/>
                <w:sz w:val="24"/>
                <w:szCs w:val="24"/>
              </w:rPr>
              <w:t>«Архыз», поселок «Романтик»).</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B745E" w:rsidRDefault="006128D5" w:rsidP="000B745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25</w:t>
      </w:r>
      <w:r w:rsidRPr="00877720">
        <w:rPr>
          <w:rFonts w:ascii="Times New Roman" w:eastAsia="Times New Roman" w:hAnsi="Times New Roman" w:cs="Times New Roman"/>
          <w:sz w:val="24"/>
          <w:szCs w:val="24"/>
        </w:rPr>
        <w:t xml:space="preserve"> </w:t>
      </w:r>
      <w:r w:rsidR="000B745E">
        <w:rPr>
          <w:rFonts w:ascii="Times New Roman" w:eastAsia="Times New Roman" w:hAnsi="Times New Roman" w:cs="Times New Roman"/>
          <w:sz w:val="24"/>
          <w:szCs w:val="24"/>
        </w:rPr>
        <w:t>июня</w:t>
      </w:r>
      <w:r w:rsidR="000B745E" w:rsidRPr="00877720">
        <w:rPr>
          <w:rFonts w:ascii="Times New Roman" w:eastAsia="Times New Roman" w:hAnsi="Times New Roman" w:cs="Times New Roman"/>
          <w:sz w:val="24"/>
          <w:szCs w:val="24"/>
        </w:rPr>
        <w:t xml:space="preserve"> 201</w:t>
      </w:r>
      <w:r w:rsidR="000B745E">
        <w:rPr>
          <w:rFonts w:ascii="Times New Roman" w:eastAsia="Times New Roman" w:hAnsi="Times New Roman" w:cs="Times New Roman"/>
          <w:sz w:val="24"/>
          <w:szCs w:val="24"/>
        </w:rPr>
        <w:t>5</w:t>
      </w:r>
      <w:r w:rsidR="000B745E" w:rsidRPr="00877720">
        <w:rPr>
          <w:rFonts w:ascii="Times New Roman" w:eastAsia="Times New Roman" w:hAnsi="Times New Roman" w:cs="Times New Roman"/>
          <w:sz w:val="24"/>
          <w:szCs w:val="24"/>
        </w:rPr>
        <w:t xml:space="preserve"> года </w:t>
      </w:r>
      <w:r w:rsidR="000B745E" w:rsidRPr="009823D7">
        <w:rPr>
          <w:rFonts w:ascii="Times New Roman" w:eastAsia="Times New Roman" w:hAnsi="Times New Roman" w:cs="Times New Roman"/>
          <w:sz w:val="24"/>
          <w:szCs w:val="24"/>
        </w:rPr>
        <w:t>поступила 1 (Одна) котировочная заявка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B745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B745E">
        <w:rPr>
          <w:rFonts w:ascii="Times New Roman" w:eastAsia="Times New Roman" w:hAnsi="Times New Roman" w:cs="Times New Roman"/>
          <w:sz w:val="24"/>
          <w:szCs w:val="24"/>
        </w:rPr>
        <w:t>ем</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B745E">
        <w:rPr>
          <w:rFonts w:ascii="Times New Roman" w:eastAsia="Times New Roman" w:hAnsi="Times New Roman" w:cs="Times New Roman"/>
          <w:sz w:val="24"/>
          <w:szCs w:val="24"/>
        </w:rPr>
        <w:t xml:space="preserve">ую </w:t>
      </w:r>
      <w:r>
        <w:rPr>
          <w:rFonts w:ascii="Times New Roman" w:eastAsia="Times New Roman" w:hAnsi="Times New Roman" w:cs="Times New Roman"/>
          <w:sz w:val="24"/>
          <w:szCs w:val="24"/>
        </w:rPr>
        <w:t>заявк</w:t>
      </w:r>
      <w:r w:rsidR="000B745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FE4794" w:rsidRDefault="00900F5D" w:rsidP="00C2443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C24431">
              <w:rPr>
                <w:rFonts w:ascii="Times New Roman" w:eastAsia="Times New Roman" w:hAnsi="Times New Roman" w:cs="Times New Roman"/>
                <w:sz w:val="24"/>
                <w:szCs w:val="24"/>
              </w:rPr>
              <w:t>419</w:t>
            </w:r>
            <w:r w:rsidRPr="00FE4794">
              <w:rPr>
                <w:rFonts w:ascii="Times New Roman" w:eastAsia="Times New Roman" w:hAnsi="Times New Roman" w:cs="Times New Roman"/>
                <w:sz w:val="24"/>
                <w:szCs w:val="24"/>
              </w:rPr>
              <w:br/>
              <w:t xml:space="preserve"> от </w:t>
            </w:r>
            <w:r w:rsidR="00C24431">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w:t>
            </w:r>
            <w:r w:rsidR="00264AA5" w:rsidRPr="00FE4794">
              <w:rPr>
                <w:rFonts w:ascii="Times New Roman" w:eastAsia="Times New Roman" w:hAnsi="Times New Roman" w:cs="Times New Roman"/>
                <w:sz w:val="24"/>
                <w:szCs w:val="24"/>
              </w:rPr>
              <w:t>июня</w:t>
            </w:r>
            <w:r w:rsidRPr="00FE4794">
              <w:rPr>
                <w:rFonts w:ascii="Times New Roman" w:eastAsia="Times New Roman" w:hAnsi="Times New Roman" w:cs="Times New Roman"/>
                <w:sz w:val="24"/>
                <w:szCs w:val="24"/>
              </w:rPr>
              <w:t xml:space="preserve"> 201</w:t>
            </w:r>
            <w:r w:rsidR="00264AA5" w:rsidRPr="00FE4794">
              <w:rPr>
                <w:rFonts w:ascii="Times New Roman" w:eastAsia="Times New Roman" w:hAnsi="Times New Roman" w:cs="Times New Roman"/>
                <w:sz w:val="24"/>
                <w:szCs w:val="24"/>
              </w:rPr>
              <w:t>5</w:t>
            </w:r>
            <w:r w:rsidRPr="00FE4794">
              <w:rPr>
                <w:rFonts w:ascii="Times New Roman" w:eastAsia="Times New Roman" w:hAnsi="Times New Roman" w:cs="Times New Roman"/>
                <w:sz w:val="24"/>
                <w:szCs w:val="24"/>
              </w:rPr>
              <w:t xml:space="preserve"> года</w:t>
            </w:r>
            <w:r w:rsidRPr="00FE4794">
              <w:rPr>
                <w:rFonts w:ascii="Times New Roman" w:eastAsia="Times New Roman" w:hAnsi="Times New Roman" w:cs="Times New Roman"/>
                <w:sz w:val="24"/>
                <w:szCs w:val="24"/>
              </w:rPr>
              <w:br/>
            </w:r>
            <w:r w:rsidR="00C24431">
              <w:rPr>
                <w:rFonts w:ascii="Times New Roman" w:eastAsia="Times New Roman" w:hAnsi="Times New Roman" w:cs="Times New Roman"/>
                <w:sz w:val="24"/>
                <w:szCs w:val="24"/>
              </w:rPr>
              <w:t>11</w:t>
            </w:r>
            <w:r w:rsidRPr="00FE4794">
              <w:rPr>
                <w:rFonts w:ascii="Times New Roman" w:eastAsia="Times New Roman" w:hAnsi="Times New Roman" w:cs="Times New Roman"/>
                <w:sz w:val="24"/>
                <w:szCs w:val="24"/>
              </w:rPr>
              <w:t>:</w:t>
            </w:r>
            <w:r w:rsidR="00C24431">
              <w:rPr>
                <w:rFonts w:ascii="Times New Roman" w:eastAsia="Times New Roman" w:hAnsi="Times New Roman" w:cs="Times New Roman"/>
                <w:sz w:val="24"/>
                <w:szCs w:val="24"/>
              </w:rPr>
              <w:t>45</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E4794"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sidR="00C24431">
              <w:rPr>
                <w:rFonts w:ascii="Times New Roman" w:eastAsia="Times New Roman" w:hAnsi="Times New Roman" w:cs="Times New Roman"/>
                <w:b/>
                <w:bCs/>
                <w:color w:val="000000" w:themeColor="text1"/>
                <w:sz w:val="24"/>
                <w:szCs w:val="24"/>
              </w:rPr>
              <w:t>ГСМЭ</w:t>
            </w:r>
            <w:r w:rsidR="00C34C44" w:rsidRPr="00FE4794">
              <w:rPr>
                <w:rFonts w:ascii="Times New Roman" w:eastAsia="Times New Roman" w:hAnsi="Times New Roman" w:cs="Times New Roman"/>
                <w:b/>
                <w:bCs/>
                <w:color w:val="000000" w:themeColor="text1"/>
                <w:sz w:val="24"/>
                <w:szCs w:val="24"/>
              </w:rPr>
              <w:t>»</w:t>
            </w:r>
          </w:p>
          <w:p w:rsidR="00900F5D" w:rsidRPr="00FE4794" w:rsidRDefault="00900F5D" w:rsidP="00C2443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sidR="00C24431">
              <w:rPr>
                <w:rFonts w:ascii="Times New Roman" w:eastAsia="Times New Roman" w:hAnsi="Times New Roman" w:cs="Times New Roman"/>
                <w:color w:val="000000" w:themeColor="text1"/>
                <w:sz w:val="24"/>
                <w:szCs w:val="24"/>
              </w:rPr>
              <w:t>7743940494</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FE4794" w:rsidRDefault="008D3E93" w:rsidP="008D3E93">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C34C44" w:rsidRPr="00FE4794" w:rsidRDefault="00C24431"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900F5D" w:rsidRPr="00FE4794" w:rsidRDefault="008D3E93" w:rsidP="00C24431">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sidR="00C24431">
              <w:rPr>
                <w:rFonts w:ascii="Times New Roman" w:eastAsia="Times New Roman" w:hAnsi="Times New Roman" w:cs="Times New Roman"/>
                <w:color w:val="000000" w:themeColor="text1"/>
                <w:sz w:val="24"/>
                <w:szCs w:val="24"/>
              </w:rPr>
              <w:t>495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645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85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12</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105F33">
        <w:rPr>
          <w:rFonts w:ascii="Times New Roman" w:eastAsia="Times New Roman" w:hAnsi="Times New Roman" w:cs="Times New Roman"/>
          <w:bCs/>
          <w:color w:val="000000" w:themeColor="text1"/>
          <w:sz w:val="24"/>
          <w:szCs w:val="24"/>
        </w:rPr>
        <w:t>25</w:t>
      </w:r>
      <w:r w:rsidRPr="00432CE2">
        <w:rPr>
          <w:rFonts w:ascii="Times New Roman" w:eastAsia="Times New Roman" w:hAnsi="Times New Roman" w:cs="Times New Roman"/>
          <w:bCs/>
          <w:color w:val="000000" w:themeColor="text1"/>
          <w:sz w:val="24"/>
          <w:szCs w:val="24"/>
        </w:rPr>
        <w:t xml:space="preserve"> </w:t>
      </w:r>
      <w:r w:rsidR="00264AA5">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FE4794" w:rsidTr="009361E6">
        <w:trPr>
          <w:trHeight w:val="1000"/>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9361E6">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FE4794" w:rsidRDefault="00C24431" w:rsidP="00A90088">
            <w:pPr>
              <w:jc w:val="center"/>
              <w:rPr>
                <w:rFonts w:ascii="Times New Roman" w:eastAsia="Times New Roman" w:hAnsi="Times New Roman" w:cs="Times New Roman"/>
                <w:bCs/>
                <w:color w:val="000000" w:themeColor="text1"/>
                <w:sz w:val="24"/>
                <w:szCs w:val="24"/>
              </w:rPr>
            </w:pPr>
            <w:r w:rsidRPr="00C24431">
              <w:rPr>
                <w:rFonts w:ascii="Times New Roman" w:eastAsia="Times New Roman" w:hAnsi="Times New Roman" w:cs="Times New Roman"/>
                <w:bCs/>
                <w:color w:val="000000" w:themeColor="text1"/>
                <w:sz w:val="24"/>
                <w:szCs w:val="24"/>
              </w:rPr>
              <w:t>ООО «ГСМЭ»</w:t>
            </w:r>
          </w:p>
        </w:tc>
        <w:tc>
          <w:tcPr>
            <w:tcW w:w="212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1984"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FE4794" w:rsidRDefault="00C24431"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4 226 000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745E" w:rsidRPr="00106DA6" w:rsidRDefault="000B745E" w:rsidP="000B745E">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C24431">
        <w:rPr>
          <w:rFonts w:ascii="Times New Roman" w:eastAsia="Times New Roman" w:hAnsi="Times New Roman" w:cs="Times New Roman"/>
          <w:color w:val="000000" w:themeColor="text1"/>
          <w:sz w:val="24"/>
          <w:szCs w:val="24"/>
        </w:rPr>
        <w:t>18</w:t>
      </w:r>
      <w:r w:rsidR="00C24431" w:rsidRPr="00B1386B">
        <w:rPr>
          <w:rFonts w:ascii="Times New Roman" w:eastAsia="Times New Roman" w:hAnsi="Times New Roman" w:cs="Times New Roman"/>
          <w:color w:val="000000" w:themeColor="text1"/>
          <w:sz w:val="24"/>
          <w:szCs w:val="24"/>
        </w:rPr>
        <w:t xml:space="preserve"> </w:t>
      </w:r>
      <w:r w:rsidR="00C24431">
        <w:rPr>
          <w:rFonts w:ascii="Times New Roman" w:eastAsia="Times New Roman" w:hAnsi="Times New Roman" w:cs="Times New Roman"/>
          <w:color w:val="000000" w:themeColor="text1"/>
          <w:sz w:val="24"/>
          <w:szCs w:val="24"/>
        </w:rPr>
        <w:t>июня</w:t>
      </w:r>
      <w:r w:rsidR="00C24431" w:rsidRPr="00B1386B">
        <w:rPr>
          <w:rFonts w:ascii="Times New Roman" w:eastAsia="Times New Roman" w:hAnsi="Times New Roman" w:cs="Times New Roman"/>
          <w:color w:val="000000" w:themeColor="text1"/>
          <w:sz w:val="24"/>
          <w:szCs w:val="24"/>
        </w:rPr>
        <w:t xml:space="preserve"> 201</w:t>
      </w:r>
      <w:r w:rsidR="00C24431">
        <w:rPr>
          <w:rFonts w:ascii="Times New Roman" w:eastAsia="Times New Roman" w:hAnsi="Times New Roman" w:cs="Times New Roman"/>
          <w:color w:val="000000" w:themeColor="text1"/>
          <w:sz w:val="24"/>
          <w:szCs w:val="24"/>
        </w:rPr>
        <w:t>5</w:t>
      </w:r>
      <w:r w:rsidR="00C24431" w:rsidRPr="00B1386B">
        <w:rPr>
          <w:rFonts w:ascii="Times New Roman" w:eastAsia="Times New Roman" w:hAnsi="Times New Roman" w:cs="Times New Roman"/>
          <w:color w:val="000000" w:themeColor="text1"/>
          <w:sz w:val="24"/>
          <w:szCs w:val="24"/>
        </w:rPr>
        <w:t xml:space="preserve"> года № ЗК-</w:t>
      </w:r>
      <w:r w:rsidR="00C24431">
        <w:rPr>
          <w:rFonts w:ascii="Times New Roman" w:eastAsia="Times New Roman" w:hAnsi="Times New Roman" w:cs="Times New Roman"/>
          <w:color w:val="000000" w:themeColor="text1"/>
          <w:sz w:val="24"/>
          <w:szCs w:val="24"/>
        </w:rPr>
        <w:t>ДВТРК</w:t>
      </w:r>
      <w:r w:rsidR="00C24431" w:rsidRPr="00B1386B">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226</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proofErr w:type="gramStart"/>
      <w:r w:rsidR="00C24431" w:rsidRPr="00C24431">
        <w:rPr>
          <w:rFonts w:ascii="Times New Roman" w:eastAsia="Times New Roman" w:hAnsi="Times New Roman" w:cs="Times New Roman"/>
          <w:bCs/>
          <w:color w:val="000000" w:themeColor="text1"/>
          <w:sz w:val="24"/>
          <w:szCs w:val="24"/>
        </w:rPr>
        <w:t>договора</w:t>
      </w:r>
      <w:proofErr w:type="gramEnd"/>
      <w:r w:rsidR="00C24431" w:rsidRPr="00C24431">
        <w:rPr>
          <w:rFonts w:ascii="Times New Roman" w:eastAsia="Times New Roman" w:hAnsi="Times New Roman" w:cs="Times New Roman"/>
          <w:bCs/>
          <w:color w:val="000000" w:themeColor="text1"/>
          <w:sz w:val="24"/>
          <w:szCs w:val="24"/>
        </w:rPr>
        <w:t xml:space="preserve"> на оказание услуг по технической эксплуатации горнолыжной инфраструктуры (канатных дорог, горнолыжных трасс, системы искусст</w:t>
      </w:r>
      <w:r w:rsidR="00C24431">
        <w:rPr>
          <w:rFonts w:ascii="Times New Roman" w:eastAsia="Times New Roman" w:hAnsi="Times New Roman" w:cs="Times New Roman"/>
          <w:bCs/>
          <w:color w:val="000000" w:themeColor="text1"/>
          <w:sz w:val="24"/>
          <w:szCs w:val="24"/>
        </w:rPr>
        <w:t xml:space="preserve">венного </w:t>
      </w:r>
      <w:proofErr w:type="spellStart"/>
      <w:r w:rsidR="00C24431">
        <w:rPr>
          <w:rFonts w:ascii="Times New Roman" w:eastAsia="Times New Roman" w:hAnsi="Times New Roman" w:cs="Times New Roman"/>
          <w:bCs/>
          <w:color w:val="000000" w:themeColor="text1"/>
          <w:sz w:val="24"/>
          <w:szCs w:val="24"/>
        </w:rPr>
        <w:t>оснежения</w:t>
      </w:r>
      <w:proofErr w:type="spellEnd"/>
      <w:r w:rsidR="00C24431">
        <w:rPr>
          <w:rFonts w:ascii="Times New Roman" w:eastAsia="Times New Roman" w:hAnsi="Times New Roman" w:cs="Times New Roman"/>
          <w:bCs/>
          <w:color w:val="000000" w:themeColor="text1"/>
          <w:sz w:val="24"/>
          <w:szCs w:val="24"/>
        </w:rPr>
        <w:t>) ВТРК «Архыз»</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B745E" w:rsidRPr="00E117E1" w:rsidRDefault="000B745E" w:rsidP="000B745E">
      <w:pPr>
        <w:pStyle w:val="a5"/>
        <w:spacing w:after="0" w:line="240" w:lineRule="auto"/>
        <w:ind w:left="0"/>
        <w:jc w:val="both"/>
        <w:rPr>
          <w:rFonts w:ascii="Times New Roman" w:hAnsi="Times New Roman" w:cs="Times New Roman"/>
          <w:bCs/>
          <w:color w:val="000000" w:themeColor="text1"/>
          <w:sz w:val="24"/>
          <w:szCs w:val="24"/>
        </w:rPr>
      </w:pPr>
    </w:p>
    <w:p w:rsidR="000B745E" w:rsidRPr="00082321" w:rsidRDefault="000B745E" w:rsidP="000B745E">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Pr>
          <w:rFonts w:ascii="Times New Roman" w:hAnsi="Times New Roman" w:cs="Times New Roman"/>
          <w:sz w:val="24"/>
          <w:szCs w:val="24"/>
        </w:rPr>
        <w:t>ки</w:t>
      </w:r>
      <w:r w:rsidRPr="00BA08D4">
        <w:rPr>
          <w:rFonts w:ascii="Times New Roman" w:hAnsi="Times New Roman" w:cs="Times New Roman"/>
          <w:sz w:val="24"/>
          <w:szCs w:val="24"/>
        </w:rPr>
        <w:t xml:space="preserve"> </w:t>
      </w:r>
      <w:r>
        <w:rPr>
          <w:rFonts w:ascii="Times New Roman" w:hAnsi="Times New Roman" w:cs="Times New Roman"/>
          <w:sz w:val="24"/>
          <w:szCs w:val="24"/>
        </w:rPr>
        <w:t>на соответствие требованиям, установленным Извещением</w:t>
      </w:r>
      <w:r w:rsidRPr="000B6401">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от </w:t>
      </w:r>
      <w:r w:rsidR="00C24431">
        <w:rPr>
          <w:rFonts w:ascii="Times New Roman" w:eastAsia="Times New Roman" w:hAnsi="Times New Roman" w:cs="Times New Roman"/>
          <w:color w:val="000000" w:themeColor="text1"/>
          <w:sz w:val="24"/>
          <w:szCs w:val="24"/>
        </w:rPr>
        <w:t>18</w:t>
      </w:r>
      <w:r w:rsidR="00C24431" w:rsidRPr="00B1386B">
        <w:rPr>
          <w:rFonts w:ascii="Times New Roman" w:eastAsia="Times New Roman" w:hAnsi="Times New Roman" w:cs="Times New Roman"/>
          <w:color w:val="000000" w:themeColor="text1"/>
          <w:sz w:val="24"/>
          <w:szCs w:val="24"/>
        </w:rPr>
        <w:t xml:space="preserve"> </w:t>
      </w:r>
      <w:r w:rsidR="00C24431">
        <w:rPr>
          <w:rFonts w:ascii="Times New Roman" w:eastAsia="Times New Roman" w:hAnsi="Times New Roman" w:cs="Times New Roman"/>
          <w:color w:val="000000" w:themeColor="text1"/>
          <w:sz w:val="24"/>
          <w:szCs w:val="24"/>
        </w:rPr>
        <w:t>июня</w:t>
      </w:r>
      <w:r w:rsidR="00C24431" w:rsidRPr="00B1386B">
        <w:rPr>
          <w:rFonts w:ascii="Times New Roman" w:eastAsia="Times New Roman" w:hAnsi="Times New Roman" w:cs="Times New Roman"/>
          <w:color w:val="000000" w:themeColor="text1"/>
          <w:sz w:val="24"/>
          <w:szCs w:val="24"/>
        </w:rPr>
        <w:t xml:space="preserve"> 201</w:t>
      </w:r>
      <w:r w:rsidR="00C24431">
        <w:rPr>
          <w:rFonts w:ascii="Times New Roman" w:eastAsia="Times New Roman" w:hAnsi="Times New Roman" w:cs="Times New Roman"/>
          <w:color w:val="000000" w:themeColor="text1"/>
          <w:sz w:val="24"/>
          <w:szCs w:val="24"/>
        </w:rPr>
        <w:t>5</w:t>
      </w:r>
      <w:r w:rsidR="00C24431" w:rsidRPr="00B1386B">
        <w:rPr>
          <w:rFonts w:ascii="Times New Roman" w:eastAsia="Times New Roman" w:hAnsi="Times New Roman" w:cs="Times New Roman"/>
          <w:color w:val="000000" w:themeColor="text1"/>
          <w:sz w:val="24"/>
          <w:szCs w:val="24"/>
        </w:rPr>
        <w:t xml:space="preserve"> года № ЗК-</w:t>
      </w:r>
      <w:r w:rsidR="00C24431">
        <w:rPr>
          <w:rFonts w:ascii="Times New Roman" w:eastAsia="Times New Roman" w:hAnsi="Times New Roman" w:cs="Times New Roman"/>
          <w:color w:val="000000" w:themeColor="text1"/>
          <w:sz w:val="24"/>
          <w:szCs w:val="24"/>
        </w:rPr>
        <w:t>ДВТРК</w:t>
      </w:r>
      <w:r w:rsidR="00C24431" w:rsidRPr="00B1386B">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226</w:t>
      </w:r>
      <w:r>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C24431">
        <w:rPr>
          <w:rFonts w:ascii="Times New Roman" w:hAnsi="Times New Roman" w:cs="Times New Roman"/>
          <w:sz w:val="24"/>
          <w:szCs w:val="24"/>
        </w:rPr>
        <w:t>29</w:t>
      </w:r>
      <w:r w:rsidRPr="00125792">
        <w:rPr>
          <w:rFonts w:ascii="Times New Roman" w:hAnsi="Times New Roman" w:cs="Times New Roman"/>
          <w:sz w:val="24"/>
          <w:szCs w:val="24"/>
        </w:rPr>
        <w:t xml:space="preserve"> </w:t>
      </w:r>
      <w:r>
        <w:rPr>
          <w:rFonts w:ascii="Times New Roman" w:hAnsi="Times New Roman" w:cs="Times New Roman"/>
          <w:sz w:val="24"/>
          <w:szCs w:val="24"/>
        </w:rPr>
        <w:t>июня</w:t>
      </w:r>
      <w:r w:rsidRPr="00125792">
        <w:rPr>
          <w:rFonts w:ascii="Times New Roman" w:hAnsi="Times New Roman" w:cs="Times New Roman"/>
          <w:sz w:val="24"/>
          <w:szCs w:val="24"/>
        </w:rPr>
        <w:t xml:space="preserve"> 201</w:t>
      </w:r>
      <w:r>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0B745E">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B745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264AA5">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C24431">
        <w:rPr>
          <w:rFonts w:ascii="Times New Roman" w:eastAsia="Times New Roman" w:hAnsi="Times New Roman" w:cs="Times New Roman"/>
          <w:color w:val="000000" w:themeColor="text1"/>
          <w:sz w:val="24"/>
          <w:szCs w:val="24"/>
        </w:rPr>
        <w:t>7</w:t>
      </w:r>
      <w:r w:rsidR="000F0FB2" w:rsidRPr="006328DF">
        <w:rPr>
          <w:rFonts w:ascii="Times New Roman" w:eastAsia="Times New Roman" w:hAnsi="Times New Roman" w:cs="Times New Roman"/>
          <w:color w:val="000000" w:themeColor="text1"/>
          <w:sz w:val="24"/>
          <w:szCs w:val="24"/>
        </w:rPr>
        <w:t xml:space="preserve"> л., в 1 экз.</w:t>
      </w:r>
    </w:p>
    <w:p w:rsidR="00105F33" w:rsidRDefault="00105F33" w:rsidP="00FD17D2">
      <w:pPr>
        <w:spacing w:after="0" w:line="240" w:lineRule="auto"/>
        <w:jc w:val="both"/>
        <w:rPr>
          <w:rFonts w:ascii="Times New Roman" w:hAnsi="Times New Roman"/>
          <w:color w:val="000000"/>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AA5EDC" w:rsidRDefault="00AA5EDC" w:rsidP="00AA5EDC">
      <w:pPr>
        <w:spacing w:after="0" w:line="240" w:lineRule="auto"/>
        <w:jc w:val="both"/>
        <w:rPr>
          <w:rFonts w:ascii="Times New Roman" w:hAnsi="Times New Roman"/>
          <w:sz w:val="24"/>
          <w:szCs w:val="24"/>
        </w:rPr>
      </w:pPr>
      <w:bookmarkStart w:id="0" w:name="_GoBack"/>
      <w:bookmarkEnd w:id="0"/>
    </w:p>
    <w:p w:rsidR="00AA5EDC" w:rsidRDefault="00AA5EDC" w:rsidP="00AA5ED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Pr="00270D1E">
        <w:rPr>
          <w:rFonts w:ascii="Times New Roman" w:hAnsi="Times New Roman" w:cs="Times New Roman"/>
          <w:bCs/>
          <w:color w:val="000000"/>
          <w:sz w:val="24"/>
          <w:szCs w:val="24"/>
        </w:rPr>
        <w:t>Артамонов Юрий Александрович</w:t>
      </w:r>
    </w:p>
    <w:p w:rsidR="00AA5EDC" w:rsidRDefault="00AA5EDC" w:rsidP="00AA5EDC">
      <w:pPr>
        <w:spacing w:after="0" w:line="240" w:lineRule="auto"/>
        <w:jc w:val="both"/>
        <w:rPr>
          <w:rFonts w:ascii="Times New Roman" w:hAnsi="Times New Roman" w:cs="Times New Roman"/>
          <w:bCs/>
          <w:color w:val="000000"/>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Сережников Сергей Сергеевич</w:t>
      </w:r>
    </w:p>
    <w:p w:rsidR="00AA5EDC" w:rsidRDefault="00AA5EDC" w:rsidP="00AA5EDC">
      <w:pPr>
        <w:spacing w:after="0" w:line="240" w:lineRule="auto"/>
        <w:jc w:val="both"/>
        <w:rPr>
          <w:rFonts w:ascii="Times New Roman" w:hAnsi="Times New Roman" w:cs="Times New Roman"/>
          <w:bCs/>
          <w:color w:val="000000"/>
          <w:sz w:val="24"/>
          <w:szCs w:val="24"/>
        </w:rPr>
      </w:pPr>
    </w:p>
    <w:p w:rsidR="00AA5EDC" w:rsidRDefault="00AA5EDC" w:rsidP="00AA5EDC">
      <w:pPr>
        <w:spacing w:after="0" w:line="240" w:lineRule="auto"/>
        <w:jc w:val="both"/>
        <w:rPr>
          <w:rFonts w:ascii="Times New Roman" w:hAnsi="Times New Roman" w:cs="Times New Roman"/>
          <w:bCs/>
          <w:color w:val="000000"/>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E472F5">
        <w:rPr>
          <w:rFonts w:ascii="Times New Roman" w:hAnsi="Times New Roman" w:cs="Times New Roman"/>
          <w:bCs/>
          <w:color w:val="000000"/>
          <w:sz w:val="24"/>
          <w:szCs w:val="24"/>
        </w:rPr>
        <w:t>Чернышев Юрий Александрович</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F47AA8"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2B2F94" w:rsidRDefault="00AA5EDC" w:rsidP="00AA5ED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_________________ </w:t>
      </w:r>
      <w:r w:rsidR="000B745E" w:rsidRPr="006D7983">
        <w:rPr>
          <w:rFonts w:ascii="Times New Roman" w:hAnsi="Times New Roman"/>
          <w:bCs/>
          <w:sz w:val="24"/>
          <w:szCs w:val="24"/>
        </w:rPr>
        <w:t>Елин Алексей Анатольевич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05F33">
        <w:rPr>
          <w:rFonts w:ascii="Times New Roman" w:eastAsia="Times New Roman" w:hAnsi="Times New Roman" w:cs="Times New Roman"/>
          <w:b/>
          <w:sz w:val="24"/>
          <w:szCs w:val="24"/>
        </w:rPr>
        <w:t>25</w:t>
      </w:r>
      <w:r w:rsidRPr="005C6AC1">
        <w:rPr>
          <w:rFonts w:ascii="Times New Roman" w:eastAsia="Times New Roman" w:hAnsi="Times New Roman" w:cs="Times New Roman"/>
          <w:b/>
          <w:sz w:val="24"/>
          <w:szCs w:val="24"/>
        </w:rPr>
        <w:t xml:space="preserve"> </w:t>
      </w:r>
      <w:r w:rsidR="00264AA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0B745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22</w:t>
      </w:r>
      <w:r w:rsidR="000B745E">
        <w:rPr>
          <w:rFonts w:ascii="Times New Roman" w:eastAsia="Times New Roman" w:hAnsi="Times New Roman" w:cs="Times New Roman"/>
          <w:b/>
          <w:sz w:val="24"/>
          <w:szCs w:val="24"/>
        </w:rPr>
        <w:t>6</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b/>
          <w:sz w:val="24"/>
          <w:szCs w:val="24"/>
        </w:rPr>
      </w:pPr>
      <w:r w:rsidRPr="000B745E">
        <w:rPr>
          <w:rFonts w:ascii="Times New Roman" w:eastAsia="Times New Roman" w:hAnsi="Times New Roman" w:cs="Times New Roman"/>
          <w:b/>
          <w:sz w:val="24"/>
          <w:szCs w:val="24"/>
        </w:rPr>
        <w:t>Техническое задание</w:t>
      </w:r>
    </w:p>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proofErr w:type="gramStart"/>
      <w:r w:rsidRPr="000B745E">
        <w:rPr>
          <w:rFonts w:ascii="Times New Roman" w:eastAsia="Times New Roman" w:hAnsi="Times New Roman" w:cs="Times New Roman"/>
          <w:b/>
          <w:sz w:val="24"/>
          <w:szCs w:val="24"/>
        </w:rPr>
        <w:t xml:space="preserve">на эксплуатацию горнолыжной инфраструктуры </w:t>
      </w:r>
      <w:r w:rsidRPr="000B745E">
        <w:rPr>
          <w:rFonts w:ascii="Times New Roman" w:eastAsia="Times New Roman" w:hAnsi="Times New Roman" w:cs="Times New Roman"/>
          <w:b/>
          <w:sz w:val="24"/>
          <w:szCs w:val="24"/>
        </w:rPr>
        <w:br/>
        <w:t xml:space="preserve">(канатных дорог, горнолыжных трасс, </w:t>
      </w:r>
      <w:r w:rsidRPr="000B745E">
        <w:rPr>
          <w:rFonts w:ascii="Times New Roman" w:eastAsia="Times New Roman" w:hAnsi="Times New Roman" w:cs="Times New Roman"/>
          <w:b/>
          <w:sz w:val="24"/>
          <w:szCs w:val="24"/>
        </w:rPr>
        <w:br/>
        <w:t xml:space="preserve">системы искусственного </w:t>
      </w:r>
      <w:proofErr w:type="spellStart"/>
      <w:r w:rsidRPr="000B745E">
        <w:rPr>
          <w:rFonts w:ascii="Times New Roman" w:eastAsia="Times New Roman" w:hAnsi="Times New Roman" w:cs="Times New Roman"/>
          <w:b/>
          <w:sz w:val="24"/>
          <w:szCs w:val="24"/>
        </w:rPr>
        <w:t>оснежения</w:t>
      </w:r>
      <w:proofErr w:type="spellEnd"/>
      <w:r w:rsidRPr="000B745E">
        <w:rPr>
          <w:rFonts w:ascii="Times New Roman" w:eastAsia="Times New Roman" w:hAnsi="Times New Roman" w:cs="Times New Roman"/>
          <w:b/>
          <w:sz w:val="24"/>
          <w:szCs w:val="24"/>
        </w:rPr>
        <w:t xml:space="preserve"> (СИС) ВТРК «Архыз»</w:t>
      </w:r>
      <w:proofErr w:type="gramEnd"/>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996"/>
        <w:gridCol w:w="6135"/>
      </w:tblGrid>
      <w:tr w:rsidR="000B745E" w:rsidRPr="000B745E" w:rsidTr="000B745E">
        <w:trPr>
          <w:trHeight w:val="560"/>
        </w:trPr>
        <w:tc>
          <w:tcPr>
            <w:tcW w:w="719" w:type="dxa"/>
            <w:tcBorders>
              <w:top w:val="double" w:sz="4" w:space="0" w:color="auto"/>
              <w:left w:val="double" w:sz="4" w:space="0" w:color="auto"/>
              <w:bottom w:val="double" w:sz="4" w:space="0" w:color="auto"/>
              <w:right w:val="double" w:sz="4" w:space="0" w:color="auto"/>
            </w:tcBorders>
            <w:hideMark/>
          </w:tcPr>
          <w:p w:rsidR="000B745E" w:rsidRPr="000B745E" w:rsidRDefault="000B745E" w:rsidP="000B745E">
            <w:pPr>
              <w:tabs>
                <w:tab w:val="left" w:pos="-142"/>
              </w:tabs>
              <w:spacing w:after="0" w:line="240" w:lineRule="auto"/>
              <w:ind w:firstLine="34"/>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lang w:val="en-US"/>
              </w:rPr>
              <w:t>N</w:t>
            </w:r>
            <w:r w:rsidRPr="000B745E">
              <w:rPr>
                <w:rFonts w:ascii="Times New Roman" w:eastAsia="Times New Roman" w:hAnsi="Times New Roman" w:cs="Times New Roman"/>
                <w:sz w:val="24"/>
                <w:szCs w:val="24"/>
              </w:rPr>
              <w:t xml:space="preserve"> п/п</w:t>
            </w:r>
          </w:p>
        </w:tc>
        <w:tc>
          <w:tcPr>
            <w:tcW w:w="2996"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Перечень основных данных и требований</w:t>
            </w:r>
          </w:p>
        </w:tc>
        <w:tc>
          <w:tcPr>
            <w:tcW w:w="6135"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Основные данные и требования</w:t>
            </w:r>
          </w:p>
        </w:tc>
      </w:tr>
      <w:tr w:rsidR="000B745E" w:rsidRPr="000B745E" w:rsidTr="000B745E">
        <w:tc>
          <w:tcPr>
            <w:tcW w:w="719" w:type="dxa"/>
            <w:tcBorders>
              <w:top w:val="double" w:sz="4" w:space="0" w:color="auto"/>
              <w:left w:val="double" w:sz="4" w:space="0" w:color="auto"/>
              <w:bottom w:val="double" w:sz="4" w:space="0" w:color="auto"/>
              <w:right w:val="double" w:sz="4" w:space="0" w:color="auto"/>
            </w:tcBorders>
            <w:hideMark/>
          </w:tcPr>
          <w:p w:rsidR="000B745E" w:rsidRPr="000B745E" w:rsidRDefault="000B745E" w:rsidP="000B745E">
            <w:pPr>
              <w:tabs>
                <w:tab w:val="left" w:pos="-142"/>
                <w:tab w:val="left" w:pos="193"/>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1</w:t>
            </w:r>
          </w:p>
        </w:tc>
        <w:tc>
          <w:tcPr>
            <w:tcW w:w="2996"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2</w:t>
            </w:r>
          </w:p>
        </w:tc>
        <w:tc>
          <w:tcPr>
            <w:tcW w:w="6135"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3</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Местонахождение объекта эксплуатации</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 New Roman" w:hAnsi="Times New Roman" w:cs="Times New Roman"/>
                <w:sz w:val="24"/>
                <w:szCs w:val="24"/>
              </w:rPr>
              <w:t xml:space="preserve">- </w:t>
            </w:r>
            <w:proofErr w:type="spellStart"/>
            <w:r w:rsidRPr="000B745E">
              <w:rPr>
                <w:rFonts w:ascii="Times New Roman" w:eastAsia="Times New Roman" w:hAnsi="Times New Roman" w:cs="Times New Roman"/>
                <w:sz w:val="24"/>
                <w:szCs w:val="24"/>
              </w:rPr>
              <w:t>Архызское</w:t>
            </w:r>
            <w:proofErr w:type="spellEnd"/>
            <w:r w:rsidRPr="000B745E">
              <w:rPr>
                <w:rFonts w:ascii="Times New Roman" w:eastAsia="Times New Roman" w:hAnsi="Times New Roman" w:cs="Times New Roman"/>
                <w:sz w:val="24"/>
                <w:szCs w:val="24"/>
              </w:rPr>
              <w:t xml:space="preserve"> сельское поселение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района Карачаево-Черкесской Республики (</w:t>
            </w:r>
            <w:r w:rsidRPr="000B745E">
              <w:rPr>
                <w:rFonts w:ascii="Times New Roman" w:eastAsia="Times New Roman" w:hAnsi="Times New Roman" w:cs="Times New Roman"/>
                <w:b/>
                <w:sz w:val="24"/>
                <w:szCs w:val="24"/>
              </w:rPr>
              <w:t>ВТРК</w:t>
            </w:r>
            <w:r w:rsidRPr="000B745E">
              <w:rPr>
                <w:rFonts w:ascii="Times New Roman" w:eastAsia="Times New Roman" w:hAnsi="Times New Roman" w:cs="Times New Roman"/>
                <w:i/>
                <w:sz w:val="24"/>
                <w:szCs w:val="24"/>
              </w:rPr>
              <w:t xml:space="preserve"> </w:t>
            </w:r>
            <w:r w:rsidRPr="000B745E">
              <w:rPr>
                <w:rFonts w:ascii="Times New Roman" w:eastAsia="Times New Roman" w:hAnsi="Times New Roman" w:cs="Times New Roman"/>
                <w:sz w:val="24"/>
                <w:szCs w:val="24"/>
              </w:rPr>
              <w:t>«</w:t>
            </w:r>
            <w:r w:rsidRPr="000B745E">
              <w:rPr>
                <w:rFonts w:ascii="Times New Roman" w:eastAsia="Times New Roman" w:hAnsi="Times New Roman" w:cs="Times New Roman"/>
                <w:b/>
                <w:sz w:val="24"/>
                <w:szCs w:val="24"/>
              </w:rPr>
              <w:t>Архыз», поселок «Романтик»</w:t>
            </w:r>
            <w:r w:rsidRPr="000B745E">
              <w:rPr>
                <w:rFonts w:ascii="Times New Roman" w:eastAsia="Times New Roman" w:hAnsi="Times New Roman" w:cs="Times New Roman"/>
                <w:sz w:val="24"/>
                <w:szCs w:val="24"/>
              </w:rPr>
              <w:t>)</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Состав и характеристика объекта</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состав объектов ВТРК «Архыз», подлежащих передаче в эксплуатацию входят объекты горнолыжной инфраструктуры (далее – Объекты), указанные в Приложении № 1 к Договору и иные объекты по согласованию Сторон.</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Основание выполнения работ/предоставления услуг</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в Северо-Кавказском федеральном округе»; </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7 октября 2013 г. </w:t>
            </w:r>
            <w:r w:rsidRPr="000B745E">
              <w:rPr>
                <w:rFonts w:ascii="Times New Roman" w:eastAsia="Times New Roman" w:hAnsi="Times New Roman" w:cs="Times New Roman"/>
                <w:sz w:val="24"/>
                <w:szCs w:val="24"/>
              </w:rPr>
              <w:lastRenderedPageBreak/>
              <w:t xml:space="preserve">№ С-526-ОС/Д14 к дополнительному соглашению от 16 апреля 2013 г. № С-134-ОС/Д14 к Соглашению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14 сентября 2011 г. </w:t>
            </w:r>
            <w:r w:rsidRPr="000B745E">
              <w:rPr>
                <w:rFonts w:ascii="Times New Roman" w:eastAsia="Times New Roman" w:hAnsi="Times New Roman" w:cs="Times New Roman"/>
                <w:sz w:val="24"/>
                <w:szCs w:val="24"/>
              </w:rPr>
              <w:br/>
              <w:t xml:space="preserve">№ С-735-ОС/Д25 к Соглашению № С-8-ОС/Д25 </w:t>
            </w:r>
            <w:r w:rsidRPr="000B745E">
              <w:rPr>
                <w:rFonts w:ascii="Times New Roman" w:eastAsia="Times New Roman" w:hAnsi="Times New Roman" w:cs="Times New Roman"/>
                <w:sz w:val="24"/>
                <w:szCs w:val="24"/>
              </w:rPr>
              <w:br/>
              <w:t xml:space="preserve">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0B745E">
              <w:rPr>
                <w:rFonts w:ascii="Times New Roman" w:eastAsia="Times New Roman" w:hAnsi="Times New Roman" w:cs="Times New Roman"/>
                <w:sz w:val="24"/>
                <w:szCs w:val="24"/>
              </w:rPr>
              <w:br/>
              <w:t>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w:t>
            </w:r>
            <w:proofErr w:type="spellStart"/>
            <w:r w:rsidRPr="000B745E">
              <w:rPr>
                <w:rFonts w:ascii="Times New Roman" w:eastAsia="Times New Roman" w:hAnsi="Times New Roman" w:cs="Times New Roman"/>
                <w:sz w:val="24"/>
                <w:szCs w:val="24"/>
              </w:rPr>
              <w:t>Карчаево</w:t>
            </w:r>
            <w:proofErr w:type="spellEnd"/>
            <w:r w:rsidRPr="000B745E">
              <w:rPr>
                <w:rFonts w:ascii="Times New Roman" w:eastAsia="Times New Roman" w:hAnsi="Times New Roman" w:cs="Times New Roman"/>
                <w:sz w:val="24"/>
                <w:szCs w:val="24"/>
              </w:rPr>
              <w:t>-Черкесской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Приказ Минэкономразвития России от 17 апреля 2013 г. № 208</w:t>
            </w:r>
            <w:proofErr w:type="gramStart"/>
            <w:r w:rsidRPr="000B745E">
              <w:rPr>
                <w:rFonts w:ascii="Times New Roman" w:eastAsia="Times New Roman" w:hAnsi="Times New Roman" w:cs="Times New Roman"/>
                <w:sz w:val="24"/>
                <w:szCs w:val="24"/>
              </w:rPr>
              <w:t xml:space="preserve"> О</w:t>
            </w:r>
            <w:proofErr w:type="gramEnd"/>
            <w:r w:rsidRPr="000B745E">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0B745E">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купли-продажи недвижимой вещи № Д-ДУПр-12-011 от 14 декабря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инвестирования № Д-ДУПр-12-005 от 14 сентября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инвестирования № Д-ДУПр-12-006 от 26 сентября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строительно-монтажных работ № Д-ДРП-14-017 от 28 мая 2014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 Д-ДРП-14-028 от 03 сентября 2014 г.</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Заказчик</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Исполнитель</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Определяется по результатам закупки</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Субподрядные организации</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Определяются Исполнителем по согласованию </w:t>
            </w:r>
            <w:r w:rsidRPr="000B745E">
              <w:rPr>
                <w:rFonts w:ascii="Times New Roman" w:eastAsia="Times New Roman" w:hAnsi="Times New Roman" w:cs="Times New Roman"/>
                <w:sz w:val="24"/>
                <w:szCs w:val="24"/>
              </w:rPr>
              <w:br/>
              <w:t>с Заказчиком</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Перечень </w:t>
            </w:r>
            <w:r w:rsidRPr="000B745E">
              <w:rPr>
                <w:rFonts w:ascii="Times New Roman" w:eastAsia="Times New Roman" w:hAnsi="Times New Roman" w:cs="Times New Roman"/>
                <w:sz w:val="24"/>
                <w:szCs w:val="24"/>
              </w:rPr>
              <w:lastRenderedPageBreak/>
              <w:t>нормативных актов, которым должна соответствовать разрабатываемая документация и выполняемая работа</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xml:space="preserve">- Градостроительный кодекс Российской Федерации </w:t>
            </w:r>
            <w:r w:rsidRPr="000B745E">
              <w:rPr>
                <w:rFonts w:ascii="Times New Roman" w:eastAsia="Times New Roman" w:hAnsi="Times New Roman" w:cs="Times New Roman"/>
                <w:sz w:val="24"/>
                <w:szCs w:val="24"/>
              </w:rPr>
              <w:lastRenderedPageBreak/>
              <w:t>от 29.12.2004 № 190-ФЗ (ред. от 21.10.2013)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Водный кодекс Российской Федерации от 03.06.2006 № 74-ФЗ (ред. от 21.10.2013)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Федеральный закон Российской Федерации </w:t>
            </w:r>
            <w:r w:rsidRPr="000B745E">
              <w:rPr>
                <w:rFonts w:ascii="Times New Roman" w:eastAsia="Times New Roman" w:hAnsi="Times New Roman" w:cs="Times New Roman"/>
                <w:sz w:val="24"/>
                <w:szCs w:val="24"/>
              </w:rPr>
              <w:br/>
              <w:t>от 30 декабря 2009 г. № 384-ФЗ «Технический регламент о безопасности зданий и сооружений»;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Федеральный закон Российской Федерации </w:t>
            </w:r>
            <w:r w:rsidRPr="000B745E">
              <w:rPr>
                <w:rFonts w:ascii="Times New Roman" w:eastAsia="Times New Roman" w:hAnsi="Times New Roman" w:cs="Times New Roman"/>
                <w:sz w:val="24"/>
                <w:szCs w:val="24"/>
              </w:rPr>
              <w:br/>
              <w:t xml:space="preserve">от 22 июля 2008 г. № 123-ФЗ «Технический регламент </w:t>
            </w:r>
            <w:r w:rsidRPr="000B745E">
              <w:rPr>
                <w:rFonts w:ascii="Times New Roman" w:eastAsia="Times New Roman" w:hAnsi="Times New Roman" w:cs="Times New Roman"/>
                <w:sz w:val="24"/>
                <w:szCs w:val="24"/>
              </w:rPr>
              <w:br/>
              <w:t>о требованиях пожарной безопасности»;</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21.07.1997 г. №116-ФЗ (ред. от 04.03.2013г.) «О промышленной безопасности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-Правила организации и осуществления производственного </w:t>
            </w:r>
            <w:proofErr w:type="gramStart"/>
            <w:r w:rsidRPr="000B745E">
              <w:rPr>
                <w:rFonts w:ascii="Times New Roman" w:eastAsia="Times New Roman" w:hAnsi="Times New Roman" w:cs="Times New Roman"/>
                <w:sz w:val="24"/>
                <w:szCs w:val="24"/>
              </w:rPr>
              <w:t>контроля за</w:t>
            </w:r>
            <w:proofErr w:type="gramEnd"/>
            <w:r w:rsidRPr="000B745E">
              <w:rPr>
                <w:rFonts w:ascii="Times New Roman" w:eastAsia="Times New Roman" w:hAnsi="Times New Roman" w:cs="Times New Roman"/>
                <w:sz w:val="24"/>
                <w:szCs w:val="24"/>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С изменениями и дополнениями </w:t>
            </w:r>
            <w:proofErr w:type="gramStart"/>
            <w:r w:rsidRPr="000B745E">
              <w:rPr>
                <w:rFonts w:ascii="Times New Roman" w:eastAsia="Times New Roman" w:hAnsi="Times New Roman" w:cs="Times New Roman"/>
                <w:sz w:val="24"/>
                <w:szCs w:val="24"/>
              </w:rPr>
              <w:t>от</w:t>
            </w:r>
            <w:proofErr w:type="gramEnd"/>
            <w:r w:rsidRPr="000B745E">
              <w:rPr>
                <w:rFonts w:ascii="Times New Roman" w:eastAsia="Times New Roman" w:hAnsi="Times New Roman" w:cs="Times New Roman"/>
                <w:sz w:val="24"/>
                <w:szCs w:val="24"/>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1 февраля 2005 г., 21 июня 2013 г., 30 июля 2014 г.;</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АДМИНИСТРАТИВНЫЙ РЕГЛАМЕНТ</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Федеральной службы по экологическому, технологическому и атомному надзору по исполнению государственной функции по регистрации </w:t>
            </w:r>
            <w:proofErr w:type="gramStart"/>
            <w:r w:rsidRPr="000B745E">
              <w:rPr>
                <w:rFonts w:ascii="Times New Roman" w:eastAsia="Times New Roman" w:hAnsi="Times New Roman" w:cs="Times New Roman"/>
                <w:sz w:val="24"/>
                <w:szCs w:val="24"/>
              </w:rPr>
              <w:t>опасных</w:t>
            </w:r>
            <w:proofErr w:type="gramEnd"/>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производственных объектов и ведению государственного реестра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 изменениями на 1 декабря 2011 года);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-ПБ 03-517-02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Перечень типовых видов опасных производственных объектов  для целей регистрации в государственном реестре (с изменениями от 19.09.2007г., от 19.11.2007г., от 25.04.2008 г. № 389);</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10.01.2002 № 7-ФЗ «Об охране окружающей среды»;</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04.05.1999 № 96-ФЗ «Об охране атмосферного воздуха»;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24.06.1998 № 89-ФЗ «Об отходах производства и потребления»;- иные нормативные правовые акты Российской Федерации и нормативно правовые акты федеральных органов исполнительной власти, подлежащие обязательному исполнению при строительстве, реконструкции, капитальном ремонте и эксплуатации объектов капитального строительства;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ГОСТ 31937-2011 «Здания и сооружения. Правила обследования и мониторинга технического состояния»;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118.13330.2012 «Общественные здания </w:t>
            </w:r>
            <w:r w:rsidRPr="000B745E">
              <w:rPr>
                <w:rFonts w:ascii="Times New Roman" w:eastAsia="Times New Roman" w:hAnsi="Times New Roman" w:cs="Times New Roman"/>
                <w:sz w:val="24"/>
                <w:szCs w:val="24"/>
              </w:rPr>
              <w:br/>
              <w:t>и сооружения»;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31-110-2003 «Проектирование и монтаж электроустановок жилых и общественных зданий»;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ПУЭ (седьмое издание) «Правила устройства </w:t>
            </w:r>
            <w:r w:rsidRPr="000B745E">
              <w:rPr>
                <w:rFonts w:ascii="Times New Roman" w:eastAsia="Times New Roman" w:hAnsi="Times New Roman" w:cs="Times New Roman"/>
                <w:sz w:val="24"/>
                <w:szCs w:val="24"/>
              </w:rPr>
              <w:lastRenderedPageBreak/>
              <w:t>электроустановок»;</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СНиП 31-06-2009 актуализированная редакция </w:t>
            </w:r>
            <w:r w:rsidRPr="000B745E">
              <w:rPr>
                <w:rFonts w:ascii="Times New Roman" w:eastAsia="Times New Roman" w:hAnsi="Times New Roman" w:cs="Times New Roman"/>
                <w:sz w:val="24"/>
                <w:szCs w:val="24"/>
              </w:rPr>
              <w:br/>
              <w:t>СНиП 2.08.02-89* «Общественные здания и сооружения»;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СНиП 31-05-2003 «Общественные здания административного назначения;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52.13330.2011 «Естественное и искусственное освещение» актуализированная редакция </w:t>
            </w:r>
            <w:r w:rsidRPr="000B745E">
              <w:rPr>
                <w:rFonts w:ascii="Times New Roman" w:eastAsia="Times New Roman" w:hAnsi="Times New Roman" w:cs="Times New Roman"/>
                <w:sz w:val="24"/>
                <w:szCs w:val="24"/>
              </w:rPr>
              <w:br/>
              <w:t>СНиП 23-05-95*;</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 153-34.21.122-2003 «Инструкция по устройству </w:t>
            </w:r>
            <w:proofErr w:type="spellStart"/>
            <w:r w:rsidRPr="000B745E">
              <w:rPr>
                <w:rFonts w:ascii="Times New Roman" w:eastAsia="Times New Roman" w:hAnsi="Times New Roman" w:cs="Times New Roman"/>
                <w:sz w:val="24"/>
                <w:szCs w:val="24"/>
              </w:rPr>
              <w:t>молниезащиты</w:t>
            </w:r>
            <w:proofErr w:type="spellEnd"/>
            <w:r w:rsidRPr="000B745E">
              <w:rPr>
                <w:rFonts w:ascii="Times New Roman" w:eastAsia="Times New Roman" w:hAnsi="Times New Roman" w:cs="Times New Roman"/>
                <w:sz w:val="24"/>
                <w:szCs w:val="24"/>
              </w:rPr>
              <w:t xml:space="preserve"> зданий, сооружений и промышленных коммуникаций»;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РД 34.21.122-87 «Инструкция по устройству </w:t>
            </w:r>
            <w:proofErr w:type="spellStart"/>
            <w:r w:rsidRPr="000B745E">
              <w:rPr>
                <w:rFonts w:ascii="Times New Roman" w:eastAsia="Times New Roman" w:hAnsi="Times New Roman" w:cs="Times New Roman"/>
                <w:sz w:val="24"/>
                <w:szCs w:val="24"/>
              </w:rPr>
              <w:t>молниезащиты</w:t>
            </w:r>
            <w:proofErr w:type="spellEnd"/>
            <w:r w:rsidRPr="000B745E">
              <w:rPr>
                <w:rFonts w:ascii="Times New Roman" w:eastAsia="Times New Roman" w:hAnsi="Times New Roman" w:cs="Times New Roman"/>
                <w:sz w:val="24"/>
                <w:szCs w:val="24"/>
              </w:rPr>
              <w:t xml:space="preserve"> зданий и сооружений»;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Справочное пособие к СНиП 2.09.03-85 «Проектирование подпорных стен и подвалов»;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48.13330.2011 «Организация строительства» актуализированная редакция СНиП 12-01-2004; </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ПБ 10-559-03 «Правила устройства и безопасной эксплуатации пассажирских подвесных и буксировочных канатных дорог»;</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Правительства РФ от 01.10.2011г. № 808;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Минтруда РФ от 26.12.1997г. №67;</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Приказ  </w:t>
            </w:r>
            <w:proofErr w:type="spellStart"/>
            <w:r w:rsidRPr="000B745E">
              <w:rPr>
                <w:rFonts w:ascii="Times New Roman" w:eastAsia="Times New Roman" w:hAnsi="Times New Roman" w:cs="Times New Roman"/>
                <w:sz w:val="24"/>
                <w:szCs w:val="24"/>
              </w:rPr>
              <w:t>Ростехнадзора</w:t>
            </w:r>
            <w:proofErr w:type="spellEnd"/>
            <w:r w:rsidRPr="000B745E">
              <w:rPr>
                <w:rFonts w:ascii="Times New Roman" w:eastAsia="Times New Roman" w:hAnsi="Times New Roman" w:cs="Times New Roman"/>
                <w:sz w:val="24"/>
                <w:szCs w:val="24"/>
              </w:rPr>
              <w:t xml:space="preserve">  РФ от 07.04.2011г. №168;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ГОСТ 12.1.004-91 «Пожарная безопасность. Общие требования»; </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ГОСТ 12.1.030-81 «Электробезопасность. Защитное заземление. </w:t>
            </w:r>
            <w:proofErr w:type="spellStart"/>
            <w:r w:rsidRPr="000B745E">
              <w:rPr>
                <w:rFonts w:ascii="Times New Roman" w:eastAsia="Times New Roman" w:hAnsi="Times New Roman" w:cs="Times New Roman"/>
                <w:sz w:val="24"/>
                <w:szCs w:val="24"/>
              </w:rPr>
              <w:t>Зануление</w:t>
            </w:r>
            <w:proofErr w:type="spellEnd"/>
            <w:r w:rsidRPr="000B745E">
              <w:rPr>
                <w:rFonts w:ascii="Times New Roman" w:eastAsia="Times New Roman" w:hAnsi="Times New Roman" w:cs="Times New Roman"/>
                <w:sz w:val="24"/>
                <w:szCs w:val="24"/>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СНиП 3.05.06-85 «Электротехнические устройства»;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ГОСТ 17.5.3.05-84 «Охрана природы. Рекультивация земель. Общие требования к землеванию»;</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31.13330.2012 «Водоснабжение. Наружные сети и сооружения», актуализированная редакция СНиП 2.04.02-84*;</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32.13330.2012  «Канализация. Наружные сети и сооружения», актуализированная редакция СНиП 2.04.03-85;</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lang w:val="en-US"/>
              </w:rPr>
              <w:t>- </w:t>
            </w:r>
            <w:r w:rsidRPr="000B745E">
              <w:rPr>
                <w:rFonts w:ascii="Times New Roman" w:eastAsia="Times New Roman" w:hAnsi="Times New Roman" w:cs="Times New Roman"/>
                <w:sz w:val="24"/>
                <w:szCs w:val="24"/>
              </w:rPr>
              <w:t>СНиП</w:t>
            </w:r>
            <w:r w:rsidRPr="000B745E">
              <w:rPr>
                <w:rFonts w:ascii="Times New Roman" w:eastAsia="Times New Roman" w:hAnsi="Times New Roman" w:cs="Times New Roman"/>
                <w:sz w:val="24"/>
                <w:szCs w:val="24"/>
                <w:lang w:val="en-US"/>
              </w:rPr>
              <w:t xml:space="preserve"> 3.05.06-85 «</w:t>
            </w:r>
            <w:r w:rsidRPr="000B745E">
              <w:rPr>
                <w:rFonts w:ascii="Times New Roman" w:eastAsia="Times New Roman" w:hAnsi="Times New Roman" w:cs="Times New Roman"/>
                <w:sz w:val="24"/>
                <w:szCs w:val="24"/>
              </w:rPr>
              <w:t>Электротехнические</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устройства</w:t>
            </w:r>
            <w:r w:rsidRPr="000B745E">
              <w:rPr>
                <w:rFonts w:ascii="Times New Roman" w:eastAsia="Times New Roman" w:hAnsi="Times New Roman" w:cs="Times New Roman"/>
                <w:sz w:val="24"/>
                <w:szCs w:val="24"/>
                <w:lang w:val="en-US"/>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lang w:val="en-US"/>
              </w:rPr>
              <w:t>- </w:t>
            </w:r>
            <w:r w:rsidRPr="000B745E">
              <w:rPr>
                <w:rFonts w:ascii="Times New Roman" w:eastAsia="Times New Roman" w:hAnsi="Times New Roman" w:cs="Times New Roman"/>
                <w:sz w:val="24"/>
                <w:szCs w:val="24"/>
              </w:rPr>
              <w:t>Стандарт</w:t>
            </w:r>
            <w:r w:rsidRPr="000B745E">
              <w:rPr>
                <w:rFonts w:ascii="Times New Roman" w:eastAsia="Times New Roman" w:hAnsi="Times New Roman" w:cs="Times New Roman"/>
                <w:sz w:val="24"/>
                <w:szCs w:val="24"/>
                <w:lang w:val="en-US"/>
              </w:rPr>
              <w:t xml:space="preserve"> IEEE 802.3u. «</w:t>
            </w:r>
            <w:r w:rsidRPr="000B745E">
              <w:rPr>
                <w:rFonts w:ascii="Times New Roman" w:eastAsia="Times New Roman" w:hAnsi="Times New Roman" w:cs="Times New Roman"/>
                <w:sz w:val="24"/>
                <w:szCs w:val="24"/>
              </w:rPr>
              <w:t>Спецификация</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параметров</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и</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требований</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технологии</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передачи</w:t>
            </w:r>
            <w:r w:rsidRPr="000B745E">
              <w:rPr>
                <w:rFonts w:ascii="Times New Roman" w:eastAsia="Times New Roman" w:hAnsi="Times New Roman" w:cs="Times New Roman"/>
                <w:sz w:val="24"/>
                <w:szCs w:val="24"/>
                <w:lang w:val="en-US"/>
              </w:rPr>
              <w:t xml:space="preserve"> “Fast Ethernet” (Local and Metropolitan Area Networks-Supplement - Media Access Control (MAC) Parameters, Physical Layer, Medium Attachment Units and Repeater for 100Mb/s Operation, Type 100BASE-T);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EIA/TIA-568-А. «Стандарт на телекоммуникационные кабельные системы в коммерческих зданиях»;</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EIA/TIA-569-A. «Стандарт на телекоммуникационные  кабельные трассы и помещения в коммерческих зданиях»;</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Приказ Минкультуры России от 03.12.2012 N 1488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rPr>
              <w:t>(Зарегистрировано в Минюсте России 15.05.2013 № 28400)</w:t>
            </w:r>
            <w:r w:rsidRPr="000B745E">
              <w:rPr>
                <w:rFonts w:ascii="Times New Roman" w:eastAsia="Times New Roman" w:hAnsi="Times New Roman" w:cs="Times New Roman"/>
                <w:sz w:val="24"/>
                <w:szCs w:val="24"/>
                <w:lang w:val="en-US"/>
              </w:rPr>
              <w:t>.</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Цель и назначение работ</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Обеспечение эффективной и бесперебойной работы горнолыжной инфраструктуры пос. Романтик ВТРК «Архыз».</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Исходные данные</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Проектная, рабочая, исполнительная документация по Объектам, эксплуатируемым в рамках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Срок предоставления услуг</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 01 июля 2015 года по 31 августа 2015 года.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Срок действия задания</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течение срока действия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Состав работ</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 xml:space="preserve">Разработка и согласование с Заказчиком документации по эксплуатации. </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Оказание услуг по технической эксплуатации Объектов, а также иных объектов, переданных в эксплуатацию в соответствии с условиями настоящего Договора, в соответствии с регламентирующей документацией ВТРК «Архыз», локальными нормативными актами, утвержденными Заказчиком и требованиями соответствующих нормативных актов Российской Федерации;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 xml:space="preserve">Провести в согласованные сторонами сроки комплекс работ </w:t>
            </w:r>
            <w:r w:rsidRPr="000B745E">
              <w:rPr>
                <w:rFonts w:ascii="Times New Roman" w:eastAsia="Times New Roman" w:hAnsi="Times New Roman" w:cs="Times New Roman"/>
                <w:sz w:val="24"/>
                <w:szCs w:val="24"/>
              </w:rPr>
              <w:t xml:space="preserve">необходимых и достаточных для начала эксплуатации Объектов в соответствии с </w:t>
            </w:r>
            <w:r w:rsidRPr="000B745E">
              <w:rPr>
                <w:rFonts w:ascii="Times New Roman" w:eastAsia="Times-Roman" w:hAnsi="Times New Roman" w:cs="Times New Roman"/>
                <w:sz w:val="24"/>
                <w:szCs w:val="24"/>
              </w:rPr>
              <w:t>требованиями регламентирующей документации и нормативных правовых актов Российской Федерации, разработать и согласовать с Заказчиком регламенты эксплуатации Объектов.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Ежемесячно, но не позднее чем через 10 (Десять) календарных дней после окончания Отчетного периода представлять Заказчику Акт сдачи-приемки оказанных услуг</w:t>
            </w:r>
            <w:r w:rsidRPr="000B745E">
              <w:rPr>
                <w:rFonts w:ascii="Times New Roman" w:eastAsia="Times New Roman" w:hAnsi="Times New Roman" w:cs="Times New Roman"/>
                <w:color w:val="000000"/>
                <w:sz w:val="24"/>
                <w:szCs w:val="24"/>
              </w:rPr>
              <w:t>.</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Осуществлять работы по технической эксплуатации объектов в соответствии с требованиями и согласно регламентирующей документации</w:t>
            </w:r>
            <w:r w:rsidRPr="000B745E">
              <w:rPr>
                <w:rFonts w:ascii="Times New Roman" w:eastAsia="Times-Roman" w:hAnsi="Times New Roman" w:cs="Times New Roman"/>
                <w:sz w:val="24"/>
                <w:szCs w:val="24"/>
              </w:rPr>
              <w:t xml:space="preserve">, локальных нормативных актов, утвержденной Заказчиком, нормативных правовых актов Российской Федерации, </w:t>
            </w:r>
            <w:r w:rsidRPr="000B745E">
              <w:rPr>
                <w:rFonts w:ascii="Times New Roman" w:eastAsia="Times New Roman" w:hAnsi="Times New Roman" w:cs="Times New Roman"/>
                <w:sz w:val="24"/>
                <w:szCs w:val="24"/>
              </w:rPr>
              <w:t>подлежащих обязательному исполнению при строительстве, реконструкции, капитальном ремонте и эксплуатации объектов капитального строительства в том числе, но не ограничиваясь:</w:t>
            </w:r>
          </w:p>
          <w:p w:rsidR="000B745E" w:rsidRPr="000B745E" w:rsidRDefault="000B745E" w:rsidP="000B745E">
            <w:pPr>
              <w:widowControl w:val="0"/>
              <w:numPr>
                <w:ilvl w:val="1"/>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подготовка и эксплуатация канатной дороги В10, в соответствии с техническими требованиями и регламентирующей документацией объектов;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Осуществлять мониторинг по всем направлениям деятельности и представлять в адрес Заказчика отчеты и предложения по результатам мониторинга с графиками и регламентами проведения работ, вести журналы эксплуатации, учета рабочего времени и пр., </w:t>
            </w:r>
            <w:proofErr w:type="gramStart"/>
            <w:r w:rsidRPr="000B745E">
              <w:rPr>
                <w:rFonts w:ascii="Times New Roman" w:eastAsia="Times New Roman" w:hAnsi="Times New Roman" w:cs="Times New Roman"/>
                <w:sz w:val="24"/>
                <w:szCs w:val="24"/>
              </w:rPr>
              <w:lastRenderedPageBreak/>
              <w:t>предоставлять указанные документы</w:t>
            </w:r>
            <w:proofErr w:type="gramEnd"/>
            <w:r w:rsidRPr="000B745E">
              <w:rPr>
                <w:rFonts w:ascii="Times New Roman" w:eastAsia="Times New Roman" w:hAnsi="Times New Roman" w:cs="Times New Roman"/>
                <w:sz w:val="24"/>
                <w:szCs w:val="24"/>
              </w:rPr>
              <w:t xml:space="preserve"> Заказчику. </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Обеспечить персонал служб эксплуатации горнолыжных трасс униформой, дизайн униформы согласовать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Принимать участие в организации и проведении культурно-массовых мероприятий по запросу Заказчика.</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Привлекать на работу иностранных или других экспертов по согласованию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 xml:space="preserve">Взаимодействовать с государственными </w:t>
            </w:r>
            <w:r w:rsidRPr="000B745E">
              <w:rPr>
                <w:rFonts w:ascii="Times New Roman" w:eastAsia="Times New Roman" w:hAnsi="Times New Roman" w:cs="Times New Roman"/>
                <w:sz w:val="24"/>
                <w:szCs w:val="24"/>
              </w:rPr>
              <w:t>органами</w:t>
            </w:r>
            <w:r w:rsidRPr="000B745E">
              <w:rPr>
                <w:rFonts w:ascii="Times New Roman" w:eastAsia="Times-Roman" w:hAnsi="Times New Roman" w:cs="Times New Roman"/>
                <w:sz w:val="24"/>
                <w:szCs w:val="24"/>
              </w:rPr>
              <w:t xml:space="preserve"> </w:t>
            </w:r>
            <w:r w:rsidRPr="000B745E">
              <w:rPr>
                <w:rFonts w:ascii="Times New Roman" w:eastAsia="Times New Roman" w:hAnsi="Times New Roman" w:cs="Times New Roman"/>
                <w:sz w:val="24"/>
                <w:szCs w:val="24"/>
              </w:rPr>
              <w:t>контроля</w:t>
            </w:r>
            <w:r w:rsidRPr="000B745E">
              <w:rPr>
                <w:rFonts w:ascii="Times New Roman" w:eastAsia="Times-Roman" w:hAnsi="Times New Roman" w:cs="Times New Roman"/>
                <w:sz w:val="24"/>
                <w:szCs w:val="24"/>
              </w:rPr>
              <w:t xml:space="preserve"> и надзора, в том числе представлять соответствующую отчетность </w:t>
            </w:r>
            <w:r w:rsidRPr="000B745E">
              <w:rPr>
                <w:rFonts w:ascii="Times New Roman" w:eastAsia="Times New Roman" w:hAnsi="Times New Roman" w:cs="Times New Roman"/>
                <w:sz w:val="24"/>
                <w:szCs w:val="24"/>
              </w:rPr>
              <w:t>в случаях предусмотренных законодательством Российской Федерации;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Вносить на рассмотрение Заказчика предложения по развитию и  повышению </w:t>
            </w:r>
            <w:r w:rsidRPr="000B745E">
              <w:rPr>
                <w:rFonts w:ascii="Times New Roman" w:eastAsia="Times-Roman" w:hAnsi="Times New Roman" w:cs="Times New Roman"/>
                <w:sz w:val="24"/>
                <w:szCs w:val="24"/>
              </w:rPr>
              <w:t>эффективности</w:t>
            </w:r>
            <w:r w:rsidRPr="000B745E">
              <w:rPr>
                <w:rFonts w:ascii="Times New Roman" w:eastAsia="Times New Roman" w:hAnsi="Times New Roman" w:cs="Times New Roman"/>
                <w:sz w:val="24"/>
                <w:szCs w:val="24"/>
              </w:rPr>
              <w:t xml:space="preserve"> функционирования Объектов, формировать технические задания на реконструкцию и модернизацию Объектов с привлечением экспертных организаций, обладающих опытом реализации горнолыжных проектов;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Принимать участие в приемке законченных строительством объектов в 2015 г. в составе рабочей комиссии;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Взаимодействовать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Готовить предложения по обеспечению объектов средствами информационной навигации и поддерживать их в актуальном состоянии;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Обеспечивать безопасную эксплуатацию Объектов, в том числе проведение аварийно-спасательных работ с привлечением в случае необходимости третьих лиц по согласованию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Осуществлять иные работы в рамках эксплуатации Объектов по поручению Заказчика.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Состав отчетных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Ежемесячные Акты сдачи-приёмки оказанных услуг за истекший месяц эксплуатации;</w:t>
            </w:r>
          </w:p>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Разработка предложений по развитию и повышению эффективности функционирования объектов ВТРК «Архыз», формирование технических заданий на реконструкцию и модернизацию объектов;</w:t>
            </w:r>
          </w:p>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Основные требования к выполняемым работам</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b/>
                <w:sz w:val="24"/>
                <w:szCs w:val="24"/>
              </w:rPr>
            </w:pPr>
            <w:r w:rsidRPr="000B745E">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 приведенных в разделе 9 и иным нормативным правовым актам Российской Федерации, подлежащим обязательному исполнению при эксплуатации объектов капитального строительства.</w:t>
            </w:r>
          </w:p>
        </w:tc>
      </w:tr>
      <w:tr w:rsidR="000B745E" w:rsidRPr="000B745E" w:rsidTr="000B745E">
        <w:trPr>
          <w:trHeight w:val="448"/>
        </w:trPr>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Порядок сдачи работы</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соответствии с условиями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Требования к </w:t>
            </w:r>
            <w:r w:rsidRPr="000B745E">
              <w:rPr>
                <w:rFonts w:ascii="Times New Roman" w:eastAsia="Times New Roman" w:hAnsi="Times New Roman" w:cs="Times New Roman"/>
                <w:sz w:val="24"/>
                <w:szCs w:val="24"/>
              </w:rPr>
              <w:lastRenderedPageBreak/>
              <w:t xml:space="preserve">передаче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xml:space="preserve">Все передаваемые Заказчику документы, в том числе </w:t>
            </w:r>
            <w:r w:rsidRPr="000B745E">
              <w:rPr>
                <w:rFonts w:ascii="Times New Roman" w:eastAsia="Times New Roman" w:hAnsi="Times New Roman" w:cs="Times New Roman"/>
                <w:sz w:val="24"/>
                <w:szCs w:val="24"/>
              </w:rPr>
              <w:lastRenderedPageBreak/>
              <w:t>Отчётные материалы представляются Заказчику в двух экземплярах на бумажном и электронном носителе в рабочих форматах (*.</w:t>
            </w:r>
            <w:proofErr w:type="spellStart"/>
            <w:r w:rsidRPr="000B745E">
              <w:rPr>
                <w:rFonts w:ascii="Times New Roman" w:eastAsia="Times New Roman" w:hAnsi="Times New Roman" w:cs="Times New Roman"/>
                <w:sz w:val="24"/>
                <w:szCs w:val="24"/>
              </w:rPr>
              <w:t>doc</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xls</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pdf</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dwg</w:t>
            </w:r>
            <w:proofErr w:type="spellEnd"/>
            <w:r w:rsidRPr="000B745E">
              <w:rPr>
                <w:rFonts w:ascii="Times New Roman" w:eastAsia="Times New Roman" w:hAnsi="Times New Roman" w:cs="Times New Roman"/>
                <w:sz w:val="24"/>
                <w:szCs w:val="24"/>
              </w:rPr>
              <w:t>).</w:t>
            </w:r>
          </w:p>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0B745E" w:rsidRDefault="000B745E" w:rsidP="00D80F84">
      <w:pPr>
        <w:spacing w:after="0" w:line="240" w:lineRule="auto"/>
        <w:jc w:val="center"/>
        <w:rPr>
          <w:rFonts w:ascii="Times New Roman" w:eastAsia="Times New Roman" w:hAnsi="Times New Roman" w:cs="Times New Roman"/>
          <w:b/>
          <w:bCs/>
          <w:color w:val="000000"/>
        </w:rPr>
      </w:pPr>
    </w:p>
    <w:sectPr w:rsidR="000B745E"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A5EDC">
      <w:rPr>
        <w:rFonts w:ascii="Times New Roman" w:hAnsi="Times New Roman" w:cs="Times New Roman"/>
        <w:sz w:val="20"/>
        <w:szCs w:val="20"/>
      </w:rPr>
      <w:t>25</w:t>
    </w:r>
    <w:r>
      <w:rPr>
        <w:rFonts w:ascii="Times New Roman" w:hAnsi="Times New Roman" w:cs="Times New Roman"/>
        <w:sz w:val="20"/>
        <w:szCs w:val="20"/>
      </w:rPr>
      <w:t xml:space="preserve"> </w:t>
    </w:r>
    <w:r w:rsidR="00B1386B">
      <w:rPr>
        <w:rFonts w:ascii="Times New Roman" w:hAnsi="Times New Roman" w:cs="Times New Roman"/>
        <w:sz w:val="20"/>
        <w:szCs w:val="20"/>
      </w:rPr>
      <w:t>июня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0B745E">
      <w:rPr>
        <w:rFonts w:ascii="Times New Roman" w:hAnsi="Times New Roman" w:cs="Times New Roman"/>
        <w:sz w:val="20"/>
        <w:szCs w:val="20"/>
      </w:rPr>
      <w:t>ДВТРК</w:t>
    </w:r>
    <w:r w:rsidR="00B1386B">
      <w:rPr>
        <w:rFonts w:ascii="Times New Roman" w:hAnsi="Times New Roman" w:cs="Times New Roman"/>
        <w:sz w:val="20"/>
        <w:szCs w:val="20"/>
      </w:rPr>
      <w:t>-22</w:t>
    </w:r>
    <w:r w:rsidR="000B745E">
      <w:rPr>
        <w:rFonts w:ascii="Times New Roman" w:hAnsi="Times New Roman" w:cs="Times New Roman"/>
        <w:sz w:val="20"/>
        <w:szCs w:val="20"/>
      </w:rPr>
      <w:t>6</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C24431">
          <w:rPr>
            <w:rFonts w:ascii="Times New Roman" w:hAnsi="Times New Roman" w:cs="Times New Roman"/>
            <w:noProof/>
          </w:rPr>
          <w:t>2</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4">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6">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8">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9"/>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11"/>
  </w:num>
  <w:num w:numId="9">
    <w:abstractNumId w:val="32"/>
  </w:num>
  <w:num w:numId="10">
    <w:abstractNumId w:val="3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7"/>
  </w:num>
  <w:num w:numId="15">
    <w:abstractNumId w:val="15"/>
  </w:num>
  <w:num w:numId="16">
    <w:abstractNumId w:val="24"/>
  </w:num>
  <w:num w:numId="17">
    <w:abstractNumId w:val="23"/>
  </w:num>
  <w:num w:numId="18">
    <w:abstractNumId w:val="14"/>
  </w:num>
  <w:num w:numId="19">
    <w:abstractNumId w:val="4"/>
  </w:num>
  <w:num w:numId="20">
    <w:abstractNumId w:val="5"/>
  </w:num>
  <w:num w:numId="21">
    <w:abstractNumId w:val="18"/>
  </w:num>
  <w:num w:numId="22">
    <w:abstractNumId w:val="13"/>
  </w:num>
  <w:num w:numId="23">
    <w:abstractNumId w:val="26"/>
  </w:num>
  <w:num w:numId="24">
    <w:abstractNumId w:val="25"/>
  </w:num>
  <w:num w:numId="25">
    <w:abstractNumId w:val="2"/>
  </w:num>
  <w:num w:numId="26">
    <w:abstractNumId w:val="19"/>
  </w:num>
  <w:num w:numId="27">
    <w:abstractNumId w:val="29"/>
  </w:num>
  <w:num w:numId="28">
    <w:abstractNumId w:val="3"/>
  </w:num>
  <w:num w:numId="29">
    <w:abstractNumId w:val="2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B745E"/>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431"/>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15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61564731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888175585">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298-8E10-4327-9A47-E1E8673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379</cp:revision>
  <cp:lastPrinted>2014-12-08T14:17:00Z</cp:lastPrinted>
  <dcterms:created xsi:type="dcterms:W3CDTF">2014-03-06T14:15:00Z</dcterms:created>
  <dcterms:modified xsi:type="dcterms:W3CDTF">2015-06-29T14:21:00Z</dcterms:modified>
</cp:coreProperties>
</file>