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2AD" w:rsidRDefault="005C02AD" w:rsidP="00B97E24">
      <w:pPr>
        <w:spacing w:after="0" w:line="240" w:lineRule="auto"/>
        <w:jc w:val="center"/>
        <w:rPr>
          <w:b/>
          <w:sz w:val="28"/>
          <w:szCs w:val="28"/>
        </w:rPr>
      </w:pPr>
    </w:p>
    <w:p w:rsidR="00DA2D21" w:rsidRPr="00DC792A" w:rsidRDefault="00DA2D21" w:rsidP="00B97E24">
      <w:pPr>
        <w:spacing w:after="0" w:line="240" w:lineRule="auto"/>
        <w:jc w:val="center"/>
        <w:rPr>
          <w:b/>
          <w:sz w:val="28"/>
          <w:szCs w:val="28"/>
        </w:rPr>
      </w:pPr>
      <w:r w:rsidRPr="00DA2D21">
        <w:rPr>
          <w:b/>
          <w:sz w:val="28"/>
          <w:szCs w:val="28"/>
        </w:rPr>
        <w:t>Разъяснени</w:t>
      </w:r>
      <w:r w:rsidR="009F3A49">
        <w:rPr>
          <w:b/>
          <w:sz w:val="28"/>
          <w:szCs w:val="28"/>
        </w:rPr>
        <w:t>я</w:t>
      </w:r>
      <w:r w:rsidRPr="00DA2D21">
        <w:rPr>
          <w:b/>
          <w:sz w:val="28"/>
          <w:szCs w:val="28"/>
        </w:rPr>
        <w:t xml:space="preserve"> </w:t>
      </w:r>
      <w:r w:rsidR="005C02AD">
        <w:rPr>
          <w:b/>
          <w:sz w:val="28"/>
          <w:szCs w:val="28"/>
        </w:rPr>
        <w:t>положений</w:t>
      </w:r>
      <w:r w:rsidR="000122D6" w:rsidRPr="000122D6">
        <w:rPr>
          <w:b/>
          <w:sz w:val="28"/>
          <w:szCs w:val="28"/>
        </w:rPr>
        <w:t xml:space="preserve"> </w:t>
      </w:r>
      <w:r w:rsidR="00444E57">
        <w:rPr>
          <w:b/>
          <w:sz w:val="28"/>
          <w:szCs w:val="28"/>
        </w:rPr>
        <w:t>закупочной документации</w:t>
      </w:r>
      <w:r w:rsidR="003F2642">
        <w:rPr>
          <w:b/>
          <w:sz w:val="28"/>
          <w:szCs w:val="28"/>
        </w:rPr>
        <w:t xml:space="preserve"> </w:t>
      </w:r>
      <w:r w:rsidR="003A1D4E">
        <w:rPr>
          <w:b/>
          <w:sz w:val="28"/>
          <w:szCs w:val="28"/>
        </w:rPr>
        <w:t xml:space="preserve">от </w:t>
      </w:r>
      <w:r w:rsidR="00AC7B8A">
        <w:rPr>
          <w:b/>
          <w:sz w:val="28"/>
          <w:szCs w:val="28"/>
        </w:rPr>
        <w:t>23</w:t>
      </w:r>
      <w:r w:rsidR="00FF1EC7">
        <w:rPr>
          <w:b/>
          <w:sz w:val="28"/>
          <w:szCs w:val="28"/>
        </w:rPr>
        <w:t>.</w:t>
      </w:r>
      <w:r w:rsidR="00444E57">
        <w:rPr>
          <w:b/>
          <w:sz w:val="28"/>
          <w:szCs w:val="28"/>
        </w:rPr>
        <w:t>03</w:t>
      </w:r>
      <w:r w:rsidR="00FF1EC7" w:rsidRPr="00FF1EC7">
        <w:rPr>
          <w:b/>
          <w:sz w:val="28"/>
          <w:szCs w:val="28"/>
        </w:rPr>
        <w:t>.201</w:t>
      </w:r>
      <w:r w:rsidR="00444E57">
        <w:rPr>
          <w:b/>
          <w:sz w:val="28"/>
          <w:szCs w:val="28"/>
        </w:rPr>
        <w:t xml:space="preserve">6 </w:t>
      </w:r>
      <w:r w:rsidR="00D32C63" w:rsidRPr="0082724A">
        <w:rPr>
          <w:b/>
          <w:sz w:val="28"/>
          <w:szCs w:val="28"/>
        </w:rPr>
        <w:t xml:space="preserve">г. </w:t>
      </w:r>
      <w:r w:rsidR="00900006" w:rsidRPr="0082724A">
        <w:rPr>
          <w:b/>
          <w:sz w:val="28"/>
          <w:szCs w:val="28"/>
        </w:rPr>
        <w:t>№ 1</w:t>
      </w:r>
      <w:r w:rsidR="00D32C63" w:rsidRPr="0082724A">
        <w:rPr>
          <w:b/>
          <w:sz w:val="28"/>
          <w:szCs w:val="28"/>
        </w:rPr>
        <w:t xml:space="preserve"> </w:t>
      </w:r>
    </w:p>
    <w:p w:rsidR="00DA2D21" w:rsidRDefault="00D32C63" w:rsidP="00B97E2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534A9D">
        <w:rPr>
          <w:b/>
          <w:sz w:val="28"/>
          <w:szCs w:val="28"/>
        </w:rPr>
        <w:t>И</w:t>
      </w:r>
      <w:r w:rsidR="00DA2D21">
        <w:rPr>
          <w:b/>
          <w:sz w:val="28"/>
          <w:szCs w:val="28"/>
        </w:rPr>
        <w:t xml:space="preserve">звещение </w:t>
      </w:r>
      <w:r w:rsidR="001056D7">
        <w:rPr>
          <w:b/>
          <w:sz w:val="28"/>
          <w:szCs w:val="28"/>
        </w:rPr>
        <w:t>от</w:t>
      </w:r>
      <w:r w:rsidR="001056D7" w:rsidRPr="001056D7">
        <w:rPr>
          <w:b/>
          <w:sz w:val="28"/>
          <w:szCs w:val="28"/>
        </w:rPr>
        <w:t xml:space="preserve"> </w:t>
      </w:r>
      <w:r w:rsidR="00AC7B8A" w:rsidRPr="00AC7B8A">
        <w:rPr>
          <w:b/>
          <w:bCs/>
          <w:sz w:val="28"/>
          <w:szCs w:val="28"/>
        </w:rPr>
        <w:t>18.03.2016 г. № ЗКЭФ-АХО-16</w:t>
      </w:r>
      <w:r w:rsidRPr="00D32C63">
        <w:rPr>
          <w:b/>
          <w:sz w:val="28"/>
          <w:szCs w:val="28"/>
        </w:rPr>
        <w:t>)</w:t>
      </w:r>
    </w:p>
    <w:p w:rsidR="00900006" w:rsidRPr="0019396C" w:rsidRDefault="00900006" w:rsidP="00B97E24">
      <w:pPr>
        <w:spacing w:after="0" w:line="240" w:lineRule="auto"/>
        <w:jc w:val="center"/>
        <w:rPr>
          <w:b/>
          <w:sz w:val="16"/>
          <w:szCs w:val="16"/>
        </w:rPr>
      </w:pPr>
    </w:p>
    <w:tbl>
      <w:tblPr>
        <w:tblW w:w="93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111"/>
        <w:gridCol w:w="4395"/>
      </w:tblGrid>
      <w:tr w:rsidR="00900006" w:rsidRPr="00900006" w:rsidTr="00444E57">
        <w:trPr>
          <w:trHeight w:val="391"/>
        </w:trPr>
        <w:tc>
          <w:tcPr>
            <w:tcW w:w="851" w:type="dxa"/>
            <w:shd w:val="clear" w:color="auto" w:fill="auto"/>
            <w:vAlign w:val="center"/>
          </w:tcPr>
          <w:p w:rsidR="00900006" w:rsidRPr="00900006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п</w:t>
            </w:r>
            <w:proofErr w:type="gramEnd"/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00006" w:rsidRPr="00900006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7E027E">
              <w:rPr>
                <w:sz w:val="28"/>
                <w:szCs w:val="28"/>
              </w:rPr>
              <w:t>Вопрос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900006" w:rsidRPr="00900006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Разъяснения</w:t>
            </w:r>
          </w:p>
        </w:tc>
      </w:tr>
      <w:tr w:rsidR="002176AE" w:rsidRPr="00900006" w:rsidTr="00444E57">
        <w:trPr>
          <w:trHeight w:val="173"/>
        </w:trPr>
        <w:tc>
          <w:tcPr>
            <w:tcW w:w="851" w:type="dxa"/>
            <w:shd w:val="clear" w:color="auto" w:fill="auto"/>
            <w:vAlign w:val="center"/>
          </w:tcPr>
          <w:p w:rsidR="002176AE" w:rsidRPr="00900006" w:rsidRDefault="002176AE" w:rsidP="005C02AD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6E1625" w:rsidRDefault="006E1625" w:rsidP="006E1625">
            <w:pPr>
              <w:spacing w:after="0" w:line="240" w:lineRule="auto"/>
              <w:jc w:val="both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6E1625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Будет ли рассматриваться заявка участника с предложением немного иных размеров шкафа? Например, 1996х458х915 или 2000х850х500. </w:t>
            </w:r>
          </w:p>
          <w:p w:rsidR="00590BE2" w:rsidRDefault="006E1625" w:rsidP="006E1625">
            <w:pPr>
              <w:spacing w:after="0" w:line="240" w:lineRule="auto"/>
              <w:jc w:val="both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6E1625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Размеры стеллажа при </w:t>
            </w: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этом будет в соответствии с ТЗ.</w:t>
            </w:r>
          </w:p>
        </w:tc>
        <w:tc>
          <w:tcPr>
            <w:tcW w:w="4395" w:type="dxa"/>
            <w:shd w:val="clear" w:color="auto" w:fill="auto"/>
          </w:tcPr>
          <w:p w:rsidR="00263918" w:rsidRPr="00A1445B" w:rsidRDefault="00C26C48" w:rsidP="00C26C48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В соответствии с условиями закупки предложение участника должно соответствовать </w:t>
            </w:r>
            <w:r w:rsidRPr="00C26C48">
              <w:rPr>
                <w:rFonts w:eastAsia="Calibri"/>
                <w:sz w:val="28"/>
                <w:szCs w:val="28"/>
              </w:rPr>
              <w:t>качественны</w:t>
            </w:r>
            <w:r>
              <w:rPr>
                <w:rFonts w:eastAsia="Calibri"/>
                <w:sz w:val="28"/>
                <w:szCs w:val="28"/>
              </w:rPr>
              <w:t>м</w:t>
            </w:r>
            <w:r w:rsidRPr="00C26C48">
              <w:rPr>
                <w:rFonts w:eastAsia="Calibri"/>
                <w:sz w:val="28"/>
                <w:szCs w:val="28"/>
              </w:rPr>
              <w:t>, функциональны</w:t>
            </w:r>
            <w:r>
              <w:rPr>
                <w:rFonts w:eastAsia="Calibri"/>
                <w:sz w:val="28"/>
                <w:szCs w:val="28"/>
              </w:rPr>
              <w:t>м</w:t>
            </w:r>
            <w:r w:rsidRPr="00C26C48">
              <w:rPr>
                <w:rFonts w:eastAsia="Calibri"/>
                <w:sz w:val="28"/>
                <w:szCs w:val="28"/>
              </w:rPr>
              <w:t xml:space="preserve"> и количественны</w:t>
            </w:r>
            <w:r>
              <w:rPr>
                <w:rFonts w:eastAsia="Calibri"/>
                <w:sz w:val="28"/>
                <w:szCs w:val="28"/>
              </w:rPr>
              <w:t>м</w:t>
            </w:r>
            <w:r w:rsidRPr="00C26C48">
              <w:rPr>
                <w:rFonts w:eastAsia="Calibri"/>
                <w:sz w:val="28"/>
                <w:szCs w:val="28"/>
              </w:rPr>
              <w:t xml:space="preserve"> характеристик</w:t>
            </w:r>
            <w:r>
              <w:rPr>
                <w:rFonts w:eastAsia="Calibri"/>
                <w:sz w:val="28"/>
                <w:szCs w:val="28"/>
              </w:rPr>
              <w:t>ам, указанными в Извещении о проведении закупки.</w:t>
            </w:r>
            <w:bookmarkStart w:id="0" w:name="_GoBack"/>
            <w:bookmarkEnd w:id="0"/>
          </w:p>
        </w:tc>
      </w:tr>
    </w:tbl>
    <w:p w:rsidR="00263918" w:rsidRPr="0082724A" w:rsidRDefault="00263918" w:rsidP="00AC7B8A">
      <w:pPr>
        <w:spacing w:after="0" w:line="240" w:lineRule="auto"/>
        <w:rPr>
          <w:sz w:val="28"/>
          <w:szCs w:val="28"/>
        </w:rPr>
      </w:pPr>
    </w:p>
    <w:sectPr w:rsidR="00263918" w:rsidRPr="0082724A" w:rsidSect="00AC7B8A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A5E09"/>
    <w:multiLevelType w:val="hybridMultilevel"/>
    <w:tmpl w:val="1812D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3F0C40"/>
    <w:multiLevelType w:val="hybridMultilevel"/>
    <w:tmpl w:val="24E49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8614C2"/>
    <w:multiLevelType w:val="hybridMultilevel"/>
    <w:tmpl w:val="07941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3306A7"/>
    <w:multiLevelType w:val="hybridMultilevel"/>
    <w:tmpl w:val="A7E81444"/>
    <w:lvl w:ilvl="0" w:tplc="5228223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C675F83"/>
    <w:multiLevelType w:val="hybridMultilevel"/>
    <w:tmpl w:val="5DEEDC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19"/>
    <w:rsid w:val="000122D6"/>
    <w:rsid w:val="0007631E"/>
    <w:rsid w:val="000E7EF0"/>
    <w:rsid w:val="00100BBA"/>
    <w:rsid w:val="001056D7"/>
    <w:rsid w:val="001469C6"/>
    <w:rsid w:val="00155BEB"/>
    <w:rsid w:val="00160790"/>
    <w:rsid w:val="00173A3C"/>
    <w:rsid w:val="0019396C"/>
    <w:rsid w:val="001B689D"/>
    <w:rsid w:val="002176AE"/>
    <w:rsid w:val="00263918"/>
    <w:rsid w:val="00280A92"/>
    <w:rsid w:val="00287C9F"/>
    <w:rsid w:val="00295061"/>
    <w:rsid w:val="00297BBD"/>
    <w:rsid w:val="002B1050"/>
    <w:rsid w:val="002B5819"/>
    <w:rsid w:val="00352054"/>
    <w:rsid w:val="00353BA4"/>
    <w:rsid w:val="003647CC"/>
    <w:rsid w:val="00387E1F"/>
    <w:rsid w:val="0039541E"/>
    <w:rsid w:val="003A1D4E"/>
    <w:rsid w:val="003C507F"/>
    <w:rsid w:val="003C79D9"/>
    <w:rsid w:val="003D0279"/>
    <w:rsid w:val="003F2156"/>
    <w:rsid w:val="003F2642"/>
    <w:rsid w:val="00433ACC"/>
    <w:rsid w:val="00444E57"/>
    <w:rsid w:val="00453C1E"/>
    <w:rsid w:val="004752B8"/>
    <w:rsid w:val="00525A6E"/>
    <w:rsid w:val="005324FE"/>
    <w:rsid w:val="00534A9D"/>
    <w:rsid w:val="00590BE2"/>
    <w:rsid w:val="005B6C5F"/>
    <w:rsid w:val="005C02AD"/>
    <w:rsid w:val="005E5B96"/>
    <w:rsid w:val="00607DC6"/>
    <w:rsid w:val="00617175"/>
    <w:rsid w:val="006A385E"/>
    <w:rsid w:val="006B279F"/>
    <w:rsid w:val="006C3A52"/>
    <w:rsid w:val="006E1625"/>
    <w:rsid w:val="007574D9"/>
    <w:rsid w:val="00782F54"/>
    <w:rsid w:val="007D19BC"/>
    <w:rsid w:val="007E027E"/>
    <w:rsid w:val="0082724A"/>
    <w:rsid w:val="00850565"/>
    <w:rsid w:val="00856CA4"/>
    <w:rsid w:val="008B19C1"/>
    <w:rsid w:val="008E7754"/>
    <w:rsid w:val="00900006"/>
    <w:rsid w:val="009062CF"/>
    <w:rsid w:val="00987B40"/>
    <w:rsid w:val="009C146A"/>
    <w:rsid w:val="009C4CDF"/>
    <w:rsid w:val="009D53C1"/>
    <w:rsid w:val="009E1A21"/>
    <w:rsid w:val="009F3A49"/>
    <w:rsid w:val="00A1445B"/>
    <w:rsid w:val="00A40ED4"/>
    <w:rsid w:val="00A463D6"/>
    <w:rsid w:val="00AA5475"/>
    <w:rsid w:val="00AB698C"/>
    <w:rsid w:val="00AC7B8A"/>
    <w:rsid w:val="00AE6BCA"/>
    <w:rsid w:val="00AF2DBC"/>
    <w:rsid w:val="00B47BB1"/>
    <w:rsid w:val="00B97E24"/>
    <w:rsid w:val="00BC7911"/>
    <w:rsid w:val="00C133E4"/>
    <w:rsid w:val="00C26C48"/>
    <w:rsid w:val="00C475E0"/>
    <w:rsid w:val="00C97C96"/>
    <w:rsid w:val="00D05A94"/>
    <w:rsid w:val="00D23003"/>
    <w:rsid w:val="00D32C63"/>
    <w:rsid w:val="00D3681D"/>
    <w:rsid w:val="00DA2D21"/>
    <w:rsid w:val="00DC792A"/>
    <w:rsid w:val="00DE0830"/>
    <w:rsid w:val="00DE408D"/>
    <w:rsid w:val="00DE7445"/>
    <w:rsid w:val="00E13057"/>
    <w:rsid w:val="00E155AD"/>
    <w:rsid w:val="00E21B77"/>
    <w:rsid w:val="00E459F9"/>
    <w:rsid w:val="00E56FBD"/>
    <w:rsid w:val="00EA71FA"/>
    <w:rsid w:val="00ED3EAF"/>
    <w:rsid w:val="00F66369"/>
    <w:rsid w:val="00F764EF"/>
    <w:rsid w:val="00F829AD"/>
    <w:rsid w:val="00FF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027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33AC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33ACC"/>
    <w:rPr>
      <w:color w:val="800080"/>
      <w:u w:val="single"/>
    </w:rPr>
  </w:style>
  <w:style w:type="paragraph" w:customStyle="1" w:styleId="xl63">
    <w:name w:val="xl63"/>
    <w:basedOn w:val="a"/>
    <w:rsid w:val="00433AC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64">
    <w:name w:val="xl64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Cs w:val="24"/>
      <w:lang w:eastAsia="ru-RU"/>
    </w:rPr>
  </w:style>
  <w:style w:type="paragraph" w:customStyle="1" w:styleId="xl65">
    <w:name w:val="xl65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66">
    <w:name w:val="xl66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7">
    <w:name w:val="xl67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9">
    <w:name w:val="xl69"/>
    <w:basedOn w:val="a"/>
    <w:rsid w:val="00433ACC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"/>
    <w:rsid w:val="00433ACC"/>
    <w:pPr>
      <w:pBdr>
        <w:top w:val="single" w:sz="4" w:space="0" w:color="CCC085"/>
        <w:left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1">
    <w:name w:val="xl71"/>
    <w:basedOn w:val="a"/>
    <w:rsid w:val="00433ACC"/>
    <w:pPr>
      <w:pBdr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5B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027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33AC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33ACC"/>
    <w:rPr>
      <w:color w:val="800080"/>
      <w:u w:val="single"/>
    </w:rPr>
  </w:style>
  <w:style w:type="paragraph" w:customStyle="1" w:styleId="xl63">
    <w:name w:val="xl63"/>
    <w:basedOn w:val="a"/>
    <w:rsid w:val="00433AC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64">
    <w:name w:val="xl64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Cs w:val="24"/>
      <w:lang w:eastAsia="ru-RU"/>
    </w:rPr>
  </w:style>
  <w:style w:type="paragraph" w:customStyle="1" w:styleId="xl65">
    <w:name w:val="xl65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66">
    <w:name w:val="xl66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7">
    <w:name w:val="xl67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9">
    <w:name w:val="xl69"/>
    <w:basedOn w:val="a"/>
    <w:rsid w:val="00433ACC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"/>
    <w:rsid w:val="00433ACC"/>
    <w:pPr>
      <w:pBdr>
        <w:top w:val="single" w:sz="4" w:space="0" w:color="CCC085"/>
        <w:left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1">
    <w:name w:val="xl71"/>
    <w:basedOn w:val="a"/>
    <w:rsid w:val="00433ACC"/>
    <w:pPr>
      <w:pBdr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5B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NCRC User</dc:creator>
  <cp:lastModifiedBy>Токарев Игорь Александрович</cp:lastModifiedBy>
  <cp:revision>29</cp:revision>
  <cp:lastPrinted>2014-10-31T15:12:00Z</cp:lastPrinted>
  <dcterms:created xsi:type="dcterms:W3CDTF">2014-06-02T13:30:00Z</dcterms:created>
  <dcterms:modified xsi:type="dcterms:W3CDTF">2016-03-23T09:00:00Z</dcterms:modified>
</cp:coreProperties>
</file>