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3AF159EE" w:rsidR="00B067D9" w:rsidRPr="000C78F9" w:rsidRDefault="00B067D9" w:rsidP="00921024">
      <w:pPr>
        <w:widowControl w:val="0"/>
        <w:ind w:right="34"/>
        <w:jc w:val="center"/>
      </w:pPr>
      <w:r w:rsidRPr="004243BD">
        <w:rPr>
          <w:b/>
        </w:rPr>
        <w:t xml:space="preserve">о </w:t>
      </w:r>
      <w:r w:rsidRPr="00215089">
        <w:rPr>
          <w:b/>
        </w:rPr>
        <w:t xml:space="preserve">проведении </w:t>
      </w:r>
      <w:r w:rsidRPr="00215089">
        <w:rPr>
          <w:b/>
          <w:bCs/>
        </w:rPr>
        <w:t>открытого запроса котировок в электронной форме</w:t>
      </w:r>
      <w:r w:rsidRPr="00215089">
        <w:rPr>
          <w:b/>
          <w:bCs/>
        </w:rPr>
        <w:br/>
      </w:r>
      <w:r w:rsidR="005756F2" w:rsidRPr="00215089">
        <w:rPr>
          <w:b/>
          <w:bCs/>
        </w:rPr>
        <w:t xml:space="preserve">от </w:t>
      </w:r>
      <w:r w:rsidR="00DA6989">
        <w:rPr>
          <w:b/>
          <w:bCs/>
        </w:rPr>
        <w:t>29</w:t>
      </w:r>
      <w:r w:rsidR="004A1F7E">
        <w:rPr>
          <w:b/>
          <w:bCs/>
        </w:rPr>
        <w:t>.</w:t>
      </w:r>
      <w:r w:rsidR="00DA6989">
        <w:rPr>
          <w:b/>
          <w:bCs/>
        </w:rPr>
        <w:t>06</w:t>
      </w:r>
      <w:r w:rsidR="00182D78" w:rsidRPr="00215089">
        <w:rPr>
          <w:b/>
          <w:bCs/>
        </w:rPr>
        <w:t>.202</w:t>
      </w:r>
      <w:r w:rsidR="00EE780F">
        <w:rPr>
          <w:b/>
          <w:bCs/>
        </w:rPr>
        <w:t>2</w:t>
      </w:r>
      <w:r w:rsidR="009B4449" w:rsidRPr="00215089">
        <w:rPr>
          <w:b/>
          <w:bCs/>
        </w:rPr>
        <w:t xml:space="preserve"> г. № ЗКЭФ-</w:t>
      </w:r>
      <w:r w:rsidR="00D578F5" w:rsidRPr="00215089">
        <w:rPr>
          <w:b/>
          <w:bCs/>
        </w:rPr>
        <w:t>Д</w:t>
      </w:r>
      <w:r w:rsidR="0034351F">
        <w:rPr>
          <w:b/>
          <w:bCs/>
        </w:rPr>
        <w:t>Э</w:t>
      </w:r>
      <w:r w:rsidR="009B4449" w:rsidRPr="00215089">
        <w:rPr>
          <w:b/>
          <w:bCs/>
        </w:rPr>
        <w:t>-</w:t>
      </w:r>
      <w:r w:rsidR="0034351F">
        <w:rPr>
          <w:b/>
          <w:bCs/>
        </w:rPr>
        <w:t>6</w:t>
      </w:r>
      <w:r w:rsidR="00E34550">
        <w:rPr>
          <w:b/>
          <w:bCs/>
        </w:rPr>
        <w:t>15</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DB56E2">
        <w:trPr>
          <w:gridBefore w:val="1"/>
          <w:wBefore w:w="12" w:type="dxa"/>
          <w:trHeight w:val="363"/>
        </w:trPr>
        <w:tc>
          <w:tcPr>
            <w:tcW w:w="1242" w:type="dxa"/>
            <w:shd w:val="clear" w:color="auto" w:fill="auto"/>
            <w:vAlign w:val="center"/>
          </w:tcPr>
          <w:p w14:paraId="1AD7F593" w14:textId="716401ED" w:rsidR="00B067D9" w:rsidRPr="004243BD" w:rsidRDefault="00B067D9" w:rsidP="004531C3">
            <w:pPr>
              <w:widowControl w:val="0"/>
              <w:ind w:right="34"/>
              <w:jc w:val="center"/>
              <w:rPr>
                <w:b/>
              </w:rPr>
            </w:pPr>
            <w:r w:rsidRPr="004243BD">
              <w:t xml:space="preserve"> </w:t>
            </w:r>
            <w:r w:rsidRPr="004243BD">
              <w:rPr>
                <w:b/>
              </w:rPr>
              <w:t xml:space="preserve">№ </w:t>
            </w:r>
            <w:proofErr w:type="gramStart"/>
            <w:r w:rsidRPr="004243BD">
              <w:rPr>
                <w:b/>
              </w:rPr>
              <w:t>п</w:t>
            </w:r>
            <w:proofErr w:type="gramEnd"/>
            <w:r w:rsidRPr="004243BD">
              <w:rPr>
                <w:b/>
              </w:rPr>
              <w:t>/п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DB56E2">
        <w:trPr>
          <w:trHeight w:val="2112"/>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6B8F05F0"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w:t>
            </w:r>
          </w:p>
          <w:p w14:paraId="5DA6686A" w14:textId="5461B405" w:rsidR="00B067D9" w:rsidRPr="004243BD" w:rsidRDefault="00B067D9" w:rsidP="002B308B">
            <w:pPr>
              <w:widowControl w:val="0"/>
              <w:tabs>
                <w:tab w:val="left" w:pos="1134"/>
                <w:tab w:val="left" w:pos="1276"/>
                <w:tab w:val="left" w:pos="1560"/>
              </w:tabs>
              <w:ind w:left="5"/>
              <w:jc w:val="both"/>
              <w:rPr>
                <w:b/>
              </w:rPr>
            </w:pPr>
            <w:r w:rsidRPr="004243B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DB56E2">
        <w:trPr>
          <w:trHeight w:val="1189"/>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48C41351" w:rsidR="00B067D9" w:rsidRPr="004243BD" w:rsidRDefault="00B067D9" w:rsidP="004531C3">
            <w:pPr>
              <w:widowControl w:val="0"/>
              <w:tabs>
                <w:tab w:val="left" w:pos="284"/>
                <w:tab w:val="left" w:pos="426"/>
              </w:tabs>
              <w:jc w:val="both"/>
              <w:outlineLvl w:val="0"/>
            </w:pPr>
            <w:r w:rsidRPr="004243BD">
              <w:t xml:space="preserve">Наименование: </w:t>
            </w:r>
            <w:r w:rsidR="00B465B5">
              <w:t>а</w:t>
            </w:r>
            <w:r w:rsidRPr="004243BD">
              <w:t>кционерное общество «</w:t>
            </w:r>
            <w:r w:rsidR="009D3B17" w:rsidRPr="009D3B17">
              <w:t>КАВКАЗ</w:t>
            </w:r>
            <w:proofErr w:type="gramStart"/>
            <w:r w:rsidR="009D3B17" w:rsidRPr="009D3B17">
              <w:t>.Р</w:t>
            </w:r>
            <w:proofErr w:type="gramEnd"/>
            <w:r w:rsidR="009D3B17" w:rsidRPr="009D3B17">
              <w:t>Ф</w:t>
            </w:r>
            <w:r w:rsidRPr="004243BD">
              <w:t>»</w:t>
            </w:r>
            <w:r w:rsidR="009D3B17">
              <w:br/>
            </w:r>
            <w:r w:rsidRPr="004243BD">
              <w:t>(АО «</w:t>
            </w:r>
            <w:r w:rsidR="009D3B17" w:rsidRPr="009D3B17">
              <w:t>КАВКАЗ.РФ</w:t>
            </w:r>
            <w:r w:rsidRPr="004243BD">
              <w:t>»,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 xml:space="preserve">г. Москва, ул. </w:t>
            </w:r>
            <w:proofErr w:type="spellStart"/>
            <w:r w:rsidRPr="004243BD">
              <w:t>Тестовская</w:t>
            </w:r>
            <w:proofErr w:type="spellEnd"/>
            <w:r w:rsidRPr="004243BD">
              <w:t>, дом 10, 26 этаж, помещение I.</w:t>
            </w:r>
          </w:p>
        </w:tc>
      </w:tr>
      <w:tr w:rsidR="00CE630D" w:rsidRPr="004243BD" w14:paraId="0CA884DA" w14:textId="77777777" w:rsidTr="00FB15F1">
        <w:trPr>
          <w:trHeight w:val="3052"/>
        </w:trPr>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 xml:space="preserve">ул. </w:t>
            </w:r>
            <w:proofErr w:type="spellStart"/>
            <w:r w:rsidRPr="00387430">
              <w:t>Тестовская</w:t>
            </w:r>
            <w:proofErr w:type="spellEnd"/>
            <w:r w:rsidRPr="00387430">
              <w:t>,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9" w:history="1">
              <w:r w:rsidRPr="00387430">
                <w:rPr>
                  <w:color w:val="0000FF"/>
                  <w:u w:val="single"/>
                </w:rPr>
                <w:t>info@ncrc.ru</w:t>
              </w:r>
            </w:hyperlink>
            <w:r w:rsidRPr="00387430">
              <w:rPr>
                <w:sz w:val="28"/>
              </w:rPr>
              <w:t xml:space="preserve">, </w:t>
            </w:r>
            <w:hyperlink r:id="rId10"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1" w:history="1">
              <w:r w:rsidRPr="00387430">
                <w:rPr>
                  <w:color w:val="0000FF"/>
                  <w:u w:val="single"/>
                  <w:lang w:val="en-US"/>
                </w:rPr>
                <w:t>www</w:t>
              </w:r>
              <w:r w:rsidRPr="00387430">
                <w:rPr>
                  <w:color w:val="0000FF"/>
                  <w:u w:val="single"/>
                </w:rPr>
                <w:t>.</w:t>
              </w:r>
              <w:proofErr w:type="spellStart"/>
              <w:r w:rsidRPr="00387430">
                <w:rPr>
                  <w:color w:val="0000FF"/>
                  <w:u w:val="single"/>
                  <w:lang w:val="en-US"/>
                </w:rPr>
                <w:t>ncrc</w:t>
              </w:r>
              <w:proofErr w:type="spellEnd"/>
              <w:r w:rsidRPr="00387430">
                <w:rPr>
                  <w:color w:val="0000FF"/>
                  <w:u w:val="single"/>
                </w:rPr>
                <w:t>.</w:t>
              </w:r>
              <w:proofErr w:type="spellStart"/>
              <w:r w:rsidRPr="00387430">
                <w:rPr>
                  <w:color w:val="0000FF"/>
                  <w:u w:val="single"/>
                  <w:lang w:val="en-US"/>
                </w:rPr>
                <w:t>ru</w:t>
              </w:r>
              <w:proofErr w:type="spellEnd"/>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2" w:history="1">
              <w:r w:rsidRPr="00387430">
                <w:rPr>
                  <w:u w:val="single"/>
                </w:rPr>
                <w:t>www.zakupki.gov.ru</w:t>
              </w:r>
            </w:hyperlink>
            <w:r w:rsidRPr="00387430">
              <w:t xml:space="preserve"> (далее – сайт ЕИС, ЕИС)</w:t>
            </w:r>
          </w:p>
          <w:p w14:paraId="405B6117" w14:textId="0CB356B4" w:rsidR="00B067D9" w:rsidRPr="004243BD" w:rsidRDefault="00387430" w:rsidP="00FB15F1">
            <w:pPr>
              <w:rPr>
                <w:i/>
                <w:iCs/>
              </w:rPr>
            </w:pPr>
            <w:r w:rsidRPr="00387430">
              <w:t>Адрес сайта электронной площадки:</w:t>
            </w:r>
            <w:r w:rsidRPr="00387430">
              <w:rPr>
                <w:i/>
                <w:iCs/>
              </w:rPr>
              <w:t xml:space="preserve"> </w:t>
            </w:r>
            <w:r w:rsidRPr="00387430">
              <w:t xml:space="preserve">НЭП (Фабрикант)  </w:t>
            </w:r>
            <w:hyperlink r:id="rId13" w:history="1">
              <w:r w:rsidR="00FB15F1" w:rsidRPr="00FB15F1">
                <w:rPr>
                  <w:rFonts w:eastAsia="Calibri"/>
                  <w:color w:val="0563C1"/>
                  <w:u w:val="single"/>
                  <w:lang w:eastAsia="en-US"/>
                </w:rPr>
                <w:t>https://etp-ets.ru/</w:t>
              </w:r>
            </w:hyperlink>
            <w:r w:rsidR="00FB15F1" w:rsidRPr="00FB15F1">
              <w:rPr>
                <w:rFonts w:eastAsia="Calibri"/>
                <w:lang w:eastAsia="en-US"/>
              </w:rPr>
              <w:t xml:space="preserve"> </w:t>
            </w:r>
            <w:r w:rsidRPr="00387430">
              <w:t>(далее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DB56E2">
        <w:trPr>
          <w:trHeight w:val="407"/>
        </w:trPr>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DB56E2">
        <w:trPr>
          <w:trHeight w:val="696"/>
        </w:trPr>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4AE12261" w:rsidR="00E22F96" w:rsidRPr="004243BD" w:rsidRDefault="00973C08" w:rsidP="00BB1B53">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E34550" w:rsidRPr="00E34550">
              <w:t>сет</w:t>
            </w:r>
            <w:r w:rsidR="00EC555B">
              <w:t>к</w:t>
            </w:r>
            <w:r w:rsidR="00E34550" w:rsidRPr="00E34550">
              <w:t>и для ограждения опасных участков горнолыжных трасс</w:t>
            </w:r>
            <w:r w:rsidR="00E34550">
              <w:t xml:space="preserve"> на</w:t>
            </w:r>
            <w:r w:rsidR="00F45247" w:rsidRPr="00F45247">
              <w:t xml:space="preserve"> ВТРК «</w:t>
            </w:r>
            <w:r w:rsidR="00BB1B53">
              <w:t>Эльбрус</w:t>
            </w:r>
            <w:r w:rsidR="00F45247" w:rsidRPr="00F45247">
              <w:t>»</w:t>
            </w:r>
            <w:r w:rsidR="00916BB5">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8B04E8">
        <w:trPr>
          <w:trHeight w:val="42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39F0BA88" w:rsidR="00B067D9" w:rsidRPr="004243BD" w:rsidRDefault="00167E0C" w:rsidP="0012516E">
            <w:pPr>
              <w:widowControl w:val="0"/>
              <w:tabs>
                <w:tab w:val="left" w:pos="284"/>
                <w:tab w:val="left" w:pos="426"/>
                <w:tab w:val="left" w:pos="1134"/>
              </w:tabs>
              <w:jc w:val="both"/>
              <w:outlineLvl w:val="0"/>
            </w:pPr>
            <w:r w:rsidRPr="004243BD">
              <w:t xml:space="preserve">Поставка </w:t>
            </w:r>
            <w:r w:rsidR="00E34550" w:rsidRPr="00E34550">
              <w:t>сет</w:t>
            </w:r>
            <w:r w:rsidR="00EC555B">
              <w:t>к</w:t>
            </w:r>
            <w:r w:rsidR="00E34550" w:rsidRPr="00E34550">
              <w:t>и для ограждения опасных участков горнолыжных трасс на ВТРК «Эльбрус»</w:t>
            </w:r>
            <w:r w:rsidR="00916BB5">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w:t>
            </w:r>
            <w:proofErr w:type="gramStart"/>
            <w:r w:rsidRPr="004243BD">
              <w:rPr>
                <w:b/>
              </w:rPr>
              <w:t>начальной</w:t>
            </w:r>
            <w:proofErr w:type="gramEnd"/>
            <w:r w:rsidRPr="004243BD">
              <w:rPr>
                <w:b/>
              </w:rPr>
              <w:t xml:space="preserve">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7B8FAC51" w:rsidR="00973C08"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E34550">
              <w:rPr>
                <w:bCs/>
              </w:rPr>
              <w:t>559 375,00</w:t>
            </w:r>
            <w:r w:rsidR="00EB24E2" w:rsidRPr="00EB24E2">
              <w:rPr>
                <w:bCs/>
              </w:rPr>
              <w:t xml:space="preserve"> (</w:t>
            </w:r>
            <w:r w:rsidR="00E34550">
              <w:rPr>
                <w:bCs/>
              </w:rPr>
              <w:t>Пятьсот пятьдесят девять тысяч триста семьдесят пять</w:t>
            </w:r>
            <w:r w:rsidR="00EB24E2" w:rsidRPr="00EB24E2">
              <w:rPr>
                <w:bCs/>
              </w:rPr>
              <w:t xml:space="preserve">) рублей </w:t>
            </w:r>
            <w:r w:rsidR="00E34550">
              <w:rPr>
                <w:bCs/>
              </w:rPr>
              <w:t>00</w:t>
            </w:r>
            <w:r w:rsidR="00EB24E2" w:rsidRPr="00EB24E2">
              <w:rPr>
                <w:bCs/>
              </w:rPr>
              <w:t xml:space="preserve"> коп</w:t>
            </w:r>
            <w:r w:rsidR="00EB24E2">
              <w:rPr>
                <w:bCs/>
              </w:rPr>
              <w:t>е</w:t>
            </w:r>
            <w:r w:rsidR="00F45247">
              <w:rPr>
                <w:bCs/>
              </w:rPr>
              <w:t>е</w:t>
            </w:r>
            <w:r w:rsidR="00EB24E2">
              <w:rPr>
                <w:bCs/>
              </w:rPr>
              <w:t xml:space="preserve">к, без учета НДС, или </w:t>
            </w:r>
            <w:r w:rsidR="00E34550">
              <w:rPr>
                <w:bCs/>
              </w:rPr>
              <w:t>671 250,00</w:t>
            </w:r>
            <w:r w:rsidR="00EB24E2" w:rsidRPr="00EB24E2">
              <w:rPr>
                <w:bCs/>
              </w:rPr>
              <w:t xml:space="preserve"> (</w:t>
            </w:r>
            <w:r w:rsidR="00E34550">
              <w:rPr>
                <w:bCs/>
              </w:rPr>
              <w:t>Шестьсот семьдесят одна тысяча двести пятьдесят</w:t>
            </w:r>
            <w:r w:rsidR="00EB24E2" w:rsidRPr="00EB24E2">
              <w:rPr>
                <w:bCs/>
              </w:rPr>
              <w:t>) рубл</w:t>
            </w:r>
            <w:r w:rsidR="00E34550">
              <w:rPr>
                <w:bCs/>
              </w:rPr>
              <w:t>ей</w:t>
            </w:r>
            <w:r w:rsidR="00EB24E2" w:rsidRPr="00EB24E2">
              <w:rPr>
                <w:bCs/>
              </w:rPr>
              <w:t xml:space="preserve"> </w:t>
            </w:r>
            <w:r w:rsidR="00E34550">
              <w:rPr>
                <w:bCs/>
              </w:rPr>
              <w:t>00</w:t>
            </w:r>
            <w:r w:rsidR="00EB24E2" w:rsidRPr="00EB24E2">
              <w:rPr>
                <w:bCs/>
              </w:rPr>
              <w:t xml:space="preserve"> копе</w:t>
            </w:r>
            <w:r w:rsidR="00F45247">
              <w:rPr>
                <w:bCs/>
              </w:rPr>
              <w:t>е</w:t>
            </w:r>
            <w:r w:rsidR="00EB24E2" w:rsidRPr="00EB24E2">
              <w:rPr>
                <w:bCs/>
              </w:rPr>
              <w:t>к, включая НДС</w:t>
            </w:r>
            <w:r w:rsidR="009D37EF">
              <w:rPr>
                <w:bCs/>
              </w:rPr>
              <w:t>.</w:t>
            </w:r>
          </w:p>
          <w:p w14:paraId="6ABC987A" w14:textId="2111BD20" w:rsidR="002A3696" w:rsidRPr="004243BD" w:rsidRDefault="0040744F" w:rsidP="0040744F">
            <w:pPr>
              <w:widowControl w:val="0"/>
              <w:tabs>
                <w:tab w:val="left" w:pos="0"/>
                <w:tab w:val="left" w:pos="284"/>
                <w:tab w:val="left" w:pos="1134"/>
              </w:tabs>
              <w:jc w:val="both"/>
              <w:outlineLvl w:val="0"/>
              <w:rPr>
                <w:bCs/>
              </w:rPr>
            </w:pPr>
            <w:r w:rsidRPr="0040744F">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Pr>
                <w:bCs/>
              </w:rPr>
              <w:t>№</w:t>
            </w:r>
            <w:r w:rsidR="002B308B">
              <w:rPr>
                <w:bCs/>
              </w:rPr>
              <w:t xml:space="preserve"> </w:t>
            </w:r>
            <w:r w:rsidR="00AD3916">
              <w:rPr>
                <w:bCs/>
              </w:rPr>
              <w:t>4 к извещению.</w:t>
            </w:r>
          </w:p>
        </w:tc>
      </w:tr>
      <w:tr w:rsidR="00CE630D" w:rsidRPr="004243BD" w14:paraId="0C8972E1" w14:textId="77777777" w:rsidTr="009924F6">
        <w:trPr>
          <w:trHeight w:val="251"/>
        </w:trPr>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6C7C9C79" w:rsidR="00B067D9" w:rsidRPr="004243BD" w:rsidRDefault="00B067D9" w:rsidP="004531C3">
            <w:pPr>
              <w:widowControl w:val="0"/>
              <w:tabs>
                <w:tab w:val="left" w:pos="284"/>
                <w:tab w:val="left" w:pos="426"/>
                <w:tab w:val="left" w:pos="1134"/>
              </w:tabs>
              <w:jc w:val="both"/>
              <w:outlineLvl w:val="0"/>
            </w:pPr>
            <w:r w:rsidRPr="004243BD">
              <w:t>Собственные средства АО «</w:t>
            </w:r>
            <w:r w:rsidR="005518AE" w:rsidRPr="005518AE">
              <w:t>КАВКАЗ</w:t>
            </w:r>
            <w:proofErr w:type="gramStart"/>
            <w:r w:rsidR="005518AE" w:rsidRPr="005518AE">
              <w:t>.Р</w:t>
            </w:r>
            <w:proofErr w:type="gramEnd"/>
            <w:r w:rsidR="005518AE" w:rsidRPr="005518AE">
              <w:t>Ф</w:t>
            </w:r>
            <w:r w:rsidRPr="004243BD">
              <w:t>».</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Срок поставки </w:t>
            </w:r>
            <w:r w:rsidRPr="004243BD">
              <w:rPr>
                <w:b/>
              </w:rPr>
              <w:lastRenderedPageBreak/>
              <w:t>товара, выполнения работ, оказания услуг</w:t>
            </w:r>
          </w:p>
        </w:tc>
        <w:tc>
          <w:tcPr>
            <w:tcW w:w="6407" w:type="dxa"/>
            <w:shd w:val="clear" w:color="auto" w:fill="auto"/>
          </w:tcPr>
          <w:p w14:paraId="739E458F" w14:textId="64F0A263" w:rsidR="00B067D9" w:rsidRPr="004243BD" w:rsidRDefault="00E34550" w:rsidP="00E34550">
            <w:pPr>
              <w:tabs>
                <w:tab w:val="left" w:pos="0"/>
                <w:tab w:val="left" w:pos="380"/>
              </w:tabs>
              <w:jc w:val="both"/>
              <w:rPr>
                <w:szCs w:val="22"/>
              </w:rPr>
            </w:pPr>
            <w:r>
              <w:lastRenderedPageBreak/>
              <w:t>75</w:t>
            </w:r>
            <w:r w:rsidR="00800D75" w:rsidRPr="00800D75">
              <w:t xml:space="preserve"> (</w:t>
            </w:r>
            <w:r>
              <w:t>семьдесят</w:t>
            </w:r>
            <w:r w:rsidR="000A0793">
              <w:t xml:space="preserve"> пять</w:t>
            </w:r>
            <w:r w:rsidR="00800D75" w:rsidRPr="00800D75">
              <w:t xml:space="preserve">) </w:t>
            </w:r>
            <w:r>
              <w:t>календарных</w:t>
            </w:r>
            <w:r w:rsidR="00800D75" w:rsidRPr="00800D75">
              <w:t xml:space="preserve"> дней </w:t>
            </w:r>
            <w:proofErr w:type="gramStart"/>
            <w:r w:rsidR="00800D75" w:rsidRPr="00800D75">
              <w:t>с даты заключения</w:t>
            </w:r>
            <w:proofErr w:type="gramEnd"/>
            <w:r w:rsidR="00800D75" w:rsidRPr="00800D75">
              <w:t xml:space="preserve"> </w:t>
            </w:r>
            <w:r w:rsidR="00800D75" w:rsidRPr="00800D75">
              <w:lastRenderedPageBreak/>
              <w:t>Договора</w:t>
            </w:r>
            <w:r w:rsidR="00916BB5">
              <w:t>.</w:t>
            </w:r>
          </w:p>
        </w:tc>
      </w:tr>
      <w:tr w:rsidR="00CE630D" w:rsidRPr="004243BD" w14:paraId="74D67C88" w14:textId="77777777" w:rsidTr="00DB56E2">
        <w:trPr>
          <w:trHeight w:val="975"/>
        </w:trPr>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619D0F2E" w:rsidR="00A54AF1" w:rsidRPr="004243BD" w:rsidRDefault="000A0793" w:rsidP="00130A03">
            <w:pPr>
              <w:jc w:val="both"/>
            </w:pPr>
            <w:r w:rsidRPr="000A0793">
              <w:t xml:space="preserve">361605 Российская Федерация, Кабардино-Балкарская Республика, Эльбрусский район п. </w:t>
            </w:r>
            <w:proofErr w:type="spellStart"/>
            <w:r w:rsidRPr="000A0793">
              <w:t>Терскол</w:t>
            </w:r>
            <w:proofErr w:type="spellEnd"/>
            <w:r w:rsidRPr="000A0793">
              <w:t xml:space="preserve"> ул. </w:t>
            </w:r>
            <w:proofErr w:type="spellStart"/>
            <w:r w:rsidRPr="000A0793">
              <w:t>Азау</w:t>
            </w:r>
            <w:proofErr w:type="spellEnd"/>
            <w:r w:rsidRPr="000A0793">
              <w:t xml:space="preserve"> дом 12. (Всесезонный туристско-рекреационный комплекс «Эльбрус»).</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7CFC4DD3" w:rsidR="00B067D9" w:rsidRPr="00971ABD" w:rsidRDefault="00DA6989" w:rsidP="004531C3">
            <w:pPr>
              <w:widowControl w:val="0"/>
              <w:tabs>
                <w:tab w:val="left" w:pos="284"/>
                <w:tab w:val="left" w:pos="426"/>
                <w:tab w:val="left" w:pos="1134"/>
                <w:tab w:val="left" w:pos="1276"/>
              </w:tabs>
              <w:jc w:val="both"/>
              <w:outlineLvl w:val="0"/>
              <w:rPr>
                <w:b/>
              </w:rPr>
            </w:pPr>
            <w:r>
              <w:t>29</w:t>
            </w:r>
            <w:r w:rsidR="00916BB5">
              <w:t xml:space="preserve"> </w:t>
            </w:r>
            <w:r>
              <w:t>июня</w:t>
            </w:r>
            <w:r w:rsidR="007D184C" w:rsidRPr="00971ABD">
              <w:t xml:space="preserve"> </w:t>
            </w:r>
            <w:r w:rsidR="00462470" w:rsidRPr="00971ABD">
              <w:t>20</w:t>
            </w:r>
            <w:r w:rsidR="003C19CB" w:rsidRPr="00971ABD">
              <w:t>2</w:t>
            </w:r>
            <w:r w:rsidR="004644B8">
              <w:t>2</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7D21000E"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12516E" w:rsidRPr="0012516E">
                <w:rPr>
                  <w:rStyle w:val="ab"/>
                </w:rPr>
                <w:t>https://etp-ets.ru/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4B49813F" w:rsidR="00B067D9" w:rsidRPr="00971ABD" w:rsidRDefault="00DA6989" w:rsidP="00DA6989">
            <w:pPr>
              <w:widowControl w:val="0"/>
              <w:tabs>
                <w:tab w:val="left" w:pos="284"/>
                <w:tab w:val="left" w:pos="426"/>
                <w:tab w:val="left" w:pos="1134"/>
                <w:tab w:val="left" w:pos="1276"/>
              </w:tabs>
              <w:jc w:val="both"/>
              <w:outlineLvl w:val="0"/>
            </w:pPr>
            <w:r>
              <w:t>07</w:t>
            </w:r>
            <w:r w:rsidR="00B606F2">
              <w:t xml:space="preserve"> </w:t>
            </w:r>
            <w:r>
              <w:t>июля</w:t>
            </w:r>
            <w:r w:rsidR="00B606F2" w:rsidRPr="00971ABD">
              <w:t xml:space="preserve"> </w:t>
            </w:r>
            <w:r w:rsidR="005E787F" w:rsidRPr="00971ABD">
              <w:t>202</w:t>
            </w:r>
            <w:r w:rsidR="004644B8">
              <w:t>2</w:t>
            </w:r>
            <w:r w:rsidR="005E787F" w:rsidRPr="00971ABD">
              <w:t xml:space="preserve"> </w:t>
            </w:r>
            <w:r w:rsidR="00B067D9" w:rsidRPr="00971ABD">
              <w:t>года 16:00 (</w:t>
            </w:r>
            <w:proofErr w:type="spellStart"/>
            <w:proofErr w:type="gramStart"/>
            <w:r w:rsidR="00B067D9" w:rsidRPr="00971ABD">
              <w:t>мск</w:t>
            </w:r>
            <w:proofErr w:type="spellEnd"/>
            <w:proofErr w:type="gramEnd"/>
            <w:r w:rsidR="00B067D9" w:rsidRPr="00971ABD">
              <w:t>).</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760C1C6F"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5" w:history="1">
              <w:r w:rsidR="0012516E" w:rsidRPr="0012516E">
                <w:rPr>
                  <w:rStyle w:val="ab"/>
                </w:rPr>
                <w:t>https://etp-ets.ru/</w:t>
              </w:r>
            </w:hyperlink>
          </w:p>
        </w:tc>
      </w:tr>
      <w:tr w:rsidR="00CE630D" w:rsidRPr="00971ABD" w14:paraId="03C83ACB" w14:textId="77777777" w:rsidTr="00DB56E2">
        <w:trPr>
          <w:trHeight w:val="1535"/>
        </w:trPr>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3EFE392F" w:rsidR="00B067D9" w:rsidRPr="00971ABD" w:rsidRDefault="00DA6989" w:rsidP="004531C3">
            <w:pPr>
              <w:widowControl w:val="0"/>
              <w:tabs>
                <w:tab w:val="left" w:pos="993"/>
                <w:tab w:val="left" w:pos="1276"/>
                <w:tab w:val="left" w:pos="1701"/>
              </w:tabs>
              <w:jc w:val="both"/>
              <w:textAlignment w:val="baseline"/>
            </w:pPr>
            <w:r>
              <w:t>12</w:t>
            </w:r>
            <w:r w:rsidR="00B606F2">
              <w:t xml:space="preserve"> </w:t>
            </w:r>
            <w:r>
              <w:t>июля</w:t>
            </w:r>
            <w:r w:rsidR="00B606F2" w:rsidRPr="00971ABD">
              <w:t xml:space="preserve"> </w:t>
            </w:r>
            <w:r w:rsidR="005E787F" w:rsidRPr="00971ABD">
              <w:t>202</w:t>
            </w:r>
            <w:r w:rsidR="004644B8">
              <w:t>2</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 xml:space="preserve">2, г. Москва, ул. </w:t>
            </w:r>
            <w:proofErr w:type="spellStart"/>
            <w:r w:rsidR="000A2CB9" w:rsidRPr="00971ABD">
              <w:t>Тестовская</w:t>
            </w:r>
            <w:proofErr w:type="spellEnd"/>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DB56E2">
        <w:trPr>
          <w:trHeight w:val="429"/>
        </w:trPr>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67359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673593">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673593">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673593">
            <w:pPr>
              <w:widowControl w:val="0"/>
              <w:numPr>
                <w:ilvl w:val="1"/>
                <w:numId w:val="5"/>
              </w:numPr>
              <w:ind w:left="0" w:firstLine="0"/>
              <w:jc w:val="both"/>
              <w:textAlignment w:val="baseline"/>
            </w:pPr>
            <w:proofErr w:type="spellStart"/>
            <w:r w:rsidRPr="00BC4B96">
              <w:t>непроведение</w:t>
            </w:r>
            <w:proofErr w:type="spellEnd"/>
            <w:r w:rsidRPr="00BC4B96">
              <w:t xml:space="preserve"> ликвидации участника закупки – юридического лица и отсутствие решения арбитражного суда о признании участника закупки – юридического лица, </w:t>
            </w:r>
            <w:r w:rsidRPr="00BC4B96">
              <w:lastRenderedPageBreak/>
              <w:t>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4136DB">
            <w:pPr>
              <w:widowControl w:val="0"/>
              <w:numPr>
                <w:ilvl w:val="1"/>
                <w:numId w:val="5"/>
              </w:numPr>
              <w:ind w:left="0" w:firstLine="0"/>
              <w:jc w:val="both"/>
              <w:textAlignment w:val="baseline"/>
            </w:pPr>
            <w:proofErr w:type="spellStart"/>
            <w:r w:rsidRPr="00BC4B96">
              <w:t>неприостановление</w:t>
            </w:r>
            <w:proofErr w:type="spellEnd"/>
            <w:r w:rsidRPr="00BC4B96">
              <w:t xml:space="preserve">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4136DB">
            <w:pPr>
              <w:widowControl w:val="0"/>
              <w:numPr>
                <w:ilvl w:val="1"/>
                <w:numId w:val="5"/>
              </w:numPr>
              <w:ind w:left="0" w:firstLine="0"/>
              <w:jc w:val="both"/>
              <w:textAlignment w:val="baseline"/>
            </w:pPr>
            <w:proofErr w:type="gramStart"/>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C4B96">
              <w:t xml:space="preserve"> </w:t>
            </w:r>
            <w:proofErr w:type="gramStart"/>
            <w:r w:rsidRPr="00BC4B96">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BC4B96">
              <w:t xml:space="preserve"> Участник закупки считается соответствующим установленному </w:t>
            </w:r>
            <w:proofErr w:type="gramStart"/>
            <w:r w:rsidRPr="00BC4B96">
              <w:t>требованию</w:t>
            </w:r>
            <w:proofErr w:type="gramEnd"/>
            <w:r w:rsidRPr="00BC4B96">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4136DB">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4136DB">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4136DB">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CBE3C81" w14:textId="2FF2ED20" w:rsidR="00B067D9" w:rsidRPr="00DB56E2" w:rsidRDefault="00BC4B96" w:rsidP="004136DB">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Pr>
                <w:b/>
              </w:rPr>
              <w:t>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673593">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673593">
            <w:r w:rsidRPr="00971ABD">
              <w:t xml:space="preserve">2.2.1. </w:t>
            </w:r>
            <w:r w:rsidR="00C568BF">
              <w:t>Отсутствие</w:t>
            </w:r>
            <w:r w:rsidR="00C568BF" w:rsidRPr="008225C0">
              <w:t>:</w:t>
            </w:r>
          </w:p>
          <w:p w14:paraId="0A8D6CE5" w14:textId="77777777" w:rsidR="00C568BF" w:rsidRPr="00C568BF" w:rsidRDefault="00C568BF" w:rsidP="00673593">
            <w:pPr>
              <w:contextualSpacing/>
              <w:jc w:val="both"/>
            </w:pPr>
            <w:proofErr w:type="gramStart"/>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6" w:history="1">
              <w:r w:rsidRPr="00C568BF">
                <w:rPr>
                  <w:rStyle w:val="ab"/>
                </w:rPr>
                <w:t>статьями 289</w:t>
              </w:r>
            </w:hyperlink>
            <w:r w:rsidRPr="00C568BF">
              <w:t xml:space="preserve">, </w:t>
            </w:r>
            <w:hyperlink r:id="rId17" w:history="1">
              <w:r w:rsidRPr="00C568BF">
                <w:rPr>
                  <w:rStyle w:val="ab"/>
                </w:rPr>
                <w:t>290</w:t>
              </w:r>
            </w:hyperlink>
            <w:r w:rsidRPr="00C568BF">
              <w:t xml:space="preserve">, </w:t>
            </w:r>
            <w:hyperlink r:id="rId18" w:history="1">
              <w:r w:rsidRPr="00C568BF">
                <w:rPr>
                  <w:rStyle w:val="ab"/>
                </w:rPr>
                <w:t>291</w:t>
              </w:r>
            </w:hyperlink>
            <w:r w:rsidRPr="00C568BF">
              <w:t xml:space="preserve">, </w:t>
            </w:r>
            <w:hyperlink r:id="rId19"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C568BF">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C568BF">
              <w:t>являющихся</w:t>
            </w:r>
            <w:proofErr w:type="gramEnd"/>
            <w:r w:rsidRPr="00C568BF">
              <w:t xml:space="preserve">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5D25E8">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5D25E8">
            <w:pPr>
              <w:contextualSpacing/>
              <w:jc w:val="both"/>
            </w:pPr>
            <w:proofErr w:type="gramStart"/>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w:t>
            </w:r>
            <w:proofErr w:type="gramEnd"/>
            <w:r w:rsidRPr="00C568BF">
              <w:t xml:space="preserve">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A2227D">
        <w:trPr>
          <w:gridBefore w:val="1"/>
          <w:wBefore w:w="12" w:type="dxa"/>
          <w:trHeight w:val="1123"/>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w:t>
            </w:r>
            <w:proofErr w:type="gramStart"/>
            <w:r w:rsidRPr="00D26C59">
              <w:t>закупке</w:t>
            </w:r>
            <w:proofErr w:type="gramEnd"/>
            <w:r w:rsidRPr="00D26C59">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D26C59" w:rsidRDefault="0019521C" w:rsidP="0019521C">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1353B1" w:rsidRDefault="0019521C" w:rsidP="0019521C">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D26C59">
              <w:t>pdf</w:t>
            </w:r>
            <w:proofErr w:type="spellEnd"/>
            <w:r w:rsidRPr="00D26C59">
              <w:t xml:space="preserve">, </w:t>
            </w:r>
            <w:proofErr w:type="spellStart"/>
            <w:r w:rsidRPr="00D26C59">
              <w:t>zip</w:t>
            </w:r>
            <w:proofErr w:type="spellEnd"/>
            <w:r w:rsidRPr="00D26C59">
              <w:t xml:space="preserve">, </w:t>
            </w:r>
            <w:proofErr w:type="spellStart"/>
            <w:r w:rsidRPr="00D26C59">
              <w:t>rar</w:t>
            </w:r>
            <w:proofErr w:type="spellEnd"/>
            <w:r w:rsidRPr="00D26C59">
              <w:t xml:space="preserve"> и размещаются на сайте электронной торговой площадки в порядке, </w:t>
            </w:r>
            <w:r w:rsidRPr="001353B1">
              <w:t>определенном электронной площадкой. При этом</w:t>
            </w:r>
            <w:proofErr w:type="gramStart"/>
            <w:r w:rsidRPr="001353B1">
              <w:t>,</w:t>
            </w:r>
            <w:proofErr w:type="gramEnd"/>
            <w:r w:rsidRPr="001353B1">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353B1">
              <w:rPr>
                <w:sz w:val="28"/>
                <w:szCs w:val="28"/>
              </w:rPr>
              <w:t xml:space="preserve"> </w:t>
            </w:r>
          </w:p>
          <w:p w14:paraId="6BEA88EB" w14:textId="12471C99" w:rsidR="00C568BF" w:rsidRPr="00D26C59" w:rsidRDefault="0019521C" w:rsidP="0019521C">
            <w:pPr>
              <w:jc w:val="both"/>
            </w:pPr>
            <w:proofErr w:type="gramStart"/>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1353B1">
              <w:t xml:space="preserve">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xml:space="preserve">. При этом непредставление документов в форме, сформированной в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roofErr w:type="gramStart"/>
            <w:r w:rsidRPr="001353B1">
              <w:t>.»</w:t>
            </w:r>
            <w:r>
              <w:t>.</w:t>
            </w:r>
            <w:r w:rsidR="00C568BF" w:rsidRPr="00D26C59">
              <w:t xml:space="preserve"> </w:t>
            </w:r>
            <w:proofErr w:type="gramEnd"/>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 xml:space="preserve">Участник закупки несет все расходы, связанные с </w:t>
            </w:r>
            <w:r w:rsidRPr="00D26C59">
              <w:lastRenderedPageBreak/>
              <w:t>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proofErr w:type="gramStart"/>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971ABD">
              <w:rPr>
                <w:bCs/>
              </w:rPr>
              <w:t xml:space="preserve"> </w:t>
            </w:r>
            <w:proofErr w:type="gramStart"/>
            <w:r w:rsidRPr="00971ABD">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w:t>
            </w:r>
            <w:r w:rsidRPr="004809C2">
              <w:lastRenderedPageBreak/>
              <w:t>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proofErr w:type="gramStart"/>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971ABD">
              <w:t xml:space="preserve"> от имени участника закупки без доверенности) (для юридического </w:t>
            </w:r>
            <w:proofErr w:type="gramStart"/>
            <w:r w:rsidR="0050697B" w:rsidRPr="00971ABD">
              <w:t>лица</w:t>
            </w:r>
            <w:proofErr w:type="gramEnd"/>
            <w:r w:rsidR="0050697B" w:rsidRPr="00971ABD">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w:t>
            </w:r>
            <w:proofErr w:type="gramStart"/>
            <w:r w:rsidR="0050697B" w:rsidRPr="00971ABD">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971ABD">
              <w:t xml:space="preserve"> В случае</w:t>
            </w:r>
            <w:proofErr w:type="gramStart"/>
            <w:r w:rsidR="0050697B" w:rsidRPr="00971ABD">
              <w:t>,</w:t>
            </w:r>
            <w:proofErr w:type="gramEnd"/>
            <w:r w:rsidR="0050697B" w:rsidRPr="00971ABD">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proofErr w:type="gramStart"/>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971ABD">
              <w:rPr>
                <w:bCs/>
              </w:rPr>
              <w:t xml:space="preserve"> </w:t>
            </w:r>
            <w:proofErr w:type="gramStart"/>
            <w:r w:rsidRPr="00971ABD">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lastRenderedPageBreak/>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971ABD">
              <w:t>в</w:t>
            </w:r>
            <w:proofErr w:type="gramEnd"/>
            <w:r w:rsidRPr="00971ABD">
              <w:t xml:space="preserve">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proofErr w:type="gramStart"/>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roofErr w:type="gramEnd"/>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w:t>
            </w:r>
            <w:r w:rsidRPr="00971ABD">
              <w:rPr>
                <w:bCs/>
              </w:rPr>
              <w:lastRenderedPageBreak/>
              <w:t>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971ABD">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971ABD">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971ABD">
              <w:t>закупке</w:t>
            </w:r>
            <w:proofErr w:type="gramEnd"/>
            <w:r w:rsidRPr="00971ABD">
              <w:t xml:space="preserve"> в случае если заказчиком будет установлено:</w:t>
            </w:r>
          </w:p>
          <w:p w14:paraId="1020F05E" w14:textId="0CEF971C" w:rsidR="00B067D9" w:rsidRPr="00971ABD" w:rsidRDefault="00B067D9">
            <w:pPr>
              <w:widowControl w:val="0"/>
              <w:tabs>
                <w:tab w:val="left" w:pos="464"/>
              </w:tabs>
              <w:jc w:val="both"/>
            </w:pPr>
            <w:proofErr w:type="gramStart"/>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w:t>
            </w:r>
            <w:proofErr w:type="gramEnd"/>
            <w:r w:rsidR="007A6E6C" w:rsidRPr="007A6E6C">
              <w:t xml:space="preserve">, </w:t>
            </w:r>
            <w:proofErr w:type="gramStart"/>
            <w:r w:rsidR="007A6E6C" w:rsidRPr="007A6E6C">
              <w:t>выполняемых</w:t>
            </w:r>
            <w:proofErr w:type="gramEnd"/>
            <w:r w:rsidR="007A6E6C" w:rsidRPr="007A6E6C">
              <w:t>,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 xml:space="preserve">Протокол рассмотрения заявок на участие в закупке публикуется заказчиком в ЕИС, сайте электронной площадки и сайте Общества не позднее чем через 3 (три) </w:t>
            </w:r>
            <w:r w:rsidRPr="00971ABD">
              <w:lastRenderedPageBreak/>
              <w:t>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proofErr w:type="gramStart"/>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971ABD" w:rsidRDefault="00B067D9">
            <w:pPr>
              <w:widowControl w:val="0"/>
              <w:tabs>
                <w:tab w:val="left" w:pos="464"/>
              </w:tabs>
              <w:jc w:val="both"/>
            </w:pPr>
            <w:r w:rsidRPr="00971ABD">
              <w:t xml:space="preserve">Заказчик, в течение 5 (пяти) рабочих дней </w:t>
            </w:r>
            <w:proofErr w:type="gramStart"/>
            <w:r w:rsidRPr="00971ABD">
              <w:t>с даты поступления</w:t>
            </w:r>
            <w:proofErr w:type="gramEnd"/>
            <w:r w:rsidRPr="00971ABD">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w:t>
            </w:r>
            <w:proofErr w:type="gramStart"/>
            <w:r w:rsidR="009F5485" w:rsidRPr="00971ABD">
              <w:t>участие</w:t>
            </w:r>
            <w:proofErr w:type="gramEnd"/>
            <w:r w:rsidR="009F5485" w:rsidRPr="00971ABD">
              <w:t xml:space="preserve">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A6E6C">
              <w:t>участие</w:t>
            </w:r>
            <w:proofErr w:type="gramEnd"/>
            <w:r w:rsidRPr="007A6E6C">
              <w:t xml:space="preserve">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971ABD" w:rsidRDefault="00B067D9">
            <w:pPr>
              <w:widowControl w:val="0"/>
              <w:tabs>
                <w:tab w:val="left" w:pos="284"/>
                <w:tab w:val="left" w:pos="426"/>
                <w:tab w:val="left" w:pos="464"/>
              </w:tabs>
              <w:jc w:val="both"/>
            </w:pPr>
            <w:r w:rsidRPr="00971ABD">
              <w:t>Заказчик не позднее чем через 20</w:t>
            </w:r>
            <w:r w:rsidR="002B6F48">
              <w:t xml:space="preserve"> (двадцать)</w:t>
            </w:r>
            <w:r w:rsidRPr="00971ABD">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w:t>
            </w:r>
            <w:proofErr w:type="gramStart"/>
            <w:r w:rsidRPr="00971ABD">
              <w:t>несостоявшейся</w:t>
            </w:r>
            <w:proofErr w:type="gramEnd"/>
            <w:r w:rsidRPr="00971ABD">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w:t>
            </w:r>
            <w:r w:rsidRPr="00971ABD">
              <w:lastRenderedPageBreak/>
              <w:t>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 xml:space="preserve">20 (двадцать) календарных дней </w:t>
            </w:r>
            <w:proofErr w:type="gramStart"/>
            <w:r w:rsidRPr="00971ABD">
              <w:t>с даты размещения</w:t>
            </w:r>
            <w:proofErr w:type="gramEnd"/>
            <w:r w:rsidRPr="00971ABD">
              <w:t xml:space="preserve">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971ABD">
              <w:t>с даты принятия</w:t>
            </w:r>
            <w:proofErr w:type="gramEnd"/>
            <w:r w:rsidRPr="00971ABD">
              <w:t xml:space="preserve">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proofErr w:type="gramStart"/>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971ABD">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w:t>
            </w:r>
            <w:r w:rsidR="007A6E6C" w:rsidRPr="007A6E6C">
              <w:lastRenderedPageBreak/>
              <w:t>происхождения, работ, услуг, выполняемых, оказываемых российскими лицами, установленного пунктом 9 извещения);</w:t>
            </w:r>
            <w:proofErr w:type="gramEnd"/>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roofErr w:type="gramEnd"/>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7506FCD1"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r w:rsidR="00A2227D">
              <w:t>.</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477DE3D3" w:rsidR="00B067D9" w:rsidRPr="00A011BD" w:rsidRDefault="004A1F7E">
      <w:pPr>
        <w:jc w:val="right"/>
        <w:rPr>
          <w:b/>
          <w:bCs/>
          <w:sz w:val="22"/>
          <w:szCs w:val="22"/>
        </w:rPr>
      </w:pPr>
      <w:r w:rsidRPr="00215089">
        <w:rPr>
          <w:b/>
          <w:bCs/>
        </w:rPr>
        <w:t xml:space="preserve">от </w:t>
      </w:r>
      <w:r w:rsidR="00DA6989">
        <w:rPr>
          <w:b/>
          <w:bCs/>
        </w:rPr>
        <w:t>29</w:t>
      </w:r>
      <w:r>
        <w:rPr>
          <w:b/>
          <w:bCs/>
        </w:rPr>
        <w:t>.</w:t>
      </w:r>
      <w:r w:rsidR="00DA6989">
        <w:rPr>
          <w:b/>
          <w:bCs/>
        </w:rPr>
        <w:t>06</w:t>
      </w:r>
      <w:r w:rsidRPr="00215089">
        <w:rPr>
          <w:b/>
          <w:bCs/>
        </w:rPr>
        <w:t>.202</w:t>
      </w:r>
      <w:r>
        <w:rPr>
          <w:b/>
          <w:bCs/>
        </w:rPr>
        <w:t>2</w:t>
      </w:r>
      <w:r w:rsidRPr="00215089">
        <w:rPr>
          <w:b/>
          <w:bCs/>
        </w:rPr>
        <w:t xml:space="preserve"> г. № ЗКЭФ-Д</w:t>
      </w:r>
      <w:r w:rsidR="001B1ADD">
        <w:rPr>
          <w:b/>
          <w:bCs/>
        </w:rPr>
        <w:t>Э</w:t>
      </w:r>
      <w:r w:rsidRPr="00215089">
        <w:rPr>
          <w:b/>
          <w:bCs/>
        </w:rPr>
        <w:t>-</w:t>
      </w:r>
      <w:r w:rsidR="001B1ADD">
        <w:rPr>
          <w:b/>
          <w:bCs/>
        </w:rPr>
        <w:t>6</w:t>
      </w:r>
      <w:r w:rsidR="00E34550">
        <w:rPr>
          <w:b/>
          <w:bCs/>
        </w:rPr>
        <w:t>15</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600DB593" w:rsidR="00B067D9" w:rsidRPr="00971ABD" w:rsidRDefault="00B067D9">
      <w:pPr>
        <w:jc w:val="both"/>
      </w:pPr>
      <w:r w:rsidRPr="00971ABD">
        <w:t>В Единую комиссию АО «</w:t>
      </w:r>
      <w:r w:rsidR="0019521C" w:rsidRPr="0019521C">
        <w:t>КАВКАЗ</w:t>
      </w:r>
      <w:proofErr w:type="gramStart"/>
      <w:r w:rsidR="0019521C" w:rsidRPr="0019521C">
        <w:t>.Р</w:t>
      </w:r>
      <w:proofErr w:type="gramEnd"/>
      <w:r w:rsidR="0019521C" w:rsidRPr="0019521C">
        <w:t>Ф</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26F684A1"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165E16">
        <w:t>2</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6D889436"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E83450">
        <w:rPr>
          <w:bCs/>
        </w:rPr>
        <w:t xml:space="preserve">от </w:t>
      </w:r>
      <w:r w:rsidR="00DA6989">
        <w:rPr>
          <w:bCs/>
        </w:rPr>
        <w:t>29</w:t>
      </w:r>
      <w:r w:rsidR="004A1F7E" w:rsidRPr="004A1F7E">
        <w:rPr>
          <w:bCs/>
        </w:rPr>
        <w:t>.</w:t>
      </w:r>
      <w:r w:rsidR="00DA6989">
        <w:rPr>
          <w:bCs/>
        </w:rPr>
        <w:t>06</w:t>
      </w:r>
      <w:r w:rsidR="004A1F7E" w:rsidRPr="004A1F7E">
        <w:rPr>
          <w:bCs/>
        </w:rPr>
        <w:t>.2022 г. № ЗКЭФ-Д</w:t>
      </w:r>
      <w:r w:rsidR="001B1ADD">
        <w:rPr>
          <w:bCs/>
        </w:rPr>
        <w:t>Э</w:t>
      </w:r>
      <w:r w:rsidR="004A1F7E" w:rsidRPr="004A1F7E">
        <w:rPr>
          <w:bCs/>
        </w:rPr>
        <w:t>-</w:t>
      </w:r>
      <w:r w:rsidR="001B1ADD">
        <w:rPr>
          <w:bCs/>
        </w:rPr>
        <w:t>6</w:t>
      </w:r>
      <w:r w:rsidR="00C3730E">
        <w:rPr>
          <w:bCs/>
        </w:rPr>
        <w:t>15</w:t>
      </w:r>
      <w:r w:rsidR="004A1F7E" w:rsidRPr="004A1F7E">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именуемо</w:t>
      </w:r>
      <w:proofErr w:type="gramStart"/>
      <w:r w:rsidRPr="00971ABD">
        <w:rPr>
          <w:lang w:eastAsia="en-US"/>
        </w:rPr>
        <w:t>е(</w:t>
      </w:r>
      <w:proofErr w:type="gramEnd"/>
      <w:r w:rsidRPr="00971ABD">
        <w:rPr>
          <w:lang w:eastAsia="en-US"/>
        </w:rPr>
        <w:t>-</w:t>
      </w:r>
      <w:proofErr w:type="spellStart"/>
      <w:r w:rsidRPr="00971ABD">
        <w:rPr>
          <w:lang w:eastAsia="en-US"/>
        </w:rPr>
        <w:t>ый</w:t>
      </w:r>
      <w:proofErr w:type="spellEnd"/>
      <w:r w:rsidRPr="00971ABD">
        <w:rPr>
          <w:lang w:eastAsia="en-US"/>
        </w:rPr>
        <w:t>, -</w:t>
      </w:r>
      <w:proofErr w:type="spellStart"/>
      <w:r w:rsidRPr="00971ABD">
        <w:rPr>
          <w:lang w:eastAsia="en-US"/>
        </w:rPr>
        <w:t>ая</w:t>
      </w:r>
      <w:proofErr w:type="spellEnd"/>
      <w:r w:rsidRPr="00971ABD">
        <w:rPr>
          <w:lang w:eastAsia="en-US"/>
        </w:rPr>
        <w:t xml:space="preserve">)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proofErr w:type="gramStart"/>
      <w:r w:rsidR="00215524" w:rsidRPr="00971ABD">
        <w:t xml:space="preserve"> _________________(________)</w:t>
      </w:r>
      <w:r w:rsidR="00CE42E8" w:rsidRPr="00971ABD">
        <w:t xml:space="preserve"> </w:t>
      </w:r>
      <w:proofErr w:type="gramEnd"/>
      <w:r w:rsidR="00CE42E8" w:rsidRPr="00971ABD">
        <w:t>рублей, без учета НДС.</w:t>
      </w:r>
    </w:p>
    <w:p w14:paraId="3B1A798B" w14:textId="3E8DEF4F" w:rsidR="00667F8F" w:rsidRPr="00303FC7" w:rsidRDefault="00667F8F" w:rsidP="00CE42E8">
      <w:pPr>
        <w:tabs>
          <w:tab w:val="left" w:pos="993"/>
        </w:tabs>
        <w:jc w:val="both"/>
        <w:rPr>
          <w:bCs/>
          <w:i/>
          <w:sz w:val="20"/>
          <w:szCs w:val="20"/>
        </w:rPr>
      </w:pPr>
      <w:r w:rsidRPr="00303FC7">
        <w:rPr>
          <w:bCs/>
          <w:i/>
          <w:sz w:val="20"/>
          <w:szCs w:val="20"/>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proofErr w:type="gramStart"/>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w:t>
      </w:r>
      <w:proofErr w:type="gramEnd"/>
      <w:r w:rsidR="00F00B39" w:rsidRPr="00971ABD">
        <w:t>/или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proofErr w:type="gramStart"/>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w:t>
      </w:r>
      <w:r w:rsidR="00BB3331" w:rsidRPr="00971ABD">
        <w:rPr>
          <w:i/>
        </w:rPr>
        <w:t xml:space="preserve"> случае</w:t>
      </w:r>
      <w:proofErr w:type="gramStart"/>
      <w:r w:rsidR="00BB3331" w:rsidRPr="00971ABD">
        <w:rPr>
          <w:i/>
        </w:rPr>
        <w:t>,</w:t>
      </w:r>
      <w:proofErr w:type="gramEnd"/>
      <w:r w:rsidR="00BB3331" w:rsidRPr="00971ABD">
        <w:rPr>
          <w:i/>
        </w:rPr>
        <w:t xml:space="preserve">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w:t>
      </w:r>
      <w:proofErr w:type="gramStart"/>
      <w:r w:rsidR="0041230E" w:rsidRPr="00971ABD">
        <w:rPr>
          <w:i/>
        </w:rPr>
        <w:t>,</w:t>
      </w:r>
      <w:proofErr w:type="gramEnd"/>
      <w:r w:rsidR="0041230E"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непроведение</w:t>
      </w:r>
      <w:proofErr w:type="spellEnd"/>
      <w:r w:rsidRPr="00971ABD">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неприостановление</w:t>
      </w:r>
      <w:proofErr w:type="spellEnd"/>
      <w:r w:rsidRPr="00971ABD">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71ABD">
        <w:t xml:space="preserve"> </w:t>
      </w:r>
      <w:proofErr w:type="gramStart"/>
      <w:r w:rsidRPr="00971ABD">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971ABD">
        <w:t xml:space="preserve"> Участник закупки считается соответствующим установленному </w:t>
      </w:r>
      <w:proofErr w:type="gramStart"/>
      <w:r w:rsidRPr="00971ABD">
        <w:t>требованию</w:t>
      </w:r>
      <w:proofErr w:type="gramEnd"/>
      <w:r w:rsidRPr="00971ABD">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proofErr w:type="gramStart"/>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 случае</w:t>
      </w:r>
      <w:proofErr w:type="gramStart"/>
      <w:r w:rsidR="00697BE6" w:rsidRPr="00971ABD">
        <w:rPr>
          <w:i/>
        </w:rPr>
        <w:t>,</w:t>
      </w:r>
      <w:proofErr w:type="gramEnd"/>
      <w:r w:rsidR="00697BE6" w:rsidRPr="00971ABD">
        <w:rPr>
          <w:i/>
        </w:rPr>
        <w:t xml:space="preserve">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w:t>
      </w:r>
      <w:proofErr w:type="gramStart"/>
      <w:r w:rsidR="00697BE6" w:rsidRPr="00971ABD">
        <w:rPr>
          <w:i/>
        </w:rPr>
        <w:t>,</w:t>
      </w:r>
      <w:proofErr w:type="gramEnd"/>
      <w:r w:rsidR="00697BE6"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0" w:history="1">
        <w:r w:rsidRPr="00971ABD">
          <w:t>статьями 289</w:t>
        </w:r>
      </w:hyperlink>
      <w:r w:rsidRPr="00971ABD">
        <w:t xml:space="preserve">, </w:t>
      </w:r>
      <w:hyperlink r:id="rId21" w:history="1">
        <w:r w:rsidRPr="00971ABD">
          <w:t>290</w:t>
        </w:r>
      </w:hyperlink>
      <w:r w:rsidRPr="00971ABD">
        <w:t xml:space="preserve">, </w:t>
      </w:r>
      <w:hyperlink r:id="rId22" w:history="1">
        <w:r w:rsidRPr="00971ABD">
          <w:t>291</w:t>
        </w:r>
      </w:hyperlink>
      <w:r w:rsidRPr="00971ABD">
        <w:t xml:space="preserve">, </w:t>
      </w:r>
      <w:hyperlink r:id="rId23"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971ABD">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971ABD">
        <w:t>являющихся</w:t>
      </w:r>
      <w:proofErr w:type="gramEnd"/>
      <w:r w:rsidRPr="00971ABD">
        <w:t xml:space="preserve">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971ABD">
        <w:t xml:space="preserve">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w:t>
      </w:r>
      <w:proofErr w:type="spellStart"/>
      <w:r w:rsidRPr="00971ABD">
        <w:rPr>
          <w:bCs/>
          <w:i/>
          <w:sz w:val="20"/>
          <w:szCs w:val="20"/>
          <w:u w:val="single"/>
        </w:rPr>
        <w:t>mail</w:t>
      </w:r>
      <w:proofErr w:type="spellEnd"/>
      <w:r w:rsidRPr="00971ABD">
        <w:rPr>
          <w:bCs/>
          <w:i/>
          <w:sz w:val="20"/>
          <w:szCs w:val="20"/>
          <w:u w:val="single"/>
        </w:rPr>
        <w:t xml:space="preserve">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971ABD">
        <w:t>с даты открытия</w:t>
      </w:r>
      <w:proofErr w:type="gramEnd"/>
      <w:r w:rsidRPr="00971ABD">
        <w:t xml:space="preserve">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40E39CF5"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4"/>
          <w:footerReference w:type="default" r:id="rId25"/>
          <w:footerReference w:type="first" r:id="rId26"/>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82BB54A" w14:textId="5063AF4B" w:rsidR="004A1F7E" w:rsidRDefault="004A1F7E" w:rsidP="00D25989">
      <w:pPr>
        <w:ind w:right="849"/>
        <w:jc w:val="right"/>
        <w:rPr>
          <w:b/>
          <w:bCs/>
        </w:rPr>
      </w:pPr>
      <w:r w:rsidRPr="004A1F7E">
        <w:rPr>
          <w:b/>
          <w:bCs/>
        </w:rPr>
        <w:t xml:space="preserve">от </w:t>
      </w:r>
      <w:r w:rsidR="00DA6989">
        <w:rPr>
          <w:b/>
          <w:bCs/>
        </w:rPr>
        <w:t>29</w:t>
      </w:r>
      <w:r w:rsidRPr="004A1F7E">
        <w:rPr>
          <w:b/>
          <w:bCs/>
        </w:rPr>
        <w:t>.</w:t>
      </w:r>
      <w:r w:rsidR="00DA6989">
        <w:rPr>
          <w:b/>
          <w:bCs/>
        </w:rPr>
        <w:t>06</w:t>
      </w:r>
      <w:r w:rsidRPr="004A1F7E">
        <w:rPr>
          <w:b/>
          <w:bCs/>
        </w:rPr>
        <w:t>.2022 г. № ЗКЭФ-Д</w:t>
      </w:r>
      <w:r w:rsidR="001B1ADD">
        <w:rPr>
          <w:b/>
          <w:bCs/>
        </w:rPr>
        <w:t>Э</w:t>
      </w:r>
      <w:r w:rsidRPr="004A1F7E">
        <w:rPr>
          <w:b/>
          <w:bCs/>
        </w:rPr>
        <w:t>-</w:t>
      </w:r>
      <w:r w:rsidR="001B1ADD">
        <w:rPr>
          <w:b/>
          <w:bCs/>
        </w:rPr>
        <w:t>6</w:t>
      </w:r>
      <w:r w:rsidR="00C3730E">
        <w:rPr>
          <w:b/>
          <w:bCs/>
        </w:rPr>
        <w:t>15</w:t>
      </w:r>
    </w:p>
    <w:p w14:paraId="50F6BF5F" w14:textId="42307600"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proofErr w:type="gramStart"/>
            <w:r w:rsidRPr="00971ABD">
              <w:t>Р</w:t>
            </w:r>
            <w:proofErr w:type="gramEnd"/>
            <w:r w:rsidRPr="00971ABD">
              <w:t>/</w:t>
            </w:r>
            <w:proofErr w:type="spellStart"/>
            <w:r w:rsidRPr="00971ABD">
              <w:t>сч</w:t>
            </w:r>
            <w:proofErr w:type="spellEnd"/>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w:t>
            </w:r>
            <w:proofErr w:type="spellStart"/>
            <w:r w:rsidRPr="00971ABD">
              <w:t>сч</w:t>
            </w:r>
            <w:proofErr w:type="spellEnd"/>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r w:rsidR="00CF46D2" w:rsidRPr="00971ABD" w14:paraId="3E2061E5"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44AC89DA" w14:textId="3253A296" w:rsidR="00CF46D2" w:rsidRPr="00971ABD" w:rsidRDefault="00CF46D2" w:rsidP="00CF46D2">
            <w:pPr>
              <w:widowControl w:val="0"/>
              <w:ind w:left="180"/>
            </w:pPr>
            <w:r w:rsidRPr="00CF46D2">
              <w:t xml:space="preserve">Является </w:t>
            </w:r>
            <w:r>
              <w:t>субъектом МСП</w:t>
            </w:r>
            <w:r w:rsidRPr="00CF46D2">
              <w:t xml:space="preserve"> (да/нет)</w:t>
            </w:r>
          </w:p>
        </w:tc>
        <w:tc>
          <w:tcPr>
            <w:tcW w:w="6503" w:type="dxa"/>
            <w:tcBorders>
              <w:top w:val="single" w:sz="4" w:space="0" w:color="auto"/>
              <w:left w:val="single" w:sz="4" w:space="0" w:color="auto"/>
              <w:bottom w:val="single" w:sz="4" w:space="0" w:color="auto"/>
              <w:right w:val="single" w:sz="4" w:space="0" w:color="auto"/>
            </w:tcBorders>
          </w:tcPr>
          <w:p w14:paraId="2A313DE6" w14:textId="77777777" w:rsidR="00CF46D2" w:rsidRPr="00971ABD" w:rsidRDefault="00CF46D2"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proofErr w:type="gramStart"/>
      <w:r w:rsidRPr="00971ABD">
        <w:rPr>
          <w:bCs/>
          <w:i/>
        </w:rPr>
        <w:t>(</w:t>
      </w:r>
      <w:r w:rsidRPr="00971ABD">
        <w:rPr>
          <w:bCs/>
          <w:i/>
          <w:sz w:val="20"/>
          <w:szCs w:val="20"/>
          <w:u w:val="single"/>
        </w:rPr>
        <w:t>должность уполномоченного лица               (подпись)                     (расшифровка подписи)</w:t>
      </w:r>
      <w:proofErr w:type="gramEnd"/>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 xml:space="preserve">к извещению о проведении </w:t>
      </w:r>
      <w:proofErr w:type="gramStart"/>
      <w:r w:rsidRPr="008607DC">
        <w:rPr>
          <w:b/>
          <w:bCs/>
        </w:rPr>
        <w:t>открытого</w:t>
      </w:r>
      <w:proofErr w:type="gramEnd"/>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35E8A352" w:rsidR="00215524" w:rsidRPr="008607DC" w:rsidRDefault="004A1F7E" w:rsidP="00215524">
      <w:pPr>
        <w:jc w:val="right"/>
        <w:rPr>
          <w:b/>
          <w:bCs/>
        </w:rPr>
      </w:pPr>
      <w:r w:rsidRPr="004A1F7E">
        <w:rPr>
          <w:b/>
          <w:bCs/>
        </w:rPr>
        <w:t xml:space="preserve">от </w:t>
      </w:r>
      <w:r w:rsidR="00DA6989">
        <w:rPr>
          <w:b/>
          <w:bCs/>
        </w:rPr>
        <w:t>29</w:t>
      </w:r>
      <w:r w:rsidRPr="004A1F7E">
        <w:rPr>
          <w:b/>
          <w:bCs/>
        </w:rPr>
        <w:t>.</w:t>
      </w:r>
      <w:r w:rsidR="00DA6989">
        <w:rPr>
          <w:b/>
          <w:bCs/>
        </w:rPr>
        <w:t>06</w:t>
      </w:r>
      <w:r w:rsidRPr="004A1F7E">
        <w:rPr>
          <w:b/>
          <w:bCs/>
        </w:rPr>
        <w:t>.2022 г. № ЗКЭФ-Д</w:t>
      </w:r>
      <w:r w:rsidR="001B1ADD">
        <w:rPr>
          <w:b/>
          <w:bCs/>
        </w:rPr>
        <w:t>Э</w:t>
      </w:r>
      <w:r w:rsidRPr="004A1F7E">
        <w:rPr>
          <w:b/>
          <w:bCs/>
        </w:rPr>
        <w:t>-</w:t>
      </w:r>
      <w:r w:rsidR="001B1ADD">
        <w:rPr>
          <w:b/>
          <w:bCs/>
        </w:rPr>
        <w:t>6</w:t>
      </w:r>
      <w:r w:rsidR="00C3730E">
        <w:rPr>
          <w:b/>
          <w:bCs/>
        </w:rPr>
        <w:t>15</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4561B8E6" w:rsidR="002B0D4B" w:rsidRPr="008607DC" w:rsidRDefault="002B0D4B" w:rsidP="002B0D4B">
      <w:pPr>
        <w:jc w:val="center"/>
        <w:rPr>
          <w:b/>
        </w:rPr>
      </w:pPr>
      <w:r w:rsidRPr="008607DC">
        <w:rPr>
          <w:b/>
        </w:rPr>
        <w:t xml:space="preserve">Спецификация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
        <w:gridCol w:w="3966"/>
        <w:gridCol w:w="993"/>
        <w:gridCol w:w="993"/>
        <w:gridCol w:w="1136"/>
        <w:gridCol w:w="1419"/>
        <w:gridCol w:w="2103"/>
        <w:gridCol w:w="652"/>
        <w:gridCol w:w="741"/>
        <w:gridCol w:w="1661"/>
        <w:gridCol w:w="980"/>
        <w:gridCol w:w="872"/>
      </w:tblGrid>
      <w:tr w:rsidR="00D42DEE" w:rsidRPr="008607DC" w14:paraId="13120EC2" w14:textId="77777777" w:rsidTr="00D42DEE">
        <w:trPr>
          <w:trHeight w:val="360"/>
          <w:jc w:val="center"/>
        </w:trPr>
        <w:tc>
          <w:tcPr>
            <w:tcW w:w="123" w:type="pct"/>
            <w:vMerge w:val="restart"/>
            <w:shd w:val="clear" w:color="auto" w:fill="auto"/>
            <w:noWrap/>
            <w:vAlign w:val="center"/>
            <w:hideMark/>
          </w:tcPr>
          <w:p w14:paraId="2E87C1E6" w14:textId="77777777" w:rsidR="00833429" w:rsidRPr="008607DC" w:rsidRDefault="00833429" w:rsidP="00CC1322">
            <w:pPr>
              <w:jc w:val="center"/>
              <w:rPr>
                <w:b/>
                <w:bCs/>
                <w:sz w:val="20"/>
                <w:szCs w:val="20"/>
              </w:rPr>
            </w:pPr>
            <w:r w:rsidRPr="008607DC">
              <w:rPr>
                <w:b/>
                <w:bCs/>
                <w:sz w:val="20"/>
                <w:szCs w:val="20"/>
              </w:rPr>
              <w:t xml:space="preserve">№ </w:t>
            </w:r>
            <w:proofErr w:type="gramStart"/>
            <w:r w:rsidRPr="008607DC">
              <w:rPr>
                <w:b/>
                <w:bCs/>
                <w:sz w:val="20"/>
                <w:szCs w:val="20"/>
              </w:rPr>
              <w:t>п</w:t>
            </w:r>
            <w:proofErr w:type="gramEnd"/>
            <w:r w:rsidRPr="008607DC">
              <w:rPr>
                <w:b/>
                <w:bCs/>
                <w:sz w:val="20"/>
                <w:szCs w:val="20"/>
              </w:rPr>
              <w:t>/п</w:t>
            </w:r>
          </w:p>
        </w:tc>
        <w:tc>
          <w:tcPr>
            <w:tcW w:w="1247" w:type="pct"/>
            <w:vMerge w:val="restart"/>
            <w:shd w:val="clear" w:color="000000" w:fill="FFFFFF"/>
            <w:vAlign w:val="center"/>
            <w:hideMark/>
          </w:tcPr>
          <w:p w14:paraId="29266C99" w14:textId="77777777" w:rsidR="00833429" w:rsidRPr="008607DC" w:rsidRDefault="00833429" w:rsidP="00CC1322">
            <w:pPr>
              <w:jc w:val="center"/>
              <w:rPr>
                <w:b/>
                <w:bCs/>
                <w:sz w:val="20"/>
                <w:szCs w:val="20"/>
              </w:rPr>
            </w:pPr>
            <w:r w:rsidRPr="008607DC">
              <w:rPr>
                <w:b/>
                <w:bCs/>
                <w:sz w:val="20"/>
                <w:szCs w:val="20"/>
              </w:rPr>
              <w:t>Наименование</w:t>
            </w:r>
            <w:r>
              <w:rPr>
                <w:b/>
                <w:bCs/>
                <w:sz w:val="20"/>
                <w:szCs w:val="20"/>
              </w:rPr>
              <w:t xml:space="preserve"> и характеристики</w:t>
            </w:r>
            <w:r w:rsidRPr="008607DC">
              <w:rPr>
                <w:b/>
                <w:bCs/>
                <w:sz w:val="20"/>
                <w:szCs w:val="20"/>
              </w:rPr>
              <w:t xml:space="preserve"> товара</w:t>
            </w:r>
          </w:p>
        </w:tc>
        <w:tc>
          <w:tcPr>
            <w:tcW w:w="312" w:type="pct"/>
            <w:vMerge w:val="restart"/>
            <w:vAlign w:val="center"/>
          </w:tcPr>
          <w:p w14:paraId="4220ED78" w14:textId="32167014" w:rsidR="00833429" w:rsidRPr="008607DC" w:rsidRDefault="00833429" w:rsidP="00510EE3">
            <w:pPr>
              <w:jc w:val="center"/>
              <w:rPr>
                <w:b/>
                <w:bCs/>
                <w:sz w:val="20"/>
                <w:szCs w:val="20"/>
              </w:rPr>
            </w:pPr>
            <w:r w:rsidRPr="008607DC">
              <w:rPr>
                <w:b/>
                <w:bCs/>
                <w:sz w:val="20"/>
                <w:szCs w:val="20"/>
              </w:rPr>
              <w:t>Ед. изм.</w:t>
            </w:r>
          </w:p>
        </w:tc>
        <w:tc>
          <w:tcPr>
            <w:tcW w:w="312" w:type="pct"/>
            <w:vMerge w:val="restart"/>
            <w:shd w:val="clear" w:color="auto" w:fill="auto"/>
            <w:vAlign w:val="center"/>
            <w:hideMark/>
          </w:tcPr>
          <w:p w14:paraId="0442DDCD" w14:textId="21D68270" w:rsidR="00833429" w:rsidRPr="008607DC" w:rsidRDefault="00833429" w:rsidP="00CC1322">
            <w:pPr>
              <w:jc w:val="center"/>
              <w:rPr>
                <w:b/>
                <w:bCs/>
                <w:sz w:val="20"/>
                <w:szCs w:val="20"/>
              </w:rPr>
            </w:pPr>
            <w:r w:rsidRPr="008607DC">
              <w:rPr>
                <w:b/>
                <w:bCs/>
                <w:sz w:val="20"/>
                <w:szCs w:val="20"/>
              </w:rPr>
              <w:t>Кол-во</w:t>
            </w:r>
          </w:p>
        </w:tc>
        <w:tc>
          <w:tcPr>
            <w:tcW w:w="802" w:type="pct"/>
            <w:gridSpan w:val="2"/>
          </w:tcPr>
          <w:p w14:paraId="1443C6B6" w14:textId="03D6853F" w:rsidR="00833429" w:rsidRPr="008607DC" w:rsidRDefault="00833429" w:rsidP="00CC1322">
            <w:pPr>
              <w:jc w:val="center"/>
              <w:rPr>
                <w:b/>
                <w:bCs/>
                <w:color w:val="000000"/>
                <w:sz w:val="20"/>
                <w:szCs w:val="20"/>
              </w:rPr>
            </w:pPr>
            <w:proofErr w:type="gramStart"/>
            <w:r>
              <w:rPr>
                <w:b/>
                <w:bCs/>
                <w:color w:val="000000"/>
                <w:sz w:val="20"/>
                <w:szCs w:val="20"/>
              </w:rPr>
              <w:t>Н(</w:t>
            </w:r>
            <w:proofErr w:type="gramEnd"/>
            <w:r>
              <w:rPr>
                <w:b/>
                <w:bCs/>
                <w:color w:val="000000"/>
                <w:sz w:val="20"/>
                <w:szCs w:val="20"/>
              </w:rPr>
              <w:t>М)ЦД</w:t>
            </w:r>
            <w:r w:rsidRPr="00503F0B">
              <w:rPr>
                <w:b/>
                <w:bCs/>
                <w:color w:val="000000"/>
                <w:sz w:val="20"/>
                <w:szCs w:val="20"/>
              </w:rPr>
              <w:t>,</w:t>
            </w:r>
            <w:r w:rsidRPr="00503F0B">
              <w:rPr>
                <w:b/>
                <w:color w:val="000000"/>
                <w:sz w:val="20"/>
                <w:szCs w:val="20"/>
              </w:rPr>
              <w:t xml:space="preserve"> без учета НДС, руб.</w:t>
            </w:r>
          </w:p>
        </w:tc>
        <w:tc>
          <w:tcPr>
            <w:tcW w:w="2203" w:type="pct"/>
            <w:gridSpan w:val="6"/>
          </w:tcPr>
          <w:p w14:paraId="072AE14E" w14:textId="36E835BD" w:rsidR="00833429" w:rsidRPr="008607DC" w:rsidRDefault="00833429" w:rsidP="00CC1322">
            <w:pPr>
              <w:jc w:val="center"/>
              <w:rPr>
                <w:b/>
                <w:bCs/>
                <w:sz w:val="20"/>
                <w:szCs w:val="20"/>
              </w:rPr>
            </w:pPr>
            <w:r w:rsidRPr="00D51808">
              <w:rPr>
                <w:b/>
                <w:bCs/>
                <w:color w:val="000000"/>
                <w:sz w:val="20"/>
                <w:szCs w:val="20"/>
              </w:rPr>
              <w:t>Предложение участника закупки</w:t>
            </w:r>
          </w:p>
        </w:tc>
      </w:tr>
      <w:tr w:rsidR="00D42DEE" w:rsidRPr="008607DC" w14:paraId="504B5560" w14:textId="77777777" w:rsidTr="00D42DEE">
        <w:trPr>
          <w:trHeight w:val="736"/>
          <w:jc w:val="center"/>
        </w:trPr>
        <w:tc>
          <w:tcPr>
            <w:tcW w:w="123" w:type="pct"/>
            <w:vMerge/>
            <w:shd w:val="clear" w:color="auto" w:fill="auto"/>
            <w:noWrap/>
            <w:vAlign w:val="center"/>
          </w:tcPr>
          <w:p w14:paraId="36CCDC67" w14:textId="77777777" w:rsidR="00833429" w:rsidRPr="008607DC" w:rsidRDefault="00833429" w:rsidP="00CC1322">
            <w:pPr>
              <w:jc w:val="center"/>
              <w:rPr>
                <w:b/>
                <w:bCs/>
                <w:sz w:val="20"/>
                <w:szCs w:val="20"/>
              </w:rPr>
            </w:pPr>
          </w:p>
        </w:tc>
        <w:tc>
          <w:tcPr>
            <w:tcW w:w="1247" w:type="pct"/>
            <w:vMerge/>
            <w:shd w:val="clear" w:color="000000" w:fill="FFFFFF"/>
            <w:vAlign w:val="center"/>
          </w:tcPr>
          <w:p w14:paraId="6C303089" w14:textId="77777777" w:rsidR="00833429" w:rsidRPr="008607DC" w:rsidRDefault="00833429" w:rsidP="00CC1322">
            <w:pPr>
              <w:jc w:val="center"/>
              <w:rPr>
                <w:b/>
                <w:bCs/>
                <w:sz w:val="20"/>
                <w:szCs w:val="20"/>
              </w:rPr>
            </w:pPr>
          </w:p>
        </w:tc>
        <w:tc>
          <w:tcPr>
            <w:tcW w:w="312" w:type="pct"/>
            <w:vMerge/>
          </w:tcPr>
          <w:p w14:paraId="0FC2DECD" w14:textId="77777777" w:rsidR="00833429" w:rsidRPr="008607DC" w:rsidRDefault="00833429" w:rsidP="00CC1322">
            <w:pPr>
              <w:jc w:val="center"/>
              <w:rPr>
                <w:b/>
                <w:bCs/>
                <w:sz w:val="20"/>
                <w:szCs w:val="20"/>
              </w:rPr>
            </w:pPr>
          </w:p>
        </w:tc>
        <w:tc>
          <w:tcPr>
            <w:tcW w:w="312" w:type="pct"/>
            <w:vMerge/>
            <w:shd w:val="clear" w:color="auto" w:fill="auto"/>
            <w:vAlign w:val="center"/>
          </w:tcPr>
          <w:p w14:paraId="41EA08A8" w14:textId="77777777" w:rsidR="00833429" w:rsidRPr="008607DC" w:rsidRDefault="00833429" w:rsidP="00CC1322">
            <w:pPr>
              <w:jc w:val="center"/>
              <w:rPr>
                <w:b/>
                <w:bCs/>
                <w:sz w:val="20"/>
                <w:szCs w:val="20"/>
              </w:rPr>
            </w:pPr>
          </w:p>
        </w:tc>
        <w:tc>
          <w:tcPr>
            <w:tcW w:w="356" w:type="pct"/>
            <w:vAlign w:val="center"/>
          </w:tcPr>
          <w:p w14:paraId="4A5AF8FC" w14:textId="7FC2054A" w:rsidR="00833429" w:rsidRPr="008607DC" w:rsidRDefault="00833429" w:rsidP="005D25E8">
            <w:pPr>
              <w:jc w:val="center"/>
              <w:rPr>
                <w:b/>
                <w:bCs/>
                <w:sz w:val="20"/>
                <w:szCs w:val="20"/>
              </w:rPr>
            </w:pPr>
            <w:r w:rsidRPr="00503F0B">
              <w:rPr>
                <w:b/>
                <w:bCs/>
                <w:sz w:val="20"/>
                <w:szCs w:val="20"/>
              </w:rPr>
              <w:t xml:space="preserve">За единицу </w:t>
            </w:r>
          </w:p>
        </w:tc>
        <w:tc>
          <w:tcPr>
            <w:tcW w:w="446" w:type="pct"/>
            <w:vAlign w:val="center"/>
          </w:tcPr>
          <w:p w14:paraId="1F0EC13A" w14:textId="77777777" w:rsidR="00833429" w:rsidRPr="008607DC" w:rsidRDefault="00833429" w:rsidP="00CC1322">
            <w:pPr>
              <w:jc w:val="center"/>
              <w:rPr>
                <w:b/>
                <w:bCs/>
                <w:sz w:val="20"/>
                <w:szCs w:val="20"/>
              </w:rPr>
            </w:pPr>
            <w:r w:rsidRPr="00D51808">
              <w:rPr>
                <w:b/>
                <w:bCs/>
                <w:sz w:val="20"/>
                <w:szCs w:val="20"/>
              </w:rPr>
              <w:t>Всего</w:t>
            </w:r>
          </w:p>
        </w:tc>
        <w:tc>
          <w:tcPr>
            <w:tcW w:w="661" w:type="pct"/>
            <w:vAlign w:val="center"/>
          </w:tcPr>
          <w:p w14:paraId="1B1C464F" w14:textId="43DB0929" w:rsidR="00833429" w:rsidRPr="001D54B6" w:rsidRDefault="00833429" w:rsidP="00833429">
            <w:pPr>
              <w:jc w:val="center"/>
              <w:rPr>
                <w:b/>
                <w:bCs/>
                <w:sz w:val="20"/>
                <w:szCs w:val="20"/>
              </w:rPr>
            </w:pPr>
            <w:r w:rsidRPr="00890307">
              <w:rPr>
                <w:b/>
                <w:bCs/>
                <w:sz w:val="20"/>
                <w:szCs w:val="20"/>
              </w:rPr>
              <w:t>Наименование и характеристики товара</w:t>
            </w:r>
          </w:p>
        </w:tc>
        <w:tc>
          <w:tcPr>
            <w:tcW w:w="205" w:type="pct"/>
            <w:vAlign w:val="center"/>
          </w:tcPr>
          <w:p w14:paraId="648009CB" w14:textId="492679E5" w:rsidR="00833429" w:rsidRPr="001D54B6" w:rsidRDefault="00833429" w:rsidP="00CC1322">
            <w:pPr>
              <w:jc w:val="center"/>
              <w:rPr>
                <w:b/>
                <w:bCs/>
                <w:sz w:val="20"/>
                <w:szCs w:val="20"/>
              </w:rPr>
            </w:pPr>
            <w:r w:rsidRPr="00890307">
              <w:rPr>
                <w:b/>
                <w:bCs/>
                <w:sz w:val="20"/>
                <w:szCs w:val="20"/>
              </w:rPr>
              <w:t>Ед. изм.</w:t>
            </w:r>
          </w:p>
        </w:tc>
        <w:tc>
          <w:tcPr>
            <w:tcW w:w="233" w:type="pct"/>
            <w:vAlign w:val="center"/>
          </w:tcPr>
          <w:p w14:paraId="0783DB62" w14:textId="641F1311" w:rsidR="00833429" w:rsidRPr="001D54B6" w:rsidRDefault="00833429" w:rsidP="00CC1322">
            <w:pPr>
              <w:jc w:val="center"/>
              <w:rPr>
                <w:b/>
                <w:bCs/>
                <w:sz w:val="20"/>
                <w:szCs w:val="20"/>
              </w:rPr>
            </w:pPr>
            <w:r w:rsidRPr="00890307">
              <w:rPr>
                <w:b/>
                <w:bCs/>
                <w:sz w:val="20"/>
                <w:szCs w:val="20"/>
              </w:rPr>
              <w:t>Кол-во</w:t>
            </w:r>
          </w:p>
        </w:tc>
        <w:tc>
          <w:tcPr>
            <w:tcW w:w="522" w:type="pct"/>
            <w:shd w:val="clear" w:color="auto" w:fill="auto"/>
            <w:vAlign w:val="center"/>
          </w:tcPr>
          <w:p w14:paraId="237625D3" w14:textId="2949991E" w:rsidR="00833429" w:rsidRPr="008607DC" w:rsidRDefault="00833429" w:rsidP="00CC1322">
            <w:pPr>
              <w:jc w:val="center"/>
              <w:rPr>
                <w:b/>
                <w:bCs/>
                <w:sz w:val="20"/>
                <w:szCs w:val="20"/>
              </w:rPr>
            </w:pPr>
            <w:r w:rsidRPr="001D54B6">
              <w:rPr>
                <w:b/>
                <w:bCs/>
                <w:sz w:val="20"/>
                <w:szCs w:val="20"/>
              </w:rPr>
              <w:t>Информация о стране происхождения товара</w:t>
            </w:r>
          </w:p>
        </w:tc>
        <w:tc>
          <w:tcPr>
            <w:tcW w:w="308" w:type="pct"/>
          </w:tcPr>
          <w:p w14:paraId="0695E0E1" w14:textId="77777777" w:rsidR="00833429" w:rsidRPr="008607DC" w:rsidRDefault="00833429" w:rsidP="00CC1322">
            <w:pPr>
              <w:jc w:val="center"/>
              <w:rPr>
                <w:b/>
                <w:bCs/>
                <w:sz w:val="20"/>
                <w:szCs w:val="20"/>
              </w:rPr>
            </w:pPr>
            <w:r w:rsidRPr="008607DC">
              <w:rPr>
                <w:b/>
                <w:sz w:val="20"/>
                <w:szCs w:val="20"/>
              </w:rPr>
              <w:t>Цена за единицу</w:t>
            </w:r>
            <w:r w:rsidRPr="008607DC">
              <w:rPr>
                <w:b/>
                <w:bCs/>
                <w:color w:val="000000"/>
                <w:sz w:val="20"/>
                <w:szCs w:val="20"/>
              </w:rPr>
              <w:t xml:space="preserve"> без учета </w:t>
            </w:r>
            <w:r w:rsidRPr="008607DC">
              <w:rPr>
                <w:b/>
                <w:color w:val="000000"/>
                <w:sz w:val="20"/>
                <w:szCs w:val="20"/>
              </w:rPr>
              <w:t>НДС, руб.</w:t>
            </w:r>
          </w:p>
        </w:tc>
        <w:tc>
          <w:tcPr>
            <w:tcW w:w="274" w:type="pct"/>
            <w:vAlign w:val="center"/>
          </w:tcPr>
          <w:p w14:paraId="3EE0C751" w14:textId="77777777" w:rsidR="00833429" w:rsidRPr="008607DC" w:rsidRDefault="00833429" w:rsidP="00CC1322">
            <w:pPr>
              <w:jc w:val="center"/>
              <w:rPr>
                <w:b/>
                <w:bCs/>
                <w:sz w:val="20"/>
                <w:szCs w:val="20"/>
              </w:rPr>
            </w:pPr>
            <w:r w:rsidRPr="008607DC">
              <w:rPr>
                <w:b/>
                <w:sz w:val="20"/>
                <w:szCs w:val="20"/>
              </w:rPr>
              <w:t>Цена всего</w:t>
            </w:r>
            <w:r w:rsidRPr="008607DC">
              <w:rPr>
                <w:b/>
                <w:bCs/>
                <w:color w:val="000000"/>
                <w:sz w:val="20"/>
                <w:szCs w:val="20"/>
              </w:rPr>
              <w:t xml:space="preserve"> без учета </w:t>
            </w:r>
            <w:r w:rsidRPr="008607DC">
              <w:rPr>
                <w:b/>
                <w:color w:val="000000"/>
                <w:sz w:val="20"/>
                <w:szCs w:val="20"/>
              </w:rPr>
              <w:t>НДС, руб.</w:t>
            </w:r>
          </w:p>
        </w:tc>
      </w:tr>
      <w:tr w:rsidR="00D42DEE" w:rsidRPr="008607DC" w14:paraId="66C2867E" w14:textId="77777777" w:rsidTr="00D42DEE">
        <w:trPr>
          <w:trHeight w:val="205"/>
          <w:jc w:val="center"/>
        </w:trPr>
        <w:tc>
          <w:tcPr>
            <w:tcW w:w="123" w:type="pct"/>
            <w:shd w:val="clear" w:color="auto" w:fill="auto"/>
            <w:noWrap/>
            <w:vAlign w:val="center"/>
          </w:tcPr>
          <w:p w14:paraId="751733BD" w14:textId="77777777" w:rsidR="00833429" w:rsidRPr="008607DC" w:rsidRDefault="00833429" w:rsidP="00CC1322">
            <w:pPr>
              <w:jc w:val="center"/>
              <w:rPr>
                <w:b/>
                <w:bCs/>
                <w:sz w:val="20"/>
                <w:szCs w:val="20"/>
              </w:rPr>
            </w:pPr>
            <w:r w:rsidRPr="008607DC">
              <w:rPr>
                <w:b/>
                <w:bCs/>
                <w:sz w:val="20"/>
                <w:szCs w:val="20"/>
              </w:rPr>
              <w:t>1</w:t>
            </w:r>
          </w:p>
        </w:tc>
        <w:tc>
          <w:tcPr>
            <w:tcW w:w="1247" w:type="pct"/>
            <w:shd w:val="clear" w:color="000000" w:fill="FFFFFF"/>
            <w:vAlign w:val="center"/>
          </w:tcPr>
          <w:p w14:paraId="1628E122" w14:textId="77777777" w:rsidR="00833429" w:rsidRPr="008607DC" w:rsidRDefault="00833429" w:rsidP="00CC1322">
            <w:pPr>
              <w:jc w:val="center"/>
              <w:rPr>
                <w:b/>
                <w:bCs/>
                <w:sz w:val="20"/>
                <w:szCs w:val="20"/>
              </w:rPr>
            </w:pPr>
            <w:r w:rsidRPr="008607DC">
              <w:rPr>
                <w:b/>
                <w:bCs/>
                <w:sz w:val="20"/>
                <w:szCs w:val="20"/>
              </w:rPr>
              <w:t>2</w:t>
            </w:r>
          </w:p>
        </w:tc>
        <w:tc>
          <w:tcPr>
            <w:tcW w:w="312" w:type="pct"/>
          </w:tcPr>
          <w:p w14:paraId="3951986A" w14:textId="77777777" w:rsidR="00833429" w:rsidRPr="008607DC" w:rsidRDefault="00833429" w:rsidP="00CC1322">
            <w:pPr>
              <w:jc w:val="center"/>
              <w:rPr>
                <w:b/>
                <w:bCs/>
                <w:sz w:val="20"/>
                <w:szCs w:val="20"/>
              </w:rPr>
            </w:pPr>
            <w:r w:rsidRPr="008607DC">
              <w:rPr>
                <w:b/>
                <w:bCs/>
                <w:sz w:val="20"/>
                <w:szCs w:val="20"/>
              </w:rPr>
              <w:t>3</w:t>
            </w:r>
          </w:p>
        </w:tc>
        <w:tc>
          <w:tcPr>
            <w:tcW w:w="312" w:type="pct"/>
            <w:shd w:val="clear" w:color="auto" w:fill="auto"/>
            <w:vAlign w:val="center"/>
          </w:tcPr>
          <w:p w14:paraId="0A50E3CB" w14:textId="77777777" w:rsidR="00833429" w:rsidRPr="008607DC" w:rsidRDefault="00833429" w:rsidP="00CC1322">
            <w:pPr>
              <w:jc w:val="center"/>
              <w:rPr>
                <w:b/>
                <w:bCs/>
                <w:sz w:val="20"/>
                <w:szCs w:val="20"/>
              </w:rPr>
            </w:pPr>
            <w:r w:rsidRPr="008607DC">
              <w:rPr>
                <w:b/>
                <w:bCs/>
                <w:sz w:val="20"/>
                <w:szCs w:val="20"/>
              </w:rPr>
              <w:t>4</w:t>
            </w:r>
          </w:p>
        </w:tc>
        <w:tc>
          <w:tcPr>
            <w:tcW w:w="356" w:type="pct"/>
          </w:tcPr>
          <w:p w14:paraId="5C3F8895" w14:textId="77777777" w:rsidR="00833429" w:rsidRDefault="00833429" w:rsidP="00CC1322">
            <w:pPr>
              <w:jc w:val="center"/>
              <w:rPr>
                <w:b/>
                <w:bCs/>
                <w:sz w:val="20"/>
                <w:szCs w:val="20"/>
              </w:rPr>
            </w:pPr>
            <w:r>
              <w:rPr>
                <w:b/>
                <w:bCs/>
                <w:sz w:val="20"/>
                <w:szCs w:val="20"/>
              </w:rPr>
              <w:t>5</w:t>
            </w:r>
          </w:p>
        </w:tc>
        <w:tc>
          <w:tcPr>
            <w:tcW w:w="446" w:type="pct"/>
          </w:tcPr>
          <w:p w14:paraId="0C67B1EB" w14:textId="77777777" w:rsidR="00833429" w:rsidRDefault="00833429" w:rsidP="00CC1322">
            <w:pPr>
              <w:jc w:val="center"/>
              <w:rPr>
                <w:b/>
                <w:bCs/>
                <w:sz w:val="20"/>
                <w:szCs w:val="20"/>
              </w:rPr>
            </w:pPr>
            <w:r>
              <w:rPr>
                <w:b/>
                <w:bCs/>
                <w:sz w:val="20"/>
                <w:szCs w:val="20"/>
              </w:rPr>
              <w:t>6</w:t>
            </w:r>
          </w:p>
        </w:tc>
        <w:tc>
          <w:tcPr>
            <w:tcW w:w="661" w:type="pct"/>
          </w:tcPr>
          <w:p w14:paraId="79C52EBE" w14:textId="432F385C" w:rsidR="00833429" w:rsidRPr="00833429" w:rsidRDefault="00833429" w:rsidP="00CC1322">
            <w:pPr>
              <w:jc w:val="center"/>
              <w:rPr>
                <w:b/>
                <w:bCs/>
                <w:sz w:val="20"/>
                <w:szCs w:val="20"/>
              </w:rPr>
            </w:pPr>
            <w:r>
              <w:rPr>
                <w:b/>
                <w:bCs/>
                <w:sz w:val="20"/>
                <w:szCs w:val="20"/>
              </w:rPr>
              <w:t>7</w:t>
            </w:r>
          </w:p>
        </w:tc>
        <w:tc>
          <w:tcPr>
            <w:tcW w:w="205" w:type="pct"/>
          </w:tcPr>
          <w:p w14:paraId="0EDA906C" w14:textId="4A0A2578" w:rsidR="00833429" w:rsidRDefault="00D42DEE" w:rsidP="00CC1322">
            <w:pPr>
              <w:jc w:val="center"/>
              <w:rPr>
                <w:b/>
                <w:bCs/>
                <w:sz w:val="20"/>
                <w:szCs w:val="20"/>
              </w:rPr>
            </w:pPr>
            <w:r>
              <w:rPr>
                <w:b/>
                <w:bCs/>
                <w:sz w:val="20"/>
                <w:szCs w:val="20"/>
              </w:rPr>
              <w:t>8</w:t>
            </w:r>
          </w:p>
        </w:tc>
        <w:tc>
          <w:tcPr>
            <w:tcW w:w="233" w:type="pct"/>
          </w:tcPr>
          <w:p w14:paraId="2A8E680F" w14:textId="024C3833" w:rsidR="00833429" w:rsidRDefault="00D42DEE" w:rsidP="00CC1322">
            <w:pPr>
              <w:jc w:val="center"/>
              <w:rPr>
                <w:b/>
                <w:bCs/>
                <w:sz w:val="20"/>
                <w:szCs w:val="20"/>
              </w:rPr>
            </w:pPr>
            <w:r>
              <w:rPr>
                <w:b/>
                <w:bCs/>
                <w:sz w:val="20"/>
                <w:szCs w:val="20"/>
              </w:rPr>
              <w:t>9</w:t>
            </w:r>
          </w:p>
        </w:tc>
        <w:tc>
          <w:tcPr>
            <w:tcW w:w="522" w:type="pct"/>
            <w:shd w:val="clear" w:color="auto" w:fill="auto"/>
            <w:vAlign w:val="center"/>
          </w:tcPr>
          <w:p w14:paraId="11965E6B" w14:textId="534635CD" w:rsidR="00833429" w:rsidRPr="00833429" w:rsidRDefault="00D42DEE" w:rsidP="00CC1322">
            <w:pPr>
              <w:jc w:val="center"/>
              <w:rPr>
                <w:b/>
                <w:bCs/>
                <w:sz w:val="20"/>
                <w:szCs w:val="20"/>
              </w:rPr>
            </w:pPr>
            <w:r>
              <w:rPr>
                <w:b/>
                <w:bCs/>
                <w:sz w:val="20"/>
                <w:szCs w:val="20"/>
              </w:rPr>
              <w:t>10</w:t>
            </w:r>
          </w:p>
        </w:tc>
        <w:tc>
          <w:tcPr>
            <w:tcW w:w="308" w:type="pct"/>
          </w:tcPr>
          <w:p w14:paraId="50B0F3A8" w14:textId="36631882" w:rsidR="00833429" w:rsidRPr="00833429" w:rsidRDefault="00D42DEE" w:rsidP="00CC1322">
            <w:pPr>
              <w:jc w:val="center"/>
              <w:rPr>
                <w:b/>
                <w:bCs/>
                <w:sz w:val="20"/>
                <w:szCs w:val="20"/>
              </w:rPr>
            </w:pPr>
            <w:r>
              <w:rPr>
                <w:b/>
                <w:bCs/>
                <w:sz w:val="20"/>
                <w:szCs w:val="20"/>
              </w:rPr>
              <w:t>11</w:t>
            </w:r>
          </w:p>
        </w:tc>
        <w:tc>
          <w:tcPr>
            <w:tcW w:w="274" w:type="pct"/>
          </w:tcPr>
          <w:p w14:paraId="2F804422" w14:textId="4FAE2467" w:rsidR="00833429" w:rsidRPr="00833429" w:rsidRDefault="00D42DEE" w:rsidP="00CC1322">
            <w:pPr>
              <w:jc w:val="center"/>
              <w:rPr>
                <w:b/>
                <w:bCs/>
                <w:sz w:val="20"/>
                <w:szCs w:val="20"/>
              </w:rPr>
            </w:pPr>
            <w:r>
              <w:rPr>
                <w:b/>
                <w:bCs/>
                <w:sz w:val="20"/>
                <w:szCs w:val="20"/>
              </w:rPr>
              <w:t>12</w:t>
            </w:r>
          </w:p>
        </w:tc>
      </w:tr>
      <w:tr w:rsidR="00D42DEE" w:rsidRPr="004243BD" w14:paraId="218DF4A9" w14:textId="77777777" w:rsidTr="00D42DEE">
        <w:trPr>
          <w:trHeight w:val="275"/>
          <w:jc w:val="center"/>
        </w:trPr>
        <w:tc>
          <w:tcPr>
            <w:tcW w:w="123" w:type="pct"/>
            <w:shd w:val="clear" w:color="auto" w:fill="auto"/>
            <w:noWrap/>
          </w:tcPr>
          <w:p w14:paraId="3D1B3CCA" w14:textId="77777777" w:rsidR="00833429" w:rsidRPr="00927A4A" w:rsidRDefault="00833429" w:rsidP="00C3730E">
            <w:pPr>
              <w:widowControl w:val="0"/>
              <w:numPr>
                <w:ilvl w:val="0"/>
                <w:numId w:val="44"/>
              </w:numPr>
              <w:spacing w:before="120" w:line="190" w:lineRule="exact"/>
              <w:jc w:val="center"/>
              <w:rPr>
                <w:sz w:val="20"/>
                <w:szCs w:val="20"/>
              </w:rPr>
            </w:pPr>
          </w:p>
        </w:tc>
        <w:tc>
          <w:tcPr>
            <w:tcW w:w="1247" w:type="pct"/>
            <w:shd w:val="clear" w:color="auto" w:fill="auto"/>
            <w:vAlign w:val="center"/>
          </w:tcPr>
          <w:p w14:paraId="3E5AE877" w14:textId="77777777" w:rsidR="00833429" w:rsidRDefault="00833429" w:rsidP="000A0793">
            <w:pPr>
              <w:pStyle w:val="a3"/>
              <w:widowControl w:val="0"/>
              <w:tabs>
                <w:tab w:val="left" w:pos="337"/>
              </w:tabs>
              <w:spacing w:line="230" w:lineRule="exact"/>
              <w:ind w:left="0"/>
              <w:jc w:val="both"/>
              <w:rPr>
                <w:sz w:val="20"/>
                <w:lang w:val="ru-RU" w:eastAsia="ru-RU"/>
              </w:rPr>
            </w:pPr>
            <w:r w:rsidRPr="00C3730E">
              <w:rPr>
                <w:sz w:val="20"/>
                <w:lang w:val="ru-RU" w:eastAsia="ru-RU"/>
              </w:rPr>
              <w:t>Сетка для ограждения опасных участков горнолыжных трасс размером 1,5X50</w:t>
            </w:r>
            <w:r>
              <w:rPr>
                <w:sz w:val="20"/>
                <w:lang w:val="ru-RU" w:eastAsia="ru-RU"/>
              </w:rPr>
              <w:t xml:space="preserve"> м.</w:t>
            </w:r>
          </w:p>
          <w:p w14:paraId="48CC1A87" w14:textId="1D6694B9" w:rsidR="00833429" w:rsidRDefault="00833429" w:rsidP="00833429">
            <w:pPr>
              <w:pStyle w:val="a3"/>
              <w:widowControl w:val="0"/>
              <w:tabs>
                <w:tab w:val="left" w:pos="337"/>
              </w:tabs>
              <w:spacing w:line="230" w:lineRule="exact"/>
              <w:ind w:left="0"/>
              <w:jc w:val="both"/>
              <w:rPr>
                <w:sz w:val="20"/>
                <w:lang w:val="ru-RU" w:eastAsia="ru-RU"/>
              </w:rPr>
            </w:pPr>
            <w:r w:rsidRPr="00833429">
              <w:rPr>
                <w:sz w:val="20"/>
                <w:lang w:val="ru-RU" w:eastAsia="ru-RU"/>
              </w:rPr>
              <w:t xml:space="preserve"> Размер: </w:t>
            </w:r>
          </w:p>
          <w:p w14:paraId="6DAEFD5C" w14:textId="036442AB" w:rsidR="00833429" w:rsidRPr="00833429" w:rsidRDefault="00833429" w:rsidP="00833429">
            <w:pPr>
              <w:pStyle w:val="a3"/>
              <w:widowControl w:val="0"/>
              <w:tabs>
                <w:tab w:val="left" w:pos="337"/>
              </w:tabs>
              <w:spacing w:line="230" w:lineRule="exact"/>
              <w:ind w:left="0"/>
              <w:jc w:val="both"/>
              <w:rPr>
                <w:sz w:val="20"/>
                <w:lang w:val="ru-RU" w:eastAsia="ru-RU"/>
              </w:rPr>
            </w:pPr>
            <w:r>
              <w:rPr>
                <w:sz w:val="20"/>
                <w:lang w:val="ru-RU" w:eastAsia="ru-RU"/>
              </w:rPr>
              <w:t xml:space="preserve">- </w:t>
            </w:r>
            <w:r w:rsidRPr="00833429">
              <w:rPr>
                <w:sz w:val="20"/>
                <w:lang w:val="ru-RU" w:eastAsia="ru-RU"/>
              </w:rPr>
              <w:t>высота -1.5м;</w:t>
            </w:r>
          </w:p>
          <w:p w14:paraId="6D3A9A6B" w14:textId="7AAE448F" w:rsidR="00833429" w:rsidRPr="00833429" w:rsidRDefault="00833429" w:rsidP="00833429">
            <w:pPr>
              <w:pStyle w:val="a3"/>
              <w:widowControl w:val="0"/>
              <w:tabs>
                <w:tab w:val="left" w:pos="337"/>
              </w:tabs>
              <w:spacing w:line="230" w:lineRule="exact"/>
              <w:ind w:left="0"/>
              <w:jc w:val="both"/>
              <w:rPr>
                <w:sz w:val="20"/>
                <w:lang w:val="ru-RU" w:eastAsia="ru-RU"/>
              </w:rPr>
            </w:pPr>
            <w:r w:rsidRPr="00833429">
              <w:rPr>
                <w:sz w:val="20"/>
                <w:lang w:val="ru-RU" w:eastAsia="ru-RU"/>
              </w:rPr>
              <w:t xml:space="preserve">- </w:t>
            </w:r>
            <w:r>
              <w:rPr>
                <w:sz w:val="20"/>
                <w:lang w:val="ru-RU" w:eastAsia="ru-RU"/>
              </w:rPr>
              <w:t>д</w:t>
            </w:r>
            <w:r w:rsidRPr="00833429">
              <w:rPr>
                <w:sz w:val="20"/>
                <w:lang w:val="ru-RU" w:eastAsia="ru-RU"/>
              </w:rPr>
              <w:t>лина – от 50 до 70м;</w:t>
            </w:r>
          </w:p>
          <w:p w14:paraId="7C42FF91" w14:textId="0A891E69" w:rsidR="00833429" w:rsidRPr="00833429" w:rsidRDefault="00833429" w:rsidP="00833429">
            <w:pPr>
              <w:pStyle w:val="a3"/>
              <w:widowControl w:val="0"/>
              <w:tabs>
                <w:tab w:val="left" w:pos="337"/>
              </w:tabs>
              <w:spacing w:line="230" w:lineRule="exact"/>
              <w:ind w:left="0"/>
              <w:jc w:val="both"/>
              <w:rPr>
                <w:sz w:val="20"/>
                <w:lang w:val="ru-RU" w:eastAsia="ru-RU"/>
              </w:rPr>
            </w:pPr>
            <w:r w:rsidRPr="00833429">
              <w:rPr>
                <w:sz w:val="20"/>
                <w:lang w:val="ru-RU" w:eastAsia="ru-RU"/>
              </w:rPr>
              <w:t xml:space="preserve">- </w:t>
            </w:r>
            <w:r>
              <w:rPr>
                <w:sz w:val="20"/>
                <w:lang w:val="ru-RU" w:eastAsia="ru-RU"/>
              </w:rPr>
              <w:t>я</w:t>
            </w:r>
            <w:r w:rsidRPr="00833429">
              <w:rPr>
                <w:sz w:val="20"/>
                <w:lang w:val="ru-RU" w:eastAsia="ru-RU"/>
              </w:rPr>
              <w:t>чейка 50х50</w:t>
            </w:r>
            <w:r>
              <w:rPr>
                <w:sz w:val="20"/>
                <w:lang w:val="ru-RU" w:eastAsia="ru-RU"/>
              </w:rPr>
              <w:t xml:space="preserve"> </w:t>
            </w:r>
            <w:r w:rsidRPr="00833429">
              <w:rPr>
                <w:sz w:val="20"/>
                <w:lang w:val="ru-RU" w:eastAsia="ru-RU"/>
              </w:rPr>
              <w:t>мм или 100х100мм;</w:t>
            </w:r>
          </w:p>
          <w:p w14:paraId="315351E4" w14:textId="77777777" w:rsidR="00833429" w:rsidRPr="00833429" w:rsidRDefault="00833429" w:rsidP="00833429">
            <w:pPr>
              <w:pStyle w:val="a3"/>
              <w:widowControl w:val="0"/>
              <w:tabs>
                <w:tab w:val="left" w:pos="337"/>
              </w:tabs>
              <w:spacing w:line="230" w:lineRule="exact"/>
              <w:ind w:left="0"/>
              <w:jc w:val="both"/>
              <w:rPr>
                <w:sz w:val="20"/>
                <w:lang w:val="ru-RU" w:eastAsia="ru-RU"/>
              </w:rPr>
            </w:pPr>
            <w:r w:rsidRPr="00833429">
              <w:rPr>
                <w:sz w:val="20"/>
                <w:lang w:val="ru-RU" w:eastAsia="ru-RU"/>
              </w:rPr>
              <w:t>- Тип ячейки – квадрат;</w:t>
            </w:r>
          </w:p>
          <w:p w14:paraId="6479672D" w14:textId="77777777" w:rsidR="00833429" w:rsidRPr="00833429" w:rsidRDefault="00833429" w:rsidP="00833429">
            <w:pPr>
              <w:pStyle w:val="a3"/>
              <w:widowControl w:val="0"/>
              <w:tabs>
                <w:tab w:val="left" w:pos="337"/>
              </w:tabs>
              <w:spacing w:line="230" w:lineRule="exact"/>
              <w:ind w:left="0"/>
              <w:jc w:val="both"/>
              <w:rPr>
                <w:sz w:val="20"/>
                <w:lang w:val="ru-RU" w:eastAsia="ru-RU"/>
              </w:rPr>
            </w:pPr>
            <w:r w:rsidRPr="00833429">
              <w:rPr>
                <w:sz w:val="20"/>
                <w:lang w:val="ru-RU" w:eastAsia="ru-RU"/>
              </w:rPr>
              <w:t>- Толщина нити от 3 до 4 мм;</w:t>
            </w:r>
          </w:p>
          <w:p w14:paraId="207810E7" w14:textId="49604A61" w:rsidR="00833429" w:rsidRPr="00833429" w:rsidRDefault="00833429" w:rsidP="00D42DEE">
            <w:pPr>
              <w:pStyle w:val="a3"/>
              <w:widowControl w:val="0"/>
              <w:tabs>
                <w:tab w:val="left" w:pos="337"/>
              </w:tabs>
              <w:spacing w:line="230" w:lineRule="exact"/>
              <w:ind w:left="0"/>
              <w:rPr>
                <w:sz w:val="20"/>
                <w:lang w:val="ru-RU" w:eastAsia="ru-RU"/>
              </w:rPr>
            </w:pPr>
            <w:r w:rsidRPr="00833429">
              <w:rPr>
                <w:sz w:val="20"/>
                <w:lang w:val="ru-RU" w:eastAsia="ru-RU"/>
              </w:rPr>
              <w:t>- Материал</w:t>
            </w:r>
            <w:r>
              <w:rPr>
                <w:sz w:val="20"/>
                <w:lang w:val="ru-RU" w:eastAsia="ru-RU"/>
              </w:rPr>
              <w:t xml:space="preserve"> </w:t>
            </w:r>
            <w:r w:rsidRPr="00833429">
              <w:rPr>
                <w:sz w:val="20"/>
                <w:lang w:val="ru-RU" w:eastAsia="ru-RU"/>
              </w:rPr>
              <w:t>- высокопрочный полиэтилен;</w:t>
            </w:r>
          </w:p>
          <w:p w14:paraId="392D2272" w14:textId="77777777" w:rsidR="00833429" w:rsidRPr="00833429" w:rsidRDefault="00833429" w:rsidP="00833429">
            <w:pPr>
              <w:pStyle w:val="a3"/>
              <w:widowControl w:val="0"/>
              <w:tabs>
                <w:tab w:val="left" w:pos="337"/>
              </w:tabs>
              <w:spacing w:line="230" w:lineRule="exact"/>
              <w:ind w:left="0"/>
              <w:jc w:val="both"/>
              <w:rPr>
                <w:sz w:val="20"/>
                <w:lang w:val="ru-RU" w:eastAsia="ru-RU"/>
              </w:rPr>
            </w:pPr>
            <w:r w:rsidRPr="00833429">
              <w:rPr>
                <w:sz w:val="20"/>
                <w:lang w:val="ru-RU" w:eastAsia="ru-RU"/>
              </w:rPr>
              <w:t>- Цвет красный;</w:t>
            </w:r>
          </w:p>
          <w:p w14:paraId="772020A4" w14:textId="2F9888FB" w:rsidR="00833429" w:rsidRPr="00833429" w:rsidRDefault="00833429" w:rsidP="00D42DEE">
            <w:pPr>
              <w:pStyle w:val="a3"/>
              <w:widowControl w:val="0"/>
              <w:tabs>
                <w:tab w:val="left" w:pos="337"/>
              </w:tabs>
              <w:spacing w:line="230" w:lineRule="exact"/>
              <w:ind w:left="97" w:hanging="97"/>
              <w:rPr>
                <w:sz w:val="20"/>
                <w:lang w:val="ru-RU" w:eastAsia="ru-RU"/>
              </w:rPr>
            </w:pPr>
            <w:r w:rsidRPr="00833429">
              <w:rPr>
                <w:sz w:val="20"/>
                <w:lang w:val="ru-RU" w:eastAsia="ru-RU"/>
              </w:rPr>
              <w:t>-</w:t>
            </w:r>
            <w:r>
              <w:rPr>
                <w:sz w:val="20"/>
                <w:lang w:val="ru-RU" w:eastAsia="ru-RU"/>
              </w:rPr>
              <w:t xml:space="preserve"> </w:t>
            </w:r>
            <w:r w:rsidRPr="00833429">
              <w:rPr>
                <w:sz w:val="20"/>
                <w:lang w:val="ru-RU" w:eastAsia="ru-RU"/>
              </w:rPr>
              <w:t xml:space="preserve">УФ </w:t>
            </w:r>
            <w:proofErr w:type="gramStart"/>
            <w:r w:rsidRPr="00833429">
              <w:rPr>
                <w:sz w:val="20"/>
                <w:lang w:val="ru-RU" w:eastAsia="ru-RU"/>
              </w:rPr>
              <w:t>стабилизованная</w:t>
            </w:r>
            <w:proofErr w:type="gramEnd"/>
            <w:r w:rsidRPr="00833429">
              <w:rPr>
                <w:sz w:val="20"/>
                <w:lang w:val="ru-RU" w:eastAsia="ru-RU"/>
              </w:rPr>
              <w:t xml:space="preserve"> (стойкая к ультрафиолетовому излучению);</w:t>
            </w:r>
          </w:p>
          <w:p w14:paraId="26912D6A" w14:textId="77777777" w:rsidR="00833429" w:rsidRPr="00833429" w:rsidRDefault="00833429" w:rsidP="00833429">
            <w:pPr>
              <w:pStyle w:val="a3"/>
              <w:widowControl w:val="0"/>
              <w:tabs>
                <w:tab w:val="left" w:pos="337"/>
              </w:tabs>
              <w:spacing w:line="230" w:lineRule="exact"/>
              <w:ind w:left="0"/>
              <w:jc w:val="both"/>
              <w:rPr>
                <w:sz w:val="20"/>
                <w:lang w:val="ru-RU" w:eastAsia="ru-RU"/>
              </w:rPr>
            </w:pPr>
            <w:r w:rsidRPr="00833429">
              <w:rPr>
                <w:sz w:val="20"/>
                <w:lang w:val="ru-RU" w:eastAsia="ru-RU"/>
              </w:rPr>
              <w:t>- Водонепроницаемая;</w:t>
            </w:r>
          </w:p>
          <w:p w14:paraId="3DED73F1" w14:textId="3DFD7A0A" w:rsidR="00833429" w:rsidRPr="00833429" w:rsidRDefault="00833429" w:rsidP="00D42DEE">
            <w:pPr>
              <w:pStyle w:val="a3"/>
              <w:widowControl w:val="0"/>
              <w:tabs>
                <w:tab w:val="left" w:pos="337"/>
              </w:tabs>
              <w:spacing w:line="230" w:lineRule="exact"/>
              <w:ind w:left="0"/>
              <w:rPr>
                <w:sz w:val="20"/>
                <w:lang w:val="ru-RU" w:eastAsia="ru-RU"/>
              </w:rPr>
            </w:pPr>
            <w:r w:rsidRPr="00833429">
              <w:rPr>
                <w:sz w:val="20"/>
                <w:lang w:val="ru-RU" w:eastAsia="ru-RU"/>
              </w:rPr>
              <w:t xml:space="preserve">- По периметру </w:t>
            </w:r>
            <w:proofErr w:type="gramStart"/>
            <w:r w:rsidRPr="00833429">
              <w:rPr>
                <w:sz w:val="20"/>
                <w:lang w:val="ru-RU" w:eastAsia="ru-RU"/>
              </w:rPr>
              <w:t>посажен</w:t>
            </w:r>
            <w:r w:rsidR="00D42DEE">
              <w:rPr>
                <w:sz w:val="20"/>
                <w:lang w:val="ru-RU" w:eastAsia="ru-RU"/>
              </w:rPr>
              <w:t>а</w:t>
            </w:r>
            <w:proofErr w:type="gramEnd"/>
            <w:r w:rsidRPr="00833429">
              <w:rPr>
                <w:sz w:val="20"/>
                <w:lang w:val="ru-RU" w:eastAsia="ru-RU"/>
              </w:rPr>
              <w:t xml:space="preserve"> на шпагат толщиной</w:t>
            </w:r>
            <w:r>
              <w:rPr>
                <w:sz w:val="20"/>
                <w:lang w:val="ru-RU" w:eastAsia="ru-RU"/>
              </w:rPr>
              <w:t xml:space="preserve"> </w:t>
            </w:r>
            <w:r w:rsidRPr="00833429">
              <w:rPr>
                <w:sz w:val="20"/>
                <w:lang w:val="ru-RU" w:eastAsia="ru-RU"/>
              </w:rPr>
              <w:t>10мм;</w:t>
            </w:r>
          </w:p>
          <w:p w14:paraId="58F7D6B1" w14:textId="12D9862F" w:rsidR="00833429" w:rsidRPr="00A2227D" w:rsidRDefault="00833429" w:rsidP="00D42DEE">
            <w:pPr>
              <w:pStyle w:val="a3"/>
              <w:widowControl w:val="0"/>
              <w:tabs>
                <w:tab w:val="left" w:pos="337"/>
              </w:tabs>
              <w:spacing w:line="230" w:lineRule="exact"/>
              <w:ind w:left="0"/>
              <w:rPr>
                <w:sz w:val="20"/>
                <w:lang w:val="ru-RU" w:eastAsia="ru-RU"/>
              </w:rPr>
            </w:pPr>
            <w:r w:rsidRPr="00833429">
              <w:rPr>
                <w:sz w:val="20"/>
                <w:lang w:val="ru-RU" w:eastAsia="ru-RU"/>
              </w:rPr>
              <w:t>- По всем четырем углам сети предусмотрены проушины для крепления.</w:t>
            </w:r>
          </w:p>
        </w:tc>
        <w:tc>
          <w:tcPr>
            <w:tcW w:w="312" w:type="pct"/>
            <w:shd w:val="clear" w:color="auto" w:fill="auto"/>
          </w:tcPr>
          <w:p w14:paraId="36F41ED1" w14:textId="34DB7CB1" w:rsidR="00833429" w:rsidRPr="00DB56E2" w:rsidRDefault="00833429" w:rsidP="000A0793">
            <w:pPr>
              <w:jc w:val="center"/>
              <w:rPr>
                <w:sz w:val="20"/>
                <w:szCs w:val="20"/>
              </w:rPr>
            </w:pPr>
            <w:r w:rsidRPr="001B7331">
              <w:rPr>
                <w:sz w:val="20"/>
                <w:szCs w:val="20"/>
              </w:rPr>
              <w:t>шт.</w:t>
            </w:r>
          </w:p>
        </w:tc>
        <w:tc>
          <w:tcPr>
            <w:tcW w:w="312" w:type="pct"/>
            <w:shd w:val="clear" w:color="auto" w:fill="auto"/>
          </w:tcPr>
          <w:p w14:paraId="4E4EFB96" w14:textId="50F03122" w:rsidR="00833429" w:rsidRPr="00DF369D" w:rsidRDefault="00833429" w:rsidP="00C3730E">
            <w:pPr>
              <w:jc w:val="center"/>
              <w:rPr>
                <w:sz w:val="20"/>
                <w:szCs w:val="20"/>
              </w:rPr>
            </w:pPr>
            <w:r w:rsidRPr="00DF369D">
              <w:rPr>
                <w:sz w:val="20"/>
                <w:szCs w:val="20"/>
              </w:rPr>
              <w:t>2</w:t>
            </w:r>
            <w:r>
              <w:rPr>
                <w:sz w:val="20"/>
                <w:szCs w:val="20"/>
              </w:rPr>
              <w:t>5</w:t>
            </w:r>
          </w:p>
        </w:tc>
        <w:tc>
          <w:tcPr>
            <w:tcW w:w="356" w:type="pct"/>
            <w:shd w:val="clear" w:color="auto" w:fill="auto"/>
          </w:tcPr>
          <w:p w14:paraId="47168428" w14:textId="465FB158" w:rsidR="00833429" w:rsidRPr="006C2400" w:rsidRDefault="00833429" w:rsidP="000A0793">
            <w:pPr>
              <w:jc w:val="center"/>
              <w:rPr>
                <w:sz w:val="20"/>
                <w:szCs w:val="20"/>
              </w:rPr>
            </w:pPr>
            <w:r w:rsidRPr="00C3730E">
              <w:rPr>
                <w:sz w:val="20"/>
                <w:szCs w:val="20"/>
              </w:rPr>
              <w:t>22 375,00</w:t>
            </w:r>
          </w:p>
        </w:tc>
        <w:tc>
          <w:tcPr>
            <w:tcW w:w="446" w:type="pct"/>
            <w:shd w:val="clear" w:color="auto" w:fill="auto"/>
          </w:tcPr>
          <w:p w14:paraId="45D8C421" w14:textId="44FDB5A7" w:rsidR="00833429" w:rsidRPr="006C2400" w:rsidRDefault="00833429" w:rsidP="000A0793">
            <w:pPr>
              <w:jc w:val="center"/>
              <w:rPr>
                <w:sz w:val="20"/>
                <w:szCs w:val="20"/>
              </w:rPr>
            </w:pPr>
            <w:r w:rsidRPr="00C3730E">
              <w:rPr>
                <w:sz w:val="20"/>
                <w:szCs w:val="20"/>
              </w:rPr>
              <w:t>559 375,00</w:t>
            </w:r>
          </w:p>
        </w:tc>
        <w:tc>
          <w:tcPr>
            <w:tcW w:w="661" w:type="pct"/>
          </w:tcPr>
          <w:p w14:paraId="1F70F203" w14:textId="77777777" w:rsidR="00833429" w:rsidRPr="00927A4A" w:rsidRDefault="00833429" w:rsidP="000A0793">
            <w:pPr>
              <w:rPr>
                <w:sz w:val="20"/>
                <w:szCs w:val="20"/>
              </w:rPr>
            </w:pPr>
          </w:p>
        </w:tc>
        <w:tc>
          <w:tcPr>
            <w:tcW w:w="205" w:type="pct"/>
          </w:tcPr>
          <w:p w14:paraId="35BB2F2B" w14:textId="77777777" w:rsidR="00833429" w:rsidRPr="00927A4A" w:rsidRDefault="00833429" w:rsidP="000A0793">
            <w:pPr>
              <w:rPr>
                <w:sz w:val="20"/>
                <w:szCs w:val="20"/>
              </w:rPr>
            </w:pPr>
          </w:p>
        </w:tc>
        <w:tc>
          <w:tcPr>
            <w:tcW w:w="233" w:type="pct"/>
          </w:tcPr>
          <w:p w14:paraId="4DE25398" w14:textId="77777777" w:rsidR="00833429" w:rsidRPr="00927A4A" w:rsidRDefault="00833429" w:rsidP="000A0793">
            <w:pPr>
              <w:rPr>
                <w:sz w:val="20"/>
                <w:szCs w:val="20"/>
              </w:rPr>
            </w:pPr>
          </w:p>
        </w:tc>
        <w:tc>
          <w:tcPr>
            <w:tcW w:w="522" w:type="pct"/>
            <w:shd w:val="clear" w:color="auto" w:fill="auto"/>
          </w:tcPr>
          <w:p w14:paraId="2AD0D6AB" w14:textId="343AC69D" w:rsidR="00833429" w:rsidRPr="00927A4A" w:rsidRDefault="00833429" w:rsidP="000A0793">
            <w:pPr>
              <w:rPr>
                <w:sz w:val="20"/>
                <w:szCs w:val="20"/>
              </w:rPr>
            </w:pPr>
          </w:p>
        </w:tc>
        <w:tc>
          <w:tcPr>
            <w:tcW w:w="308" w:type="pct"/>
          </w:tcPr>
          <w:p w14:paraId="28C82D3F" w14:textId="77777777" w:rsidR="00833429" w:rsidRPr="00927A4A" w:rsidRDefault="00833429" w:rsidP="000A0793">
            <w:pPr>
              <w:rPr>
                <w:sz w:val="20"/>
                <w:szCs w:val="20"/>
              </w:rPr>
            </w:pPr>
          </w:p>
        </w:tc>
        <w:tc>
          <w:tcPr>
            <w:tcW w:w="274" w:type="pct"/>
          </w:tcPr>
          <w:p w14:paraId="227C9C89" w14:textId="77777777" w:rsidR="00833429" w:rsidRPr="00927A4A" w:rsidRDefault="00833429" w:rsidP="000A0793">
            <w:pPr>
              <w:rPr>
                <w:sz w:val="20"/>
                <w:szCs w:val="20"/>
              </w:rPr>
            </w:pPr>
          </w:p>
        </w:tc>
      </w:tr>
      <w:tr w:rsidR="00D42DEE" w:rsidRPr="004243BD" w14:paraId="295B1289" w14:textId="77777777" w:rsidTr="00D42DEE">
        <w:trPr>
          <w:trHeight w:val="275"/>
          <w:jc w:val="center"/>
        </w:trPr>
        <w:tc>
          <w:tcPr>
            <w:tcW w:w="2351" w:type="pct"/>
            <w:gridSpan w:val="5"/>
            <w:shd w:val="clear" w:color="auto" w:fill="auto"/>
            <w:noWrap/>
          </w:tcPr>
          <w:p w14:paraId="6CAA7619" w14:textId="77777777" w:rsidR="00D42DEE" w:rsidRPr="00970DC3" w:rsidRDefault="00D42DEE" w:rsidP="00D6100F">
            <w:pPr>
              <w:jc w:val="right"/>
              <w:rPr>
                <w:b/>
                <w:sz w:val="20"/>
                <w:szCs w:val="20"/>
              </w:rPr>
            </w:pPr>
            <w:r w:rsidRPr="00970DC3">
              <w:rPr>
                <w:b/>
                <w:sz w:val="20"/>
                <w:szCs w:val="20"/>
              </w:rPr>
              <w:t>Итого:</w:t>
            </w:r>
          </w:p>
        </w:tc>
        <w:tc>
          <w:tcPr>
            <w:tcW w:w="446" w:type="pct"/>
          </w:tcPr>
          <w:p w14:paraId="62819856" w14:textId="2EC477E0" w:rsidR="00D42DEE" w:rsidRPr="00970DC3" w:rsidRDefault="00D42DEE" w:rsidP="00D6100F">
            <w:pPr>
              <w:tabs>
                <w:tab w:val="left" w:pos="1134"/>
              </w:tabs>
              <w:ind w:left="-142" w:right="-108"/>
              <w:jc w:val="center"/>
              <w:rPr>
                <w:b/>
                <w:sz w:val="20"/>
                <w:szCs w:val="20"/>
              </w:rPr>
            </w:pPr>
            <w:r w:rsidRPr="00C3730E">
              <w:rPr>
                <w:b/>
                <w:sz w:val="20"/>
                <w:szCs w:val="20"/>
              </w:rPr>
              <w:t>559 375,00</w:t>
            </w:r>
          </w:p>
        </w:tc>
        <w:tc>
          <w:tcPr>
            <w:tcW w:w="1929" w:type="pct"/>
            <w:gridSpan w:val="5"/>
          </w:tcPr>
          <w:p w14:paraId="20BE13CE" w14:textId="7EADD0E5" w:rsidR="00D42DEE" w:rsidRPr="00970DC3" w:rsidRDefault="00D42DEE" w:rsidP="00D6100F">
            <w:pPr>
              <w:widowControl w:val="0"/>
              <w:spacing w:line="180" w:lineRule="exact"/>
              <w:ind w:left="140"/>
              <w:jc w:val="right"/>
              <w:rPr>
                <w:b/>
                <w:color w:val="000000"/>
                <w:sz w:val="20"/>
                <w:szCs w:val="20"/>
                <w:shd w:val="clear" w:color="auto" w:fill="FFFFFF"/>
                <w:lang w:eastAsia="en-US"/>
              </w:rPr>
            </w:pPr>
            <w:r w:rsidRPr="00970DC3">
              <w:rPr>
                <w:b/>
                <w:color w:val="000000"/>
                <w:sz w:val="20"/>
                <w:szCs w:val="20"/>
                <w:shd w:val="clear" w:color="auto" w:fill="FFFFFF"/>
                <w:lang w:eastAsia="en-US"/>
              </w:rPr>
              <w:t>Итого:</w:t>
            </w:r>
          </w:p>
        </w:tc>
        <w:tc>
          <w:tcPr>
            <w:tcW w:w="274" w:type="pct"/>
          </w:tcPr>
          <w:p w14:paraId="370A8347" w14:textId="77777777" w:rsidR="00D42DEE" w:rsidRPr="00927A4A" w:rsidRDefault="00D42DEE" w:rsidP="00D6100F">
            <w:pPr>
              <w:widowControl w:val="0"/>
              <w:spacing w:line="180" w:lineRule="exact"/>
              <w:ind w:left="140"/>
              <w:rPr>
                <w:color w:val="000000"/>
                <w:sz w:val="20"/>
                <w:szCs w:val="20"/>
                <w:shd w:val="clear" w:color="auto" w:fill="FFFFFF"/>
                <w:lang w:eastAsia="en-US"/>
              </w:rPr>
            </w:pPr>
          </w:p>
        </w:tc>
      </w:tr>
    </w:tbl>
    <w:p w14:paraId="16A805C9" w14:textId="6002B54B" w:rsidR="00A64529" w:rsidRDefault="00146B22" w:rsidP="00833429">
      <w:pPr>
        <w:tabs>
          <w:tab w:val="left" w:pos="1701"/>
        </w:tabs>
        <w:suppressAutoHyphens/>
        <w:autoSpaceDE w:val="0"/>
        <w:spacing w:before="120"/>
        <w:ind w:firstLine="284"/>
        <w:jc w:val="both"/>
        <w:rPr>
          <w:bCs/>
          <w:sz w:val="20"/>
          <w:szCs w:val="20"/>
        </w:rPr>
      </w:pPr>
      <w:proofErr w:type="gramStart"/>
      <w:r>
        <w:rPr>
          <w:bCs/>
          <w:sz w:val="20"/>
          <w:szCs w:val="20"/>
        </w:rPr>
        <w:t>Т</w:t>
      </w:r>
      <w:r w:rsidR="00A02994" w:rsidRPr="00A02994">
        <w:rPr>
          <w:bCs/>
          <w:sz w:val="20"/>
          <w:szCs w:val="20"/>
        </w:rPr>
        <w:t>овар поставл</w:t>
      </w:r>
      <w:r>
        <w:rPr>
          <w:bCs/>
          <w:sz w:val="20"/>
          <w:szCs w:val="20"/>
        </w:rPr>
        <w:t>яется</w:t>
      </w:r>
      <w:r w:rsidR="00A02994" w:rsidRPr="00A02994">
        <w:rPr>
          <w:bCs/>
          <w:sz w:val="20"/>
          <w:szCs w:val="20"/>
        </w:rPr>
        <w:t xml:space="preserve"> новым, не бывшим в употреблении</w:t>
      </w:r>
      <w:r w:rsidR="00887967" w:rsidRPr="00887967">
        <w:rPr>
          <w:bCs/>
          <w:sz w:val="20"/>
          <w:szCs w:val="20"/>
        </w:rPr>
        <w:t>, не восстановленным, без дефектов, не поврежденным, без каких-либо ограничений (залог, запрет, арест и т.п.) к свободному обращению на территории Р</w:t>
      </w:r>
      <w:r w:rsidR="00887967">
        <w:rPr>
          <w:bCs/>
          <w:sz w:val="20"/>
          <w:szCs w:val="20"/>
        </w:rPr>
        <w:t>Ф</w:t>
      </w:r>
      <w:r w:rsidR="00887967" w:rsidRPr="00887967">
        <w:rPr>
          <w:bCs/>
          <w:sz w:val="20"/>
          <w:szCs w:val="20"/>
        </w:rPr>
        <w:t>, име</w:t>
      </w:r>
      <w:r w:rsidR="00887967">
        <w:rPr>
          <w:bCs/>
          <w:sz w:val="20"/>
          <w:szCs w:val="20"/>
        </w:rPr>
        <w:t>ющим</w:t>
      </w:r>
      <w:r w:rsidR="00887967" w:rsidRPr="00887967">
        <w:rPr>
          <w:bCs/>
          <w:sz w:val="20"/>
          <w:szCs w:val="20"/>
        </w:rPr>
        <w:t xml:space="preserve"> в установленных законодательством РФ случаях сертификат соответствия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w:t>
      </w:r>
      <w:r w:rsidR="00074398">
        <w:rPr>
          <w:bCs/>
          <w:sz w:val="20"/>
          <w:szCs w:val="20"/>
        </w:rPr>
        <w:t>ующий</w:t>
      </w:r>
      <w:r w:rsidR="00887967" w:rsidRPr="00887967">
        <w:rPr>
          <w:bCs/>
          <w:sz w:val="20"/>
          <w:szCs w:val="20"/>
        </w:rPr>
        <w:t xml:space="preserve"> требованиям и</w:t>
      </w:r>
      <w:proofErr w:type="gramEnd"/>
      <w:r w:rsidR="00887967" w:rsidRPr="00887967">
        <w:rPr>
          <w:bCs/>
          <w:sz w:val="20"/>
          <w:szCs w:val="20"/>
        </w:rPr>
        <w:t xml:space="preserve"> характеристикам, определенным Спецификацией</w:t>
      </w:r>
      <w:r w:rsidR="00887967">
        <w:rPr>
          <w:bCs/>
          <w:sz w:val="20"/>
          <w:szCs w:val="20"/>
        </w:rPr>
        <w:t xml:space="preserve"> </w:t>
      </w:r>
    </w:p>
    <w:p w14:paraId="3CD10E88" w14:textId="4CC1D112" w:rsidR="00887967" w:rsidRPr="00A02994" w:rsidRDefault="00887967" w:rsidP="00FB22F6">
      <w:pPr>
        <w:tabs>
          <w:tab w:val="left" w:pos="1701"/>
        </w:tabs>
        <w:suppressAutoHyphens/>
        <w:autoSpaceDE w:val="0"/>
        <w:jc w:val="both"/>
        <w:rPr>
          <w:bCs/>
          <w:sz w:val="20"/>
          <w:szCs w:val="20"/>
        </w:rPr>
      </w:pPr>
    </w:p>
    <w:p w14:paraId="66B34295" w14:textId="77777777"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proofErr w:type="gramStart"/>
      <w:r w:rsidRPr="007173D7">
        <w:rPr>
          <w:bCs/>
          <w:i/>
        </w:rPr>
        <w:t>(</w:t>
      </w:r>
      <w:r w:rsidRPr="007173D7">
        <w:rPr>
          <w:bCs/>
          <w:i/>
          <w:sz w:val="20"/>
          <w:szCs w:val="20"/>
          <w:u w:val="single"/>
        </w:rPr>
        <w:t>должность уполномоченного лица               (подпись)                     (расшифровка подписи)</w:t>
      </w:r>
      <w:proofErr w:type="gramEnd"/>
    </w:p>
    <w:p w14:paraId="7EC1EB41" w14:textId="70CD7D4B" w:rsidR="00A64529" w:rsidRPr="00A02994" w:rsidRDefault="00A64529" w:rsidP="00343146">
      <w:pPr>
        <w:jc w:val="both"/>
        <w:rPr>
          <w:bCs/>
          <w:i/>
        </w:rPr>
      </w:pPr>
      <w:r w:rsidRPr="007173D7">
        <w:rPr>
          <w:bCs/>
          <w:i/>
        </w:rPr>
        <w:t xml:space="preserve">                                                                                                   МП</w:t>
      </w:r>
    </w:p>
    <w:p w14:paraId="545CCB43" w14:textId="77777777" w:rsidR="009D52C0" w:rsidRPr="00A02994" w:rsidRDefault="009D52C0" w:rsidP="00CF445A">
      <w:pPr>
        <w:tabs>
          <w:tab w:val="left" w:pos="426"/>
        </w:tabs>
        <w:ind w:left="142"/>
        <w:rPr>
          <w:sz w:val="20"/>
          <w:szCs w:val="20"/>
        </w:rPr>
      </w:pPr>
      <w:r w:rsidRPr="00A02994">
        <w:rPr>
          <w:b/>
          <w:sz w:val="20"/>
          <w:szCs w:val="20"/>
        </w:rPr>
        <w:lastRenderedPageBreak/>
        <w:t>Примечание:</w:t>
      </w:r>
      <w:r w:rsidRPr="00A02994">
        <w:rPr>
          <w:sz w:val="20"/>
          <w:szCs w:val="20"/>
        </w:rPr>
        <w:t xml:space="preserve"> </w:t>
      </w:r>
    </w:p>
    <w:p w14:paraId="06EE9C84" w14:textId="62A854E6" w:rsidR="009D52C0" w:rsidRDefault="009D52C0" w:rsidP="00343146">
      <w:pPr>
        <w:pStyle w:val="a3"/>
        <w:numPr>
          <w:ilvl w:val="2"/>
          <w:numId w:val="9"/>
        </w:numPr>
        <w:tabs>
          <w:tab w:val="left" w:pos="426"/>
        </w:tabs>
        <w:rPr>
          <w:sz w:val="20"/>
          <w:lang w:val="ru-RU"/>
        </w:rPr>
      </w:pPr>
      <w:r w:rsidRPr="004F6916">
        <w:rPr>
          <w:sz w:val="20"/>
          <w:lang w:val="ru-RU"/>
        </w:rPr>
        <w:t xml:space="preserve">Графы </w:t>
      </w:r>
      <w:r w:rsidRPr="00CF445A">
        <w:rPr>
          <w:sz w:val="20"/>
          <w:lang w:val="ru-RU"/>
        </w:rPr>
        <w:t>7-</w:t>
      </w:r>
      <w:r w:rsidR="00D42DEE">
        <w:rPr>
          <w:sz w:val="20"/>
          <w:lang w:val="ru-RU"/>
        </w:rPr>
        <w:t>12</w:t>
      </w:r>
      <w:r w:rsidR="00CF445A" w:rsidRPr="004F6916">
        <w:rPr>
          <w:sz w:val="20"/>
          <w:lang w:val="ru-RU"/>
        </w:rPr>
        <w:t xml:space="preserve"> </w:t>
      </w:r>
      <w:r w:rsidRPr="004F6916">
        <w:rPr>
          <w:sz w:val="20"/>
          <w:lang w:val="ru-RU"/>
        </w:rPr>
        <w:t>Спецификации заполнятся участником закупки.</w:t>
      </w:r>
    </w:p>
    <w:p w14:paraId="25AB547D" w14:textId="74EBB42E" w:rsidR="006C1E62" w:rsidRPr="00CF445A" w:rsidRDefault="006C1E62" w:rsidP="00CF445A">
      <w:pPr>
        <w:pStyle w:val="a3"/>
        <w:tabs>
          <w:tab w:val="left" w:pos="426"/>
        </w:tabs>
        <w:ind w:left="360"/>
        <w:jc w:val="both"/>
        <w:rPr>
          <w:sz w:val="20"/>
          <w:lang w:val="ru-RU"/>
        </w:rPr>
      </w:pPr>
    </w:p>
    <w:p w14:paraId="03FFBFBA" w14:textId="77777777" w:rsidR="008D0C6B" w:rsidRPr="004243BD" w:rsidRDefault="008D0C6B" w:rsidP="00A64529">
      <w:pPr>
        <w:widowControl w:val="0"/>
        <w:rPr>
          <w:b/>
          <w:bCs/>
          <w:highlight w:val="yellow"/>
        </w:rPr>
        <w:sectPr w:rsidR="008D0C6B" w:rsidRPr="004243BD" w:rsidSect="00146B22">
          <w:headerReference w:type="default" r:id="rId27"/>
          <w:footerReference w:type="even" r:id="rId28"/>
          <w:footerReference w:type="default" r:id="rId29"/>
          <w:headerReference w:type="first" r:id="rId30"/>
          <w:footnotePr>
            <w:pos w:val="beneathText"/>
          </w:footnotePr>
          <w:pgSz w:w="16837" w:h="11905" w:orient="landscape"/>
          <w:pgMar w:top="1134" w:right="580" w:bottom="426"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611D2856" w:rsidR="00E00D86" w:rsidRDefault="004A1F7E" w:rsidP="00E00D86">
      <w:pPr>
        <w:jc w:val="right"/>
        <w:rPr>
          <w:b/>
          <w:bCs/>
        </w:rPr>
      </w:pPr>
      <w:r w:rsidRPr="004A1F7E">
        <w:rPr>
          <w:b/>
          <w:bCs/>
        </w:rPr>
        <w:t xml:space="preserve">от </w:t>
      </w:r>
      <w:r w:rsidR="00DA6989">
        <w:rPr>
          <w:b/>
          <w:bCs/>
        </w:rPr>
        <w:t>29</w:t>
      </w:r>
      <w:r w:rsidRPr="004A1F7E">
        <w:rPr>
          <w:b/>
          <w:bCs/>
        </w:rPr>
        <w:t>.</w:t>
      </w:r>
      <w:r w:rsidR="00DA6989">
        <w:rPr>
          <w:b/>
          <w:bCs/>
        </w:rPr>
        <w:t>06</w:t>
      </w:r>
      <w:r w:rsidRPr="004A1F7E">
        <w:rPr>
          <w:b/>
          <w:bCs/>
        </w:rPr>
        <w:t>.2022 г. № ЗКЭФ-Д</w:t>
      </w:r>
      <w:r w:rsidR="001B1ADD">
        <w:rPr>
          <w:b/>
          <w:bCs/>
        </w:rPr>
        <w:t>Э</w:t>
      </w:r>
      <w:r w:rsidRPr="004A1F7E">
        <w:rPr>
          <w:b/>
          <w:bCs/>
        </w:rPr>
        <w:t>-</w:t>
      </w:r>
      <w:r w:rsidR="001B1ADD">
        <w:rPr>
          <w:b/>
          <w:bCs/>
        </w:rPr>
        <w:t>6</w:t>
      </w:r>
      <w:r w:rsidR="00C3730E">
        <w:rPr>
          <w:b/>
          <w:bCs/>
        </w:rPr>
        <w:t>15</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6B5D009D" w:rsidR="00E00D86" w:rsidRPr="00E00D86" w:rsidRDefault="00DF3821" w:rsidP="00E00D86">
      <w:pPr>
        <w:ind w:firstLine="709"/>
        <w:jc w:val="both"/>
        <w:rPr>
          <w:rFonts w:eastAsia="Calibri"/>
          <w:lang w:eastAsia="en-US"/>
        </w:rPr>
      </w:pPr>
      <w:r w:rsidRPr="00DF3821">
        <w:rPr>
          <w:rFonts w:eastAsia="Calibri"/>
          <w:lang w:eastAsia="en-US"/>
        </w:rPr>
        <w:t xml:space="preserve">Начальная (максимальная) цена договора </w:t>
      </w:r>
      <w:r w:rsidR="001B1ADD" w:rsidRPr="001B1ADD">
        <w:rPr>
          <w:rFonts w:eastAsia="Calibri"/>
          <w:lang w:eastAsia="en-US"/>
        </w:rPr>
        <w:t xml:space="preserve">на поставку </w:t>
      </w:r>
      <w:r w:rsidR="00C3730E" w:rsidRPr="00C3730E">
        <w:rPr>
          <w:rFonts w:eastAsia="Calibri"/>
          <w:lang w:eastAsia="en-US"/>
        </w:rPr>
        <w:t>сет</w:t>
      </w:r>
      <w:r w:rsidR="00C3730E">
        <w:rPr>
          <w:rFonts w:eastAsia="Calibri"/>
          <w:lang w:eastAsia="en-US"/>
        </w:rPr>
        <w:t>ки</w:t>
      </w:r>
      <w:r w:rsidR="00C3730E" w:rsidRPr="00C3730E">
        <w:rPr>
          <w:rFonts w:eastAsia="Calibri"/>
          <w:lang w:eastAsia="en-US"/>
        </w:rPr>
        <w:t xml:space="preserve"> для ограждения опасных участков горнолыжных трасс на ВТРК «Эльбрус»</w:t>
      </w:r>
      <w:r w:rsidR="001B1ADD">
        <w:rPr>
          <w:rFonts w:eastAsia="Calibri"/>
          <w:lang w:eastAsia="en-US"/>
        </w:rPr>
        <w:t xml:space="preserve"> </w:t>
      </w:r>
      <w:r w:rsidRPr="00DF3821">
        <w:rPr>
          <w:rFonts w:eastAsia="Calibri"/>
          <w:lang w:eastAsia="en-US"/>
        </w:rPr>
        <w:t xml:space="preserve">определена </w:t>
      </w:r>
      <w:r w:rsidR="00C3730E" w:rsidRPr="00C3730E">
        <w:rPr>
          <w:rFonts w:eastAsia="Calibri"/>
          <w:lang w:eastAsia="en-US"/>
        </w:rPr>
        <w:t>на основании минимальной стоимости предложения</w:t>
      </w:r>
      <w:r w:rsidR="00C3730E">
        <w:rPr>
          <w:rFonts w:eastAsia="Calibri"/>
          <w:lang w:eastAsia="en-US"/>
        </w:rPr>
        <w:t xml:space="preserve"> из </w:t>
      </w:r>
      <w:r w:rsidR="00366366" w:rsidRPr="00366366">
        <w:rPr>
          <w:rFonts w:eastAsia="Calibri"/>
          <w:lang w:eastAsia="en-US"/>
        </w:rPr>
        <w:t xml:space="preserve">3-х </w:t>
      </w:r>
      <w:r w:rsidR="000D553D">
        <w:rPr>
          <w:rFonts w:eastAsia="Calibri"/>
          <w:lang w:eastAsia="en-US"/>
        </w:rPr>
        <w:t>полученных</w:t>
      </w:r>
      <w:r w:rsidR="000D553D" w:rsidRPr="00366366">
        <w:rPr>
          <w:rFonts w:eastAsia="Calibri"/>
          <w:lang w:eastAsia="en-US"/>
        </w:rPr>
        <w:t xml:space="preserve"> </w:t>
      </w:r>
      <w:r w:rsidR="00366366" w:rsidRPr="00366366">
        <w:rPr>
          <w:rFonts w:eastAsia="Calibri"/>
          <w:lang w:eastAsia="en-US"/>
        </w:rPr>
        <w:t>коммерческих предложений</w:t>
      </w:r>
      <w:r w:rsidRPr="00B111B5">
        <w:rPr>
          <w:rFonts w:eastAsia="Calibri"/>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6"/>
        <w:gridCol w:w="1121"/>
        <w:gridCol w:w="2334"/>
        <w:gridCol w:w="2349"/>
        <w:gridCol w:w="2201"/>
      </w:tblGrid>
      <w:tr w:rsidR="00C3730E" w14:paraId="0320A441" w14:textId="77777777" w:rsidTr="00C162C7">
        <w:trPr>
          <w:cantSplit/>
          <w:trHeight w:val="976"/>
        </w:trPr>
        <w:tc>
          <w:tcPr>
            <w:tcW w:w="1159" w:type="pct"/>
            <w:tcMar>
              <w:top w:w="0" w:type="dxa"/>
              <w:left w:w="108" w:type="dxa"/>
              <w:bottom w:w="0" w:type="dxa"/>
              <w:right w:w="108" w:type="dxa"/>
            </w:tcMar>
            <w:vAlign w:val="center"/>
            <w:hideMark/>
          </w:tcPr>
          <w:p w14:paraId="6CDF1A8F" w14:textId="77777777" w:rsidR="00C3730E" w:rsidRDefault="00C3730E" w:rsidP="00C3730E">
            <w:pPr>
              <w:jc w:val="center"/>
            </w:pPr>
            <w:r>
              <w:t>Наименование товара (услуги, работы)</w:t>
            </w:r>
          </w:p>
        </w:tc>
        <w:tc>
          <w:tcPr>
            <w:tcW w:w="538" w:type="pct"/>
            <w:tcMar>
              <w:top w:w="0" w:type="dxa"/>
              <w:left w:w="108" w:type="dxa"/>
              <w:bottom w:w="0" w:type="dxa"/>
              <w:right w:w="108" w:type="dxa"/>
            </w:tcMar>
            <w:vAlign w:val="center"/>
            <w:hideMark/>
          </w:tcPr>
          <w:p w14:paraId="460AD06B" w14:textId="77777777" w:rsidR="00C3730E" w:rsidRDefault="00C3730E" w:rsidP="00C3730E">
            <w:pPr>
              <w:jc w:val="center"/>
            </w:pPr>
            <w:r>
              <w:t>Цена, руб.</w:t>
            </w:r>
          </w:p>
        </w:tc>
        <w:tc>
          <w:tcPr>
            <w:tcW w:w="1120" w:type="pct"/>
            <w:tcMar>
              <w:top w:w="0" w:type="dxa"/>
              <w:left w:w="108" w:type="dxa"/>
              <w:bottom w:w="0" w:type="dxa"/>
              <w:right w:w="108" w:type="dxa"/>
            </w:tcMar>
            <w:vAlign w:val="center"/>
            <w:hideMark/>
          </w:tcPr>
          <w:p w14:paraId="27EA6513" w14:textId="77777777" w:rsidR="00C3730E" w:rsidRDefault="00C3730E" w:rsidP="00C3730E">
            <w:pPr>
              <w:jc w:val="center"/>
            </w:pPr>
            <w:r>
              <w:t>Предложение 1</w:t>
            </w:r>
          </w:p>
        </w:tc>
        <w:tc>
          <w:tcPr>
            <w:tcW w:w="1127" w:type="pct"/>
            <w:tcMar>
              <w:top w:w="0" w:type="dxa"/>
              <w:left w:w="108" w:type="dxa"/>
              <w:bottom w:w="0" w:type="dxa"/>
              <w:right w:w="108" w:type="dxa"/>
            </w:tcMar>
            <w:vAlign w:val="center"/>
            <w:hideMark/>
          </w:tcPr>
          <w:p w14:paraId="66345953" w14:textId="77777777" w:rsidR="00C3730E" w:rsidRDefault="00C3730E" w:rsidP="00C3730E">
            <w:pPr>
              <w:jc w:val="center"/>
            </w:pPr>
            <w:r>
              <w:t>Предложение 2</w:t>
            </w:r>
          </w:p>
        </w:tc>
        <w:tc>
          <w:tcPr>
            <w:tcW w:w="1057" w:type="pct"/>
            <w:tcMar>
              <w:top w:w="0" w:type="dxa"/>
              <w:left w:w="108" w:type="dxa"/>
              <w:bottom w:w="0" w:type="dxa"/>
              <w:right w:w="108" w:type="dxa"/>
            </w:tcMar>
            <w:vAlign w:val="center"/>
            <w:hideMark/>
          </w:tcPr>
          <w:p w14:paraId="0153B3AD" w14:textId="77777777" w:rsidR="00C3730E" w:rsidRDefault="00C3730E" w:rsidP="00C3730E">
            <w:pPr>
              <w:jc w:val="center"/>
            </w:pPr>
            <w:r>
              <w:t>Предложение 3</w:t>
            </w:r>
          </w:p>
        </w:tc>
      </w:tr>
      <w:tr w:rsidR="00C3730E" w14:paraId="07EDC025" w14:textId="77777777" w:rsidTr="00C162C7">
        <w:trPr>
          <w:trHeight w:val="1875"/>
        </w:trPr>
        <w:tc>
          <w:tcPr>
            <w:tcW w:w="1159" w:type="pct"/>
            <w:tcMar>
              <w:top w:w="0" w:type="dxa"/>
              <w:left w:w="108" w:type="dxa"/>
              <w:bottom w:w="0" w:type="dxa"/>
              <w:right w:w="108" w:type="dxa"/>
            </w:tcMar>
            <w:vAlign w:val="center"/>
            <w:hideMark/>
          </w:tcPr>
          <w:p w14:paraId="32A64A06" w14:textId="092981C9" w:rsidR="00C3730E" w:rsidRPr="00D05DCD" w:rsidRDefault="00C3730E" w:rsidP="00C65649">
            <w:pPr>
              <w:rPr>
                <w:rFonts w:eastAsia="Calibri"/>
              </w:rPr>
            </w:pPr>
            <w:r w:rsidRPr="00C3730E">
              <w:rPr>
                <w:rFonts w:eastAsia="Calibri"/>
              </w:rPr>
              <w:t xml:space="preserve">Сетка </w:t>
            </w:r>
            <w:r>
              <w:rPr>
                <w:rFonts w:eastAsia="Calibri"/>
              </w:rPr>
              <w:t xml:space="preserve">для </w:t>
            </w:r>
            <w:r w:rsidRPr="00C3730E">
              <w:rPr>
                <w:rFonts w:eastAsia="Calibri"/>
              </w:rPr>
              <w:t>ограждения опасных участков горнолыжных трасс размером 1,5X50</w:t>
            </w:r>
            <w:r w:rsidR="00EC555B">
              <w:rPr>
                <w:rFonts w:eastAsia="Calibri"/>
              </w:rPr>
              <w:t xml:space="preserve"> м.</w:t>
            </w:r>
          </w:p>
          <w:p w14:paraId="3072A50E" w14:textId="77777777" w:rsidR="00C3730E" w:rsidRDefault="00C3730E" w:rsidP="00C65649">
            <w:pPr>
              <w:rPr>
                <w:i/>
                <w:iCs/>
              </w:rPr>
            </w:pPr>
          </w:p>
        </w:tc>
        <w:tc>
          <w:tcPr>
            <w:tcW w:w="538" w:type="pct"/>
            <w:tcMar>
              <w:top w:w="0" w:type="dxa"/>
              <w:left w:w="108" w:type="dxa"/>
              <w:bottom w:w="0" w:type="dxa"/>
              <w:right w:w="108" w:type="dxa"/>
            </w:tcMar>
            <w:vAlign w:val="center"/>
            <w:hideMark/>
          </w:tcPr>
          <w:p w14:paraId="3932D640" w14:textId="77777777" w:rsidR="00C3730E" w:rsidRDefault="00C3730E" w:rsidP="00C3730E">
            <w:pPr>
              <w:jc w:val="center"/>
            </w:pPr>
            <w:r>
              <w:t>с учетом НДС</w:t>
            </w:r>
          </w:p>
        </w:tc>
        <w:tc>
          <w:tcPr>
            <w:tcW w:w="1120" w:type="pct"/>
            <w:tcMar>
              <w:top w:w="0" w:type="dxa"/>
              <w:left w:w="108" w:type="dxa"/>
              <w:bottom w:w="0" w:type="dxa"/>
              <w:right w:w="108" w:type="dxa"/>
            </w:tcMar>
            <w:vAlign w:val="center"/>
            <w:hideMark/>
          </w:tcPr>
          <w:p w14:paraId="6E52345E" w14:textId="77777777" w:rsidR="00C3730E" w:rsidRPr="00AC4AFA" w:rsidRDefault="00C3730E" w:rsidP="00C3730E">
            <w:pPr>
              <w:jc w:val="center"/>
            </w:pPr>
            <w:r>
              <w:t>671 250,00</w:t>
            </w:r>
          </w:p>
        </w:tc>
        <w:tc>
          <w:tcPr>
            <w:tcW w:w="1127" w:type="pct"/>
            <w:tcMar>
              <w:top w:w="0" w:type="dxa"/>
              <w:left w:w="108" w:type="dxa"/>
              <w:bottom w:w="0" w:type="dxa"/>
              <w:right w:w="108" w:type="dxa"/>
            </w:tcMar>
            <w:vAlign w:val="center"/>
            <w:hideMark/>
          </w:tcPr>
          <w:p w14:paraId="62AFFDDF" w14:textId="77777777" w:rsidR="00C3730E" w:rsidRDefault="00C3730E" w:rsidP="00C3730E">
            <w:pPr>
              <w:jc w:val="center"/>
            </w:pPr>
            <w:r>
              <w:t xml:space="preserve">798 000,00 </w:t>
            </w:r>
          </w:p>
        </w:tc>
        <w:tc>
          <w:tcPr>
            <w:tcW w:w="1057" w:type="pct"/>
            <w:tcMar>
              <w:top w:w="0" w:type="dxa"/>
              <w:left w:w="108" w:type="dxa"/>
              <w:bottom w:w="0" w:type="dxa"/>
              <w:right w:w="108" w:type="dxa"/>
            </w:tcMar>
            <w:vAlign w:val="center"/>
            <w:hideMark/>
          </w:tcPr>
          <w:p w14:paraId="14AB3A71" w14:textId="77777777" w:rsidR="00C3730E" w:rsidRDefault="00C3730E" w:rsidP="00C3730E">
            <w:pPr>
              <w:jc w:val="center"/>
            </w:pPr>
            <w:r>
              <w:t>712 500,00</w:t>
            </w:r>
          </w:p>
        </w:tc>
      </w:tr>
    </w:tbl>
    <w:p w14:paraId="0B9D3556" w14:textId="68A5916E" w:rsidR="00E00D86" w:rsidRDefault="00E00D86" w:rsidP="009F7105">
      <w:pPr>
        <w:jc w:val="right"/>
        <w:rPr>
          <w:b/>
          <w:bCs/>
        </w:rPr>
      </w:pPr>
    </w:p>
    <w:p w14:paraId="2913E91A" w14:textId="30850E49"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Pr>
          <w:bCs/>
        </w:rPr>
        <w:t>.</w:t>
      </w:r>
    </w:p>
    <w:p w14:paraId="5154C9AA" w14:textId="77777777" w:rsidR="00C3730E" w:rsidRDefault="00C3730E" w:rsidP="00E00D86">
      <w:pPr>
        <w:jc w:val="both"/>
        <w:rPr>
          <w:bCs/>
        </w:rPr>
        <w:sectPr w:rsidR="00C3730E" w:rsidSect="00C3730E">
          <w:footerReference w:type="default" r:id="rId31"/>
          <w:footerReference w:type="first" r:id="rId32"/>
          <w:pgSz w:w="11906" w:h="16838"/>
          <w:pgMar w:top="1134" w:right="992" w:bottom="992" w:left="709" w:header="454" w:footer="510" w:gutter="0"/>
          <w:cols w:space="708"/>
          <w:docGrid w:linePitch="360"/>
        </w:sectPr>
      </w:pPr>
    </w:p>
    <w:p w14:paraId="773282C3" w14:textId="2D63C959" w:rsidR="00B067D9" w:rsidRPr="004243BD" w:rsidRDefault="00B067D9" w:rsidP="009F7105">
      <w:pPr>
        <w:jc w:val="right"/>
        <w:rPr>
          <w:b/>
          <w:bCs/>
        </w:rPr>
      </w:pPr>
      <w:r w:rsidRPr="004243BD">
        <w:rPr>
          <w:b/>
          <w:bCs/>
        </w:rPr>
        <w:lastRenderedPageBreak/>
        <w:t xml:space="preserve">Приложение № </w:t>
      </w:r>
      <w:r w:rsidR="00E00D86">
        <w:rPr>
          <w:b/>
          <w:bCs/>
        </w:rPr>
        <w:t>5</w:t>
      </w:r>
      <w:r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3435F1C5" w:rsidR="00EC1F6B" w:rsidRPr="004243BD" w:rsidRDefault="004A1F7E" w:rsidP="009F7105">
      <w:pPr>
        <w:widowControl w:val="0"/>
        <w:jc w:val="right"/>
        <w:rPr>
          <w:b/>
        </w:rPr>
      </w:pPr>
      <w:r w:rsidRPr="00215089">
        <w:rPr>
          <w:b/>
          <w:bCs/>
        </w:rPr>
        <w:t xml:space="preserve">от </w:t>
      </w:r>
      <w:r w:rsidR="00DA6989">
        <w:rPr>
          <w:b/>
          <w:bCs/>
        </w:rPr>
        <w:t>29</w:t>
      </w:r>
      <w:r>
        <w:rPr>
          <w:b/>
          <w:bCs/>
        </w:rPr>
        <w:t>.</w:t>
      </w:r>
      <w:r w:rsidR="00DA6989">
        <w:rPr>
          <w:b/>
          <w:bCs/>
        </w:rPr>
        <w:t>06</w:t>
      </w:r>
      <w:bookmarkStart w:id="2" w:name="_GoBack"/>
      <w:bookmarkEnd w:id="2"/>
      <w:r w:rsidRPr="00215089">
        <w:rPr>
          <w:b/>
          <w:bCs/>
        </w:rPr>
        <w:t>.202</w:t>
      </w:r>
      <w:r>
        <w:rPr>
          <w:b/>
          <w:bCs/>
        </w:rPr>
        <w:t>2</w:t>
      </w:r>
      <w:r w:rsidRPr="00215089">
        <w:rPr>
          <w:b/>
          <w:bCs/>
        </w:rPr>
        <w:t xml:space="preserve"> г. № ЗКЭФ-Д</w:t>
      </w:r>
      <w:r w:rsidR="004F6916">
        <w:rPr>
          <w:b/>
          <w:bCs/>
        </w:rPr>
        <w:t>Э</w:t>
      </w:r>
      <w:r w:rsidRPr="00215089">
        <w:rPr>
          <w:b/>
          <w:bCs/>
        </w:rPr>
        <w:t>-</w:t>
      </w:r>
      <w:r w:rsidR="004F6916">
        <w:rPr>
          <w:b/>
          <w:bCs/>
        </w:rPr>
        <w:t>6</w:t>
      </w:r>
      <w:r w:rsidR="00EC555B">
        <w:rPr>
          <w:b/>
          <w:bCs/>
        </w:rPr>
        <w:t>15</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6E14467E" w14:textId="77777777" w:rsidR="00EC555B" w:rsidRPr="00BB4763" w:rsidRDefault="00EC555B" w:rsidP="00EC555B">
      <w:pPr>
        <w:widowControl w:val="0"/>
        <w:ind w:left="5664"/>
        <w:jc w:val="right"/>
        <w:rPr>
          <w:highlight w:val="yellow"/>
        </w:rPr>
      </w:pPr>
    </w:p>
    <w:p w14:paraId="1AE13827" w14:textId="77777777" w:rsidR="00EC555B" w:rsidRPr="00503F0B" w:rsidRDefault="00EC555B" w:rsidP="00EC555B">
      <w:pPr>
        <w:ind w:left="142"/>
        <w:jc w:val="center"/>
        <w:rPr>
          <w:b/>
        </w:rPr>
      </w:pPr>
      <w:r w:rsidRPr="00503F0B">
        <w:rPr>
          <w:b/>
        </w:rPr>
        <w:t>ДОГОВОР №</w:t>
      </w:r>
    </w:p>
    <w:p w14:paraId="4D33E4B1" w14:textId="77777777" w:rsidR="00EC555B" w:rsidRPr="00503F0B" w:rsidRDefault="00EC555B" w:rsidP="00EC555B">
      <w:pPr>
        <w:ind w:left="142"/>
      </w:pPr>
    </w:p>
    <w:p w14:paraId="5AD940CD" w14:textId="77777777" w:rsidR="00EC555B" w:rsidRPr="00503F0B" w:rsidRDefault="00EC555B" w:rsidP="00EC555B">
      <w:pPr>
        <w:tabs>
          <w:tab w:val="left" w:pos="1134"/>
          <w:tab w:val="left" w:pos="1276"/>
          <w:tab w:val="left" w:pos="5580"/>
        </w:tabs>
        <w:ind w:firstLine="709"/>
      </w:pPr>
      <w:r w:rsidRPr="00503F0B">
        <w:t>г. Москва                                                                                        «___»_________ 202</w:t>
      </w:r>
      <w:r>
        <w:t>2</w:t>
      </w:r>
      <w:r w:rsidRPr="00503F0B">
        <w:t xml:space="preserve"> г.</w:t>
      </w:r>
    </w:p>
    <w:p w14:paraId="5B97E4E4" w14:textId="77777777" w:rsidR="00EC555B" w:rsidRPr="00503F0B" w:rsidRDefault="00EC555B" w:rsidP="00EC555B">
      <w:pPr>
        <w:tabs>
          <w:tab w:val="left" w:pos="1134"/>
          <w:tab w:val="left" w:pos="1276"/>
        </w:tabs>
        <w:ind w:firstLine="709"/>
      </w:pPr>
    </w:p>
    <w:p w14:paraId="6D34F8A9" w14:textId="77777777" w:rsidR="00EC555B" w:rsidRPr="00503F0B" w:rsidRDefault="00EC555B" w:rsidP="00EC555B">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24345293" w14:textId="77777777" w:rsidR="00EC555B" w:rsidRPr="00503F0B" w:rsidRDefault="00EC555B" w:rsidP="00EC555B">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06508987" w14:textId="77777777" w:rsidR="00EC555B" w:rsidRPr="00503F0B" w:rsidRDefault="00EC555B" w:rsidP="00EC555B">
      <w:pPr>
        <w:tabs>
          <w:tab w:val="left" w:pos="1134"/>
          <w:tab w:val="left" w:pos="1276"/>
        </w:tabs>
        <w:ind w:firstLine="709"/>
        <w:jc w:val="both"/>
        <w:rPr>
          <w:b/>
        </w:rPr>
      </w:pPr>
    </w:p>
    <w:p w14:paraId="5AB8B564" w14:textId="77777777" w:rsidR="00EC555B" w:rsidRPr="00503F0B" w:rsidRDefault="00EC555B" w:rsidP="00EC555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7B13A3C0" w14:textId="77777777" w:rsidR="00EC555B" w:rsidRPr="00503F0B" w:rsidRDefault="00EC555B" w:rsidP="00EC555B">
      <w:pPr>
        <w:tabs>
          <w:tab w:val="left" w:pos="1134"/>
          <w:tab w:val="left" w:pos="1276"/>
        </w:tabs>
        <w:ind w:firstLine="709"/>
        <w:rPr>
          <w:b/>
        </w:rPr>
      </w:pPr>
    </w:p>
    <w:p w14:paraId="3B7E0891" w14:textId="77777777" w:rsidR="00EC555B" w:rsidRPr="00503F0B" w:rsidRDefault="00EC555B" w:rsidP="00EC555B">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сетку для ограждения опасных участков горнолыжных трасс на в</w:t>
      </w:r>
      <w:r w:rsidRPr="00CA7AF7">
        <w:t>сесезонн</w:t>
      </w:r>
      <w:r>
        <w:t>ом</w:t>
      </w:r>
      <w:r w:rsidRPr="00CA7AF7">
        <w:t xml:space="preserve"> туристско-ре</w:t>
      </w:r>
      <w:r>
        <w:t>креационном комплексе «Эльбрус»</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6D1B7A6A" w14:textId="77777777" w:rsidR="00EC555B" w:rsidRPr="00503F0B" w:rsidRDefault="00EC555B" w:rsidP="00EC555B">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5234293F" w14:textId="77777777" w:rsidR="00EC555B" w:rsidRPr="00503F0B" w:rsidRDefault="00EC555B" w:rsidP="00EC555B">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361F2FBA" w14:textId="77777777" w:rsidR="00EC555B" w:rsidRPr="00503F0B" w:rsidRDefault="00EC555B" w:rsidP="00EC555B">
      <w:pPr>
        <w:tabs>
          <w:tab w:val="left" w:pos="993"/>
          <w:tab w:val="left" w:pos="1134"/>
          <w:tab w:val="left" w:pos="1276"/>
        </w:tabs>
        <w:ind w:firstLine="709"/>
        <w:jc w:val="both"/>
      </w:pPr>
    </w:p>
    <w:p w14:paraId="6576C43D" w14:textId="77777777" w:rsidR="00EC555B" w:rsidRPr="00503F0B" w:rsidRDefault="00EC555B" w:rsidP="00EC555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185357EA" w14:textId="77777777" w:rsidR="00EC555B" w:rsidRPr="00503F0B" w:rsidRDefault="00EC555B" w:rsidP="00EC555B">
      <w:pPr>
        <w:tabs>
          <w:tab w:val="left" w:pos="1134"/>
          <w:tab w:val="left" w:pos="1276"/>
        </w:tabs>
        <w:ind w:firstLine="709"/>
        <w:rPr>
          <w:b/>
        </w:rPr>
      </w:pPr>
    </w:p>
    <w:p w14:paraId="50607A3B" w14:textId="77777777" w:rsidR="00EC555B" w:rsidRPr="00503F0B" w:rsidRDefault="00EC555B" w:rsidP="00EC555B">
      <w:pPr>
        <w:numPr>
          <w:ilvl w:val="0"/>
          <w:numId w:val="39"/>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203E1B8D" w14:textId="77777777" w:rsidR="00EC555B" w:rsidRPr="00503F0B" w:rsidRDefault="00EC555B" w:rsidP="00EC555B">
      <w:pPr>
        <w:numPr>
          <w:ilvl w:val="0"/>
          <w:numId w:val="39"/>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09B3BC34" w14:textId="77777777" w:rsidR="00EC555B" w:rsidRPr="00503F0B" w:rsidRDefault="00EC555B" w:rsidP="00EC555B">
      <w:pPr>
        <w:tabs>
          <w:tab w:val="left" w:pos="993"/>
          <w:tab w:val="left" w:pos="1134"/>
          <w:tab w:val="left" w:pos="1276"/>
        </w:tabs>
        <w:ind w:firstLine="709"/>
        <w:jc w:val="both"/>
      </w:pPr>
    </w:p>
    <w:p w14:paraId="4F47D169" w14:textId="77777777" w:rsidR="00EC555B" w:rsidRPr="00503F0B" w:rsidRDefault="00EC555B" w:rsidP="00EC555B">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11397DAB" w14:textId="77777777" w:rsidR="00EC555B" w:rsidRPr="00503F0B" w:rsidRDefault="00EC555B" w:rsidP="00EC555B">
      <w:pPr>
        <w:tabs>
          <w:tab w:val="left" w:pos="1134"/>
          <w:tab w:val="left" w:pos="1276"/>
        </w:tabs>
        <w:ind w:firstLine="709"/>
        <w:rPr>
          <w:b/>
        </w:rPr>
      </w:pPr>
    </w:p>
    <w:p w14:paraId="6596B866" w14:textId="77777777" w:rsidR="00EC555B" w:rsidRPr="00503F0B" w:rsidRDefault="00EC555B" w:rsidP="00EC555B">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в срок не позднее 75 (семьдесят пять)</w:t>
      </w:r>
      <w:r w:rsidRPr="00937D65">
        <w:t xml:space="preserve"> </w:t>
      </w:r>
      <w:r>
        <w:t>календарных</w:t>
      </w:r>
      <w:r w:rsidRPr="00937D65">
        <w:t xml:space="preserve"> дней с момента подписания </w:t>
      </w:r>
      <w:r>
        <w:t>Д</w:t>
      </w:r>
      <w:r w:rsidRPr="00937D65">
        <w:t>оговора</w:t>
      </w:r>
      <w:r>
        <w:t>.</w:t>
      </w:r>
    </w:p>
    <w:p w14:paraId="622D127F" w14:textId="77777777" w:rsidR="00EC555B" w:rsidRPr="00503F0B" w:rsidRDefault="00EC555B" w:rsidP="00EC555B">
      <w:pPr>
        <w:widowControl w:val="0"/>
        <w:numPr>
          <w:ilvl w:val="0"/>
          <w:numId w:val="32"/>
        </w:numPr>
        <w:tabs>
          <w:tab w:val="left" w:pos="1418"/>
        </w:tabs>
        <w:autoSpaceDE w:val="0"/>
        <w:autoSpaceDN w:val="0"/>
        <w:adjustRightInd w:val="0"/>
        <w:ind w:left="0" w:firstLine="709"/>
        <w:jc w:val="both"/>
      </w:pPr>
      <w:r w:rsidRPr="00503F0B">
        <w:lastRenderedPageBreak/>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762B6C1F" w14:textId="77777777" w:rsidR="00EC555B" w:rsidRPr="00503F0B" w:rsidRDefault="00EC555B" w:rsidP="00EC555B">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7ADFE73B" w14:textId="77777777" w:rsidR="00EC555B" w:rsidRPr="00503F0B" w:rsidRDefault="00EC555B" w:rsidP="00EC555B">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7AB6B9F1" w14:textId="77777777" w:rsidR="00EC555B" w:rsidRPr="00503F0B" w:rsidRDefault="00EC555B" w:rsidP="00EC555B">
      <w:pPr>
        <w:tabs>
          <w:tab w:val="left" w:pos="993"/>
          <w:tab w:val="left" w:pos="1134"/>
          <w:tab w:val="left" w:pos="1276"/>
        </w:tabs>
        <w:ind w:firstLine="709"/>
        <w:jc w:val="both"/>
      </w:pPr>
    </w:p>
    <w:p w14:paraId="4F0847F6" w14:textId="77777777" w:rsidR="00EC555B" w:rsidRPr="00503F0B" w:rsidRDefault="00EC555B" w:rsidP="00EC555B">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0BBD9A7D" w14:textId="77777777" w:rsidR="00EC555B" w:rsidRPr="00503F0B" w:rsidRDefault="00EC555B" w:rsidP="00EC555B">
      <w:pPr>
        <w:tabs>
          <w:tab w:val="left" w:pos="1134"/>
          <w:tab w:val="left" w:pos="1276"/>
        </w:tabs>
        <w:ind w:firstLine="709"/>
        <w:rPr>
          <w:b/>
        </w:rPr>
      </w:pPr>
    </w:p>
    <w:p w14:paraId="03DC5307" w14:textId="77777777" w:rsidR="00EC555B" w:rsidRPr="00503F0B" w:rsidRDefault="00EC555B" w:rsidP="00EC555B">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3669EE10" w14:textId="77777777" w:rsidR="00EC555B" w:rsidRPr="00503F0B" w:rsidRDefault="00EC555B" w:rsidP="00EC555B">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18DEB056" w14:textId="77777777" w:rsidR="00EC555B" w:rsidRPr="00503F0B" w:rsidRDefault="00EC555B" w:rsidP="00EC555B">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321F8286" w14:textId="77777777" w:rsidR="00EC555B" w:rsidRPr="00503F0B" w:rsidRDefault="00EC555B" w:rsidP="00EC555B">
      <w:pPr>
        <w:tabs>
          <w:tab w:val="left" w:pos="993"/>
          <w:tab w:val="left" w:pos="1134"/>
          <w:tab w:val="left" w:pos="1276"/>
        </w:tabs>
        <w:ind w:firstLine="709"/>
        <w:jc w:val="both"/>
      </w:pPr>
    </w:p>
    <w:p w14:paraId="7DDF19C1" w14:textId="77777777" w:rsidR="00EC555B" w:rsidRPr="00503F0B" w:rsidRDefault="00EC555B" w:rsidP="00EC555B">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72EC0176" w14:textId="77777777" w:rsidR="00EC555B" w:rsidRPr="00503F0B" w:rsidRDefault="00EC555B" w:rsidP="00EC555B">
      <w:pPr>
        <w:tabs>
          <w:tab w:val="left" w:pos="1134"/>
          <w:tab w:val="left" w:pos="1276"/>
        </w:tabs>
        <w:ind w:firstLine="709"/>
        <w:rPr>
          <w:b/>
        </w:rPr>
      </w:pPr>
    </w:p>
    <w:p w14:paraId="630111E9" w14:textId="77777777" w:rsidR="00EC555B" w:rsidRPr="00503F0B" w:rsidRDefault="00EC555B" w:rsidP="00EC555B">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3B191633" w14:textId="77777777" w:rsidR="00EC555B" w:rsidRPr="00503F0B" w:rsidRDefault="00EC555B" w:rsidP="00EC555B">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4C757459" w14:textId="77777777" w:rsidR="00EC555B" w:rsidRPr="00503F0B" w:rsidRDefault="00EC555B" w:rsidP="00EC555B">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50FD61A8" w14:textId="77777777" w:rsidR="00EC555B" w:rsidRPr="00503F0B" w:rsidRDefault="00EC555B" w:rsidP="00EC555B">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23985661" w14:textId="77777777" w:rsidR="00EC555B" w:rsidRPr="00503F0B" w:rsidRDefault="00EC555B" w:rsidP="00EC555B">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являющийся плательщиком НДС и представивший Товарную накладную, передает </w:t>
      </w:r>
      <w:r w:rsidRPr="00503F0B">
        <w:lastRenderedPageBreak/>
        <w:t>Покупателю оформленный в соответствии с требованиями действующего законодательства Российской Федерации счет-фактуру.</w:t>
      </w:r>
    </w:p>
    <w:p w14:paraId="263693BE" w14:textId="77777777" w:rsidR="00EC555B" w:rsidRPr="00503F0B" w:rsidRDefault="00EC555B" w:rsidP="00EC555B">
      <w:pPr>
        <w:tabs>
          <w:tab w:val="left" w:pos="993"/>
          <w:tab w:val="left" w:pos="1134"/>
          <w:tab w:val="left" w:pos="1276"/>
        </w:tabs>
        <w:ind w:firstLine="709"/>
        <w:jc w:val="both"/>
      </w:pPr>
    </w:p>
    <w:p w14:paraId="16CEA4F6" w14:textId="77777777" w:rsidR="00EC555B" w:rsidRPr="00503F0B" w:rsidRDefault="00EC555B" w:rsidP="00EC555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109B290B" w14:textId="77777777" w:rsidR="00EC555B" w:rsidRPr="00503F0B" w:rsidRDefault="00EC555B" w:rsidP="00EC555B">
      <w:pPr>
        <w:tabs>
          <w:tab w:val="left" w:pos="1134"/>
          <w:tab w:val="left" w:pos="1276"/>
        </w:tabs>
        <w:ind w:firstLine="709"/>
        <w:rPr>
          <w:b/>
        </w:rPr>
      </w:pPr>
    </w:p>
    <w:p w14:paraId="2B823CE6" w14:textId="77777777" w:rsidR="00EC555B" w:rsidRPr="00503F0B" w:rsidRDefault="00EC555B" w:rsidP="00EC555B">
      <w:pPr>
        <w:widowControl w:val="0"/>
        <w:numPr>
          <w:ilvl w:val="0"/>
          <w:numId w:val="29"/>
        </w:numPr>
        <w:tabs>
          <w:tab w:val="left" w:pos="284"/>
          <w:tab w:val="left" w:pos="1418"/>
        </w:tabs>
        <w:autoSpaceDE w:val="0"/>
        <w:autoSpaceDN w:val="0"/>
        <w:adjustRightInd w:val="0"/>
        <w:ind w:left="0" w:firstLine="709"/>
        <w:jc w:val="both"/>
      </w:pPr>
      <w:r w:rsidRPr="00503F0B">
        <w:t xml:space="preserve">Приемка </w:t>
      </w:r>
      <w:r w:rsidRPr="00F05871">
        <w:t>Товара по количеству, качеству, комплектности производится Покупателем по адрес</w:t>
      </w:r>
      <w:r>
        <w:t xml:space="preserve">у: </w:t>
      </w:r>
      <w:r w:rsidRPr="00CA7AF7">
        <w:t>361605 Российская Федерация, Кабардино-Балкарская Республика, Эльбрусский ра</w:t>
      </w:r>
      <w:r>
        <w:t xml:space="preserve">йон п. </w:t>
      </w:r>
      <w:proofErr w:type="spellStart"/>
      <w:r>
        <w:t>Терскол</w:t>
      </w:r>
      <w:proofErr w:type="spellEnd"/>
      <w:r>
        <w:t xml:space="preserve"> ул. </w:t>
      </w:r>
      <w:proofErr w:type="spellStart"/>
      <w:r>
        <w:t>Азау</w:t>
      </w:r>
      <w:proofErr w:type="spellEnd"/>
      <w:r>
        <w:t xml:space="preserve"> дом 12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p>
    <w:p w14:paraId="3E671C58" w14:textId="77777777" w:rsidR="00EC555B" w:rsidRPr="00503F0B" w:rsidRDefault="00EC555B" w:rsidP="00EC555B">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14B73F2D" w14:textId="77777777" w:rsidR="00EC555B" w:rsidRPr="00503F0B" w:rsidRDefault="00EC555B" w:rsidP="00EC555B">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54FF67B4" w14:textId="77777777" w:rsidR="00EC555B" w:rsidRPr="00503F0B" w:rsidRDefault="00EC555B" w:rsidP="00EC555B">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653A53BB" w14:textId="77777777" w:rsidR="00EC555B" w:rsidRPr="00503F0B" w:rsidRDefault="00EC555B" w:rsidP="00EC555B">
      <w:pPr>
        <w:tabs>
          <w:tab w:val="left" w:pos="1134"/>
          <w:tab w:val="left" w:pos="1276"/>
        </w:tabs>
        <w:ind w:firstLine="709"/>
        <w:jc w:val="both"/>
      </w:pPr>
      <w:r w:rsidRPr="00503F0B">
        <w:t>– соразмерного уменьшения покупной цены;</w:t>
      </w:r>
    </w:p>
    <w:p w14:paraId="09AB29FE" w14:textId="77777777" w:rsidR="00EC555B" w:rsidRPr="00503F0B" w:rsidRDefault="00EC555B" w:rsidP="00EC555B">
      <w:pPr>
        <w:tabs>
          <w:tab w:val="left" w:pos="1134"/>
          <w:tab w:val="left" w:pos="1276"/>
        </w:tabs>
        <w:ind w:firstLine="709"/>
        <w:jc w:val="both"/>
      </w:pPr>
      <w:r w:rsidRPr="00503F0B">
        <w:t>– доукомплектования Товара в разумные сроки.</w:t>
      </w:r>
    </w:p>
    <w:p w14:paraId="0676AED2" w14:textId="77777777" w:rsidR="00EC555B" w:rsidRPr="00503F0B" w:rsidRDefault="00EC555B" w:rsidP="00EC555B">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121D74F3" w14:textId="77777777" w:rsidR="00EC555B" w:rsidRPr="00503F0B" w:rsidRDefault="00EC555B" w:rsidP="00EC555B">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0F1C4CC5" w14:textId="77777777" w:rsidR="00EC555B" w:rsidRPr="00503F0B" w:rsidRDefault="00EC555B" w:rsidP="00EC555B">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4BB9E7C6" w14:textId="77777777" w:rsidR="00EC555B" w:rsidRPr="00503F0B" w:rsidRDefault="00EC555B" w:rsidP="00EC555B">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35FD7856" w14:textId="77777777" w:rsidR="00EC555B" w:rsidRPr="00503F0B" w:rsidRDefault="00EC555B" w:rsidP="00EC555B">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57FE5A2D" w14:textId="77777777" w:rsidR="00EC555B" w:rsidRPr="00503F0B" w:rsidRDefault="00EC555B" w:rsidP="00EC555B">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53D64F81" w14:textId="77777777" w:rsidR="00EC555B" w:rsidRPr="00503F0B" w:rsidRDefault="00EC555B" w:rsidP="00EC555B">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5FB4FBED" w14:textId="77777777" w:rsidR="00EC555B" w:rsidRPr="00503F0B" w:rsidRDefault="00EC555B" w:rsidP="00EC555B">
      <w:pPr>
        <w:tabs>
          <w:tab w:val="left" w:pos="1134"/>
          <w:tab w:val="left" w:pos="1276"/>
        </w:tabs>
        <w:ind w:firstLine="709"/>
        <w:jc w:val="both"/>
      </w:pPr>
      <w:r w:rsidRPr="00503F0B">
        <w:t>– безвозмездного устранения недостатков Товара;</w:t>
      </w:r>
    </w:p>
    <w:p w14:paraId="3D319ACD" w14:textId="77777777" w:rsidR="00EC555B" w:rsidRPr="00503F0B" w:rsidRDefault="00EC555B" w:rsidP="00EC555B">
      <w:pPr>
        <w:tabs>
          <w:tab w:val="left" w:pos="1134"/>
          <w:tab w:val="left" w:pos="1276"/>
        </w:tabs>
        <w:ind w:firstLine="709"/>
        <w:jc w:val="both"/>
      </w:pPr>
      <w:r w:rsidRPr="00503F0B">
        <w:t>– возмещения своих расходов на устранение недостатков Товара.</w:t>
      </w:r>
    </w:p>
    <w:p w14:paraId="330C6CEF" w14:textId="77777777" w:rsidR="00EC555B" w:rsidRPr="00503F0B" w:rsidRDefault="00EC555B" w:rsidP="00EC555B">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7EBBEB15" w14:textId="77777777" w:rsidR="00EC555B" w:rsidRPr="00503F0B" w:rsidRDefault="00EC555B" w:rsidP="00EC555B">
      <w:pPr>
        <w:tabs>
          <w:tab w:val="left" w:pos="1134"/>
          <w:tab w:val="left" w:pos="1276"/>
        </w:tabs>
        <w:ind w:firstLine="709"/>
        <w:jc w:val="both"/>
      </w:pPr>
      <w:r w:rsidRPr="00503F0B">
        <w:lastRenderedPageBreak/>
        <w:t>– отказаться от исполнения настоящего Договора и потребовать возврата уплаченной за Товар денежной суммы;</w:t>
      </w:r>
    </w:p>
    <w:p w14:paraId="0A3671CE" w14:textId="77777777" w:rsidR="00EC555B" w:rsidRPr="00503F0B" w:rsidRDefault="00EC555B" w:rsidP="00EC555B">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65B891F9" w14:textId="77777777" w:rsidR="00EC555B" w:rsidRPr="00503F0B" w:rsidRDefault="00EC555B" w:rsidP="00EC555B">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74C4E8C0" w14:textId="77777777" w:rsidR="00EC555B" w:rsidRPr="00503F0B" w:rsidRDefault="00EC555B" w:rsidP="00EC555B">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41221226" w14:textId="77777777" w:rsidR="00EC555B" w:rsidRPr="00503F0B" w:rsidRDefault="00EC555B" w:rsidP="00EC555B">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531F1425" w14:textId="77777777" w:rsidR="00EC555B" w:rsidRPr="00503F0B" w:rsidRDefault="00EC555B" w:rsidP="00EC555B">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6A54AF33" w14:textId="77777777" w:rsidR="00EC555B" w:rsidRPr="00503F0B" w:rsidRDefault="00EC555B" w:rsidP="00EC555B">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4DD2169C" w14:textId="77777777" w:rsidR="00EC555B" w:rsidRPr="00503F0B" w:rsidRDefault="00EC555B" w:rsidP="00EC555B">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0FBA4BC5" w14:textId="77777777" w:rsidR="00EC555B" w:rsidRPr="00503F0B" w:rsidRDefault="00EC555B" w:rsidP="00EC555B">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78F98A06" w14:textId="77777777" w:rsidR="00EC555B" w:rsidRPr="00503F0B" w:rsidRDefault="00EC555B" w:rsidP="00EC555B">
      <w:pPr>
        <w:tabs>
          <w:tab w:val="left" w:pos="284"/>
          <w:tab w:val="left" w:pos="1134"/>
          <w:tab w:val="left" w:pos="1276"/>
          <w:tab w:val="left" w:pos="3675"/>
        </w:tabs>
        <w:ind w:firstLine="709"/>
        <w:jc w:val="both"/>
      </w:pPr>
    </w:p>
    <w:p w14:paraId="1830F0A2" w14:textId="77777777" w:rsidR="00EC555B" w:rsidRPr="00503F0B" w:rsidRDefault="00EC555B" w:rsidP="00EC555B">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288C326C" w14:textId="77777777" w:rsidR="00EC555B" w:rsidRPr="00503F0B" w:rsidRDefault="00EC555B" w:rsidP="00EC555B">
      <w:pPr>
        <w:tabs>
          <w:tab w:val="left" w:pos="1134"/>
          <w:tab w:val="left" w:pos="1276"/>
        </w:tabs>
        <w:ind w:firstLine="709"/>
        <w:rPr>
          <w:b/>
        </w:rPr>
      </w:pPr>
    </w:p>
    <w:p w14:paraId="25771C39" w14:textId="77777777" w:rsidR="00EC555B" w:rsidRPr="00503F0B" w:rsidRDefault="00EC555B" w:rsidP="00EC555B">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65827904" w14:textId="77777777" w:rsidR="00EC555B" w:rsidRPr="00503F0B" w:rsidRDefault="00EC555B" w:rsidP="00EC555B">
      <w:pPr>
        <w:numPr>
          <w:ilvl w:val="0"/>
          <w:numId w:val="34"/>
        </w:numPr>
        <w:tabs>
          <w:tab w:val="left" w:pos="1418"/>
        </w:tabs>
        <w:ind w:left="0" w:firstLine="709"/>
        <w:jc w:val="both"/>
      </w:pPr>
      <w:proofErr w:type="gramStart"/>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59698523" w14:textId="77777777" w:rsidR="00EC555B" w:rsidRPr="00503F0B" w:rsidRDefault="00EC555B" w:rsidP="00EC555B">
      <w:pPr>
        <w:numPr>
          <w:ilvl w:val="0"/>
          <w:numId w:val="34"/>
        </w:numPr>
        <w:tabs>
          <w:tab w:val="left" w:pos="1418"/>
        </w:tabs>
        <w:ind w:left="0" w:firstLine="709"/>
        <w:jc w:val="both"/>
      </w:pPr>
      <w:proofErr w:type="gramStart"/>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40258521" w14:textId="77777777" w:rsidR="00EC555B" w:rsidRPr="00503F0B" w:rsidRDefault="00EC555B" w:rsidP="00EC555B">
      <w:pPr>
        <w:numPr>
          <w:ilvl w:val="0"/>
          <w:numId w:val="34"/>
        </w:numPr>
        <w:tabs>
          <w:tab w:val="left" w:pos="1418"/>
        </w:tabs>
        <w:ind w:left="0" w:firstLine="709"/>
        <w:jc w:val="both"/>
      </w:pPr>
      <w:proofErr w:type="gramStart"/>
      <w:r w:rsidRPr="00503F0B">
        <w:lastRenderedPageBreak/>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7A710EAA" w14:textId="77777777" w:rsidR="00EC555B" w:rsidRPr="00503F0B" w:rsidRDefault="00EC555B" w:rsidP="00EC555B">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5E4C7B21" w14:textId="77777777" w:rsidR="00EC555B" w:rsidRPr="00503F0B" w:rsidRDefault="00EC555B" w:rsidP="00EC555B">
      <w:pPr>
        <w:tabs>
          <w:tab w:val="left" w:pos="1134"/>
          <w:tab w:val="left" w:pos="1276"/>
        </w:tabs>
        <w:ind w:firstLine="709"/>
        <w:jc w:val="both"/>
      </w:pPr>
      <w:r w:rsidRPr="00503F0B">
        <w:t>– выписку из лицевого счета налогоплательщика по НДС;</w:t>
      </w:r>
    </w:p>
    <w:p w14:paraId="371C8611" w14:textId="77777777" w:rsidR="00EC555B" w:rsidRPr="00503F0B" w:rsidRDefault="00EC555B" w:rsidP="00EC555B">
      <w:pPr>
        <w:tabs>
          <w:tab w:val="left" w:pos="1134"/>
          <w:tab w:val="left" w:pos="1276"/>
        </w:tabs>
        <w:ind w:firstLine="709"/>
        <w:jc w:val="both"/>
      </w:pPr>
      <w:r w:rsidRPr="00503F0B">
        <w:t>– декларацию по НДС с подтверждением ИФНС о принятии декларации.</w:t>
      </w:r>
    </w:p>
    <w:p w14:paraId="5C50154A" w14:textId="77777777" w:rsidR="00EC555B" w:rsidRPr="00503F0B" w:rsidRDefault="00EC555B" w:rsidP="00EC555B">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074D8CEE" w14:textId="77777777" w:rsidR="00EC555B" w:rsidRPr="00503F0B" w:rsidRDefault="00EC555B" w:rsidP="00EC555B">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45244028" w14:textId="77777777" w:rsidR="00EC555B" w:rsidRPr="00503F0B" w:rsidRDefault="00EC555B" w:rsidP="00EC555B">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ABE1321" w14:textId="77777777" w:rsidR="00EC555B" w:rsidRPr="00503F0B" w:rsidRDefault="00EC555B" w:rsidP="00EC555B">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08F08F3D" w14:textId="77777777" w:rsidR="00EC555B" w:rsidRPr="00503F0B" w:rsidRDefault="00EC555B" w:rsidP="00EC555B">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0FB3DE1F" w14:textId="77777777" w:rsidR="00EC555B" w:rsidRPr="00503F0B" w:rsidRDefault="00EC555B" w:rsidP="00EC555B">
      <w:pPr>
        <w:tabs>
          <w:tab w:val="left" w:pos="284"/>
          <w:tab w:val="left" w:pos="993"/>
          <w:tab w:val="left" w:pos="1134"/>
          <w:tab w:val="left" w:pos="1276"/>
        </w:tabs>
        <w:ind w:firstLine="709"/>
        <w:jc w:val="both"/>
      </w:pPr>
    </w:p>
    <w:p w14:paraId="025CFF44" w14:textId="77777777" w:rsidR="00EC555B" w:rsidRPr="00503F0B" w:rsidRDefault="00EC555B" w:rsidP="00EC555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44B9896D" w14:textId="77777777" w:rsidR="00EC555B" w:rsidRPr="00503F0B" w:rsidRDefault="00EC555B" w:rsidP="00EC555B">
      <w:pPr>
        <w:tabs>
          <w:tab w:val="left" w:pos="1134"/>
          <w:tab w:val="left" w:pos="1276"/>
        </w:tabs>
        <w:ind w:firstLine="709"/>
        <w:rPr>
          <w:b/>
        </w:rPr>
      </w:pPr>
    </w:p>
    <w:p w14:paraId="1CD9FD82" w14:textId="77777777" w:rsidR="00EC555B" w:rsidRPr="00503F0B" w:rsidRDefault="00EC555B" w:rsidP="00EC555B">
      <w:pPr>
        <w:numPr>
          <w:ilvl w:val="0"/>
          <w:numId w:val="41"/>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71DF25B6" w14:textId="77777777" w:rsidR="00EC555B" w:rsidRPr="00503F0B" w:rsidRDefault="00EC555B" w:rsidP="00EC555B">
      <w:pPr>
        <w:numPr>
          <w:ilvl w:val="0"/>
          <w:numId w:val="41"/>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18B6ADE2" w14:textId="77777777" w:rsidR="00EC555B" w:rsidRPr="00503F0B" w:rsidRDefault="00EC555B" w:rsidP="00EC555B">
      <w:pPr>
        <w:numPr>
          <w:ilvl w:val="0"/>
          <w:numId w:val="41"/>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333966D5" w14:textId="77777777" w:rsidR="00EC555B" w:rsidRPr="00503F0B" w:rsidRDefault="00EC555B" w:rsidP="00EC555B">
      <w:pPr>
        <w:numPr>
          <w:ilvl w:val="0"/>
          <w:numId w:val="41"/>
        </w:numPr>
        <w:tabs>
          <w:tab w:val="left" w:pos="1418"/>
        </w:tabs>
        <w:ind w:left="0" w:firstLine="709"/>
        <w:jc w:val="both"/>
      </w:pPr>
      <w:r w:rsidRPr="00503F0B">
        <w:lastRenderedPageBreak/>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3C2AC7E8" w14:textId="77777777" w:rsidR="00EC555B" w:rsidRPr="00503F0B" w:rsidRDefault="00EC555B" w:rsidP="00EC555B">
      <w:pPr>
        <w:numPr>
          <w:ilvl w:val="0"/>
          <w:numId w:val="41"/>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5043D08B" w14:textId="77777777" w:rsidR="00EC555B" w:rsidRPr="00503F0B" w:rsidRDefault="00EC555B" w:rsidP="00EC555B">
      <w:pPr>
        <w:numPr>
          <w:ilvl w:val="0"/>
          <w:numId w:val="41"/>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54A4465A" w14:textId="77777777" w:rsidR="00EC555B" w:rsidRPr="00503F0B" w:rsidRDefault="00EC555B" w:rsidP="00EC555B">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3D2BCD14" w14:textId="77777777" w:rsidR="00EC555B" w:rsidRPr="00503F0B" w:rsidRDefault="00EC555B" w:rsidP="00EC555B">
      <w:pPr>
        <w:numPr>
          <w:ilvl w:val="0"/>
          <w:numId w:val="41"/>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54673EB3" w14:textId="77777777" w:rsidR="00EC555B" w:rsidRPr="00503F0B" w:rsidRDefault="00EC555B" w:rsidP="00EC555B">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17DD28FB" w14:textId="77777777" w:rsidR="00EC555B" w:rsidRPr="00503F0B" w:rsidRDefault="00EC555B" w:rsidP="00EC555B">
      <w:pPr>
        <w:numPr>
          <w:ilvl w:val="0"/>
          <w:numId w:val="41"/>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1A79D165" w14:textId="77777777" w:rsidR="00EC555B" w:rsidRPr="00503F0B" w:rsidRDefault="00EC555B" w:rsidP="00EC555B">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4E62C99C" w14:textId="77777777" w:rsidR="00EC555B" w:rsidRPr="00503F0B" w:rsidRDefault="00EC555B" w:rsidP="00EC555B">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3EDD4F2C" w14:textId="77777777" w:rsidR="00EC555B" w:rsidRPr="00503F0B" w:rsidRDefault="00EC555B" w:rsidP="00EC555B">
      <w:pPr>
        <w:tabs>
          <w:tab w:val="left" w:pos="993"/>
          <w:tab w:val="left" w:pos="1134"/>
          <w:tab w:val="left" w:pos="1276"/>
        </w:tabs>
        <w:ind w:firstLine="709"/>
        <w:jc w:val="both"/>
        <w:rPr>
          <w:rFonts w:eastAsia="Calibri"/>
          <w:lang w:eastAsia="en-US"/>
        </w:rPr>
      </w:pPr>
    </w:p>
    <w:p w14:paraId="4B331B3B" w14:textId="77777777" w:rsidR="00EC555B" w:rsidRPr="00503F0B" w:rsidRDefault="00EC555B" w:rsidP="00EC555B">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02A894E2" w14:textId="77777777" w:rsidR="00EC555B" w:rsidRPr="00503F0B" w:rsidRDefault="00EC555B" w:rsidP="00EC555B">
      <w:pPr>
        <w:tabs>
          <w:tab w:val="left" w:pos="1134"/>
          <w:tab w:val="left" w:pos="1276"/>
        </w:tabs>
        <w:ind w:firstLine="709"/>
        <w:rPr>
          <w:b/>
        </w:rPr>
      </w:pPr>
    </w:p>
    <w:p w14:paraId="18644B8A" w14:textId="77777777" w:rsidR="00EC555B" w:rsidRPr="00503F0B" w:rsidRDefault="00EC555B" w:rsidP="00EC555B">
      <w:pPr>
        <w:numPr>
          <w:ilvl w:val="0"/>
          <w:numId w:val="42"/>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5AB2B1C5" w14:textId="77777777" w:rsidR="00EC555B" w:rsidRPr="00503F0B" w:rsidRDefault="00EC555B" w:rsidP="00EC555B">
      <w:pPr>
        <w:numPr>
          <w:ilvl w:val="0"/>
          <w:numId w:val="42"/>
        </w:numPr>
        <w:tabs>
          <w:tab w:val="left" w:pos="1418"/>
        </w:tabs>
        <w:ind w:left="0" w:firstLine="709"/>
        <w:jc w:val="both"/>
      </w:pPr>
      <w:r w:rsidRPr="00503F0B">
        <w:lastRenderedPageBreak/>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145AABBC" w14:textId="77777777" w:rsidR="00EC555B" w:rsidRPr="00503F0B" w:rsidRDefault="00EC555B" w:rsidP="00EC555B">
      <w:pPr>
        <w:numPr>
          <w:ilvl w:val="0"/>
          <w:numId w:val="42"/>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757B049D" w14:textId="77777777" w:rsidR="00EC555B" w:rsidRPr="00503F0B" w:rsidRDefault="00EC555B" w:rsidP="00EC555B">
      <w:pPr>
        <w:numPr>
          <w:ilvl w:val="0"/>
          <w:numId w:val="42"/>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0B6CF985" w14:textId="77777777" w:rsidR="00EC555B" w:rsidRPr="00503F0B" w:rsidRDefault="00EC555B" w:rsidP="00EC555B">
      <w:pPr>
        <w:tabs>
          <w:tab w:val="left" w:pos="993"/>
          <w:tab w:val="left" w:pos="1134"/>
          <w:tab w:val="left" w:pos="1276"/>
        </w:tabs>
        <w:ind w:firstLine="709"/>
        <w:rPr>
          <w:b/>
        </w:rPr>
      </w:pPr>
    </w:p>
    <w:p w14:paraId="6EAD07CE" w14:textId="77777777" w:rsidR="00EC555B" w:rsidRPr="00503F0B" w:rsidRDefault="00EC555B" w:rsidP="00EC555B">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7F115548" w14:textId="77777777" w:rsidR="00EC555B" w:rsidRPr="00503F0B" w:rsidRDefault="00EC555B" w:rsidP="00EC555B">
      <w:pPr>
        <w:tabs>
          <w:tab w:val="left" w:pos="1134"/>
          <w:tab w:val="left" w:pos="1276"/>
        </w:tabs>
        <w:ind w:firstLine="709"/>
        <w:rPr>
          <w:b/>
        </w:rPr>
      </w:pPr>
    </w:p>
    <w:p w14:paraId="57019747" w14:textId="77777777" w:rsidR="00EC555B" w:rsidRPr="00503F0B" w:rsidRDefault="00EC555B" w:rsidP="00EC555B">
      <w:pPr>
        <w:numPr>
          <w:ilvl w:val="0"/>
          <w:numId w:val="43"/>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73155CD3" w14:textId="77777777" w:rsidR="00EC555B" w:rsidRPr="00503F0B" w:rsidRDefault="00EC555B" w:rsidP="00EC555B">
      <w:pPr>
        <w:numPr>
          <w:ilvl w:val="0"/>
          <w:numId w:val="43"/>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5970949" w14:textId="77777777" w:rsidR="00EC555B" w:rsidRPr="00503F0B" w:rsidRDefault="00EC555B" w:rsidP="00EC555B">
      <w:pPr>
        <w:tabs>
          <w:tab w:val="left" w:pos="567"/>
          <w:tab w:val="left" w:pos="993"/>
          <w:tab w:val="left" w:pos="1134"/>
          <w:tab w:val="left" w:pos="1276"/>
        </w:tabs>
        <w:ind w:firstLine="709"/>
        <w:jc w:val="both"/>
      </w:pPr>
    </w:p>
    <w:p w14:paraId="5E4BE818" w14:textId="77777777" w:rsidR="00EC555B" w:rsidRPr="00503F0B" w:rsidRDefault="00EC555B" w:rsidP="00EC555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2113D1DD" w14:textId="77777777" w:rsidR="00EC555B" w:rsidRPr="00503F0B" w:rsidRDefault="00EC555B" w:rsidP="00EC555B">
      <w:pPr>
        <w:tabs>
          <w:tab w:val="left" w:pos="1134"/>
          <w:tab w:val="left" w:pos="1276"/>
        </w:tabs>
        <w:ind w:firstLine="709"/>
        <w:rPr>
          <w:b/>
        </w:rPr>
      </w:pPr>
    </w:p>
    <w:p w14:paraId="1066C967" w14:textId="77777777" w:rsidR="00EC555B" w:rsidRPr="00503F0B" w:rsidRDefault="00EC555B" w:rsidP="00EC555B">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52493E26" w14:textId="77777777" w:rsidR="00EC555B" w:rsidRPr="00503F0B" w:rsidRDefault="00EC555B" w:rsidP="00EC555B">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5EE20774" w14:textId="77777777" w:rsidR="00EC555B" w:rsidRPr="00503F0B" w:rsidRDefault="00EC555B" w:rsidP="00EC555B">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2044CA34" w14:textId="77777777" w:rsidR="00EC555B" w:rsidRPr="00503F0B" w:rsidRDefault="00EC555B" w:rsidP="00EC555B">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0A0DF74C" w14:textId="77777777" w:rsidR="00EC555B" w:rsidRPr="00503F0B" w:rsidRDefault="00EC555B" w:rsidP="00EC555B">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54D4E03F" w14:textId="77777777" w:rsidR="00EC555B" w:rsidRPr="00503F0B" w:rsidRDefault="00EC555B" w:rsidP="00EC555B">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05ABAF3A" w14:textId="77777777" w:rsidR="00EC555B" w:rsidRPr="00503F0B" w:rsidRDefault="00EC555B" w:rsidP="00EC555B">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266DEB7C" w14:textId="77777777" w:rsidR="00EC555B" w:rsidRPr="00503F0B" w:rsidRDefault="00EC555B" w:rsidP="00EC555B">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61EFBC5A" w14:textId="77777777" w:rsidR="00EC555B" w:rsidRPr="00503F0B" w:rsidRDefault="00EC555B" w:rsidP="00EC555B">
      <w:pPr>
        <w:tabs>
          <w:tab w:val="left" w:pos="567"/>
          <w:tab w:val="left" w:pos="993"/>
          <w:tab w:val="left" w:pos="1134"/>
          <w:tab w:val="left" w:pos="1276"/>
        </w:tabs>
        <w:ind w:firstLine="709"/>
        <w:jc w:val="both"/>
      </w:pPr>
    </w:p>
    <w:p w14:paraId="4519AD66" w14:textId="77777777" w:rsidR="00EC555B" w:rsidRPr="00503F0B" w:rsidRDefault="00EC555B" w:rsidP="00EC555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051E00B1" w14:textId="77777777" w:rsidR="00EC555B" w:rsidRPr="00503F0B" w:rsidRDefault="00EC555B" w:rsidP="00EC555B">
      <w:pPr>
        <w:tabs>
          <w:tab w:val="left" w:pos="1134"/>
          <w:tab w:val="left" w:pos="1276"/>
        </w:tabs>
        <w:ind w:firstLine="709"/>
        <w:rPr>
          <w:b/>
        </w:rPr>
      </w:pPr>
    </w:p>
    <w:p w14:paraId="6B0D4996" w14:textId="77777777" w:rsidR="00EC555B" w:rsidRPr="001C4EFC" w:rsidRDefault="00EC555B" w:rsidP="00EC555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w:t>
      </w:r>
      <w:r w:rsidRPr="001C4EFC">
        <w:rPr>
          <w:rFonts w:eastAsia="Calibri"/>
          <w:lang w:eastAsia="en-US"/>
        </w:rPr>
        <w:lastRenderedPageBreak/>
        <w:t>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77CCDDAD" w14:textId="77777777" w:rsidR="00EC555B" w:rsidRPr="001C4EFC" w:rsidRDefault="00EC555B" w:rsidP="00EC555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09611C21" w14:textId="77777777" w:rsidR="00EC555B" w:rsidRPr="001C4EFC" w:rsidRDefault="00EC555B" w:rsidP="00EC555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6D80CF37" w14:textId="77777777" w:rsidR="00EC555B" w:rsidRPr="001C4EFC" w:rsidRDefault="00EC555B" w:rsidP="00EC555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019A57C9" w14:textId="77777777" w:rsidR="00EC555B" w:rsidRPr="001C4EFC" w:rsidRDefault="00EC555B" w:rsidP="00EC555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9267597" w14:textId="77777777" w:rsidR="00EC555B" w:rsidRPr="001C4EFC" w:rsidRDefault="00EC555B" w:rsidP="00EC555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7379E4D7" w14:textId="77777777" w:rsidR="00EC555B" w:rsidRPr="00503F0B" w:rsidRDefault="00EC555B" w:rsidP="00EC555B">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264D0049" w14:textId="77777777" w:rsidR="00EC555B" w:rsidRPr="00503F0B" w:rsidRDefault="00EC555B" w:rsidP="00EC555B">
      <w:pPr>
        <w:tabs>
          <w:tab w:val="left" w:pos="1134"/>
          <w:tab w:val="left" w:pos="1276"/>
        </w:tabs>
        <w:suppressAutoHyphens/>
        <w:ind w:firstLine="709"/>
        <w:jc w:val="center"/>
        <w:rPr>
          <w:b/>
        </w:rPr>
      </w:pPr>
    </w:p>
    <w:p w14:paraId="7310A93D" w14:textId="77777777" w:rsidR="00EC555B" w:rsidRPr="00503F0B" w:rsidRDefault="00EC555B" w:rsidP="00EC555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61397641" w14:textId="77777777" w:rsidR="00EC555B" w:rsidRPr="00503F0B" w:rsidRDefault="00EC555B" w:rsidP="00EC555B">
      <w:pPr>
        <w:tabs>
          <w:tab w:val="left" w:pos="1134"/>
          <w:tab w:val="left" w:pos="1276"/>
        </w:tabs>
        <w:ind w:firstLine="709"/>
        <w:rPr>
          <w:b/>
        </w:rPr>
      </w:pPr>
    </w:p>
    <w:p w14:paraId="747A876F" w14:textId="77777777" w:rsidR="00EC555B" w:rsidRPr="00503F0B" w:rsidRDefault="00EC555B" w:rsidP="00EC555B">
      <w:pPr>
        <w:numPr>
          <w:ilvl w:val="1"/>
          <w:numId w:val="40"/>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1BAA95C7" w14:textId="77777777" w:rsidR="00EC555B" w:rsidRPr="00503F0B" w:rsidRDefault="00EC555B" w:rsidP="00EC555B">
      <w:pPr>
        <w:numPr>
          <w:ilvl w:val="1"/>
          <w:numId w:val="40"/>
        </w:numPr>
        <w:tabs>
          <w:tab w:val="left" w:pos="1418"/>
        </w:tabs>
        <w:ind w:left="0" w:firstLine="709"/>
        <w:jc w:val="both"/>
      </w:pPr>
      <w:proofErr w:type="gramStart"/>
      <w:r w:rsidRPr="00503F0B">
        <w:lastRenderedPageBreak/>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7A40AEDC" w14:textId="77777777" w:rsidR="00EC555B" w:rsidRPr="00503F0B" w:rsidRDefault="00EC555B" w:rsidP="00EC555B">
      <w:pPr>
        <w:numPr>
          <w:ilvl w:val="1"/>
          <w:numId w:val="40"/>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1E811746" w14:textId="77777777" w:rsidR="00EC555B" w:rsidRPr="00503F0B" w:rsidRDefault="00EC555B" w:rsidP="00EC555B">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59669AE4" w14:textId="77777777" w:rsidR="00EC555B" w:rsidRPr="00503F0B" w:rsidRDefault="00EC555B" w:rsidP="00EC555B">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050FB16" w14:textId="77777777" w:rsidR="00EC555B" w:rsidRPr="00503F0B" w:rsidRDefault="00EC555B" w:rsidP="00EC555B">
      <w:pPr>
        <w:numPr>
          <w:ilvl w:val="1"/>
          <w:numId w:val="40"/>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3"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DBD682A" w14:textId="77777777" w:rsidR="00EC555B" w:rsidRPr="00503F0B" w:rsidRDefault="00EC555B" w:rsidP="00EC555B">
      <w:pPr>
        <w:numPr>
          <w:ilvl w:val="1"/>
          <w:numId w:val="40"/>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7651DFAF" w14:textId="77777777" w:rsidR="00EC555B" w:rsidRPr="00503F0B" w:rsidRDefault="00EC555B" w:rsidP="00EC555B">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DFF20E7" w14:textId="77777777" w:rsidR="00EC555B" w:rsidRPr="00503F0B" w:rsidRDefault="00EC555B" w:rsidP="00EC555B">
      <w:pPr>
        <w:numPr>
          <w:ilvl w:val="1"/>
          <w:numId w:val="40"/>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7F9E2025" w14:textId="77777777" w:rsidR="00EC555B" w:rsidRDefault="00EC555B" w:rsidP="00EC555B">
      <w:pPr>
        <w:numPr>
          <w:ilvl w:val="1"/>
          <w:numId w:val="40"/>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04430A9" w14:textId="77777777" w:rsidR="00EC555B" w:rsidRPr="009D66FD" w:rsidRDefault="00EC555B" w:rsidP="00EC555B">
      <w:pPr>
        <w:numPr>
          <w:ilvl w:val="1"/>
          <w:numId w:val="40"/>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030BC21A" w14:textId="77777777" w:rsidR="00EC555B" w:rsidRPr="00503F0B" w:rsidRDefault="00EC555B" w:rsidP="00EC555B">
      <w:pPr>
        <w:tabs>
          <w:tab w:val="left" w:pos="567"/>
          <w:tab w:val="left" w:pos="993"/>
          <w:tab w:val="left" w:pos="1134"/>
          <w:tab w:val="left" w:pos="1276"/>
        </w:tabs>
        <w:ind w:firstLine="709"/>
        <w:jc w:val="both"/>
      </w:pPr>
    </w:p>
    <w:p w14:paraId="752218EA" w14:textId="77777777" w:rsidR="00EC555B" w:rsidRPr="00503F0B" w:rsidRDefault="00EC555B" w:rsidP="00EC555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3822AF10" w14:textId="77777777" w:rsidR="00EC555B" w:rsidRPr="00503F0B" w:rsidRDefault="00EC555B" w:rsidP="00EC555B">
      <w:pPr>
        <w:tabs>
          <w:tab w:val="left" w:pos="1134"/>
          <w:tab w:val="left" w:pos="1276"/>
        </w:tabs>
        <w:ind w:firstLine="709"/>
        <w:rPr>
          <w:b/>
        </w:rPr>
      </w:pPr>
    </w:p>
    <w:p w14:paraId="25A2D281" w14:textId="77777777" w:rsidR="00EC555B" w:rsidRPr="00503F0B" w:rsidRDefault="00EC555B" w:rsidP="00EC555B">
      <w:pPr>
        <w:numPr>
          <w:ilvl w:val="1"/>
          <w:numId w:val="30"/>
        </w:numPr>
        <w:tabs>
          <w:tab w:val="left" w:pos="567"/>
          <w:tab w:val="left" w:pos="1418"/>
        </w:tabs>
        <w:ind w:left="0" w:firstLine="709"/>
        <w:jc w:val="both"/>
      </w:pPr>
      <w:r w:rsidRPr="00503F0B">
        <w:t>Приложение – спецификация.</w:t>
      </w:r>
    </w:p>
    <w:p w14:paraId="72726299" w14:textId="77777777" w:rsidR="00EC555B" w:rsidRPr="00503F0B" w:rsidRDefault="00EC555B" w:rsidP="00EC555B">
      <w:pPr>
        <w:tabs>
          <w:tab w:val="left" w:pos="567"/>
          <w:tab w:val="left" w:pos="993"/>
          <w:tab w:val="left" w:pos="1134"/>
          <w:tab w:val="left" w:pos="1276"/>
        </w:tabs>
        <w:ind w:firstLine="709"/>
        <w:jc w:val="both"/>
      </w:pPr>
    </w:p>
    <w:p w14:paraId="293D6937" w14:textId="77777777" w:rsidR="00EC555B" w:rsidRPr="00503F0B" w:rsidRDefault="00EC555B" w:rsidP="00EC555B">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33FA3088" w14:textId="77777777" w:rsidR="00EC555B" w:rsidRPr="00503F0B" w:rsidRDefault="00EC555B" w:rsidP="00EC555B">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EC555B" w:rsidRPr="00503F0B" w14:paraId="093E49F5" w14:textId="77777777" w:rsidTr="00833429">
        <w:trPr>
          <w:trHeight w:val="3594"/>
        </w:trPr>
        <w:tc>
          <w:tcPr>
            <w:tcW w:w="4644" w:type="dxa"/>
          </w:tcPr>
          <w:p w14:paraId="2024AB2C" w14:textId="77777777" w:rsidR="00EC555B" w:rsidRPr="00503F0B" w:rsidRDefault="00EC555B" w:rsidP="00833429">
            <w:pPr>
              <w:ind w:left="142"/>
              <w:jc w:val="both"/>
              <w:rPr>
                <w:b/>
              </w:rPr>
            </w:pPr>
            <w:r w:rsidRPr="00503F0B">
              <w:rPr>
                <w:b/>
              </w:rPr>
              <w:t>ПОСТАВЩИК:</w:t>
            </w:r>
          </w:p>
          <w:p w14:paraId="39C781B0" w14:textId="77777777" w:rsidR="00EC555B" w:rsidRPr="00503F0B" w:rsidRDefault="00EC555B" w:rsidP="00833429">
            <w:pPr>
              <w:ind w:left="142"/>
              <w:jc w:val="both"/>
              <w:rPr>
                <w:b/>
              </w:rPr>
            </w:pPr>
            <w:r w:rsidRPr="00503F0B">
              <w:rPr>
                <w:b/>
              </w:rPr>
              <w:t>________________</w:t>
            </w:r>
          </w:p>
          <w:p w14:paraId="35C71A73" w14:textId="77777777" w:rsidR="00EC555B" w:rsidRPr="00503F0B" w:rsidRDefault="00EC555B" w:rsidP="00833429">
            <w:pPr>
              <w:ind w:left="142"/>
              <w:rPr>
                <w:b/>
              </w:rPr>
            </w:pPr>
          </w:p>
          <w:p w14:paraId="324E7BA1" w14:textId="77777777" w:rsidR="00EC555B" w:rsidRPr="00CF0758" w:rsidRDefault="00EC555B" w:rsidP="00833429">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07E99EC4" w14:textId="77777777" w:rsidR="00EC555B" w:rsidRPr="00CF0758" w:rsidRDefault="00EC555B" w:rsidP="00833429">
            <w:pPr>
              <w:ind w:left="142" w:firstLine="851"/>
              <w:jc w:val="both"/>
              <w:rPr>
                <w:u w:val="single"/>
              </w:rPr>
            </w:pPr>
          </w:p>
          <w:p w14:paraId="287C7F6D" w14:textId="77777777" w:rsidR="00EC555B" w:rsidRPr="00CF0758" w:rsidRDefault="00EC555B" w:rsidP="00833429">
            <w:pPr>
              <w:ind w:left="142"/>
              <w:jc w:val="both"/>
              <w:rPr>
                <w:u w:val="single"/>
              </w:rPr>
            </w:pPr>
            <w:r w:rsidRPr="00CF0758">
              <w:rPr>
                <w:u w:val="single"/>
              </w:rPr>
              <w:t>Адрес для отправки почтовой</w:t>
            </w:r>
          </w:p>
          <w:p w14:paraId="4B31313E" w14:textId="77777777" w:rsidR="00EC555B" w:rsidRPr="00CF0758" w:rsidRDefault="00EC555B" w:rsidP="00833429">
            <w:pPr>
              <w:ind w:left="142"/>
              <w:jc w:val="both"/>
              <w:rPr>
                <w:u w:val="single"/>
              </w:rPr>
            </w:pPr>
            <w:r w:rsidRPr="00CF0758">
              <w:rPr>
                <w:u w:val="single"/>
              </w:rPr>
              <w:t>корреспонденции:</w:t>
            </w:r>
          </w:p>
          <w:p w14:paraId="393AFDA7" w14:textId="77777777" w:rsidR="00EC555B" w:rsidRPr="00CF0758" w:rsidRDefault="00EC555B" w:rsidP="00833429">
            <w:pPr>
              <w:shd w:val="clear" w:color="auto" w:fill="FFFFFF"/>
              <w:ind w:left="142" w:firstLine="851"/>
              <w:jc w:val="both"/>
            </w:pPr>
          </w:p>
          <w:p w14:paraId="2721B940" w14:textId="77777777" w:rsidR="00EC555B" w:rsidRPr="00CF0758" w:rsidRDefault="00EC555B" w:rsidP="00833429">
            <w:pPr>
              <w:shd w:val="clear" w:color="auto" w:fill="FFFFFF"/>
              <w:ind w:left="142"/>
              <w:jc w:val="both"/>
            </w:pPr>
            <w:r w:rsidRPr="00CF0758">
              <w:t>Тел.:</w:t>
            </w:r>
          </w:p>
          <w:p w14:paraId="53CC8DF6" w14:textId="77777777" w:rsidR="00EC555B" w:rsidRPr="00CF0758" w:rsidRDefault="00EC555B" w:rsidP="00833429">
            <w:pPr>
              <w:shd w:val="clear" w:color="auto" w:fill="FFFFFF"/>
              <w:ind w:left="142"/>
              <w:jc w:val="both"/>
            </w:pPr>
            <w:r w:rsidRPr="00CF0758">
              <w:t>Факс:</w:t>
            </w:r>
          </w:p>
          <w:p w14:paraId="696EFBAB" w14:textId="77777777" w:rsidR="00EC555B" w:rsidRPr="00CF0758" w:rsidRDefault="00EC555B" w:rsidP="00833429">
            <w:pPr>
              <w:shd w:val="clear" w:color="auto" w:fill="FFFFFF"/>
              <w:ind w:left="142"/>
              <w:jc w:val="both"/>
            </w:pPr>
            <w:r w:rsidRPr="00CF0758">
              <w:t>Адрес электронной почты:</w:t>
            </w:r>
          </w:p>
          <w:p w14:paraId="61B9BF23" w14:textId="77777777" w:rsidR="00EC555B" w:rsidRPr="00CF0758" w:rsidRDefault="00EC555B" w:rsidP="00833429">
            <w:pPr>
              <w:ind w:left="142" w:firstLine="851"/>
              <w:jc w:val="both"/>
            </w:pPr>
          </w:p>
          <w:p w14:paraId="2DE690C3" w14:textId="77777777" w:rsidR="00EC555B" w:rsidRPr="00CF0758" w:rsidRDefault="00EC555B" w:rsidP="00833429">
            <w:pPr>
              <w:ind w:left="142"/>
              <w:jc w:val="both"/>
            </w:pPr>
            <w:r w:rsidRPr="00CF0758">
              <w:t>ИНН, КПП</w:t>
            </w:r>
          </w:p>
          <w:p w14:paraId="014C43AA" w14:textId="77777777" w:rsidR="00EC555B" w:rsidRPr="00CF0758" w:rsidRDefault="00EC555B" w:rsidP="00833429">
            <w:pPr>
              <w:ind w:left="142"/>
              <w:jc w:val="both"/>
            </w:pPr>
            <w:r w:rsidRPr="00CF0758">
              <w:t>ОГРН, ОКПО</w:t>
            </w:r>
          </w:p>
          <w:p w14:paraId="65CC746C" w14:textId="77777777" w:rsidR="00EC555B" w:rsidRPr="00CF0758" w:rsidRDefault="00EC555B" w:rsidP="00833429">
            <w:pPr>
              <w:ind w:left="142" w:firstLine="851"/>
              <w:jc w:val="both"/>
              <w:rPr>
                <w:u w:val="single"/>
              </w:rPr>
            </w:pPr>
          </w:p>
          <w:p w14:paraId="6F9B3EC1" w14:textId="77777777" w:rsidR="00EC555B" w:rsidRPr="00CF0758" w:rsidRDefault="00EC555B" w:rsidP="00833429">
            <w:pPr>
              <w:ind w:left="142"/>
              <w:jc w:val="both"/>
              <w:rPr>
                <w:u w:val="single"/>
              </w:rPr>
            </w:pPr>
            <w:r w:rsidRPr="00CF0758">
              <w:rPr>
                <w:u w:val="single"/>
              </w:rPr>
              <w:t>Платежные реквизиты:</w:t>
            </w:r>
          </w:p>
          <w:p w14:paraId="31C37085" w14:textId="77777777" w:rsidR="00EC555B" w:rsidRPr="00CF0758" w:rsidRDefault="00EC555B" w:rsidP="00833429">
            <w:pPr>
              <w:ind w:left="142"/>
              <w:jc w:val="both"/>
              <w:rPr>
                <w:lang w:eastAsia="ar-SA"/>
              </w:rPr>
            </w:pPr>
            <w:r w:rsidRPr="00CF0758">
              <w:rPr>
                <w:lang w:eastAsia="ar-SA"/>
              </w:rPr>
              <w:t>Расчетный счет:</w:t>
            </w:r>
          </w:p>
          <w:p w14:paraId="31C06247" w14:textId="77777777" w:rsidR="00EC555B" w:rsidRPr="00CF0758" w:rsidRDefault="00EC555B" w:rsidP="00833429">
            <w:pPr>
              <w:ind w:left="142"/>
              <w:jc w:val="both"/>
            </w:pPr>
            <w:r w:rsidRPr="00CF0758">
              <w:rPr>
                <w:lang w:eastAsia="ar-SA"/>
              </w:rPr>
              <w:t>Корреспондентский счет:</w:t>
            </w:r>
          </w:p>
          <w:p w14:paraId="3C870DF7" w14:textId="77777777" w:rsidR="00EC555B" w:rsidRPr="00CF0758" w:rsidRDefault="00EC555B" w:rsidP="00833429">
            <w:pPr>
              <w:ind w:left="142"/>
              <w:jc w:val="both"/>
            </w:pPr>
            <w:r w:rsidRPr="00CF0758">
              <w:t>БИК</w:t>
            </w:r>
          </w:p>
          <w:p w14:paraId="242FA435" w14:textId="77777777" w:rsidR="00EC555B" w:rsidRPr="00CF0758" w:rsidRDefault="00EC555B" w:rsidP="00833429">
            <w:pPr>
              <w:ind w:left="142"/>
              <w:rPr>
                <w:rFonts w:eastAsia="Courier New"/>
              </w:rPr>
            </w:pPr>
          </w:p>
          <w:p w14:paraId="52BB592C" w14:textId="77777777" w:rsidR="00EC555B" w:rsidRPr="00503F0B" w:rsidRDefault="00EC555B" w:rsidP="00833429">
            <w:pPr>
              <w:ind w:left="142"/>
              <w:rPr>
                <w:rFonts w:eastAsia="Courier New"/>
              </w:rPr>
            </w:pPr>
          </w:p>
          <w:p w14:paraId="7858D79B" w14:textId="77777777" w:rsidR="00EC555B" w:rsidRDefault="00EC555B" w:rsidP="00833429">
            <w:pPr>
              <w:ind w:left="142"/>
              <w:rPr>
                <w:rFonts w:eastAsia="Courier New"/>
              </w:rPr>
            </w:pPr>
          </w:p>
          <w:p w14:paraId="0354415C" w14:textId="77777777" w:rsidR="00EC555B" w:rsidRDefault="00EC555B" w:rsidP="00833429">
            <w:pPr>
              <w:ind w:left="142"/>
              <w:rPr>
                <w:rFonts w:eastAsia="Courier New"/>
              </w:rPr>
            </w:pPr>
          </w:p>
          <w:p w14:paraId="525C1733" w14:textId="77777777" w:rsidR="00EC555B" w:rsidRDefault="00EC555B" w:rsidP="00833429">
            <w:pPr>
              <w:ind w:left="142"/>
              <w:rPr>
                <w:rFonts w:eastAsia="Courier New"/>
              </w:rPr>
            </w:pPr>
          </w:p>
          <w:p w14:paraId="31F2E2E3" w14:textId="77777777" w:rsidR="00EC555B" w:rsidRDefault="00EC555B" w:rsidP="00833429">
            <w:pPr>
              <w:ind w:left="142"/>
              <w:rPr>
                <w:rFonts w:eastAsia="Courier New"/>
              </w:rPr>
            </w:pPr>
          </w:p>
          <w:p w14:paraId="4DF6E366" w14:textId="77777777" w:rsidR="00EC555B" w:rsidRPr="00503F0B" w:rsidRDefault="00EC555B" w:rsidP="00833429">
            <w:pPr>
              <w:ind w:left="142"/>
              <w:rPr>
                <w:rFonts w:eastAsia="Courier New"/>
              </w:rPr>
            </w:pPr>
          </w:p>
          <w:p w14:paraId="137E9E18" w14:textId="77777777" w:rsidR="00EC555B" w:rsidRPr="00503F0B" w:rsidRDefault="00EC555B" w:rsidP="00833429">
            <w:pPr>
              <w:ind w:left="142"/>
              <w:rPr>
                <w:rFonts w:eastAsia="Courier New"/>
              </w:rPr>
            </w:pPr>
          </w:p>
          <w:p w14:paraId="7B83B09E" w14:textId="77777777" w:rsidR="00EC555B" w:rsidRPr="00503F0B" w:rsidRDefault="00EC555B" w:rsidP="00833429">
            <w:pPr>
              <w:ind w:left="142"/>
              <w:rPr>
                <w:rFonts w:eastAsia="Courier New"/>
              </w:rPr>
            </w:pPr>
          </w:p>
          <w:p w14:paraId="061B9C8E" w14:textId="77777777" w:rsidR="00EC555B" w:rsidRPr="00503F0B" w:rsidRDefault="00EC555B" w:rsidP="00833429">
            <w:pPr>
              <w:ind w:left="142"/>
              <w:rPr>
                <w:rFonts w:eastAsia="Courier New"/>
              </w:rPr>
            </w:pPr>
          </w:p>
          <w:p w14:paraId="6C51B080" w14:textId="77777777" w:rsidR="00EC555B" w:rsidRDefault="00EC555B" w:rsidP="00833429">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14ED1231" w14:textId="77777777" w:rsidR="00EC555B" w:rsidRPr="002F1432" w:rsidRDefault="00EC555B" w:rsidP="00833429">
            <w:pPr>
              <w:ind w:left="142"/>
              <w:rPr>
                <w:i/>
                <w:sz w:val="16"/>
                <w:szCs w:val="16"/>
              </w:rPr>
            </w:pPr>
            <w:r w:rsidRPr="00210DD3">
              <w:rPr>
                <w:i/>
                <w:sz w:val="16"/>
                <w:szCs w:val="16"/>
              </w:rPr>
              <w:t>(подписано ЭЦП)</w:t>
            </w:r>
          </w:p>
        </w:tc>
        <w:tc>
          <w:tcPr>
            <w:tcW w:w="4820" w:type="dxa"/>
          </w:tcPr>
          <w:p w14:paraId="65DFA6A8" w14:textId="77777777" w:rsidR="00EC555B" w:rsidRPr="00503F0B" w:rsidRDefault="00EC555B" w:rsidP="00833429">
            <w:pPr>
              <w:jc w:val="both"/>
              <w:rPr>
                <w:b/>
              </w:rPr>
            </w:pPr>
            <w:r w:rsidRPr="00503F0B">
              <w:rPr>
                <w:b/>
              </w:rPr>
              <w:t>ПОКУПАТЕЛЬ:</w:t>
            </w:r>
          </w:p>
          <w:p w14:paraId="50097876" w14:textId="77777777" w:rsidR="00EC555B" w:rsidRPr="00503F0B" w:rsidRDefault="00EC555B" w:rsidP="00833429">
            <w:pPr>
              <w:jc w:val="both"/>
              <w:rPr>
                <w:b/>
              </w:rPr>
            </w:pPr>
            <w:r w:rsidRPr="00503F0B">
              <w:rPr>
                <w:b/>
              </w:rPr>
              <w:t>АО «</w:t>
            </w:r>
            <w:r>
              <w:rPr>
                <w:b/>
              </w:rPr>
              <w:t>КАВКАЗ</w:t>
            </w:r>
            <w:proofErr w:type="gramStart"/>
            <w:r>
              <w:rPr>
                <w:b/>
              </w:rPr>
              <w:t>.Р</w:t>
            </w:r>
            <w:proofErr w:type="gramEnd"/>
            <w:r>
              <w:rPr>
                <w:b/>
              </w:rPr>
              <w:t>Ф</w:t>
            </w:r>
            <w:r w:rsidRPr="00503F0B">
              <w:rPr>
                <w:b/>
              </w:rPr>
              <w:t>»</w:t>
            </w:r>
          </w:p>
          <w:p w14:paraId="165F2342" w14:textId="77777777" w:rsidR="00EC555B" w:rsidRPr="00503F0B" w:rsidRDefault="00EC555B" w:rsidP="00833429">
            <w:pPr>
              <w:rPr>
                <w:bCs/>
              </w:rPr>
            </w:pPr>
          </w:p>
          <w:p w14:paraId="5AD84D07" w14:textId="77777777" w:rsidR="00EC555B" w:rsidRPr="003035F8" w:rsidRDefault="00EC555B" w:rsidP="00833429">
            <w:pPr>
              <w:jc w:val="both"/>
              <w:rPr>
                <w:color w:val="000000"/>
                <w:u w:val="single"/>
              </w:rPr>
            </w:pPr>
            <w:r w:rsidRPr="00494FD6">
              <w:rPr>
                <w:bCs/>
                <w:u w:val="single"/>
              </w:rPr>
              <w:t>Адрес места нахождения</w:t>
            </w:r>
            <w:r w:rsidRPr="003035F8">
              <w:rPr>
                <w:color w:val="000000"/>
                <w:u w:val="single"/>
              </w:rPr>
              <w:t xml:space="preserve">: </w:t>
            </w:r>
          </w:p>
          <w:p w14:paraId="370FEC45" w14:textId="77777777" w:rsidR="00EC555B" w:rsidRDefault="00EC555B" w:rsidP="00833429">
            <w:pPr>
              <w:jc w:val="both"/>
            </w:pPr>
            <w:r w:rsidRPr="00494FD6">
              <w:t xml:space="preserve">улица </w:t>
            </w:r>
            <w:proofErr w:type="spellStart"/>
            <w:r w:rsidRPr="00494FD6">
              <w:t>Тестовская</w:t>
            </w:r>
            <w:proofErr w:type="spellEnd"/>
            <w:r w:rsidRPr="00494FD6">
              <w:t>, дом 10, 26 этаж, помещение I,</w:t>
            </w:r>
          </w:p>
          <w:p w14:paraId="78E7EE07" w14:textId="77777777" w:rsidR="00EC555B" w:rsidRPr="00494FD6" w:rsidRDefault="00EC555B" w:rsidP="00833429">
            <w:pPr>
              <w:jc w:val="both"/>
            </w:pPr>
            <w:r w:rsidRPr="00494FD6">
              <w:t>город Москва, Российская Федерация, 123112</w:t>
            </w:r>
          </w:p>
          <w:p w14:paraId="74A37003" w14:textId="77777777" w:rsidR="00EC555B" w:rsidRPr="003035F8" w:rsidRDefault="00EC555B" w:rsidP="00833429">
            <w:pPr>
              <w:jc w:val="both"/>
              <w:rPr>
                <w:color w:val="000000"/>
                <w:u w:val="single"/>
              </w:rPr>
            </w:pPr>
            <w:r w:rsidRPr="003035F8">
              <w:rPr>
                <w:color w:val="000000"/>
                <w:u w:val="single"/>
              </w:rPr>
              <w:t xml:space="preserve">Адрес для отправки </w:t>
            </w:r>
          </w:p>
          <w:p w14:paraId="3D0D0B77" w14:textId="77777777" w:rsidR="00EC555B" w:rsidRPr="003035F8" w:rsidRDefault="00EC555B" w:rsidP="00833429">
            <w:pPr>
              <w:jc w:val="both"/>
              <w:rPr>
                <w:color w:val="000000"/>
                <w:u w:val="single"/>
              </w:rPr>
            </w:pPr>
            <w:r w:rsidRPr="003035F8">
              <w:rPr>
                <w:color w:val="000000"/>
                <w:u w:val="single"/>
              </w:rPr>
              <w:t>почтовой корреспонденции:</w:t>
            </w:r>
          </w:p>
          <w:p w14:paraId="387DAF1F" w14:textId="77777777" w:rsidR="00EC555B" w:rsidRPr="00E1215F" w:rsidRDefault="00EC555B" w:rsidP="00833429">
            <w:pPr>
              <w:jc w:val="both"/>
            </w:pPr>
            <w:r w:rsidRPr="00494FD6">
              <w:t xml:space="preserve">123112, Российская Федерация, город Москва, </w:t>
            </w:r>
          </w:p>
          <w:p w14:paraId="48B3F866" w14:textId="77777777" w:rsidR="00EC555B" w:rsidRPr="00E1215F" w:rsidRDefault="00EC555B" w:rsidP="00833429">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3B4D4D7A" w14:textId="77777777" w:rsidR="00EC555B" w:rsidRPr="00E1215F" w:rsidRDefault="00EC555B" w:rsidP="00833429">
            <w:pPr>
              <w:jc w:val="both"/>
            </w:pPr>
            <w:r w:rsidRPr="00E1215F">
              <w:t>Тел./факс: +7(495)775-91-22/ +7(495)775-91-24</w:t>
            </w:r>
          </w:p>
          <w:p w14:paraId="1FA214CB" w14:textId="77777777" w:rsidR="00EC555B" w:rsidRPr="00E1215F" w:rsidRDefault="00EC555B" w:rsidP="00833429">
            <w:pPr>
              <w:jc w:val="both"/>
            </w:pPr>
            <w:r w:rsidRPr="00E1215F">
              <w:t xml:space="preserve">ИНН 2632100740, КПП </w:t>
            </w:r>
            <w:r w:rsidRPr="00494FD6">
              <w:t>770301001</w:t>
            </w:r>
          </w:p>
          <w:p w14:paraId="28047090" w14:textId="77777777" w:rsidR="00EC555B" w:rsidRPr="00E1215F" w:rsidRDefault="00EC555B" w:rsidP="00833429">
            <w:pPr>
              <w:jc w:val="both"/>
            </w:pPr>
            <w:r w:rsidRPr="00E1215F">
              <w:t>ОКПО 67132337, ОГРН 1102632003320</w:t>
            </w:r>
          </w:p>
          <w:p w14:paraId="4D5EFC5C" w14:textId="77777777" w:rsidR="00EC555B" w:rsidRPr="005E415C" w:rsidRDefault="00EC555B" w:rsidP="00833429">
            <w:pPr>
              <w:jc w:val="both"/>
              <w:rPr>
                <w:color w:val="000000"/>
                <w:u w:val="single"/>
              </w:rPr>
            </w:pPr>
            <w:r w:rsidRPr="005E415C">
              <w:rPr>
                <w:color w:val="000000"/>
                <w:u w:val="single"/>
              </w:rPr>
              <w:t xml:space="preserve">Наименование: </w:t>
            </w:r>
          </w:p>
          <w:p w14:paraId="50042A2A" w14:textId="77777777" w:rsidR="00EC555B" w:rsidRPr="005E415C" w:rsidRDefault="00EC555B" w:rsidP="00833429">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4AD277CE" w14:textId="77777777" w:rsidR="00EC555B" w:rsidRPr="005E415C" w:rsidRDefault="00EC555B" w:rsidP="00833429">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074AFEEB" w14:textId="77777777" w:rsidR="00EC555B" w:rsidRPr="005E415C" w:rsidRDefault="00EC555B" w:rsidP="00833429">
            <w:pPr>
              <w:jc w:val="both"/>
            </w:pPr>
            <w:r w:rsidRPr="005E415C">
              <w:rPr>
                <w:color w:val="000000"/>
                <w:u w:val="single"/>
              </w:rPr>
              <w:t>Банк</w:t>
            </w:r>
            <w:r w:rsidRPr="005E415C">
              <w:t>: ГУ БАНКА РОССИИ ПО ЦФО//УФК ПО Г. МОСКВЕ г. Москва  </w:t>
            </w:r>
          </w:p>
          <w:p w14:paraId="6322321E" w14:textId="77777777" w:rsidR="00EC555B" w:rsidRPr="005E415C" w:rsidRDefault="00EC555B" w:rsidP="00833429">
            <w:r w:rsidRPr="005E415C">
              <w:rPr>
                <w:u w:val="single"/>
              </w:rPr>
              <w:t>Корреспондентский счет:</w:t>
            </w:r>
            <w:r w:rsidRPr="005E415C">
              <w:t xml:space="preserve"> 40102810545370000003</w:t>
            </w:r>
          </w:p>
          <w:p w14:paraId="31E9A44E" w14:textId="77777777" w:rsidR="00EC555B" w:rsidRPr="005E415C" w:rsidRDefault="00EC555B" w:rsidP="00833429">
            <w:pPr>
              <w:rPr>
                <w:rFonts w:ascii="Georgia" w:hAnsi="Georgia" w:cs="Calibri"/>
              </w:rPr>
            </w:pPr>
            <w:r w:rsidRPr="005E415C">
              <w:rPr>
                <w:u w:val="single"/>
              </w:rPr>
              <w:t>БИК</w:t>
            </w:r>
            <w:r w:rsidRPr="005E415C">
              <w:t>: 004525988</w:t>
            </w:r>
          </w:p>
          <w:p w14:paraId="6B512464" w14:textId="77777777" w:rsidR="00EC555B" w:rsidRPr="00503F0B" w:rsidRDefault="00EC555B" w:rsidP="00833429">
            <w:pPr>
              <w:ind w:left="142" w:right="-533"/>
            </w:pPr>
          </w:p>
          <w:p w14:paraId="22EE0B4A" w14:textId="77777777" w:rsidR="00EC555B" w:rsidRPr="00503F0B" w:rsidRDefault="00EC555B" w:rsidP="00833429">
            <w:pPr>
              <w:ind w:left="142"/>
            </w:pPr>
          </w:p>
          <w:p w14:paraId="2133CC35" w14:textId="77777777" w:rsidR="00EC555B" w:rsidRPr="00503F0B" w:rsidRDefault="00EC555B" w:rsidP="00833429">
            <w:pPr>
              <w:ind w:left="142"/>
              <w:rPr>
                <w:b/>
              </w:rPr>
            </w:pPr>
            <w:r w:rsidRPr="00503F0B">
              <w:t>_____________________/ _____________/</w:t>
            </w:r>
          </w:p>
          <w:p w14:paraId="5B2DDB2E" w14:textId="77777777" w:rsidR="00EC555B" w:rsidRPr="00503F0B" w:rsidRDefault="00EC555B" w:rsidP="00833429">
            <w:pPr>
              <w:ind w:left="142"/>
              <w:rPr>
                <w:rFonts w:eastAsia="Courier New"/>
              </w:rPr>
            </w:pPr>
            <w:r w:rsidRPr="00210DD3">
              <w:rPr>
                <w:i/>
                <w:sz w:val="16"/>
                <w:szCs w:val="16"/>
              </w:rPr>
              <w:t>(подписано ЭЦП)</w:t>
            </w:r>
          </w:p>
        </w:tc>
      </w:tr>
    </w:tbl>
    <w:p w14:paraId="35A7F21A" w14:textId="77777777" w:rsidR="00EC555B" w:rsidRPr="00503F0B" w:rsidRDefault="00EC555B" w:rsidP="00EC555B">
      <w:pPr>
        <w:ind w:left="142"/>
        <w:jc w:val="right"/>
        <w:rPr>
          <w:b/>
        </w:rPr>
      </w:pPr>
    </w:p>
    <w:p w14:paraId="06FFAED5" w14:textId="77777777" w:rsidR="00EC555B" w:rsidRPr="00503F0B" w:rsidRDefault="00EC555B" w:rsidP="00EC555B">
      <w:pPr>
        <w:ind w:left="142"/>
        <w:jc w:val="right"/>
        <w:rPr>
          <w:b/>
        </w:rPr>
      </w:pPr>
    </w:p>
    <w:p w14:paraId="19E2DDA0" w14:textId="77777777" w:rsidR="00EC555B" w:rsidRPr="00503F0B" w:rsidRDefault="00EC555B" w:rsidP="00EC555B">
      <w:pPr>
        <w:ind w:left="142"/>
        <w:jc w:val="right"/>
        <w:rPr>
          <w:b/>
        </w:rPr>
        <w:sectPr w:rsidR="00EC555B" w:rsidRPr="00503F0B" w:rsidSect="00C46F56">
          <w:footerReference w:type="default" r:id="rId34"/>
          <w:footerReference w:type="first" r:id="rId35"/>
          <w:pgSz w:w="11906" w:h="16838"/>
          <w:pgMar w:top="1134" w:right="992" w:bottom="992" w:left="1418" w:header="454" w:footer="510" w:gutter="0"/>
          <w:cols w:space="708"/>
          <w:docGrid w:linePitch="360"/>
        </w:sectPr>
      </w:pPr>
    </w:p>
    <w:p w14:paraId="2F5CF81A" w14:textId="77777777" w:rsidR="00EC555B" w:rsidRPr="00503F0B" w:rsidRDefault="00EC555B" w:rsidP="00EC555B">
      <w:pPr>
        <w:keepNext/>
        <w:jc w:val="right"/>
        <w:outlineLvl w:val="5"/>
        <w:rPr>
          <w:b/>
        </w:rPr>
      </w:pPr>
      <w:r w:rsidRPr="00503F0B">
        <w:rPr>
          <w:b/>
        </w:rPr>
        <w:lastRenderedPageBreak/>
        <w:t xml:space="preserve">ПРИЛОЖЕНИЕ </w:t>
      </w:r>
    </w:p>
    <w:p w14:paraId="1CA6C108" w14:textId="77777777" w:rsidR="00EC555B" w:rsidRPr="00503F0B" w:rsidRDefault="00EC555B" w:rsidP="00EC555B">
      <w:pPr>
        <w:keepNext/>
        <w:jc w:val="right"/>
        <w:outlineLvl w:val="5"/>
        <w:rPr>
          <w:b/>
        </w:rPr>
      </w:pPr>
      <w:r w:rsidRPr="00503F0B">
        <w:rPr>
          <w:b/>
        </w:rPr>
        <w:t>к договору от «__» _______________ 202</w:t>
      </w:r>
      <w:r>
        <w:rPr>
          <w:b/>
        </w:rPr>
        <w:t>2</w:t>
      </w:r>
      <w:r w:rsidRPr="00503F0B">
        <w:rPr>
          <w:b/>
        </w:rPr>
        <w:t xml:space="preserve"> г.</w:t>
      </w:r>
    </w:p>
    <w:p w14:paraId="4448239A" w14:textId="77777777" w:rsidR="00EC555B" w:rsidRPr="00503F0B" w:rsidRDefault="00EC555B" w:rsidP="00EC555B">
      <w:pPr>
        <w:keepNext/>
        <w:jc w:val="right"/>
        <w:outlineLvl w:val="5"/>
        <w:rPr>
          <w:b/>
        </w:rPr>
      </w:pPr>
      <w:r w:rsidRPr="00503F0B">
        <w:rPr>
          <w:b/>
        </w:rPr>
        <w:t>№ _____________</w:t>
      </w:r>
    </w:p>
    <w:p w14:paraId="1E8AA0AA" w14:textId="77777777" w:rsidR="00EC555B" w:rsidRPr="00503F0B" w:rsidRDefault="00EC555B" w:rsidP="00EC555B">
      <w:pPr>
        <w:keepNext/>
        <w:outlineLvl w:val="5"/>
        <w:rPr>
          <w:b/>
        </w:rPr>
      </w:pPr>
    </w:p>
    <w:p w14:paraId="47426BCE" w14:textId="77777777" w:rsidR="00EC555B" w:rsidRDefault="00EC555B" w:rsidP="00EC555B">
      <w:pPr>
        <w:keepNext/>
        <w:jc w:val="center"/>
        <w:outlineLvl w:val="5"/>
        <w:rPr>
          <w:b/>
        </w:rPr>
      </w:pPr>
      <w:r w:rsidRPr="00503F0B">
        <w:rPr>
          <w:b/>
        </w:rPr>
        <w:t xml:space="preserve">СПЕЦИФИКАЦИЯ </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
        <w:gridCol w:w="10"/>
        <w:gridCol w:w="4790"/>
        <w:gridCol w:w="1417"/>
        <w:gridCol w:w="1134"/>
        <w:gridCol w:w="2693"/>
        <w:gridCol w:w="1842"/>
        <w:gridCol w:w="2127"/>
      </w:tblGrid>
      <w:tr w:rsidR="00EC555B" w:rsidRPr="00C8117F" w14:paraId="1ED42D5A" w14:textId="77777777" w:rsidTr="00833429">
        <w:trPr>
          <w:trHeight w:val="1380"/>
          <w:jc w:val="center"/>
        </w:trPr>
        <w:tc>
          <w:tcPr>
            <w:tcW w:w="724" w:type="dxa"/>
            <w:vAlign w:val="center"/>
          </w:tcPr>
          <w:p w14:paraId="5A2E93B4" w14:textId="77777777" w:rsidR="00EC555B" w:rsidRPr="00C8117F" w:rsidRDefault="00EC555B" w:rsidP="00833429">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4800" w:type="dxa"/>
            <w:gridSpan w:val="2"/>
            <w:vAlign w:val="center"/>
          </w:tcPr>
          <w:p w14:paraId="47E54060" w14:textId="77777777" w:rsidR="00EC555B" w:rsidRPr="00C8117F" w:rsidRDefault="00EC555B" w:rsidP="00833429">
            <w:pPr>
              <w:ind w:left="34"/>
              <w:jc w:val="center"/>
              <w:rPr>
                <w:b/>
                <w:sz w:val="20"/>
                <w:szCs w:val="20"/>
              </w:rPr>
            </w:pPr>
            <w:r w:rsidRPr="00C8117F">
              <w:rPr>
                <w:b/>
                <w:sz w:val="20"/>
                <w:szCs w:val="20"/>
              </w:rPr>
              <w:t>Наименование товара, технические характеристики</w:t>
            </w:r>
          </w:p>
        </w:tc>
        <w:tc>
          <w:tcPr>
            <w:tcW w:w="1417" w:type="dxa"/>
            <w:vAlign w:val="center"/>
          </w:tcPr>
          <w:p w14:paraId="40E37080" w14:textId="77777777" w:rsidR="00EC555B" w:rsidRPr="00C8117F" w:rsidRDefault="00EC555B" w:rsidP="00833429">
            <w:pPr>
              <w:ind w:left="33"/>
              <w:jc w:val="center"/>
              <w:rPr>
                <w:b/>
                <w:sz w:val="20"/>
                <w:szCs w:val="20"/>
              </w:rPr>
            </w:pPr>
            <w:r w:rsidRPr="00C8117F">
              <w:rPr>
                <w:b/>
                <w:bCs/>
                <w:sz w:val="20"/>
                <w:szCs w:val="20"/>
              </w:rPr>
              <w:t>Ед. изм.</w:t>
            </w:r>
          </w:p>
        </w:tc>
        <w:tc>
          <w:tcPr>
            <w:tcW w:w="1134" w:type="dxa"/>
            <w:vAlign w:val="center"/>
          </w:tcPr>
          <w:p w14:paraId="705FBF3B" w14:textId="77777777" w:rsidR="00EC555B" w:rsidRPr="00C8117F" w:rsidRDefault="00EC555B" w:rsidP="00833429">
            <w:pPr>
              <w:ind w:left="33"/>
              <w:jc w:val="center"/>
              <w:rPr>
                <w:b/>
                <w:sz w:val="20"/>
                <w:szCs w:val="20"/>
              </w:rPr>
            </w:pPr>
            <w:r w:rsidRPr="00C8117F">
              <w:rPr>
                <w:b/>
                <w:sz w:val="20"/>
                <w:szCs w:val="20"/>
              </w:rPr>
              <w:t>Кол-во</w:t>
            </w:r>
          </w:p>
        </w:tc>
        <w:tc>
          <w:tcPr>
            <w:tcW w:w="2693" w:type="dxa"/>
            <w:vAlign w:val="center"/>
          </w:tcPr>
          <w:p w14:paraId="24382762" w14:textId="77777777" w:rsidR="00EC555B" w:rsidRPr="00C8117F" w:rsidRDefault="00EC555B" w:rsidP="00833429">
            <w:pPr>
              <w:ind w:left="33"/>
              <w:jc w:val="center"/>
              <w:rPr>
                <w:b/>
                <w:sz w:val="20"/>
                <w:szCs w:val="20"/>
              </w:rPr>
            </w:pPr>
            <w:r w:rsidRPr="00C8117F">
              <w:rPr>
                <w:b/>
                <w:sz w:val="20"/>
                <w:szCs w:val="20"/>
              </w:rPr>
              <w:t>Информация о стране происхождения товара</w:t>
            </w:r>
          </w:p>
        </w:tc>
        <w:tc>
          <w:tcPr>
            <w:tcW w:w="1842" w:type="dxa"/>
            <w:vAlign w:val="center"/>
          </w:tcPr>
          <w:p w14:paraId="194B9247" w14:textId="77777777" w:rsidR="00EC555B" w:rsidRPr="00C8117F" w:rsidRDefault="00EC555B" w:rsidP="00833429">
            <w:pPr>
              <w:ind w:left="33"/>
              <w:jc w:val="center"/>
              <w:rPr>
                <w:b/>
                <w:sz w:val="20"/>
                <w:szCs w:val="20"/>
              </w:rPr>
            </w:pPr>
            <w:r w:rsidRPr="00C8117F">
              <w:rPr>
                <w:b/>
                <w:sz w:val="20"/>
                <w:szCs w:val="20"/>
              </w:rPr>
              <w:t>Цена за единицу, рублей,</w:t>
            </w:r>
          </w:p>
          <w:p w14:paraId="03375FB3" w14:textId="77777777" w:rsidR="00EC555B" w:rsidRPr="00C8117F" w:rsidRDefault="00EC555B" w:rsidP="00833429">
            <w:pPr>
              <w:ind w:left="33"/>
              <w:jc w:val="center"/>
              <w:rPr>
                <w:b/>
                <w:sz w:val="20"/>
                <w:szCs w:val="20"/>
              </w:rPr>
            </w:pPr>
            <w:r w:rsidRPr="00C8117F">
              <w:rPr>
                <w:b/>
                <w:sz w:val="20"/>
                <w:szCs w:val="20"/>
              </w:rPr>
              <w:t>включая НДС</w:t>
            </w:r>
          </w:p>
        </w:tc>
        <w:tc>
          <w:tcPr>
            <w:tcW w:w="2127" w:type="dxa"/>
            <w:shd w:val="clear" w:color="auto" w:fill="auto"/>
            <w:vAlign w:val="center"/>
          </w:tcPr>
          <w:p w14:paraId="7E5F0873" w14:textId="77777777" w:rsidR="00EC555B" w:rsidRPr="00C8117F" w:rsidRDefault="00EC555B" w:rsidP="00833429">
            <w:pPr>
              <w:jc w:val="center"/>
              <w:rPr>
                <w:sz w:val="20"/>
                <w:szCs w:val="20"/>
              </w:rPr>
            </w:pPr>
            <w:r w:rsidRPr="00C8117F">
              <w:rPr>
                <w:b/>
                <w:sz w:val="20"/>
                <w:szCs w:val="20"/>
              </w:rPr>
              <w:t>Стоимость, рублей, включая НДС</w:t>
            </w:r>
          </w:p>
        </w:tc>
      </w:tr>
      <w:tr w:rsidR="00EC555B" w:rsidRPr="00C8117F" w14:paraId="6B4C6E66" w14:textId="77777777" w:rsidTr="00EC555B">
        <w:trPr>
          <w:trHeight w:val="547"/>
          <w:jc w:val="center"/>
        </w:trPr>
        <w:tc>
          <w:tcPr>
            <w:tcW w:w="724" w:type="dxa"/>
            <w:vAlign w:val="center"/>
          </w:tcPr>
          <w:p w14:paraId="4CDC8CC4" w14:textId="61E17E75" w:rsidR="00EC555B" w:rsidRPr="00C8117F" w:rsidRDefault="00EC555B" w:rsidP="00833429">
            <w:pPr>
              <w:ind w:left="34"/>
              <w:jc w:val="center"/>
              <w:rPr>
                <w:sz w:val="20"/>
                <w:szCs w:val="20"/>
              </w:rPr>
            </w:pPr>
            <w:r>
              <w:rPr>
                <w:sz w:val="20"/>
                <w:szCs w:val="20"/>
              </w:rPr>
              <w:t>1.</w:t>
            </w:r>
          </w:p>
        </w:tc>
        <w:tc>
          <w:tcPr>
            <w:tcW w:w="4800" w:type="dxa"/>
            <w:gridSpan w:val="2"/>
            <w:vAlign w:val="center"/>
          </w:tcPr>
          <w:p w14:paraId="44112873" w14:textId="1728803F" w:rsidR="00EC555B" w:rsidRPr="00C8117F" w:rsidRDefault="00EC555B" w:rsidP="00EC555B">
            <w:pPr>
              <w:rPr>
                <w:bCs/>
                <w:sz w:val="20"/>
                <w:szCs w:val="20"/>
              </w:rPr>
            </w:pPr>
          </w:p>
        </w:tc>
        <w:tc>
          <w:tcPr>
            <w:tcW w:w="1417" w:type="dxa"/>
            <w:vAlign w:val="center"/>
          </w:tcPr>
          <w:p w14:paraId="6149972C" w14:textId="41362DC5" w:rsidR="00EC555B" w:rsidRPr="00C8117F" w:rsidRDefault="00EC555B" w:rsidP="00833429">
            <w:pPr>
              <w:ind w:left="284" w:hanging="251"/>
              <w:jc w:val="center"/>
              <w:rPr>
                <w:bCs/>
                <w:sz w:val="20"/>
                <w:szCs w:val="20"/>
              </w:rPr>
            </w:pPr>
            <w:r>
              <w:rPr>
                <w:bCs/>
                <w:sz w:val="20"/>
                <w:szCs w:val="20"/>
              </w:rPr>
              <w:t>Шт.</w:t>
            </w:r>
          </w:p>
        </w:tc>
        <w:tc>
          <w:tcPr>
            <w:tcW w:w="1134" w:type="dxa"/>
            <w:vAlign w:val="center"/>
          </w:tcPr>
          <w:p w14:paraId="5F395331" w14:textId="5686B70E" w:rsidR="00EC555B" w:rsidRPr="00C8117F" w:rsidRDefault="00EC555B" w:rsidP="00833429">
            <w:pPr>
              <w:ind w:left="284" w:hanging="251"/>
              <w:jc w:val="center"/>
              <w:rPr>
                <w:sz w:val="20"/>
                <w:szCs w:val="20"/>
              </w:rPr>
            </w:pPr>
            <w:r>
              <w:rPr>
                <w:sz w:val="20"/>
                <w:szCs w:val="20"/>
              </w:rPr>
              <w:t>25</w:t>
            </w:r>
          </w:p>
        </w:tc>
        <w:tc>
          <w:tcPr>
            <w:tcW w:w="2693" w:type="dxa"/>
            <w:vAlign w:val="center"/>
          </w:tcPr>
          <w:p w14:paraId="35396155" w14:textId="77777777" w:rsidR="00EC555B" w:rsidRPr="00C8117F" w:rsidRDefault="00EC555B" w:rsidP="00833429">
            <w:pPr>
              <w:jc w:val="center"/>
              <w:rPr>
                <w:sz w:val="20"/>
                <w:szCs w:val="20"/>
              </w:rPr>
            </w:pPr>
          </w:p>
        </w:tc>
        <w:tc>
          <w:tcPr>
            <w:tcW w:w="1842" w:type="dxa"/>
          </w:tcPr>
          <w:p w14:paraId="7557CE3F" w14:textId="77777777" w:rsidR="00EC555B" w:rsidRPr="00C8117F" w:rsidRDefault="00EC555B" w:rsidP="00833429">
            <w:pPr>
              <w:jc w:val="center"/>
              <w:rPr>
                <w:sz w:val="20"/>
                <w:szCs w:val="20"/>
              </w:rPr>
            </w:pPr>
          </w:p>
        </w:tc>
        <w:tc>
          <w:tcPr>
            <w:tcW w:w="2127" w:type="dxa"/>
            <w:shd w:val="clear" w:color="auto" w:fill="auto"/>
            <w:vAlign w:val="center"/>
          </w:tcPr>
          <w:p w14:paraId="449034F5" w14:textId="77777777" w:rsidR="00EC555B" w:rsidRPr="00C8117F" w:rsidRDefault="00EC555B" w:rsidP="00833429">
            <w:pPr>
              <w:jc w:val="center"/>
              <w:rPr>
                <w:sz w:val="20"/>
                <w:szCs w:val="20"/>
              </w:rPr>
            </w:pPr>
          </w:p>
        </w:tc>
      </w:tr>
      <w:tr w:rsidR="00EC555B" w:rsidRPr="00C8117F" w14:paraId="37AEB110" w14:textId="77777777" w:rsidTr="00833429">
        <w:trPr>
          <w:trHeight w:val="160"/>
          <w:jc w:val="center"/>
        </w:trPr>
        <w:tc>
          <w:tcPr>
            <w:tcW w:w="734" w:type="dxa"/>
            <w:gridSpan w:val="2"/>
          </w:tcPr>
          <w:p w14:paraId="6E341F43" w14:textId="77777777" w:rsidR="00EC555B" w:rsidRPr="00C8117F" w:rsidRDefault="00EC555B" w:rsidP="00833429">
            <w:pPr>
              <w:ind w:left="284"/>
              <w:jc w:val="right"/>
              <w:rPr>
                <w:b/>
              </w:rPr>
            </w:pPr>
          </w:p>
        </w:tc>
        <w:tc>
          <w:tcPr>
            <w:tcW w:w="10034" w:type="dxa"/>
            <w:gridSpan w:val="4"/>
          </w:tcPr>
          <w:p w14:paraId="60A02FDE" w14:textId="77777777" w:rsidR="00EC555B" w:rsidRPr="00C8117F" w:rsidRDefault="00EC555B" w:rsidP="00833429">
            <w:pPr>
              <w:ind w:left="284"/>
              <w:jc w:val="right"/>
              <w:rPr>
                <w:b/>
                <w:bCs/>
                <w:sz w:val="20"/>
                <w:szCs w:val="20"/>
              </w:rPr>
            </w:pPr>
            <w:r w:rsidRPr="00C8117F">
              <w:rPr>
                <w:b/>
              </w:rPr>
              <w:t>ИТОГО, руб. (без НДС)</w:t>
            </w:r>
          </w:p>
        </w:tc>
        <w:tc>
          <w:tcPr>
            <w:tcW w:w="1842" w:type="dxa"/>
          </w:tcPr>
          <w:p w14:paraId="7C595274" w14:textId="77777777" w:rsidR="00EC555B" w:rsidRPr="00C8117F" w:rsidRDefault="00EC555B" w:rsidP="00833429">
            <w:pPr>
              <w:rPr>
                <w:sz w:val="20"/>
                <w:szCs w:val="20"/>
              </w:rPr>
            </w:pPr>
          </w:p>
        </w:tc>
        <w:tc>
          <w:tcPr>
            <w:tcW w:w="2127" w:type="dxa"/>
            <w:shd w:val="clear" w:color="auto" w:fill="auto"/>
            <w:vAlign w:val="center"/>
          </w:tcPr>
          <w:p w14:paraId="09BD212F" w14:textId="77777777" w:rsidR="00EC555B" w:rsidRPr="00C8117F" w:rsidRDefault="00EC555B" w:rsidP="00833429">
            <w:pPr>
              <w:rPr>
                <w:sz w:val="20"/>
                <w:szCs w:val="20"/>
              </w:rPr>
            </w:pPr>
          </w:p>
        </w:tc>
      </w:tr>
      <w:tr w:rsidR="00EC555B" w:rsidRPr="00C8117F" w14:paraId="6AC48BA3" w14:textId="77777777" w:rsidTr="00833429">
        <w:trPr>
          <w:trHeight w:val="291"/>
          <w:jc w:val="center"/>
        </w:trPr>
        <w:tc>
          <w:tcPr>
            <w:tcW w:w="734" w:type="dxa"/>
            <w:gridSpan w:val="2"/>
          </w:tcPr>
          <w:p w14:paraId="43CB7400" w14:textId="77777777" w:rsidR="00EC555B" w:rsidRPr="00C8117F" w:rsidRDefault="00EC555B" w:rsidP="00833429">
            <w:pPr>
              <w:ind w:left="284"/>
              <w:jc w:val="right"/>
              <w:rPr>
                <w:b/>
              </w:rPr>
            </w:pPr>
          </w:p>
        </w:tc>
        <w:tc>
          <w:tcPr>
            <w:tcW w:w="10034" w:type="dxa"/>
            <w:gridSpan w:val="4"/>
          </w:tcPr>
          <w:p w14:paraId="6F2DFEE3" w14:textId="77777777" w:rsidR="00EC555B" w:rsidRPr="00C8117F" w:rsidRDefault="00EC555B" w:rsidP="00833429">
            <w:pPr>
              <w:ind w:left="284"/>
              <w:jc w:val="right"/>
              <w:rPr>
                <w:b/>
              </w:rPr>
            </w:pPr>
            <w:r w:rsidRPr="00C8117F">
              <w:rPr>
                <w:b/>
              </w:rPr>
              <w:t>НДС 20%, руб.</w:t>
            </w:r>
          </w:p>
        </w:tc>
        <w:tc>
          <w:tcPr>
            <w:tcW w:w="1842" w:type="dxa"/>
          </w:tcPr>
          <w:p w14:paraId="529830F7" w14:textId="77777777" w:rsidR="00EC555B" w:rsidRPr="00C8117F" w:rsidRDefault="00EC555B" w:rsidP="00833429">
            <w:pPr>
              <w:rPr>
                <w:sz w:val="20"/>
                <w:szCs w:val="20"/>
              </w:rPr>
            </w:pPr>
          </w:p>
        </w:tc>
        <w:tc>
          <w:tcPr>
            <w:tcW w:w="2127" w:type="dxa"/>
            <w:shd w:val="clear" w:color="auto" w:fill="auto"/>
            <w:vAlign w:val="center"/>
          </w:tcPr>
          <w:p w14:paraId="339B6027" w14:textId="77777777" w:rsidR="00EC555B" w:rsidRPr="00C8117F" w:rsidRDefault="00EC555B" w:rsidP="00833429">
            <w:pPr>
              <w:rPr>
                <w:sz w:val="20"/>
                <w:szCs w:val="20"/>
              </w:rPr>
            </w:pPr>
          </w:p>
        </w:tc>
      </w:tr>
      <w:tr w:rsidR="00EC555B" w:rsidRPr="00C8117F" w14:paraId="4944B203" w14:textId="77777777" w:rsidTr="00833429">
        <w:trPr>
          <w:trHeight w:val="280"/>
          <w:jc w:val="center"/>
        </w:trPr>
        <w:tc>
          <w:tcPr>
            <w:tcW w:w="734" w:type="dxa"/>
            <w:gridSpan w:val="2"/>
          </w:tcPr>
          <w:p w14:paraId="112DD365" w14:textId="77777777" w:rsidR="00EC555B" w:rsidRPr="00C8117F" w:rsidRDefault="00EC555B" w:rsidP="00833429">
            <w:pPr>
              <w:ind w:left="284"/>
              <w:jc w:val="right"/>
              <w:rPr>
                <w:b/>
              </w:rPr>
            </w:pPr>
          </w:p>
        </w:tc>
        <w:tc>
          <w:tcPr>
            <w:tcW w:w="10034" w:type="dxa"/>
            <w:gridSpan w:val="4"/>
          </w:tcPr>
          <w:p w14:paraId="261381D1" w14:textId="77777777" w:rsidR="00EC555B" w:rsidRPr="00C8117F" w:rsidRDefault="00EC555B" w:rsidP="00833429">
            <w:pPr>
              <w:ind w:left="284"/>
              <w:jc w:val="right"/>
              <w:rPr>
                <w:b/>
              </w:rPr>
            </w:pPr>
            <w:r w:rsidRPr="00C8117F">
              <w:rPr>
                <w:b/>
              </w:rPr>
              <w:t>ВСЕГО, руб. (с НДС)</w:t>
            </w:r>
          </w:p>
        </w:tc>
        <w:tc>
          <w:tcPr>
            <w:tcW w:w="1842" w:type="dxa"/>
          </w:tcPr>
          <w:p w14:paraId="5567E446" w14:textId="77777777" w:rsidR="00EC555B" w:rsidRPr="00C8117F" w:rsidRDefault="00EC555B" w:rsidP="00833429">
            <w:pPr>
              <w:rPr>
                <w:sz w:val="20"/>
                <w:szCs w:val="20"/>
              </w:rPr>
            </w:pPr>
          </w:p>
        </w:tc>
        <w:tc>
          <w:tcPr>
            <w:tcW w:w="2127" w:type="dxa"/>
            <w:shd w:val="clear" w:color="auto" w:fill="auto"/>
            <w:vAlign w:val="center"/>
          </w:tcPr>
          <w:p w14:paraId="0DAD37DC" w14:textId="77777777" w:rsidR="00EC555B" w:rsidRPr="00C8117F" w:rsidRDefault="00EC555B" w:rsidP="00833429">
            <w:pPr>
              <w:rPr>
                <w:sz w:val="20"/>
                <w:szCs w:val="20"/>
              </w:rPr>
            </w:pPr>
          </w:p>
        </w:tc>
      </w:tr>
    </w:tbl>
    <w:p w14:paraId="6B6DF4AE" w14:textId="77777777" w:rsidR="00EC555B" w:rsidRDefault="00EC555B" w:rsidP="00EC555B">
      <w:pPr>
        <w:keepNext/>
        <w:jc w:val="center"/>
        <w:outlineLvl w:val="5"/>
        <w:rPr>
          <w:b/>
        </w:rPr>
      </w:pPr>
    </w:p>
    <w:p w14:paraId="74509E02" w14:textId="77777777" w:rsidR="00EC555B" w:rsidRPr="00503F0B" w:rsidRDefault="00EC555B" w:rsidP="00EC555B">
      <w:pPr>
        <w:shd w:val="clear" w:color="auto" w:fill="FFFFFF"/>
        <w:tabs>
          <w:tab w:val="left" w:pos="816"/>
        </w:tabs>
        <w:jc w:val="both"/>
        <w:rPr>
          <w:sz w:val="28"/>
          <w:szCs w:val="28"/>
        </w:rPr>
      </w:pPr>
    </w:p>
    <w:tbl>
      <w:tblPr>
        <w:tblW w:w="10632" w:type="dxa"/>
        <w:jc w:val="center"/>
        <w:tblLook w:val="01E0" w:firstRow="1" w:lastRow="1" w:firstColumn="1" w:lastColumn="1" w:noHBand="0" w:noVBand="0"/>
      </w:tblPr>
      <w:tblGrid>
        <w:gridCol w:w="5387"/>
        <w:gridCol w:w="5245"/>
      </w:tblGrid>
      <w:tr w:rsidR="00EC555B" w:rsidRPr="00503F0B" w14:paraId="0AB55123" w14:textId="77777777" w:rsidTr="00833429">
        <w:trPr>
          <w:trHeight w:val="662"/>
          <w:jc w:val="center"/>
        </w:trPr>
        <w:tc>
          <w:tcPr>
            <w:tcW w:w="5387" w:type="dxa"/>
            <w:vAlign w:val="center"/>
          </w:tcPr>
          <w:p w14:paraId="53CABB05" w14:textId="77777777" w:rsidR="00EC555B" w:rsidRPr="00503F0B" w:rsidRDefault="00EC555B" w:rsidP="00833429">
            <w:pPr>
              <w:widowControl w:val="0"/>
              <w:autoSpaceDE w:val="0"/>
              <w:autoSpaceDN w:val="0"/>
              <w:adjustRightInd w:val="0"/>
              <w:rPr>
                <w:b/>
              </w:rPr>
            </w:pPr>
          </w:p>
          <w:p w14:paraId="2375983E" w14:textId="77777777" w:rsidR="00EC555B" w:rsidRPr="00503F0B" w:rsidRDefault="00EC555B" w:rsidP="00833429">
            <w:pPr>
              <w:widowControl w:val="0"/>
              <w:autoSpaceDE w:val="0"/>
              <w:autoSpaceDN w:val="0"/>
              <w:adjustRightInd w:val="0"/>
              <w:rPr>
                <w:b/>
              </w:rPr>
            </w:pPr>
            <w:r w:rsidRPr="00503F0B">
              <w:rPr>
                <w:b/>
              </w:rPr>
              <w:t>ОТ ПОСТАВЩИКА:</w:t>
            </w:r>
          </w:p>
        </w:tc>
        <w:tc>
          <w:tcPr>
            <w:tcW w:w="5245" w:type="dxa"/>
            <w:vAlign w:val="center"/>
          </w:tcPr>
          <w:p w14:paraId="715E4BCD" w14:textId="77777777" w:rsidR="00EC555B" w:rsidRPr="00503F0B" w:rsidRDefault="00EC555B" w:rsidP="00833429">
            <w:pPr>
              <w:widowControl w:val="0"/>
              <w:autoSpaceDE w:val="0"/>
              <w:autoSpaceDN w:val="0"/>
              <w:adjustRightInd w:val="0"/>
              <w:rPr>
                <w:b/>
              </w:rPr>
            </w:pPr>
          </w:p>
          <w:p w14:paraId="498EEA0A" w14:textId="77777777" w:rsidR="00EC555B" w:rsidRPr="00503F0B" w:rsidRDefault="00EC555B" w:rsidP="00833429">
            <w:pPr>
              <w:widowControl w:val="0"/>
              <w:autoSpaceDE w:val="0"/>
              <w:autoSpaceDN w:val="0"/>
              <w:adjustRightInd w:val="0"/>
              <w:rPr>
                <w:b/>
              </w:rPr>
            </w:pPr>
            <w:r w:rsidRPr="00503F0B">
              <w:rPr>
                <w:b/>
              </w:rPr>
              <w:t>ОТ ПОКУПАТЕЛЯ:</w:t>
            </w:r>
          </w:p>
        </w:tc>
      </w:tr>
      <w:tr w:rsidR="00EC555B" w:rsidRPr="002E155D" w14:paraId="5917CDF1" w14:textId="77777777" w:rsidTr="00833429">
        <w:trPr>
          <w:jc w:val="center"/>
        </w:trPr>
        <w:tc>
          <w:tcPr>
            <w:tcW w:w="5387" w:type="dxa"/>
          </w:tcPr>
          <w:p w14:paraId="68F65479" w14:textId="77777777" w:rsidR="00EC555B" w:rsidRPr="00503F0B" w:rsidRDefault="00EC555B" w:rsidP="00833429">
            <w:pPr>
              <w:widowControl w:val="0"/>
              <w:autoSpaceDE w:val="0"/>
              <w:autoSpaceDN w:val="0"/>
              <w:adjustRightInd w:val="0"/>
              <w:rPr>
                <w:sz w:val="16"/>
                <w:szCs w:val="16"/>
              </w:rPr>
            </w:pPr>
          </w:p>
          <w:p w14:paraId="4D139EF7" w14:textId="77777777" w:rsidR="00EC555B" w:rsidRPr="00503F0B" w:rsidRDefault="00EC555B" w:rsidP="00833429">
            <w:pPr>
              <w:widowControl w:val="0"/>
              <w:autoSpaceDE w:val="0"/>
              <w:autoSpaceDN w:val="0"/>
              <w:adjustRightInd w:val="0"/>
              <w:rPr>
                <w:sz w:val="16"/>
                <w:szCs w:val="16"/>
              </w:rPr>
            </w:pPr>
            <w:r w:rsidRPr="00503F0B">
              <w:rPr>
                <w:sz w:val="16"/>
                <w:szCs w:val="16"/>
              </w:rPr>
              <w:t>_______________________________</w:t>
            </w:r>
          </w:p>
          <w:p w14:paraId="04C650FC" w14:textId="77777777" w:rsidR="00EC555B" w:rsidRPr="00210DD3" w:rsidRDefault="00EC555B" w:rsidP="00833429">
            <w:pPr>
              <w:widowControl w:val="0"/>
              <w:autoSpaceDE w:val="0"/>
              <w:autoSpaceDN w:val="0"/>
              <w:adjustRightInd w:val="0"/>
              <w:rPr>
                <w:i/>
                <w:sz w:val="16"/>
                <w:szCs w:val="16"/>
              </w:rPr>
            </w:pPr>
            <w:r w:rsidRPr="00210DD3">
              <w:rPr>
                <w:i/>
                <w:sz w:val="16"/>
                <w:szCs w:val="16"/>
              </w:rPr>
              <w:t>(подписано ЭЦП)</w:t>
            </w:r>
          </w:p>
        </w:tc>
        <w:tc>
          <w:tcPr>
            <w:tcW w:w="5245" w:type="dxa"/>
          </w:tcPr>
          <w:p w14:paraId="471D9290" w14:textId="77777777" w:rsidR="00EC555B" w:rsidRPr="00503F0B" w:rsidRDefault="00EC555B" w:rsidP="00833429">
            <w:pPr>
              <w:widowControl w:val="0"/>
              <w:autoSpaceDE w:val="0"/>
              <w:autoSpaceDN w:val="0"/>
              <w:adjustRightInd w:val="0"/>
              <w:rPr>
                <w:sz w:val="16"/>
                <w:szCs w:val="16"/>
              </w:rPr>
            </w:pPr>
          </w:p>
          <w:p w14:paraId="548C6EEF" w14:textId="77777777" w:rsidR="00EC555B" w:rsidRPr="00503F0B" w:rsidRDefault="00EC555B" w:rsidP="00833429">
            <w:pPr>
              <w:widowControl w:val="0"/>
              <w:autoSpaceDE w:val="0"/>
              <w:autoSpaceDN w:val="0"/>
              <w:adjustRightInd w:val="0"/>
              <w:rPr>
                <w:sz w:val="16"/>
                <w:szCs w:val="16"/>
              </w:rPr>
            </w:pPr>
            <w:r w:rsidRPr="00503F0B">
              <w:rPr>
                <w:sz w:val="16"/>
                <w:szCs w:val="16"/>
              </w:rPr>
              <w:t>____________________________________</w:t>
            </w:r>
          </w:p>
          <w:p w14:paraId="2A88B1C0" w14:textId="77777777" w:rsidR="00EC555B" w:rsidRPr="002E155D" w:rsidRDefault="00EC555B" w:rsidP="00833429">
            <w:pPr>
              <w:widowControl w:val="0"/>
              <w:autoSpaceDE w:val="0"/>
              <w:autoSpaceDN w:val="0"/>
              <w:adjustRightInd w:val="0"/>
              <w:rPr>
                <w:sz w:val="16"/>
                <w:szCs w:val="16"/>
              </w:rPr>
            </w:pPr>
            <w:r w:rsidRPr="00210DD3">
              <w:rPr>
                <w:i/>
                <w:sz w:val="16"/>
                <w:szCs w:val="16"/>
              </w:rPr>
              <w:t>(подписано ЭЦП)</w:t>
            </w:r>
          </w:p>
        </w:tc>
      </w:tr>
    </w:tbl>
    <w:p w14:paraId="024C1E7D" w14:textId="77777777" w:rsidR="00E10587" w:rsidRDefault="00E10587" w:rsidP="00EC555B">
      <w:pPr>
        <w:widowControl w:val="0"/>
        <w:ind w:left="5664"/>
        <w:jc w:val="right"/>
      </w:pPr>
    </w:p>
    <w:sectPr w:rsidR="00E10587" w:rsidSect="004F6916">
      <w:footerReference w:type="default" r:id="rId36"/>
      <w:footerReference w:type="first" r:id="rId37"/>
      <w:pgSz w:w="16838" w:h="11906" w:orient="landscape"/>
      <w:pgMar w:top="1418" w:right="1134" w:bottom="567" w:left="992"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EC01" w14:textId="77777777" w:rsidR="00833429" w:rsidRDefault="00833429" w:rsidP="00B067D9">
      <w:r>
        <w:separator/>
      </w:r>
    </w:p>
  </w:endnote>
  <w:endnote w:type="continuationSeparator" w:id="0">
    <w:p w14:paraId="5FF0A83F" w14:textId="77777777" w:rsidR="00833429" w:rsidRDefault="0083342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833429" w:rsidRDefault="00833429"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833429" w:rsidRDefault="00833429" w:rsidP="00B067D9">
    <w:pPr>
      <w:pStyle w:val="a5"/>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24383945" w:rsidR="00833429" w:rsidRPr="00203AD7" w:rsidRDefault="00833429" w:rsidP="00777A76">
    <w:pPr>
      <w:pStyle w:val="a5"/>
      <w:jc w:val="right"/>
    </w:pPr>
    <w:r>
      <w:fldChar w:fldCharType="begin"/>
    </w:r>
    <w:r>
      <w:instrText>PAGE   \* MERGEFORMAT</w:instrText>
    </w:r>
    <w:r>
      <w:fldChar w:fldCharType="separate"/>
    </w:r>
    <w:r w:rsidR="00DA6989">
      <w:rPr>
        <w:noProof/>
      </w:rPr>
      <w:t>30</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833429" w:rsidRPr="00203AD7" w:rsidRDefault="00833429" w:rsidP="00777A76">
    <w:pPr>
      <w:pStyle w:val="a5"/>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35C5C059" w:rsidR="00833429" w:rsidRPr="00B067D9" w:rsidRDefault="00833429">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DA6989">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07120752" w:rsidR="00833429" w:rsidRDefault="00833429">
    <w:pPr>
      <w:pStyle w:val="a5"/>
      <w:jc w:val="right"/>
    </w:pPr>
    <w:r>
      <w:fldChar w:fldCharType="begin"/>
    </w:r>
    <w:r>
      <w:instrText>PAGE   \* MERGEFORMAT</w:instrText>
    </w:r>
    <w:r>
      <w:fldChar w:fldCharType="separate"/>
    </w:r>
    <w:r w:rsidR="00DA6989">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ED8B6" w14:textId="77777777" w:rsidR="00833429" w:rsidRDefault="00833429"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833429" w:rsidRPr="00D60DCA" w:rsidRDefault="00833429" w:rsidP="00C517C8">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6F0CE" w14:textId="0C6A849C" w:rsidR="00833429" w:rsidRPr="00E06148" w:rsidRDefault="00833429" w:rsidP="00C517C8">
    <w:pPr>
      <w:pStyle w:val="a5"/>
      <w:jc w:val="right"/>
    </w:pPr>
    <w:r>
      <w:fldChar w:fldCharType="begin"/>
    </w:r>
    <w:r>
      <w:instrText>PAGE   \* MERGEFORMAT</w:instrText>
    </w:r>
    <w:r>
      <w:fldChar w:fldCharType="separate"/>
    </w:r>
    <w:r w:rsidR="00DA6989">
      <w:rPr>
        <w:noProof/>
      </w:rPr>
      <w:t>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9D3" w14:textId="5BB9952D" w:rsidR="00833429" w:rsidRPr="00203AD7" w:rsidRDefault="00833429" w:rsidP="00C46F56">
    <w:pPr>
      <w:pStyle w:val="a5"/>
      <w:jc w:val="right"/>
    </w:pPr>
    <w:r>
      <w:fldChar w:fldCharType="begin"/>
    </w:r>
    <w:r>
      <w:instrText>PAGE   \* MERGEFORMAT</w:instrText>
    </w:r>
    <w:r>
      <w:fldChar w:fldCharType="separate"/>
    </w:r>
    <w:r w:rsidR="00DA6989">
      <w:rPr>
        <w:noProof/>
      </w:rPr>
      <w:t>19</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49796" w14:textId="77777777" w:rsidR="00833429" w:rsidRPr="004B4EFB" w:rsidRDefault="00833429" w:rsidP="00C46F56">
    <w:pPr>
      <w:pStyle w:val="a5"/>
      <w:jc w:val="right"/>
    </w:pPr>
    <w:r w:rsidRPr="004B4EFB">
      <w:t>Задание на проведение закупки</w:t>
    </w:r>
  </w:p>
  <w:p w14:paraId="6B081853" w14:textId="77777777" w:rsidR="00833429" w:rsidRPr="004B4EFB" w:rsidRDefault="00833429" w:rsidP="00C46F56">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09A2942" w14:textId="77777777" w:rsidR="00833429" w:rsidRPr="00203AD7" w:rsidRDefault="00833429"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52C84" w14:textId="0AB392AF" w:rsidR="00833429" w:rsidRPr="00203AD7" w:rsidRDefault="00833429" w:rsidP="00C46F56">
    <w:pPr>
      <w:pStyle w:val="a5"/>
      <w:jc w:val="right"/>
    </w:pPr>
    <w:r>
      <w:fldChar w:fldCharType="begin"/>
    </w:r>
    <w:r>
      <w:instrText>PAGE   \* MERGEFORMAT</w:instrText>
    </w:r>
    <w:r>
      <w:fldChar w:fldCharType="separate"/>
    </w:r>
    <w:r w:rsidR="00DA6989">
      <w:rPr>
        <w:noProof/>
      </w:rPr>
      <w:t>20</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51D3D" w14:textId="77777777" w:rsidR="00833429" w:rsidRPr="004B4EFB" w:rsidRDefault="00833429" w:rsidP="00C46F56">
    <w:pPr>
      <w:pStyle w:val="a5"/>
      <w:jc w:val="right"/>
    </w:pPr>
    <w:r w:rsidRPr="004B4EFB">
      <w:t>Задание на проведение закупки</w:t>
    </w:r>
  </w:p>
  <w:p w14:paraId="11FF9803" w14:textId="77777777" w:rsidR="00833429" w:rsidRPr="004B4EFB" w:rsidRDefault="00833429" w:rsidP="00C46F56">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15775F51" w14:textId="77777777" w:rsidR="00833429" w:rsidRPr="00203AD7" w:rsidRDefault="00833429" w:rsidP="00C46F56">
    <w:pPr>
      <w:pStyle w:val="a5"/>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D24A6" w14:textId="77777777" w:rsidR="00833429" w:rsidRDefault="00833429" w:rsidP="00B067D9">
      <w:r>
        <w:separator/>
      </w:r>
    </w:p>
  </w:footnote>
  <w:footnote w:type="continuationSeparator" w:id="0">
    <w:p w14:paraId="6B3FC529" w14:textId="77777777" w:rsidR="00833429" w:rsidRDefault="00833429" w:rsidP="00B0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53C13" w14:textId="77777777" w:rsidR="00833429" w:rsidRPr="00096669" w:rsidRDefault="00833429" w:rsidP="0009666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38F6E" w14:textId="77777777" w:rsidR="00833429" w:rsidRPr="00D60DCA" w:rsidRDefault="00833429" w:rsidP="00C517C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00A35AD"/>
    <w:multiLevelType w:val="hybridMultilevel"/>
    <w:tmpl w:val="B75E01F0"/>
    <w:lvl w:ilvl="0" w:tplc="0419000F">
      <w:start w:val="1"/>
      <w:numFmt w:val="decimal"/>
      <w:lvlText w:val="%1."/>
      <w:lvlJc w:val="left"/>
      <w:pPr>
        <w:ind w:left="360"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E14005"/>
    <w:multiLevelType w:val="hybridMultilevel"/>
    <w:tmpl w:val="4132A9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C625456"/>
    <w:multiLevelType w:val="multilevel"/>
    <w:tmpl w:val="83BEA364"/>
    <w:lvl w:ilvl="0">
      <w:start w:val="14"/>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9161CD"/>
    <w:multiLevelType w:val="multilevel"/>
    <w:tmpl w:val="9D8EBF2E"/>
    <w:lvl w:ilvl="0">
      <w:start w:val="11"/>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2">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4F3E16"/>
    <w:multiLevelType w:val="hybridMultilevel"/>
    <w:tmpl w:val="F3DA8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6B78F9"/>
    <w:multiLevelType w:val="hybridMultilevel"/>
    <w:tmpl w:val="8304C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405986"/>
    <w:multiLevelType w:val="hybridMultilevel"/>
    <w:tmpl w:val="460C9334"/>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AE87A2B"/>
    <w:multiLevelType w:val="hybridMultilevel"/>
    <w:tmpl w:val="F3DA8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24A385C"/>
    <w:multiLevelType w:val="multilevel"/>
    <w:tmpl w:val="271E0C68"/>
    <w:lvl w:ilvl="0">
      <w:start w:val="1"/>
      <w:numFmt w:val="decimal"/>
      <w:lvlText w:val="%1."/>
      <w:lvlJc w:val="left"/>
      <w:pPr>
        <w:ind w:left="720" w:hanging="360"/>
      </w:pPr>
      <w:rPr>
        <w:rFonts w:hint="default"/>
      </w:rPr>
    </w:lvl>
    <w:lvl w:ilvl="1">
      <w:start w:val="1"/>
      <w:numFmt w:val="decimal"/>
      <w:lvlText w:val="14.%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9">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7">
    <w:nsid w:val="67770023"/>
    <w:multiLevelType w:val="hybridMultilevel"/>
    <w:tmpl w:val="0F64EC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67881565"/>
    <w:multiLevelType w:val="multilevel"/>
    <w:tmpl w:val="E7B49D88"/>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9">
    <w:nsid w:val="6B387F77"/>
    <w:multiLevelType w:val="multilevel"/>
    <w:tmpl w:val="7512956C"/>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6">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4"/>
  </w:num>
  <w:num w:numId="2">
    <w:abstractNumId w:val="53"/>
  </w:num>
  <w:num w:numId="3">
    <w:abstractNumId w:val="27"/>
  </w:num>
  <w:num w:numId="4">
    <w:abstractNumId w:val="24"/>
  </w:num>
  <w:num w:numId="5">
    <w:abstractNumId w:val="7"/>
  </w:num>
  <w:num w:numId="6">
    <w:abstractNumId w:val="4"/>
  </w:num>
  <w:num w:numId="7">
    <w:abstractNumId w:val="6"/>
  </w:num>
  <w:num w:numId="8">
    <w:abstractNumId w:val="41"/>
  </w:num>
  <w:num w:numId="9">
    <w:abstractNumId w:val="51"/>
  </w:num>
  <w:num w:numId="10">
    <w:abstractNumId w:val="54"/>
  </w:num>
  <w:num w:numId="11">
    <w:abstractNumId w:val="45"/>
  </w:num>
  <w:num w:numId="12">
    <w:abstractNumId w:val="13"/>
  </w:num>
  <w:num w:numId="13">
    <w:abstractNumId w:val="19"/>
  </w:num>
  <w:num w:numId="14">
    <w:abstractNumId w:val="26"/>
  </w:num>
  <w:num w:numId="15">
    <w:abstractNumId w:val="18"/>
  </w:num>
  <w:num w:numId="16">
    <w:abstractNumId w:val="0"/>
  </w:num>
  <w:num w:numId="17">
    <w:abstractNumId w:val="50"/>
  </w:num>
  <w:num w:numId="18">
    <w:abstractNumId w:val="20"/>
  </w:num>
  <w:num w:numId="19">
    <w:abstractNumId w:val="36"/>
  </w:num>
  <w:num w:numId="20">
    <w:abstractNumId w:val="42"/>
  </w:num>
  <w:num w:numId="21">
    <w:abstractNumId w:val="22"/>
  </w:num>
  <w:num w:numId="22">
    <w:abstractNumId w:val="40"/>
  </w:num>
  <w:num w:numId="23">
    <w:abstractNumId w:val="29"/>
  </w:num>
  <w:num w:numId="24">
    <w:abstractNumId w:val="46"/>
  </w:num>
  <w:num w:numId="25">
    <w:abstractNumId w:val="39"/>
  </w:num>
  <w:num w:numId="26">
    <w:abstractNumId w:val="56"/>
  </w:num>
  <w:num w:numId="27">
    <w:abstractNumId w:val="17"/>
  </w:num>
  <w:num w:numId="28">
    <w:abstractNumId w:val="52"/>
  </w:num>
  <w:num w:numId="29">
    <w:abstractNumId w:val="5"/>
  </w:num>
  <w:num w:numId="30">
    <w:abstractNumId w:val="32"/>
  </w:num>
  <w:num w:numId="31">
    <w:abstractNumId w:val="10"/>
  </w:num>
  <w:num w:numId="32">
    <w:abstractNumId w:val="23"/>
  </w:num>
  <w:num w:numId="33">
    <w:abstractNumId w:val="14"/>
  </w:num>
  <w:num w:numId="34">
    <w:abstractNumId w:val="43"/>
  </w:num>
  <w:num w:numId="35">
    <w:abstractNumId w:val="33"/>
  </w:num>
  <w:num w:numId="36">
    <w:abstractNumId w:val="57"/>
  </w:num>
  <w:num w:numId="37">
    <w:abstractNumId w:val="28"/>
  </w:num>
  <w:num w:numId="38">
    <w:abstractNumId w:val="11"/>
  </w:num>
  <w:num w:numId="39">
    <w:abstractNumId w:val="44"/>
  </w:num>
  <w:num w:numId="40">
    <w:abstractNumId w:val="55"/>
  </w:num>
  <w:num w:numId="41">
    <w:abstractNumId w:val="15"/>
  </w:num>
  <w:num w:numId="42">
    <w:abstractNumId w:val="37"/>
  </w:num>
  <w:num w:numId="43">
    <w:abstractNumId w:val="12"/>
  </w:num>
  <w:num w:numId="44">
    <w:abstractNumId w:val="3"/>
  </w:num>
  <w:num w:numId="45">
    <w:abstractNumId w:val="8"/>
  </w:num>
  <w:num w:numId="46">
    <w:abstractNumId w:val="47"/>
  </w:num>
  <w:num w:numId="47">
    <w:abstractNumId w:val="38"/>
  </w:num>
  <w:num w:numId="48">
    <w:abstractNumId w:val="16"/>
  </w:num>
  <w:num w:numId="49">
    <w:abstractNumId w:val="31"/>
  </w:num>
  <w:num w:numId="50">
    <w:abstractNumId w:val="48"/>
  </w:num>
  <w:num w:numId="51">
    <w:abstractNumId w:val="49"/>
  </w:num>
  <w:num w:numId="52">
    <w:abstractNumId w:val="21"/>
  </w:num>
  <w:num w:numId="53">
    <w:abstractNumId w:val="30"/>
  </w:num>
  <w:num w:numId="54">
    <w:abstractNumId w:val="25"/>
  </w:num>
  <w:num w:numId="55">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398"/>
    <w:rsid w:val="00074F5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0793"/>
    <w:rsid w:val="000A23EF"/>
    <w:rsid w:val="000A2CB9"/>
    <w:rsid w:val="000A5309"/>
    <w:rsid w:val="000A747A"/>
    <w:rsid w:val="000B4441"/>
    <w:rsid w:val="000B6D33"/>
    <w:rsid w:val="000C1A11"/>
    <w:rsid w:val="000C63EB"/>
    <w:rsid w:val="000C78F9"/>
    <w:rsid w:val="000D115E"/>
    <w:rsid w:val="000D21D7"/>
    <w:rsid w:val="000D553D"/>
    <w:rsid w:val="000D648C"/>
    <w:rsid w:val="000D6AE6"/>
    <w:rsid w:val="000E0000"/>
    <w:rsid w:val="000E2D38"/>
    <w:rsid w:val="000E7A76"/>
    <w:rsid w:val="000F033E"/>
    <w:rsid w:val="000F06EC"/>
    <w:rsid w:val="000F25FF"/>
    <w:rsid w:val="000F2668"/>
    <w:rsid w:val="00100161"/>
    <w:rsid w:val="0010100A"/>
    <w:rsid w:val="001039C0"/>
    <w:rsid w:val="00104692"/>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2516E"/>
    <w:rsid w:val="00130A03"/>
    <w:rsid w:val="00131B7E"/>
    <w:rsid w:val="00132860"/>
    <w:rsid w:val="0013392B"/>
    <w:rsid w:val="001376A0"/>
    <w:rsid w:val="00141459"/>
    <w:rsid w:val="001414CD"/>
    <w:rsid w:val="00141E41"/>
    <w:rsid w:val="00143A05"/>
    <w:rsid w:val="00145714"/>
    <w:rsid w:val="00145A1B"/>
    <w:rsid w:val="001465C4"/>
    <w:rsid w:val="00146B22"/>
    <w:rsid w:val="00151480"/>
    <w:rsid w:val="00155513"/>
    <w:rsid w:val="001606CC"/>
    <w:rsid w:val="00160B69"/>
    <w:rsid w:val="00165E16"/>
    <w:rsid w:val="00167E0C"/>
    <w:rsid w:val="00170251"/>
    <w:rsid w:val="001708FB"/>
    <w:rsid w:val="001760D0"/>
    <w:rsid w:val="001829B1"/>
    <w:rsid w:val="00182D78"/>
    <w:rsid w:val="0018420C"/>
    <w:rsid w:val="0018501C"/>
    <w:rsid w:val="001862E4"/>
    <w:rsid w:val="00186EEF"/>
    <w:rsid w:val="00190D8B"/>
    <w:rsid w:val="0019126B"/>
    <w:rsid w:val="001921E4"/>
    <w:rsid w:val="0019521C"/>
    <w:rsid w:val="0019630A"/>
    <w:rsid w:val="00196CF0"/>
    <w:rsid w:val="00196F36"/>
    <w:rsid w:val="00197075"/>
    <w:rsid w:val="001978C4"/>
    <w:rsid w:val="001A1CC2"/>
    <w:rsid w:val="001A1D9D"/>
    <w:rsid w:val="001A4450"/>
    <w:rsid w:val="001B1ADD"/>
    <w:rsid w:val="001B2CEA"/>
    <w:rsid w:val="001B3FDF"/>
    <w:rsid w:val="001B4F09"/>
    <w:rsid w:val="001B7331"/>
    <w:rsid w:val="001C0E90"/>
    <w:rsid w:val="001C39C2"/>
    <w:rsid w:val="001C3B2D"/>
    <w:rsid w:val="001C3F9D"/>
    <w:rsid w:val="001C54B1"/>
    <w:rsid w:val="001C56D4"/>
    <w:rsid w:val="001D232D"/>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25E"/>
    <w:rsid w:val="0021368B"/>
    <w:rsid w:val="00215089"/>
    <w:rsid w:val="00215524"/>
    <w:rsid w:val="002213CB"/>
    <w:rsid w:val="00222562"/>
    <w:rsid w:val="0022290B"/>
    <w:rsid w:val="00223CF5"/>
    <w:rsid w:val="00226945"/>
    <w:rsid w:val="00227245"/>
    <w:rsid w:val="0023684A"/>
    <w:rsid w:val="00241755"/>
    <w:rsid w:val="002501BB"/>
    <w:rsid w:val="00250867"/>
    <w:rsid w:val="002510F1"/>
    <w:rsid w:val="00252A3E"/>
    <w:rsid w:val="00253B20"/>
    <w:rsid w:val="00260B36"/>
    <w:rsid w:val="00262988"/>
    <w:rsid w:val="00264729"/>
    <w:rsid w:val="002677F8"/>
    <w:rsid w:val="00267E3E"/>
    <w:rsid w:val="0027305F"/>
    <w:rsid w:val="00273993"/>
    <w:rsid w:val="00273EB0"/>
    <w:rsid w:val="00274800"/>
    <w:rsid w:val="00277AF9"/>
    <w:rsid w:val="00281471"/>
    <w:rsid w:val="0028284F"/>
    <w:rsid w:val="0028677F"/>
    <w:rsid w:val="00286F6E"/>
    <w:rsid w:val="00290569"/>
    <w:rsid w:val="002935A5"/>
    <w:rsid w:val="00294539"/>
    <w:rsid w:val="00297C9E"/>
    <w:rsid w:val="002A00CC"/>
    <w:rsid w:val="002A2C64"/>
    <w:rsid w:val="002A2D73"/>
    <w:rsid w:val="002A3696"/>
    <w:rsid w:val="002A4F3E"/>
    <w:rsid w:val="002B00DC"/>
    <w:rsid w:val="002B0D4B"/>
    <w:rsid w:val="002B1001"/>
    <w:rsid w:val="002B1128"/>
    <w:rsid w:val="002B308B"/>
    <w:rsid w:val="002B34C0"/>
    <w:rsid w:val="002B5F81"/>
    <w:rsid w:val="002B6F48"/>
    <w:rsid w:val="002C0FBA"/>
    <w:rsid w:val="002C140A"/>
    <w:rsid w:val="002C3753"/>
    <w:rsid w:val="002C50F6"/>
    <w:rsid w:val="002C5386"/>
    <w:rsid w:val="002D1A8D"/>
    <w:rsid w:val="002D288B"/>
    <w:rsid w:val="002D3147"/>
    <w:rsid w:val="002D6408"/>
    <w:rsid w:val="002E2EB5"/>
    <w:rsid w:val="002E5EF1"/>
    <w:rsid w:val="002E7A30"/>
    <w:rsid w:val="002F10E1"/>
    <w:rsid w:val="002F1851"/>
    <w:rsid w:val="002F2799"/>
    <w:rsid w:val="002F3418"/>
    <w:rsid w:val="002F3B7D"/>
    <w:rsid w:val="002F423C"/>
    <w:rsid w:val="002F4E4F"/>
    <w:rsid w:val="002F5121"/>
    <w:rsid w:val="002F7BD0"/>
    <w:rsid w:val="00303FC7"/>
    <w:rsid w:val="0030475B"/>
    <w:rsid w:val="00304F01"/>
    <w:rsid w:val="00305BA2"/>
    <w:rsid w:val="00306F3D"/>
    <w:rsid w:val="00310198"/>
    <w:rsid w:val="0031471B"/>
    <w:rsid w:val="0031581A"/>
    <w:rsid w:val="00322A8C"/>
    <w:rsid w:val="00323F9F"/>
    <w:rsid w:val="00325199"/>
    <w:rsid w:val="0032544B"/>
    <w:rsid w:val="003303EF"/>
    <w:rsid w:val="00331051"/>
    <w:rsid w:val="00333528"/>
    <w:rsid w:val="00335EAE"/>
    <w:rsid w:val="00341372"/>
    <w:rsid w:val="00343146"/>
    <w:rsid w:val="0034351F"/>
    <w:rsid w:val="00346C98"/>
    <w:rsid w:val="003476B9"/>
    <w:rsid w:val="003500E2"/>
    <w:rsid w:val="003500EE"/>
    <w:rsid w:val="003518D4"/>
    <w:rsid w:val="0035629A"/>
    <w:rsid w:val="00357CB2"/>
    <w:rsid w:val="003601A9"/>
    <w:rsid w:val="00361819"/>
    <w:rsid w:val="00363443"/>
    <w:rsid w:val="00365EB6"/>
    <w:rsid w:val="0036636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0744F"/>
    <w:rsid w:val="004121F2"/>
    <w:rsid w:val="0041230E"/>
    <w:rsid w:val="0041321C"/>
    <w:rsid w:val="004132A9"/>
    <w:rsid w:val="004136DB"/>
    <w:rsid w:val="00413797"/>
    <w:rsid w:val="00420F11"/>
    <w:rsid w:val="00422A8A"/>
    <w:rsid w:val="004243BD"/>
    <w:rsid w:val="00430E1F"/>
    <w:rsid w:val="00436ADB"/>
    <w:rsid w:val="00437735"/>
    <w:rsid w:val="00440A4D"/>
    <w:rsid w:val="004531C3"/>
    <w:rsid w:val="00453D65"/>
    <w:rsid w:val="004576D4"/>
    <w:rsid w:val="00460D22"/>
    <w:rsid w:val="004613E5"/>
    <w:rsid w:val="00462470"/>
    <w:rsid w:val="004644B8"/>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1F7E"/>
    <w:rsid w:val="004A3452"/>
    <w:rsid w:val="004A4237"/>
    <w:rsid w:val="004A432C"/>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6916"/>
    <w:rsid w:val="004F7830"/>
    <w:rsid w:val="00500099"/>
    <w:rsid w:val="00502846"/>
    <w:rsid w:val="0050697B"/>
    <w:rsid w:val="00506F2D"/>
    <w:rsid w:val="00510530"/>
    <w:rsid w:val="00510EE3"/>
    <w:rsid w:val="005118B7"/>
    <w:rsid w:val="00513542"/>
    <w:rsid w:val="00515912"/>
    <w:rsid w:val="00520DAD"/>
    <w:rsid w:val="00531D2E"/>
    <w:rsid w:val="00537100"/>
    <w:rsid w:val="0054114D"/>
    <w:rsid w:val="00543A35"/>
    <w:rsid w:val="00544B94"/>
    <w:rsid w:val="005479EC"/>
    <w:rsid w:val="00547D1E"/>
    <w:rsid w:val="005518AE"/>
    <w:rsid w:val="00552113"/>
    <w:rsid w:val="00552ABE"/>
    <w:rsid w:val="00554628"/>
    <w:rsid w:val="00554C2F"/>
    <w:rsid w:val="00557196"/>
    <w:rsid w:val="00557702"/>
    <w:rsid w:val="00562194"/>
    <w:rsid w:val="00564383"/>
    <w:rsid w:val="00564F8C"/>
    <w:rsid w:val="0056561E"/>
    <w:rsid w:val="00567D69"/>
    <w:rsid w:val="00573096"/>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300"/>
    <w:rsid w:val="005C4538"/>
    <w:rsid w:val="005C5132"/>
    <w:rsid w:val="005C5FC5"/>
    <w:rsid w:val="005D25E8"/>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45D8"/>
    <w:rsid w:val="00644DD1"/>
    <w:rsid w:val="006454F8"/>
    <w:rsid w:val="0064643F"/>
    <w:rsid w:val="006464C0"/>
    <w:rsid w:val="00647411"/>
    <w:rsid w:val="00647A36"/>
    <w:rsid w:val="00654674"/>
    <w:rsid w:val="00654DAE"/>
    <w:rsid w:val="00655024"/>
    <w:rsid w:val="0065686E"/>
    <w:rsid w:val="00657558"/>
    <w:rsid w:val="00661CD0"/>
    <w:rsid w:val="00667F8F"/>
    <w:rsid w:val="0067245D"/>
    <w:rsid w:val="00673024"/>
    <w:rsid w:val="00673593"/>
    <w:rsid w:val="00676B58"/>
    <w:rsid w:val="00680A22"/>
    <w:rsid w:val="006814AA"/>
    <w:rsid w:val="006856E0"/>
    <w:rsid w:val="006859FE"/>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495C"/>
    <w:rsid w:val="006D5546"/>
    <w:rsid w:val="006D5E84"/>
    <w:rsid w:val="006E40AF"/>
    <w:rsid w:val="006E6FF6"/>
    <w:rsid w:val="006E79D9"/>
    <w:rsid w:val="006F0BFC"/>
    <w:rsid w:val="006F1CA5"/>
    <w:rsid w:val="006F429E"/>
    <w:rsid w:val="006F45C5"/>
    <w:rsid w:val="006F6372"/>
    <w:rsid w:val="00701F35"/>
    <w:rsid w:val="007032A1"/>
    <w:rsid w:val="00705553"/>
    <w:rsid w:val="00706476"/>
    <w:rsid w:val="00710771"/>
    <w:rsid w:val="007124C7"/>
    <w:rsid w:val="0071270F"/>
    <w:rsid w:val="0071278E"/>
    <w:rsid w:val="00713291"/>
    <w:rsid w:val="0071338A"/>
    <w:rsid w:val="007158E4"/>
    <w:rsid w:val="007162B7"/>
    <w:rsid w:val="0071649A"/>
    <w:rsid w:val="007173D7"/>
    <w:rsid w:val="00717CC4"/>
    <w:rsid w:val="007207A8"/>
    <w:rsid w:val="00721AC3"/>
    <w:rsid w:val="00730EAB"/>
    <w:rsid w:val="00735454"/>
    <w:rsid w:val="00737E5D"/>
    <w:rsid w:val="00743791"/>
    <w:rsid w:val="0074623A"/>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C6EDB"/>
    <w:rsid w:val="007D0405"/>
    <w:rsid w:val="007D184C"/>
    <w:rsid w:val="007D2B11"/>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7F6B46"/>
    <w:rsid w:val="00800D75"/>
    <w:rsid w:val="00805284"/>
    <w:rsid w:val="008055FD"/>
    <w:rsid w:val="00811C46"/>
    <w:rsid w:val="00815529"/>
    <w:rsid w:val="00815C69"/>
    <w:rsid w:val="0082048E"/>
    <w:rsid w:val="008225C0"/>
    <w:rsid w:val="00825AAD"/>
    <w:rsid w:val="008266B8"/>
    <w:rsid w:val="00830203"/>
    <w:rsid w:val="00830571"/>
    <w:rsid w:val="00832243"/>
    <w:rsid w:val="00833429"/>
    <w:rsid w:val="008356C0"/>
    <w:rsid w:val="00836557"/>
    <w:rsid w:val="00837CDD"/>
    <w:rsid w:val="00840469"/>
    <w:rsid w:val="008435B3"/>
    <w:rsid w:val="00843A4D"/>
    <w:rsid w:val="0084786A"/>
    <w:rsid w:val="00847EB0"/>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87967"/>
    <w:rsid w:val="0089264A"/>
    <w:rsid w:val="00893250"/>
    <w:rsid w:val="008941D9"/>
    <w:rsid w:val="008963ED"/>
    <w:rsid w:val="008A004A"/>
    <w:rsid w:val="008A1319"/>
    <w:rsid w:val="008A5787"/>
    <w:rsid w:val="008B04E8"/>
    <w:rsid w:val="008B336A"/>
    <w:rsid w:val="008B4715"/>
    <w:rsid w:val="008B5A94"/>
    <w:rsid w:val="008B6E51"/>
    <w:rsid w:val="008B77FA"/>
    <w:rsid w:val="008C0E76"/>
    <w:rsid w:val="008C1BD2"/>
    <w:rsid w:val="008C1E52"/>
    <w:rsid w:val="008C2C68"/>
    <w:rsid w:val="008C33BD"/>
    <w:rsid w:val="008C33E5"/>
    <w:rsid w:val="008C6DD0"/>
    <w:rsid w:val="008D0C6B"/>
    <w:rsid w:val="008D1E94"/>
    <w:rsid w:val="008D375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61C1"/>
    <w:rsid w:val="009124EB"/>
    <w:rsid w:val="00912550"/>
    <w:rsid w:val="00916BB5"/>
    <w:rsid w:val="00917D54"/>
    <w:rsid w:val="00921024"/>
    <w:rsid w:val="00922574"/>
    <w:rsid w:val="00924894"/>
    <w:rsid w:val="00926006"/>
    <w:rsid w:val="00932BAB"/>
    <w:rsid w:val="00932C50"/>
    <w:rsid w:val="00933D25"/>
    <w:rsid w:val="00936219"/>
    <w:rsid w:val="00937E68"/>
    <w:rsid w:val="00940B54"/>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86B54"/>
    <w:rsid w:val="00987E94"/>
    <w:rsid w:val="009924F6"/>
    <w:rsid w:val="00992726"/>
    <w:rsid w:val="00995C24"/>
    <w:rsid w:val="009A07EB"/>
    <w:rsid w:val="009A2859"/>
    <w:rsid w:val="009A2F3D"/>
    <w:rsid w:val="009A4727"/>
    <w:rsid w:val="009A5DE1"/>
    <w:rsid w:val="009A706E"/>
    <w:rsid w:val="009B2C30"/>
    <w:rsid w:val="009B4449"/>
    <w:rsid w:val="009B5B18"/>
    <w:rsid w:val="009C1871"/>
    <w:rsid w:val="009C194D"/>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11BD"/>
    <w:rsid w:val="00A02994"/>
    <w:rsid w:val="00A05AC8"/>
    <w:rsid w:val="00A1187E"/>
    <w:rsid w:val="00A142F3"/>
    <w:rsid w:val="00A1508A"/>
    <w:rsid w:val="00A17B0B"/>
    <w:rsid w:val="00A20AC4"/>
    <w:rsid w:val="00A20E40"/>
    <w:rsid w:val="00A2227D"/>
    <w:rsid w:val="00A22941"/>
    <w:rsid w:val="00A22A2B"/>
    <w:rsid w:val="00A232A3"/>
    <w:rsid w:val="00A251A6"/>
    <w:rsid w:val="00A32278"/>
    <w:rsid w:val="00A3324B"/>
    <w:rsid w:val="00A37C73"/>
    <w:rsid w:val="00A44BCE"/>
    <w:rsid w:val="00A4741C"/>
    <w:rsid w:val="00A51A4B"/>
    <w:rsid w:val="00A52518"/>
    <w:rsid w:val="00A54AF1"/>
    <w:rsid w:val="00A55604"/>
    <w:rsid w:val="00A56AD3"/>
    <w:rsid w:val="00A56D43"/>
    <w:rsid w:val="00A602F2"/>
    <w:rsid w:val="00A6098D"/>
    <w:rsid w:val="00A636CF"/>
    <w:rsid w:val="00A64529"/>
    <w:rsid w:val="00A65B1E"/>
    <w:rsid w:val="00A66F81"/>
    <w:rsid w:val="00A70520"/>
    <w:rsid w:val="00A71256"/>
    <w:rsid w:val="00A73CE9"/>
    <w:rsid w:val="00A74358"/>
    <w:rsid w:val="00A75A44"/>
    <w:rsid w:val="00A75C2A"/>
    <w:rsid w:val="00A76A01"/>
    <w:rsid w:val="00A76DF9"/>
    <w:rsid w:val="00A82AE8"/>
    <w:rsid w:val="00A86AB1"/>
    <w:rsid w:val="00A871CC"/>
    <w:rsid w:val="00A902F1"/>
    <w:rsid w:val="00A9371A"/>
    <w:rsid w:val="00A9613A"/>
    <w:rsid w:val="00A964AF"/>
    <w:rsid w:val="00AA2F8A"/>
    <w:rsid w:val="00AA4A46"/>
    <w:rsid w:val="00AA5788"/>
    <w:rsid w:val="00AB3297"/>
    <w:rsid w:val="00AC306E"/>
    <w:rsid w:val="00AC3B81"/>
    <w:rsid w:val="00AD2A84"/>
    <w:rsid w:val="00AD3479"/>
    <w:rsid w:val="00AD3916"/>
    <w:rsid w:val="00AD7E61"/>
    <w:rsid w:val="00AE240F"/>
    <w:rsid w:val="00AF3BDC"/>
    <w:rsid w:val="00AF3E33"/>
    <w:rsid w:val="00AF79B3"/>
    <w:rsid w:val="00B067D9"/>
    <w:rsid w:val="00B10E09"/>
    <w:rsid w:val="00B111B5"/>
    <w:rsid w:val="00B1231B"/>
    <w:rsid w:val="00B13FE2"/>
    <w:rsid w:val="00B1551D"/>
    <w:rsid w:val="00B17AAF"/>
    <w:rsid w:val="00B2003B"/>
    <w:rsid w:val="00B24AEE"/>
    <w:rsid w:val="00B252FE"/>
    <w:rsid w:val="00B26115"/>
    <w:rsid w:val="00B27961"/>
    <w:rsid w:val="00B308B4"/>
    <w:rsid w:val="00B30A3E"/>
    <w:rsid w:val="00B34A16"/>
    <w:rsid w:val="00B34C3E"/>
    <w:rsid w:val="00B36ABA"/>
    <w:rsid w:val="00B370B4"/>
    <w:rsid w:val="00B456AE"/>
    <w:rsid w:val="00B465B5"/>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A0B38"/>
    <w:rsid w:val="00BA0BF0"/>
    <w:rsid w:val="00BA36E3"/>
    <w:rsid w:val="00BA42CF"/>
    <w:rsid w:val="00BA56CE"/>
    <w:rsid w:val="00BA5B52"/>
    <w:rsid w:val="00BA70EB"/>
    <w:rsid w:val="00BB1B53"/>
    <w:rsid w:val="00BB249D"/>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D3"/>
    <w:rsid w:val="00C05AA5"/>
    <w:rsid w:val="00C1418D"/>
    <w:rsid w:val="00C162C7"/>
    <w:rsid w:val="00C173D5"/>
    <w:rsid w:val="00C17AC2"/>
    <w:rsid w:val="00C211D6"/>
    <w:rsid w:val="00C24369"/>
    <w:rsid w:val="00C24CDA"/>
    <w:rsid w:val="00C253F5"/>
    <w:rsid w:val="00C30EA8"/>
    <w:rsid w:val="00C314AE"/>
    <w:rsid w:val="00C3499D"/>
    <w:rsid w:val="00C35CF3"/>
    <w:rsid w:val="00C3730E"/>
    <w:rsid w:val="00C42136"/>
    <w:rsid w:val="00C438F9"/>
    <w:rsid w:val="00C458AD"/>
    <w:rsid w:val="00C46403"/>
    <w:rsid w:val="00C46F56"/>
    <w:rsid w:val="00C50319"/>
    <w:rsid w:val="00C517C8"/>
    <w:rsid w:val="00C568BF"/>
    <w:rsid w:val="00C56C2A"/>
    <w:rsid w:val="00C61799"/>
    <w:rsid w:val="00C639B9"/>
    <w:rsid w:val="00C63DD0"/>
    <w:rsid w:val="00C65649"/>
    <w:rsid w:val="00C67499"/>
    <w:rsid w:val="00C70639"/>
    <w:rsid w:val="00C70C0A"/>
    <w:rsid w:val="00C7140C"/>
    <w:rsid w:val="00C763C5"/>
    <w:rsid w:val="00C83786"/>
    <w:rsid w:val="00C854F2"/>
    <w:rsid w:val="00CA13BC"/>
    <w:rsid w:val="00CA2A17"/>
    <w:rsid w:val="00CA3427"/>
    <w:rsid w:val="00CA3745"/>
    <w:rsid w:val="00CA7D4F"/>
    <w:rsid w:val="00CB52E9"/>
    <w:rsid w:val="00CB59A7"/>
    <w:rsid w:val="00CC0C9D"/>
    <w:rsid w:val="00CC1322"/>
    <w:rsid w:val="00CC1833"/>
    <w:rsid w:val="00CC79E6"/>
    <w:rsid w:val="00CD25EF"/>
    <w:rsid w:val="00CD4502"/>
    <w:rsid w:val="00CD64DB"/>
    <w:rsid w:val="00CD77D2"/>
    <w:rsid w:val="00CE37F7"/>
    <w:rsid w:val="00CE42E8"/>
    <w:rsid w:val="00CE630D"/>
    <w:rsid w:val="00CF22ED"/>
    <w:rsid w:val="00CF25AB"/>
    <w:rsid w:val="00CF445A"/>
    <w:rsid w:val="00CF46D2"/>
    <w:rsid w:val="00CF6DFA"/>
    <w:rsid w:val="00D0191A"/>
    <w:rsid w:val="00D02034"/>
    <w:rsid w:val="00D04168"/>
    <w:rsid w:val="00D046FF"/>
    <w:rsid w:val="00D049AE"/>
    <w:rsid w:val="00D1165C"/>
    <w:rsid w:val="00D13E6F"/>
    <w:rsid w:val="00D204D2"/>
    <w:rsid w:val="00D2224E"/>
    <w:rsid w:val="00D248E1"/>
    <w:rsid w:val="00D25989"/>
    <w:rsid w:val="00D317B8"/>
    <w:rsid w:val="00D31F47"/>
    <w:rsid w:val="00D32C58"/>
    <w:rsid w:val="00D337E3"/>
    <w:rsid w:val="00D37631"/>
    <w:rsid w:val="00D37AAD"/>
    <w:rsid w:val="00D425DB"/>
    <w:rsid w:val="00D42DEE"/>
    <w:rsid w:val="00D43CA9"/>
    <w:rsid w:val="00D51808"/>
    <w:rsid w:val="00D52B9F"/>
    <w:rsid w:val="00D56163"/>
    <w:rsid w:val="00D564A6"/>
    <w:rsid w:val="00D56F93"/>
    <w:rsid w:val="00D578F5"/>
    <w:rsid w:val="00D600E5"/>
    <w:rsid w:val="00D6100F"/>
    <w:rsid w:val="00D62B79"/>
    <w:rsid w:val="00D65A1D"/>
    <w:rsid w:val="00D66905"/>
    <w:rsid w:val="00D6730A"/>
    <w:rsid w:val="00D75380"/>
    <w:rsid w:val="00D75AAD"/>
    <w:rsid w:val="00D7673C"/>
    <w:rsid w:val="00D775E1"/>
    <w:rsid w:val="00D77779"/>
    <w:rsid w:val="00D77C4A"/>
    <w:rsid w:val="00D80B83"/>
    <w:rsid w:val="00D83053"/>
    <w:rsid w:val="00D84EC6"/>
    <w:rsid w:val="00D938C8"/>
    <w:rsid w:val="00DA05DD"/>
    <w:rsid w:val="00DA2D1D"/>
    <w:rsid w:val="00DA5114"/>
    <w:rsid w:val="00DA5834"/>
    <w:rsid w:val="00DA6989"/>
    <w:rsid w:val="00DB1534"/>
    <w:rsid w:val="00DB56E2"/>
    <w:rsid w:val="00DB7F50"/>
    <w:rsid w:val="00DC0869"/>
    <w:rsid w:val="00DC5CB4"/>
    <w:rsid w:val="00DC6F64"/>
    <w:rsid w:val="00DD0B4F"/>
    <w:rsid w:val="00DD3F9C"/>
    <w:rsid w:val="00DD6F54"/>
    <w:rsid w:val="00DE4459"/>
    <w:rsid w:val="00DE566A"/>
    <w:rsid w:val="00DE5718"/>
    <w:rsid w:val="00DE6419"/>
    <w:rsid w:val="00DE7ECC"/>
    <w:rsid w:val="00DF07FC"/>
    <w:rsid w:val="00DF23BA"/>
    <w:rsid w:val="00DF369D"/>
    <w:rsid w:val="00DF3821"/>
    <w:rsid w:val="00DF490B"/>
    <w:rsid w:val="00E001C7"/>
    <w:rsid w:val="00E00419"/>
    <w:rsid w:val="00E00D86"/>
    <w:rsid w:val="00E01B0D"/>
    <w:rsid w:val="00E0549A"/>
    <w:rsid w:val="00E10587"/>
    <w:rsid w:val="00E149C2"/>
    <w:rsid w:val="00E14B7B"/>
    <w:rsid w:val="00E15E25"/>
    <w:rsid w:val="00E16C7B"/>
    <w:rsid w:val="00E20FD0"/>
    <w:rsid w:val="00E22F96"/>
    <w:rsid w:val="00E23521"/>
    <w:rsid w:val="00E23EBD"/>
    <w:rsid w:val="00E24FA6"/>
    <w:rsid w:val="00E2657A"/>
    <w:rsid w:val="00E304CF"/>
    <w:rsid w:val="00E34550"/>
    <w:rsid w:val="00E4424D"/>
    <w:rsid w:val="00E457A6"/>
    <w:rsid w:val="00E50515"/>
    <w:rsid w:val="00E50C3A"/>
    <w:rsid w:val="00E53DA9"/>
    <w:rsid w:val="00E54515"/>
    <w:rsid w:val="00E55F09"/>
    <w:rsid w:val="00E72DAC"/>
    <w:rsid w:val="00E73F9B"/>
    <w:rsid w:val="00E745B6"/>
    <w:rsid w:val="00E761D1"/>
    <w:rsid w:val="00E80D9A"/>
    <w:rsid w:val="00E83450"/>
    <w:rsid w:val="00E86776"/>
    <w:rsid w:val="00E92D0F"/>
    <w:rsid w:val="00E93840"/>
    <w:rsid w:val="00E94C58"/>
    <w:rsid w:val="00E9636D"/>
    <w:rsid w:val="00E970CA"/>
    <w:rsid w:val="00EA34F1"/>
    <w:rsid w:val="00EB0032"/>
    <w:rsid w:val="00EB24E2"/>
    <w:rsid w:val="00EB3D3F"/>
    <w:rsid w:val="00EB791E"/>
    <w:rsid w:val="00EC0869"/>
    <w:rsid w:val="00EC1427"/>
    <w:rsid w:val="00EC1F6B"/>
    <w:rsid w:val="00EC4E3B"/>
    <w:rsid w:val="00EC5296"/>
    <w:rsid w:val="00EC555B"/>
    <w:rsid w:val="00EC66F8"/>
    <w:rsid w:val="00EC7C82"/>
    <w:rsid w:val="00ED08FC"/>
    <w:rsid w:val="00ED4EC9"/>
    <w:rsid w:val="00ED62CD"/>
    <w:rsid w:val="00ED74C5"/>
    <w:rsid w:val="00ED7EF8"/>
    <w:rsid w:val="00EE4F0C"/>
    <w:rsid w:val="00EE6DB4"/>
    <w:rsid w:val="00EE780F"/>
    <w:rsid w:val="00F00B39"/>
    <w:rsid w:val="00F0426C"/>
    <w:rsid w:val="00F04677"/>
    <w:rsid w:val="00F10C29"/>
    <w:rsid w:val="00F13384"/>
    <w:rsid w:val="00F14304"/>
    <w:rsid w:val="00F14870"/>
    <w:rsid w:val="00F15BBA"/>
    <w:rsid w:val="00F22833"/>
    <w:rsid w:val="00F23EF3"/>
    <w:rsid w:val="00F243EE"/>
    <w:rsid w:val="00F27518"/>
    <w:rsid w:val="00F27817"/>
    <w:rsid w:val="00F30A5E"/>
    <w:rsid w:val="00F31054"/>
    <w:rsid w:val="00F338F8"/>
    <w:rsid w:val="00F34C3C"/>
    <w:rsid w:val="00F40F94"/>
    <w:rsid w:val="00F422FB"/>
    <w:rsid w:val="00F45247"/>
    <w:rsid w:val="00F50A43"/>
    <w:rsid w:val="00F50E5C"/>
    <w:rsid w:val="00F566D1"/>
    <w:rsid w:val="00F6254F"/>
    <w:rsid w:val="00F6617A"/>
    <w:rsid w:val="00F70D54"/>
    <w:rsid w:val="00F7302F"/>
    <w:rsid w:val="00F73BE6"/>
    <w:rsid w:val="00F74C35"/>
    <w:rsid w:val="00F80059"/>
    <w:rsid w:val="00F80584"/>
    <w:rsid w:val="00F84D6B"/>
    <w:rsid w:val="00F84E90"/>
    <w:rsid w:val="00F87577"/>
    <w:rsid w:val="00F95A44"/>
    <w:rsid w:val="00F95C89"/>
    <w:rsid w:val="00FA08DC"/>
    <w:rsid w:val="00FA0A3E"/>
    <w:rsid w:val="00FA1037"/>
    <w:rsid w:val="00FA1677"/>
    <w:rsid w:val="00FA3C33"/>
    <w:rsid w:val="00FA4499"/>
    <w:rsid w:val="00FA69E2"/>
    <w:rsid w:val="00FB15F1"/>
    <w:rsid w:val="00FB22F6"/>
    <w:rsid w:val="00FB2537"/>
    <w:rsid w:val="00FB5629"/>
    <w:rsid w:val="00FC3F24"/>
    <w:rsid w:val="00FC65F1"/>
    <w:rsid w:val="00FC7250"/>
    <w:rsid w:val="00FD00F9"/>
    <w:rsid w:val="00FD098C"/>
    <w:rsid w:val="00FE1B87"/>
    <w:rsid w:val="00FE36F2"/>
    <w:rsid w:val="00FE5398"/>
    <w:rsid w:val="00FE57DB"/>
    <w:rsid w:val="00FE7B4E"/>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74F3D2F615C47546AE11B8D03C7FFDBACE43353266462733B88B38177B7CCC915204F712F518H026H" TargetMode="External"/><Relationship Id="rId26" Type="http://schemas.openxmlformats.org/officeDocument/2006/relationships/footer" Target="footer3.xml"/><Relationship Id="rId39" Type="http://schemas.openxmlformats.org/officeDocument/2006/relationships/theme" Target="theme/theme1.xml"/><Relationship Id="rId21" Type="http://schemas.openxmlformats.org/officeDocument/2006/relationships/hyperlink" Target="consultantplus://offline/ref=74F3D2F615C47546AE11B8D03C7FFDBACE43353266462733B88B38177B7CCC915204F712F51AH020H" TargetMode="Externa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AH020H" TargetMode="External"/><Relationship Id="rId25" Type="http://schemas.openxmlformats.org/officeDocument/2006/relationships/footer" Target="footer2.xml"/><Relationship Id="rId33"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1F51E0CA3HC2DH" TargetMode="External"/><Relationship Id="rId20" Type="http://schemas.openxmlformats.org/officeDocument/2006/relationships/hyperlink" Target="consultantplus://offline/ref=74F3D2F615C47546AE11B8D03C7FFDBACE43353266462733B88B38177B7CCC915204F711F51E0CA3HC2DH"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footer" Target="footer1.xml"/><Relationship Id="rId32" Type="http://schemas.openxmlformats.org/officeDocument/2006/relationships/footer" Target="footer7.xml"/><Relationship Id="rId37"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yperlink" Target="https://etp-ets.ru/" TargetMode="External"/><Relationship Id="rId23" Type="http://schemas.openxmlformats.org/officeDocument/2006/relationships/hyperlink" Target="consultantplus://offline/ref=74F3D2F615C47546AE11B8D03C7FFDBACE43353266462733B88B38177B7CCC915204F712F517H022H" TargetMode="External"/><Relationship Id="rId28" Type="http://schemas.openxmlformats.org/officeDocument/2006/relationships/footer" Target="footer4.xml"/><Relationship Id="rId36" Type="http://schemas.openxmlformats.org/officeDocument/2006/relationships/footer" Target="footer10.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2F517H022H" TargetMode="Externa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s://etp-ets.ru/" TargetMode="External"/><Relationship Id="rId22" Type="http://schemas.openxmlformats.org/officeDocument/2006/relationships/hyperlink" Target="consultantplus://offline/ref=74F3D2F615C47546AE11B8D03C7FFDBACE43353266462733B88B38177B7CCC915204F712F518H026H" TargetMode="External"/><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footer" Target="footer9.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F3787-0168-43F4-8757-5E07F5D7E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30</Pages>
  <Words>11337</Words>
  <Characters>64624</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7</cp:revision>
  <cp:lastPrinted>2021-09-22T07:41:00Z</cp:lastPrinted>
  <dcterms:created xsi:type="dcterms:W3CDTF">2022-06-09T13:58:00Z</dcterms:created>
  <dcterms:modified xsi:type="dcterms:W3CDTF">2022-06-28T14:58:00Z</dcterms:modified>
</cp:coreProperties>
</file>