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>
        <w:rPr>
          <w:rFonts w:ascii="Times New Roman" w:hAnsi="Times New Roman" w:cs="Times New Roman"/>
          <w:b/>
          <w:sz w:val="24"/>
          <w:szCs w:val="24"/>
        </w:rPr>
        <w:t>е</w:t>
      </w:r>
      <w:r w:rsidR="00D8586A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810C75">
        <w:rPr>
          <w:rFonts w:ascii="Times New Roman" w:hAnsi="Times New Roman" w:cs="Times New Roman"/>
          <w:b/>
          <w:sz w:val="24"/>
          <w:szCs w:val="24"/>
        </w:rPr>
        <w:t>2</w:t>
      </w:r>
      <w:r w:rsidR="004545A1">
        <w:rPr>
          <w:rFonts w:ascii="Times New Roman" w:hAnsi="Times New Roman" w:cs="Times New Roman"/>
          <w:b/>
          <w:sz w:val="24"/>
          <w:szCs w:val="24"/>
        </w:rPr>
        <w:t>5</w:t>
      </w:r>
      <w:r w:rsidR="00810C75">
        <w:rPr>
          <w:rFonts w:ascii="Times New Roman" w:hAnsi="Times New Roman" w:cs="Times New Roman"/>
          <w:b/>
          <w:sz w:val="24"/>
          <w:szCs w:val="24"/>
        </w:rPr>
        <w:t>.06</w:t>
      </w:r>
      <w:r w:rsidR="00D8586A">
        <w:rPr>
          <w:rFonts w:ascii="Times New Roman" w:hAnsi="Times New Roman" w:cs="Times New Roman"/>
          <w:b/>
          <w:sz w:val="24"/>
          <w:szCs w:val="24"/>
        </w:rPr>
        <w:t>.202</w:t>
      </w:r>
      <w:r w:rsidR="00810C75">
        <w:rPr>
          <w:rFonts w:ascii="Times New Roman" w:hAnsi="Times New Roman" w:cs="Times New Roman"/>
          <w:b/>
          <w:sz w:val="24"/>
          <w:szCs w:val="24"/>
        </w:rPr>
        <w:t>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D84D57" w:rsidRDefault="00FA046A" w:rsidP="00D8586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7645CF">
        <w:rPr>
          <w:b/>
          <w:sz w:val="24"/>
        </w:rPr>
        <w:t xml:space="preserve">(Извещение </w:t>
      </w:r>
      <w:r w:rsidR="00D8586A" w:rsidRPr="006A3CD2">
        <w:rPr>
          <w:b/>
          <w:sz w:val="24"/>
        </w:rPr>
        <w:t xml:space="preserve">о проведении </w:t>
      </w:r>
      <w:r w:rsidR="00810C75" w:rsidRPr="00810C75">
        <w:rPr>
          <w:b/>
          <w:bCs/>
          <w:sz w:val="24"/>
        </w:rPr>
        <w:t xml:space="preserve">повторного открытого запроса котировок </w:t>
      </w:r>
      <w:r w:rsidR="00D8586A" w:rsidRPr="006A3CD2">
        <w:rPr>
          <w:b/>
          <w:bCs/>
          <w:sz w:val="24"/>
        </w:rPr>
        <w:t>в электронной форме</w:t>
      </w:r>
      <w:r w:rsidR="00D8586A" w:rsidRPr="006A3CD2">
        <w:rPr>
          <w:b/>
          <w:bCs/>
          <w:sz w:val="24"/>
        </w:rPr>
        <w:br/>
      </w:r>
      <w:r w:rsidR="004545A1" w:rsidRPr="004545A1">
        <w:rPr>
          <w:b/>
          <w:bCs/>
          <w:sz w:val="24"/>
        </w:rPr>
        <w:t>от 18.06.2021 г. № ЗКЭФ-ДЭ-401П</w:t>
      </w:r>
      <w:r w:rsidR="00BB7C76">
        <w:rPr>
          <w:b/>
          <w:bCs/>
          <w:sz w:val="24"/>
        </w:rPr>
        <w:t>)</w:t>
      </w:r>
    </w:p>
    <w:tbl>
      <w:tblPr>
        <w:tblW w:w="9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97"/>
        <w:gridCol w:w="4722"/>
      </w:tblGrid>
      <w:tr w:rsidR="00FA046A" w:rsidRPr="007645CF" w:rsidTr="003944CA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3944CA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801F21" w:rsidRDefault="00801F21" w:rsidP="00801F21">
            <w:pPr>
              <w:tabs>
                <w:tab w:val="left" w:pos="666"/>
                <w:tab w:val="left" w:pos="891"/>
              </w:tabs>
              <w:spacing w:after="0" w:line="240" w:lineRule="auto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545A1" w:rsidRPr="0045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ассматриваются ли к поставке аналоги со следующими характеристиками: </w:t>
            </w:r>
          </w:p>
          <w:p w:rsidR="00801F21" w:rsidRDefault="004545A1" w:rsidP="00801F21">
            <w:pPr>
              <w:tabs>
                <w:tab w:val="left" w:pos="666"/>
                <w:tab w:val="left" w:pos="891"/>
              </w:tabs>
              <w:spacing w:after="0" w:line="240" w:lineRule="auto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ячейка 100х100 мм;</w:t>
            </w:r>
          </w:p>
          <w:p w:rsidR="00801F21" w:rsidRDefault="004545A1" w:rsidP="00801F21">
            <w:pPr>
              <w:tabs>
                <w:tab w:val="left" w:pos="666"/>
                <w:tab w:val="left" w:pos="891"/>
              </w:tabs>
              <w:spacing w:after="0" w:line="240" w:lineRule="auto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диаметр нити 2,5 мм;</w:t>
            </w:r>
          </w:p>
          <w:p w:rsidR="00801F21" w:rsidRDefault="004545A1" w:rsidP="00801F21">
            <w:pPr>
              <w:tabs>
                <w:tab w:val="left" w:pos="666"/>
                <w:tab w:val="left" w:pos="891"/>
              </w:tabs>
              <w:spacing w:after="0" w:line="240" w:lineRule="auto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цвет красный;</w:t>
            </w:r>
          </w:p>
          <w:p w:rsidR="00801F21" w:rsidRDefault="004545A1" w:rsidP="00801F21">
            <w:pPr>
              <w:tabs>
                <w:tab w:val="left" w:pos="666"/>
                <w:tab w:val="left" w:pos="891"/>
              </w:tabs>
              <w:spacing w:after="0" w:line="240" w:lineRule="auto"/>
              <w:ind w:firstLine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 полиамид;</w:t>
            </w:r>
          </w:p>
          <w:p w:rsidR="00FA046A" w:rsidRPr="00D8586A" w:rsidRDefault="004545A1" w:rsidP="00801F21">
            <w:pPr>
              <w:tabs>
                <w:tab w:val="left" w:pos="666"/>
                <w:tab w:val="left" w:pos="891"/>
              </w:tabs>
              <w:spacing w:after="0" w:line="240" w:lineRule="auto"/>
              <w:ind w:firstLine="58"/>
              <w:jc w:val="both"/>
              <w:rPr>
                <w:color w:val="000000"/>
                <w:sz w:val="21"/>
                <w:szCs w:val="21"/>
              </w:rPr>
            </w:pPr>
            <w:r w:rsidRPr="0045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4х25м</w:t>
            </w:r>
            <w:bookmarkStart w:id="0" w:name="_GoBack"/>
            <w:bookmarkEnd w:id="0"/>
          </w:p>
        </w:tc>
        <w:tc>
          <w:tcPr>
            <w:tcW w:w="4722" w:type="dxa"/>
            <w:shd w:val="clear" w:color="auto" w:fill="auto"/>
          </w:tcPr>
          <w:p w:rsidR="003944CA" w:rsidRDefault="00D33B43" w:rsidP="003944C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3944CA" w:rsidRPr="003944CA">
              <w:rPr>
                <w:rFonts w:ascii="Times New Roman" w:eastAsia="Calibri" w:hAnsi="Times New Roman" w:cs="Times New Roman"/>
                <w:sz w:val="24"/>
                <w:szCs w:val="24"/>
              </w:rPr>
              <w:t>арактеристики товара</w:t>
            </w:r>
            <w:r w:rsidR="00394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определенные графой 2 Спецификации (приложение </w:t>
            </w:r>
            <w:r w:rsidR="007A6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 </w:t>
            </w:r>
            <w:r w:rsidR="003944CA">
              <w:rPr>
                <w:rFonts w:ascii="Times New Roman" w:eastAsia="Calibri" w:hAnsi="Times New Roman" w:cs="Times New Roman"/>
                <w:sz w:val="24"/>
                <w:szCs w:val="24"/>
              </w:rPr>
              <w:t>к И</w:t>
            </w:r>
            <w:r w:rsidR="003944CA" w:rsidRPr="003944CA">
              <w:rPr>
                <w:rFonts w:ascii="Times New Roman" w:eastAsia="Calibri" w:hAnsi="Times New Roman" w:cs="Times New Roman"/>
                <w:sz w:val="24"/>
                <w:szCs w:val="24"/>
              </w:rPr>
              <w:t>звещению о проведении открытого</w:t>
            </w:r>
            <w:r w:rsidR="00394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44CA" w:rsidRPr="003944CA">
              <w:rPr>
                <w:rFonts w:ascii="Times New Roman" w:eastAsia="Calibri" w:hAnsi="Times New Roman" w:cs="Times New Roman"/>
                <w:sz w:val="24"/>
                <w:szCs w:val="24"/>
              </w:rPr>
              <w:t>запроса котировок в электронной форм</w:t>
            </w:r>
            <w:r w:rsidR="004545A1">
              <w:rPr>
                <w:rFonts w:ascii="Times New Roman" w:eastAsia="Calibri" w:hAnsi="Times New Roman" w:cs="Times New Roman"/>
                <w:sz w:val="24"/>
                <w:szCs w:val="24"/>
              </w:rPr>
              <w:t>е от 18.06.2021 г. № ЗКЭФ-ДЭ-401</w:t>
            </w:r>
            <w:r w:rsidR="003944CA" w:rsidRPr="003944C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A652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94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уточняются и</w:t>
            </w:r>
            <w:r w:rsidR="007A6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излагаются в следующей редакции:</w:t>
            </w:r>
          </w:p>
          <w:p w:rsidR="004545A1" w:rsidRPr="004545A1" w:rsidRDefault="007A6527" w:rsidP="004545A1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545A1" w:rsidRPr="004545A1">
              <w:rPr>
                <w:rFonts w:ascii="Times New Roman" w:eastAsia="Calibri" w:hAnsi="Times New Roman" w:cs="Times New Roman"/>
                <w:sz w:val="24"/>
                <w:szCs w:val="24"/>
              </w:rPr>
              <w:t>Сетка защитная, ПА (ПЭ) (25х4/</w:t>
            </w:r>
            <w:proofErr w:type="spellStart"/>
            <w:r w:rsidR="004545A1" w:rsidRPr="004545A1">
              <w:rPr>
                <w:rFonts w:ascii="Times New Roman" w:eastAsia="Calibri" w:hAnsi="Times New Roman" w:cs="Times New Roman"/>
                <w:sz w:val="24"/>
                <w:szCs w:val="24"/>
              </w:rPr>
              <w:t>LxH</w:t>
            </w:r>
            <w:proofErr w:type="spellEnd"/>
            <w:r w:rsidR="004545A1" w:rsidRPr="004545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545A1" w:rsidRPr="004545A1" w:rsidRDefault="004545A1" w:rsidP="004545A1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A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Характеристики:</w:t>
            </w:r>
          </w:p>
          <w:p w:rsidR="004545A1" w:rsidRPr="004545A1" w:rsidRDefault="004545A1" w:rsidP="004545A1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A1">
              <w:rPr>
                <w:rFonts w:ascii="Times New Roman" w:eastAsia="Calibri" w:hAnsi="Times New Roman" w:cs="Times New Roman"/>
                <w:sz w:val="24"/>
                <w:szCs w:val="24"/>
              </w:rPr>
              <w:t>сетка защитная для ограждения опасных участков горнолыжных трасс:</w:t>
            </w:r>
          </w:p>
          <w:p w:rsidR="004545A1" w:rsidRPr="004545A1" w:rsidRDefault="004545A1" w:rsidP="004545A1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A1">
              <w:rPr>
                <w:rFonts w:ascii="Times New Roman" w:eastAsia="Calibri" w:hAnsi="Times New Roman" w:cs="Times New Roman"/>
                <w:sz w:val="24"/>
                <w:szCs w:val="24"/>
              </w:rPr>
              <w:t>- размер: 25х4 м (длинна х высота);</w:t>
            </w:r>
          </w:p>
          <w:p w:rsidR="004545A1" w:rsidRPr="004545A1" w:rsidRDefault="004545A1" w:rsidP="004545A1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ячейка: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30х3</w:t>
            </w:r>
            <w:r w:rsidRPr="00454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50х50 мм;</w:t>
            </w:r>
          </w:p>
          <w:p w:rsidR="004545A1" w:rsidRPr="004545A1" w:rsidRDefault="004545A1" w:rsidP="004545A1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толщина нити: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2,5-</w:t>
            </w:r>
            <w:r w:rsidRPr="004545A1">
              <w:rPr>
                <w:rFonts w:ascii="Times New Roman" w:eastAsia="Calibri" w:hAnsi="Times New Roman" w:cs="Times New Roman"/>
                <w:sz w:val="24"/>
                <w:szCs w:val="24"/>
              </w:rPr>
              <w:t>5 мм;</w:t>
            </w:r>
          </w:p>
          <w:p w:rsidR="004545A1" w:rsidRPr="004545A1" w:rsidRDefault="004545A1" w:rsidP="004545A1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A1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материал: полиэтилен/полиамид;</w:t>
            </w:r>
          </w:p>
          <w:p w:rsidR="001E1ABD" w:rsidRPr="0016372D" w:rsidRDefault="004545A1" w:rsidP="004545A1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A1">
              <w:rPr>
                <w:rFonts w:ascii="Times New Roman" w:eastAsia="Calibri" w:hAnsi="Times New Roman" w:cs="Times New Roman"/>
                <w:sz w:val="24"/>
                <w:szCs w:val="24"/>
              </w:rPr>
              <w:t>- цвет: красный или оранжевый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4CA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264BE"/>
    <w:rsid w:val="00430184"/>
    <w:rsid w:val="00437213"/>
    <w:rsid w:val="004545A1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A6527"/>
    <w:rsid w:val="007B319C"/>
    <w:rsid w:val="007C2C5D"/>
    <w:rsid w:val="007D18B7"/>
    <w:rsid w:val="007E326A"/>
    <w:rsid w:val="007E32DD"/>
    <w:rsid w:val="007F65F2"/>
    <w:rsid w:val="00801F21"/>
    <w:rsid w:val="00803156"/>
    <w:rsid w:val="008105E2"/>
    <w:rsid w:val="00810C75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33B43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837FC1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40C3-7468-42BB-A331-B72F66F5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78</cp:revision>
  <cp:lastPrinted>2021-06-24T15:11:00Z</cp:lastPrinted>
  <dcterms:created xsi:type="dcterms:W3CDTF">2014-11-10T09:02:00Z</dcterms:created>
  <dcterms:modified xsi:type="dcterms:W3CDTF">2021-06-25T14:36:00Z</dcterms:modified>
</cp:coreProperties>
</file>