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AAF3A28" w:rsidR="00B067D9" w:rsidRPr="004243BD"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F97855">
        <w:rPr>
          <w:b/>
          <w:bCs/>
        </w:rPr>
        <w:t>03.08</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41</w:t>
      </w:r>
      <w:r w:rsidR="0041249E">
        <w:rPr>
          <w:b/>
          <w:bCs/>
        </w:rPr>
        <w:t>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417E8E">
        <w:trPr>
          <w:trHeight w:val="1188"/>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9B0498">
        <w:trPr>
          <w:trHeight w:val="3104"/>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9B0498">
        <w:trPr>
          <w:trHeight w:val="431"/>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9B0498">
        <w:trPr>
          <w:trHeight w:val="693"/>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F3138EE" w:rsidR="00E22F96" w:rsidRPr="004243BD" w:rsidRDefault="00973C08" w:rsidP="002666C5">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E7669" w:rsidRPr="006E7669">
              <w:t>инструментов</w:t>
            </w:r>
            <w:r w:rsidR="005F2308">
              <w:rPr>
                <w:color w:val="1F497D"/>
              </w:rPr>
              <w:t xml:space="preserve"> </w:t>
            </w:r>
            <w:r w:rsidR="005F2308" w:rsidRPr="009B0498">
              <w:rPr>
                <w:color w:val="000000" w:themeColor="text1"/>
              </w:rPr>
              <w:t>и расходных материалов</w:t>
            </w:r>
            <w:r w:rsidR="006E7669" w:rsidRPr="009B0498">
              <w:rPr>
                <w:color w:val="000000" w:themeColor="text1"/>
              </w:rPr>
              <w:t xml:space="preserve"> на ВТРК Архыз»</w:t>
            </w:r>
          </w:p>
        </w:tc>
      </w:tr>
      <w:tr w:rsidR="00CE630D" w:rsidRPr="004243BD" w14:paraId="17814C04" w14:textId="77777777" w:rsidTr="009B0498">
        <w:trPr>
          <w:trHeight w:val="688"/>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6FDA9236" w:rsidR="00B067D9" w:rsidRPr="004243BD" w:rsidRDefault="006E7669" w:rsidP="0010100A">
            <w:pPr>
              <w:widowControl w:val="0"/>
              <w:tabs>
                <w:tab w:val="left" w:pos="284"/>
                <w:tab w:val="left" w:pos="426"/>
                <w:tab w:val="left" w:pos="1134"/>
              </w:tabs>
              <w:jc w:val="both"/>
              <w:outlineLvl w:val="0"/>
            </w:pPr>
            <w:r w:rsidRPr="006E7669">
              <w:t xml:space="preserve">Поставка инструментов </w:t>
            </w:r>
            <w:r w:rsidR="005F2308" w:rsidRPr="009B0498">
              <w:rPr>
                <w:color w:val="000000" w:themeColor="text1"/>
              </w:rPr>
              <w:t xml:space="preserve">и расходных материалов </w:t>
            </w:r>
            <w:r w:rsidRPr="006E7669">
              <w:t>на ВТРК Архыз»</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5DEF3747"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2666C5" w:rsidRPr="002666C5">
              <w:rPr>
                <w:bCs/>
              </w:rPr>
              <w:t>296</w:t>
            </w:r>
            <w:r w:rsidR="002666C5">
              <w:rPr>
                <w:bCs/>
              </w:rPr>
              <w:t xml:space="preserve"> </w:t>
            </w:r>
            <w:r w:rsidR="002666C5" w:rsidRPr="002666C5">
              <w:rPr>
                <w:bCs/>
              </w:rPr>
              <w:t>023,57</w:t>
            </w:r>
            <w:r w:rsidR="00C70639" w:rsidRPr="004243BD">
              <w:rPr>
                <w:bCs/>
              </w:rPr>
              <w:t xml:space="preserve"> (</w:t>
            </w:r>
            <w:r w:rsidR="00E523E0">
              <w:rPr>
                <w:bCs/>
              </w:rPr>
              <w:t xml:space="preserve">Двести девяносто </w:t>
            </w:r>
            <w:r w:rsidR="002666C5">
              <w:rPr>
                <w:bCs/>
              </w:rPr>
              <w:t>шесть тысяч двадцать три</w:t>
            </w:r>
            <w:r w:rsidR="00C70639" w:rsidRPr="004243BD">
              <w:rPr>
                <w:bCs/>
              </w:rPr>
              <w:t>) рубл</w:t>
            </w:r>
            <w:r w:rsidR="002666C5">
              <w:rPr>
                <w:bCs/>
              </w:rPr>
              <w:t>я</w:t>
            </w:r>
            <w:r w:rsidR="00C70639" w:rsidRPr="004243BD">
              <w:rPr>
                <w:bCs/>
              </w:rPr>
              <w:t xml:space="preserve"> </w:t>
            </w:r>
            <w:r w:rsidR="002666C5">
              <w:rPr>
                <w:bCs/>
              </w:rPr>
              <w:t>57</w:t>
            </w:r>
            <w:r w:rsidR="00C70639" w:rsidRPr="004243BD">
              <w:rPr>
                <w:bCs/>
              </w:rPr>
              <w:t xml:space="preserve"> копеек</w:t>
            </w:r>
            <w:r w:rsidR="00973C08" w:rsidRPr="004243BD">
              <w:rPr>
                <w:bCs/>
              </w:rPr>
              <w:t xml:space="preserve">, без учета НДС, или </w:t>
            </w:r>
            <w:r w:rsidR="002666C5" w:rsidRPr="002666C5">
              <w:rPr>
                <w:bCs/>
              </w:rPr>
              <w:t>355</w:t>
            </w:r>
            <w:r w:rsidR="002666C5">
              <w:rPr>
                <w:bCs/>
              </w:rPr>
              <w:t xml:space="preserve"> </w:t>
            </w:r>
            <w:r w:rsidR="00AE76A9">
              <w:rPr>
                <w:bCs/>
              </w:rPr>
              <w:t>228,28</w:t>
            </w:r>
            <w:r w:rsidR="00973C08" w:rsidRPr="004243BD">
              <w:rPr>
                <w:bCs/>
              </w:rPr>
              <w:t xml:space="preserve"> (</w:t>
            </w:r>
            <w:r w:rsidR="00E523E0">
              <w:rPr>
                <w:bCs/>
              </w:rPr>
              <w:t xml:space="preserve">Триста </w:t>
            </w:r>
            <w:r w:rsidR="00AE76A9">
              <w:rPr>
                <w:bCs/>
              </w:rPr>
              <w:t>пятьдесят пять тысяч двести двадцать восемь</w:t>
            </w:r>
            <w:r w:rsidR="00973C08" w:rsidRPr="004243BD">
              <w:rPr>
                <w:bCs/>
              </w:rPr>
              <w:t>) рубл</w:t>
            </w:r>
            <w:r w:rsidR="004243BD" w:rsidRPr="004243BD">
              <w:rPr>
                <w:bCs/>
              </w:rPr>
              <w:t>ей</w:t>
            </w:r>
            <w:r w:rsidR="00286F6E">
              <w:rPr>
                <w:bCs/>
              </w:rPr>
              <w:t xml:space="preserve"> </w:t>
            </w:r>
            <w:r w:rsidR="00AE76A9">
              <w:rPr>
                <w:bCs/>
              </w:rPr>
              <w:t>28</w:t>
            </w:r>
            <w:r w:rsidR="008941D9" w:rsidRPr="004243BD">
              <w:rPr>
                <w:bCs/>
              </w:rPr>
              <w:t xml:space="preserve"> копе</w:t>
            </w:r>
            <w:r w:rsidR="00AE76A9">
              <w:rPr>
                <w:bCs/>
              </w:rPr>
              <w:t>е</w:t>
            </w:r>
            <w:r w:rsidR="008941D9" w:rsidRPr="004243BD">
              <w:rPr>
                <w:bCs/>
              </w:rPr>
              <w:t>к</w:t>
            </w:r>
            <w:r w:rsidR="00973C08" w:rsidRPr="004243BD">
              <w:rPr>
                <w:bCs/>
              </w:rPr>
              <w:t>, включая НДС.</w:t>
            </w:r>
          </w:p>
          <w:p w14:paraId="6ABC987A" w14:textId="0D1EB657" w:rsidR="002A3696" w:rsidRPr="004243BD" w:rsidRDefault="006E7669" w:rsidP="00973C08">
            <w:pPr>
              <w:jc w:val="both"/>
              <w:rPr>
                <w:bCs/>
              </w:rPr>
            </w:pPr>
            <w:r w:rsidRPr="006E766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Pr>
                <w:bCs/>
              </w:rPr>
              <w:t>.</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399A969" w:rsidR="00B067D9" w:rsidRPr="004243BD" w:rsidRDefault="003202CF" w:rsidP="00756703">
            <w:pPr>
              <w:tabs>
                <w:tab w:val="left" w:pos="0"/>
                <w:tab w:val="left" w:pos="380"/>
              </w:tabs>
              <w:jc w:val="both"/>
              <w:rPr>
                <w:szCs w:val="22"/>
              </w:rPr>
            </w:pPr>
            <w:r>
              <w:lastRenderedPageBreak/>
              <w:t>30</w:t>
            </w:r>
            <w:r w:rsidR="00286F6E">
              <w:t xml:space="preserve"> (</w:t>
            </w:r>
            <w:r w:rsidR="00756703">
              <w:t>Т</w:t>
            </w:r>
            <w:r>
              <w:t>ридцать</w:t>
            </w:r>
            <w:r w:rsidR="00286F6E">
              <w:t xml:space="preserve">) </w:t>
            </w:r>
            <w:r>
              <w:t>календарных</w:t>
            </w:r>
            <w:r w:rsidR="004243BD" w:rsidRPr="004243BD">
              <w:t xml:space="preserve"> дней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49E570E" w:rsidR="00A54AF1" w:rsidRPr="004243BD" w:rsidRDefault="00286F6E" w:rsidP="0082048E">
            <w:pPr>
              <w:jc w:val="both"/>
            </w:pPr>
            <w:r w:rsidRPr="00286F6E">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bookmarkStart w:id="0" w:name="_GoBack"/>
            <w:bookmarkEnd w:id="0"/>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38DFEE6" w:rsidR="00B067D9" w:rsidRPr="00971ABD" w:rsidRDefault="00F97855" w:rsidP="004531C3">
            <w:pPr>
              <w:widowControl w:val="0"/>
              <w:tabs>
                <w:tab w:val="left" w:pos="284"/>
                <w:tab w:val="left" w:pos="426"/>
                <w:tab w:val="left" w:pos="1134"/>
                <w:tab w:val="left" w:pos="1276"/>
              </w:tabs>
              <w:jc w:val="both"/>
              <w:outlineLvl w:val="0"/>
              <w:rPr>
                <w:b/>
              </w:rPr>
            </w:pPr>
            <w:r>
              <w:t>03 августа</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04C43C6" w:rsidR="00B067D9" w:rsidRPr="00971ABD" w:rsidRDefault="00F97855" w:rsidP="00286F6E">
            <w:pPr>
              <w:widowControl w:val="0"/>
              <w:tabs>
                <w:tab w:val="left" w:pos="284"/>
                <w:tab w:val="left" w:pos="426"/>
                <w:tab w:val="left" w:pos="1134"/>
                <w:tab w:val="left" w:pos="1276"/>
              </w:tabs>
              <w:jc w:val="both"/>
              <w:outlineLvl w:val="0"/>
            </w:pPr>
            <w:r>
              <w:t>11 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DC3D639" w:rsidR="00B067D9" w:rsidRPr="00971ABD" w:rsidRDefault="00F97855" w:rsidP="004531C3">
            <w:pPr>
              <w:widowControl w:val="0"/>
              <w:tabs>
                <w:tab w:val="left" w:pos="993"/>
                <w:tab w:val="left" w:pos="1276"/>
                <w:tab w:val="left" w:pos="1701"/>
              </w:tabs>
              <w:jc w:val="both"/>
              <w:textAlignment w:val="baseline"/>
            </w:pPr>
            <w:r>
              <w:t>17 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17E8E">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запросе котировок в </w:t>
            </w:r>
            <w:r w:rsidRPr="00971ABD">
              <w:rPr>
                <w:b/>
              </w:rPr>
              <w:lastRenderedPageBreak/>
              <w:t>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D26C59">
              <w:lastRenderedPageBreak/>
              <w:t>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71ABD">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17205BB" w:rsidR="00B067D9" w:rsidRPr="00971ABD" w:rsidRDefault="00AE76A9" w:rsidP="008C33BD">
            <w:pPr>
              <w:widowControl w:val="0"/>
              <w:numPr>
                <w:ilvl w:val="1"/>
                <w:numId w:val="9"/>
              </w:numPr>
              <w:tabs>
                <w:tab w:val="left" w:pos="464"/>
              </w:tabs>
              <w:ind w:left="0" w:firstLine="0"/>
              <w:jc w:val="both"/>
            </w:pPr>
            <w:r w:rsidRPr="00AE76A9">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971ABD">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46643C73" w:rsidR="00B067D9" w:rsidRPr="00971ABD" w:rsidRDefault="00B067D9">
            <w:pPr>
              <w:widowControl w:val="0"/>
              <w:tabs>
                <w:tab w:val="left" w:pos="464"/>
              </w:tabs>
              <w:jc w:val="both"/>
            </w:pPr>
            <w:r w:rsidRPr="00971ABD">
              <w:t xml:space="preserve">- </w:t>
            </w:r>
            <w:r w:rsidR="00AE76A9" w:rsidRPr="00AE76A9">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4081DB1" w:rsidR="009429D0" w:rsidRPr="00971ABD" w:rsidRDefault="00B067D9" w:rsidP="00CE42E8">
            <w:pPr>
              <w:tabs>
                <w:tab w:val="left" w:pos="426"/>
              </w:tabs>
              <w:jc w:val="both"/>
              <w:rPr>
                <w:bCs/>
              </w:rPr>
            </w:pPr>
            <w:r w:rsidRPr="00971ABD">
              <w:t xml:space="preserve">7.7. </w:t>
            </w:r>
            <w:r w:rsidR="00AE76A9" w:rsidRPr="00AE76A9">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w:t>
            </w:r>
            <w:r w:rsidR="00AE76A9" w:rsidRPr="00AE76A9">
              <w:lastRenderedPageBreak/>
              <w:t>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C800EB2" w:rsidR="00B067D9" w:rsidRPr="00971ABD" w:rsidRDefault="00AE76A9">
            <w:pPr>
              <w:widowControl w:val="0"/>
              <w:tabs>
                <w:tab w:val="left" w:pos="464"/>
              </w:tabs>
              <w:jc w:val="both"/>
            </w:pPr>
            <w:r w:rsidRPr="00AE76A9">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AE76A9">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971ABD">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590A9B2A" w:rsidR="002935A5" w:rsidRPr="00971ABD" w:rsidRDefault="00AE76A9" w:rsidP="002935A5">
            <w:pPr>
              <w:widowControl w:val="0"/>
              <w:numPr>
                <w:ilvl w:val="0"/>
                <w:numId w:val="4"/>
              </w:numPr>
              <w:tabs>
                <w:tab w:val="left" w:pos="464"/>
                <w:tab w:val="left" w:pos="688"/>
                <w:tab w:val="left" w:pos="993"/>
              </w:tabs>
              <w:autoSpaceDE w:val="0"/>
              <w:autoSpaceDN w:val="0"/>
              <w:adjustRightInd w:val="0"/>
              <w:ind w:left="0" w:firstLine="0"/>
              <w:jc w:val="both"/>
            </w:pPr>
            <w:r w:rsidRPr="00AE76A9">
              <w:t>договор заключается с ценой договора и единичными расценками товара, работ, услуг</w:t>
            </w:r>
            <w:r w:rsidRPr="00AE76A9">
              <w:rPr>
                <w:bCs/>
              </w:rPr>
              <w:t>, определенными</w:t>
            </w:r>
            <w:r w:rsidRPr="00AE76A9">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AE76A9" w:rsidRPr="00971ABD" w14:paraId="551B10AD" w14:textId="77777777" w:rsidTr="007B1B45">
        <w:trPr>
          <w:gridBefore w:val="1"/>
          <w:wBefore w:w="12" w:type="dxa"/>
        </w:trPr>
        <w:tc>
          <w:tcPr>
            <w:tcW w:w="1242" w:type="dxa"/>
            <w:shd w:val="clear" w:color="auto" w:fill="auto"/>
            <w:vAlign w:val="center"/>
          </w:tcPr>
          <w:p w14:paraId="66312D02" w14:textId="614601FE" w:rsidR="00AE76A9" w:rsidRPr="00971ABD" w:rsidRDefault="00AE76A9" w:rsidP="004531C3">
            <w:pPr>
              <w:widowControl w:val="0"/>
              <w:tabs>
                <w:tab w:val="left" w:pos="1276"/>
                <w:tab w:val="left" w:pos="1560"/>
              </w:tabs>
              <w:jc w:val="center"/>
              <w:rPr>
                <w:b/>
              </w:rPr>
            </w:pPr>
            <w:r>
              <w:rPr>
                <w:b/>
              </w:rPr>
              <w:lastRenderedPageBreak/>
              <w:t>9</w:t>
            </w:r>
          </w:p>
        </w:tc>
        <w:tc>
          <w:tcPr>
            <w:tcW w:w="2665" w:type="dxa"/>
            <w:shd w:val="clear" w:color="auto" w:fill="auto"/>
            <w:vAlign w:val="center"/>
          </w:tcPr>
          <w:p w14:paraId="07988257" w14:textId="72F11F9B" w:rsidR="00AE76A9" w:rsidRPr="00AE76A9" w:rsidRDefault="00AE76A9" w:rsidP="00AE76A9">
            <w:pPr>
              <w:widowControl w:val="0"/>
              <w:tabs>
                <w:tab w:val="left" w:pos="1134"/>
                <w:tab w:val="left" w:pos="1276"/>
                <w:tab w:val="left" w:pos="1560"/>
              </w:tabs>
              <w:rPr>
                <w:b/>
              </w:rPr>
            </w:pPr>
            <w:r w:rsidRPr="00AE76A9">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0CD0A91" w14:textId="27566AC8" w:rsidR="00AE76A9" w:rsidRPr="00AE76A9" w:rsidRDefault="00AE76A9" w:rsidP="00AE76A9">
            <w:pPr>
              <w:widowControl w:val="0"/>
              <w:tabs>
                <w:tab w:val="left" w:pos="464"/>
                <w:tab w:val="left" w:pos="688"/>
              </w:tabs>
              <w:jc w:val="both"/>
            </w:pPr>
            <w:r w:rsidRPr="00AE76A9">
              <w:t xml:space="preserve">Применяется в соответствии с постановлением Правительства Российской Федерации от 16.09.2016 г. </w:t>
            </w:r>
            <w:r w:rsidRPr="00AE76A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06F731" w:rsidR="00B067D9" w:rsidRPr="00971ABD" w:rsidRDefault="00AE76A9"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lastRenderedPageBreak/>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1584B96" w:rsidR="00B067D9" w:rsidRPr="00971ABD" w:rsidRDefault="00A6098D">
      <w:pPr>
        <w:jc w:val="right"/>
        <w:rPr>
          <w:b/>
          <w:bCs/>
          <w:sz w:val="22"/>
          <w:szCs w:val="22"/>
        </w:rPr>
      </w:pPr>
      <w:r>
        <w:rPr>
          <w:b/>
          <w:bCs/>
        </w:rPr>
        <w:t xml:space="preserve">от </w:t>
      </w:r>
      <w:r w:rsidR="00F97855">
        <w:rPr>
          <w:b/>
          <w:bCs/>
        </w:rPr>
        <w:t>03.08</w:t>
      </w:r>
      <w:r w:rsidR="00204187" w:rsidRPr="00971ABD">
        <w:rPr>
          <w:b/>
          <w:bCs/>
        </w:rPr>
        <w:t>.2021 г. № ЗКЭФ-Д</w:t>
      </w:r>
      <w:r w:rsidR="008941D9" w:rsidRPr="00971ABD">
        <w:rPr>
          <w:b/>
          <w:bCs/>
        </w:rPr>
        <w:t>Э</w:t>
      </w:r>
      <w:r w:rsidR="00204187" w:rsidRPr="00971ABD">
        <w:rPr>
          <w:b/>
          <w:bCs/>
        </w:rPr>
        <w:t>-</w:t>
      </w:r>
      <w:r w:rsidR="0009180D">
        <w:rPr>
          <w:b/>
          <w:bCs/>
        </w:rPr>
        <w:t>41</w:t>
      </w:r>
      <w:r w:rsidR="00AE76A9">
        <w:rPr>
          <w:b/>
          <w:bCs/>
        </w:rPr>
        <w:t>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8536BD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F97855">
        <w:rPr>
          <w:bCs/>
        </w:rPr>
        <w:t>03.08</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41</w:t>
      </w:r>
      <w:r w:rsidR="00AE76A9">
        <w:rPr>
          <w:bCs/>
        </w:rPr>
        <w:t>7</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A57C4A8" w:rsidR="001978C4" w:rsidRPr="00971ABD" w:rsidRDefault="00A6098D" w:rsidP="00D25989">
      <w:pPr>
        <w:ind w:right="849"/>
        <w:jc w:val="right"/>
        <w:rPr>
          <w:b/>
          <w:bCs/>
        </w:rPr>
      </w:pPr>
      <w:r>
        <w:rPr>
          <w:b/>
          <w:bCs/>
        </w:rPr>
        <w:t xml:space="preserve">от </w:t>
      </w:r>
      <w:r w:rsidR="00F97855">
        <w:rPr>
          <w:b/>
          <w:bCs/>
        </w:rPr>
        <w:t>03.08</w:t>
      </w:r>
      <w:r w:rsidR="00204187" w:rsidRPr="00971ABD">
        <w:rPr>
          <w:b/>
          <w:bCs/>
        </w:rPr>
        <w:t>.2021 г. № ЗКЭФ-Д</w:t>
      </w:r>
      <w:r w:rsidR="00F04677" w:rsidRPr="00971ABD">
        <w:rPr>
          <w:b/>
          <w:bCs/>
        </w:rPr>
        <w:t>Э</w:t>
      </w:r>
      <w:r w:rsidR="00204187" w:rsidRPr="00971ABD">
        <w:rPr>
          <w:b/>
          <w:bCs/>
        </w:rPr>
        <w:t>-</w:t>
      </w:r>
      <w:r w:rsidR="0009180D">
        <w:rPr>
          <w:b/>
          <w:bCs/>
        </w:rPr>
        <w:t>41</w:t>
      </w:r>
      <w:r w:rsidR="00AE76A9">
        <w:rPr>
          <w:b/>
          <w:bCs/>
        </w:rPr>
        <w:t>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566E248" w:rsidR="00215524" w:rsidRPr="008607DC" w:rsidRDefault="00A6098D" w:rsidP="00215524">
      <w:pPr>
        <w:jc w:val="right"/>
        <w:rPr>
          <w:b/>
          <w:bCs/>
        </w:rPr>
      </w:pPr>
      <w:r>
        <w:rPr>
          <w:b/>
          <w:bCs/>
        </w:rPr>
        <w:t xml:space="preserve">от </w:t>
      </w:r>
      <w:r w:rsidR="00F97855">
        <w:rPr>
          <w:b/>
          <w:bCs/>
        </w:rPr>
        <w:t>03.08</w:t>
      </w:r>
      <w:r w:rsidR="00204187" w:rsidRPr="008607DC">
        <w:rPr>
          <w:b/>
          <w:bCs/>
        </w:rPr>
        <w:t>.2021 г. № ЗКЭФ-Д</w:t>
      </w:r>
      <w:r w:rsidR="00865EC0" w:rsidRPr="008607DC">
        <w:rPr>
          <w:b/>
          <w:bCs/>
        </w:rPr>
        <w:t>Э</w:t>
      </w:r>
      <w:r w:rsidR="00204187" w:rsidRPr="008607DC">
        <w:rPr>
          <w:b/>
          <w:bCs/>
        </w:rPr>
        <w:t>-</w:t>
      </w:r>
      <w:r w:rsidR="0009180D">
        <w:rPr>
          <w:b/>
          <w:bCs/>
        </w:rPr>
        <w:t>41</w:t>
      </w:r>
      <w:r w:rsidR="00AE76A9">
        <w:rPr>
          <w:b/>
          <w:bCs/>
        </w:rPr>
        <w:t>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8" w:type="dxa"/>
        <w:jc w:val="center"/>
        <w:tblLayout w:type="fixed"/>
        <w:tblLook w:val="04A0" w:firstRow="1" w:lastRow="0" w:firstColumn="1" w:lastColumn="0" w:noHBand="0" w:noVBand="1"/>
      </w:tblPr>
      <w:tblGrid>
        <w:gridCol w:w="456"/>
        <w:gridCol w:w="2857"/>
        <w:gridCol w:w="657"/>
        <w:gridCol w:w="850"/>
        <w:gridCol w:w="1276"/>
        <w:gridCol w:w="1417"/>
        <w:gridCol w:w="2410"/>
        <w:gridCol w:w="992"/>
        <w:gridCol w:w="1134"/>
        <w:gridCol w:w="1701"/>
        <w:gridCol w:w="1134"/>
        <w:gridCol w:w="1334"/>
      </w:tblGrid>
      <w:tr w:rsidR="008538D9" w:rsidRPr="008607DC" w14:paraId="6EB9FA4C" w14:textId="77777777" w:rsidTr="00A05F7C">
        <w:trPr>
          <w:trHeight w:val="360"/>
          <w:jc w:val="center"/>
        </w:trPr>
        <w:tc>
          <w:tcPr>
            <w:tcW w:w="456"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2857" w:type="dxa"/>
            <w:vMerge w:val="restart"/>
            <w:tcBorders>
              <w:top w:val="single" w:sz="4" w:space="0" w:color="auto"/>
              <w:left w:val="nil"/>
              <w:right w:val="single" w:sz="4" w:space="0" w:color="auto"/>
            </w:tcBorders>
            <w:shd w:val="clear" w:color="000000" w:fill="FFFFFF"/>
            <w:vAlign w:val="center"/>
            <w:hideMark/>
          </w:tcPr>
          <w:p w14:paraId="29E76218" w14:textId="7B31F90D" w:rsidR="008538D9" w:rsidRPr="008607DC" w:rsidRDefault="008538D9" w:rsidP="004243BD">
            <w:pPr>
              <w:jc w:val="center"/>
              <w:rPr>
                <w:b/>
                <w:bCs/>
                <w:sz w:val="20"/>
                <w:szCs w:val="20"/>
              </w:rPr>
            </w:pPr>
            <w:r w:rsidRPr="008607DC">
              <w:rPr>
                <w:b/>
                <w:bCs/>
                <w:sz w:val="20"/>
                <w:szCs w:val="20"/>
              </w:rPr>
              <w:t xml:space="preserve">Наименование </w:t>
            </w:r>
            <w:r w:rsidR="00756703">
              <w:rPr>
                <w:b/>
                <w:bCs/>
                <w:sz w:val="20"/>
                <w:szCs w:val="20"/>
              </w:rPr>
              <w:t xml:space="preserve">и характеристики </w:t>
            </w:r>
            <w:r w:rsidRPr="008607DC">
              <w:rPr>
                <w:b/>
                <w:bCs/>
                <w:sz w:val="20"/>
                <w:szCs w:val="20"/>
              </w:rPr>
              <w:t>товара</w:t>
            </w:r>
          </w:p>
        </w:tc>
        <w:tc>
          <w:tcPr>
            <w:tcW w:w="657"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5964B6" w:rsidRPr="008607DC" w14:paraId="7A6BB1B8" w14:textId="77777777" w:rsidTr="00A05F7C">
        <w:trPr>
          <w:trHeight w:val="736"/>
          <w:jc w:val="center"/>
        </w:trPr>
        <w:tc>
          <w:tcPr>
            <w:tcW w:w="456"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285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657"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850"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6" w:type="dxa"/>
            <w:tcBorders>
              <w:top w:val="single" w:sz="4" w:space="0" w:color="auto"/>
              <w:left w:val="nil"/>
              <w:right w:val="single" w:sz="4" w:space="0" w:color="auto"/>
            </w:tcBorders>
            <w:vAlign w:val="center"/>
          </w:tcPr>
          <w:p w14:paraId="7D23220F" w14:textId="0B2D4EAB" w:rsidR="008538D9" w:rsidRPr="0098060C" w:rsidRDefault="00196F36" w:rsidP="004243BD">
            <w:pPr>
              <w:jc w:val="center"/>
              <w:rPr>
                <w:b/>
                <w:bCs/>
                <w:color w:val="000000"/>
                <w:sz w:val="20"/>
                <w:szCs w:val="20"/>
              </w:rPr>
            </w:pPr>
            <w:r w:rsidRPr="0098060C">
              <w:rPr>
                <w:b/>
                <w:bCs/>
                <w:sz w:val="20"/>
                <w:szCs w:val="20"/>
              </w:rPr>
              <w:t>З</w:t>
            </w:r>
            <w:r w:rsidR="008538D9" w:rsidRPr="0098060C">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18F5BA77" w:rsidR="008538D9" w:rsidRPr="0098060C" w:rsidRDefault="00196F36" w:rsidP="004243BD">
            <w:pPr>
              <w:jc w:val="center"/>
              <w:rPr>
                <w:b/>
                <w:bCs/>
                <w:color w:val="000000"/>
                <w:sz w:val="20"/>
                <w:szCs w:val="20"/>
              </w:rPr>
            </w:pPr>
            <w:r w:rsidRPr="0098060C">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54C2A75E" w:rsidR="008538D9" w:rsidRPr="008607DC" w:rsidRDefault="008538D9" w:rsidP="004243BD">
            <w:pPr>
              <w:jc w:val="center"/>
              <w:rPr>
                <w:b/>
                <w:bCs/>
                <w:sz w:val="20"/>
                <w:szCs w:val="20"/>
              </w:rPr>
            </w:pPr>
            <w:r w:rsidRPr="008607DC">
              <w:rPr>
                <w:b/>
                <w:bCs/>
                <w:sz w:val="20"/>
                <w:szCs w:val="20"/>
              </w:rPr>
              <w:t>Наименование</w:t>
            </w:r>
            <w:r w:rsidR="00756703">
              <w:rPr>
                <w:b/>
                <w:bCs/>
                <w:sz w:val="20"/>
                <w:szCs w:val="20"/>
              </w:rPr>
              <w:t xml:space="preserve"> и характеристики</w:t>
            </w:r>
            <w:r w:rsidRPr="008607DC">
              <w:rPr>
                <w:b/>
                <w:bCs/>
                <w:sz w:val="20"/>
                <w:szCs w:val="20"/>
              </w:rPr>
              <w:t xml:space="preserve"> 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5964B6" w:rsidRPr="008607DC" w14:paraId="1D3716F4" w14:textId="77777777" w:rsidTr="00A05F7C">
        <w:trPr>
          <w:trHeight w:val="20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285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657"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417E8E" w:rsidRPr="001422B8" w14:paraId="2DD8D23F" w14:textId="77777777" w:rsidTr="007F3994">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E668267" w:rsidR="00417E8E" w:rsidRPr="001422B8" w:rsidRDefault="00417E8E" w:rsidP="00E83D39">
            <w:pPr>
              <w:widowControl w:val="0"/>
              <w:jc w:val="center"/>
              <w:rPr>
                <w:sz w:val="20"/>
                <w:szCs w:val="20"/>
              </w:rPr>
            </w:pPr>
            <w:r w:rsidRPr="001422B8">
              <w:rPr>
                <w:sz w:val="20"/>
                <w:szCs w:val="20"/>
              </w:rPr>
              <w:t>1</w:t>
            </w:r>
          </w:p>
        </w:tc>
        <w:tc>
          <w:tcPr>
            <w:tcW w:w="2857" w:type="dxa"/>
            <w:tcBorders>
              <w:top w:val="nil"/>
              <w:left w:val="single" w:sz="4" w:space="0" w:color="auto"/>
              <w:bottom w:val="single" w:sz="4" w:space="0" w:color="auto"/>
              <w:right w:val="single" w:sz="4" w:space="0" w:color="auto"/>
            </w:tcBorders>
            <w:shd w:val="clear" w:color="auto" w:fill="auto"/>
            <w:vAlign w:val="center"/>
          </w:tcPr>
          <w:p w14:paraId="74E7EAC2" w14:textId="77777777" w:rsidR="00417E8E" w:rsidRDefault="00417E8E" w:rsidP="00D8146E">
            <w:pPr>
              <w:widowControl w:val="0"/>
              <w:rPr>
                <w:sz w:val="20"/>
                <w:szCs w:val="20"/>
              </w:rPr>
            </w:pPr>
            <w:r w:rsidRPr="001422B8">
              <w:rPr>
                <w:sz w:val="20"/>
                <w:szCs w:val="20"/>
              </w:rPr>
              <w:t>Линейка металлическая 1000 мм, 15-6-100 Hobbi (Хобби) (или «эквивалент»</w:t>
            </w:r>
            <w:r w:rsidR="00E83D39">
              <w:rPr>
                <w:sz w:val="20"/>
                <w:szCs w:val="20"/>
              </w:rPr>
              <w:t xml:space="preserve"> </w:t>
            </w:r>
            <w:r w:rsidR="00D8146E">
              <w:rPr>
                <w:sz w:val="20"/>
                <w:szCs w:val="20"/>
              </w:rPr>
              <w:t>согласно прилагаемым ниже техническим характеристикам:</w:t>
            </w:r>
          </w:p>
          <w:p w14:paraId="3B69C974" w14:textId="77777777" w:rsidR="00D8146E" w:rsidRDefault="00D8146E" w:rsidP="00D8146E">
            <w:pPr>
              <w:widowControl w:val="0"/>
              <w:rPr>
                <w:sz w:val="20"/>
                <w:szCs w:val="20"/>
                <w:shd w:val="clear" w:color="auto" w:fill="FFFFFF"/>
              </w:rPr>
            </w:pPr>
            <w:r w:rsidRPr="00D8146E">
              <w:rPr>
                <w:sz w:val="20"/>
                <w:szCs w:val="20"/>
                <w:shd w:val="clear" w:color="auto" w:fill="FFFFFF"/>
              </w:rPr>
              <w:t>Материал:</w:t>
            </w:r>
            <w:r w:rsidRPr="00D8146E">
              <w:rPr>
                <w:sz w:val="20"/>
                <w:szCs w:val="20"/>
              </w:rPr>
              <w:br/>
            </w:r>
            <w:r w:rsidRPr="00D8146E">
              <w:rPr>
                <w:sz w:val="20"/>
                <w:szCs w:val="20"/>
                <w:shd w:val="clear" w:color="auto" w:fill="FFFFFF"/>
              </w:rPr>
              <w:t>нержавеющая сталь;</w:t>
            </w:r>
            <w:r w:rsidRPr="00D8146E">
              <w:rPr>
                <w:sz w:val="20"/>
                <w:szCs w:val="20"/>
              </w:rPr>
              <w:br/>
            </w:r>
            <w:r w:rsidRPr="00D8146E">
              <w:rPr>
                <w:sz w:val="20"/>
                <w:szCs w:val="20"/>
                <w:shd w:val="clear" w:color="auto" w:fill="FFFFFF"/>
              </w:rPr>
              <w:t>Тип: линейка измерительная</w:t>
            </w:r>
            <w:r w:rsidRPr="00D8146E">
              <w:rPr>
                <w:sz w:val="20"/>
                <w:szCs w:val="20"/>
              </w:rPr>
              <w:br/>
            </w:r>
            <w:r w:rsidRPr="00D8146E">
              <w:rPr>
                <w:sz w:val="20"/>
                <w:szCs w:val="20"/>
                <w:shd w:val="clear" w:color="auto" w:fill="FFFFFF"/>
              </w:rPr>
              <w:t>Диапазон измерений: мм 1000</w:t>
            </w:r>
            <w:r>
              <w:rPr>
                <w:sz w:val="20"/>
                <w:szCs w:val="20"/>
                <w:shd w:val="clear" w:color="auto" w:fill="FFFFFF"/>
              </w:rPr>
              <w:t>;</w:t>
            </w:r>
          </w:p>
          <w:p w14:paraId="56449441" w14:textId="626E034C" w:rsidR="00D8146E" w:rsidRPr="00D8146E" w:rsidRDefault="00D8146E" w:rsidP="00D8146E">
            <w:pPr>
              <w:widowControl w:val="0"/>
              <w:rPr>
                <w:sz w:val="20"/>
                <w:szCs w:val="20"/>
              </w:rPr>
            </w:pPr>
            <w:r w:rsidRPr="00D8146E">
              <w:rPr>
                <w:sz w:val="20"/>
                <w:szCs w:val="20"/>
                <w:shd w:val="clear" w:color="auto" w:fill="FFFFFF"/>
              </w:rPr>
              <w:t>Вес, кг: 0,17</w:t>
            </w:r>
            <w:r w:rsidRPr="00D8146E">
              <w:rPr>
                <w:sz w:val="20"/>
                <w:szCs w:val="20"/>
              </w:rPr>
              <w:br/>
            </w:r>
            <w:r w:rsidRPr="00D8146E">
              <w:rPr>
                <w:sz w:val="20"/>
                <w:szCs w:val="20"/>
                <w:shd w:val="clear" w:color="auto" w:fill="FFFFFF"/>
              </w:rPr>
              <w:t>Длина, мм: 1000</w:t>
            </w:r>
            <w:r w:rsidRPr="00D8146E">
              <w:rPr>
                <w:sz w:val="20"/>
                <w:szCs w:val="20"/>
              </w:rPr>
              <w:br/>
            </w:r>
            <w:r w:rsidRPr="00D8146E">
              <w:rPr>
                <w:sz w:val="20"/>
                <w:szCs w:val="20"/>
                <w:shd w:val="clear" w:color="auto" w:fill="FFFFFF"/>
              </w:rPr>
              <w:t>Ширина, мм: 40</w:t>
            </w:r>
            <w:r w:rsidRPr="00D8146E">
              <w:rPr>
                <w:sz w:val="20"/>
                <w:szCs w:val="20"/>
              </w:rPr>
              <w:br/>
            </w:r>
            <w:r w:rsidRPr="00D8146E">
              <w:rPr>
                <w:sz w:val="20"/>
                <w:szCs w:val="20"/>
                <w:shd w:val="clear" w:color="auto" w:fill="FFFFFF"/>
              </w:rPr>
              <w:t>Высота, мм: 1</w:t>
            </w:r>
          </w:p>
        </w:tc>
        <w:tc>
          <w:tcPr>
            <w:tcW w:w="657" w:type="dxa"/>
            <w:tcBorders>
              <w:top w:val="nil"/>
              <w:left w:val="nil"/>
              <w:bottom w:val="single" w:sz="4" w:space="0" w:color="auto"/>
              <w:right w:val="single" w:sz="4" w:space="0" w:color="auto"/>
            </w:tcBorders>
            <w:shd w:val="clear" w:color="auto" w:fill="auto"/>
            <w:vAlign w:val="center"/>
          </w:tcPr>
          <w:p w14:paraId="4D4F8C53" w14:textId="436BC226" w:rsidR="00417E8E" w:rsidRPr="00AE76A9" w:rsidRDefault="00417E8E" w:rsidP="00E83D39">
            <w:pPr>
              <w:jc w:val="center"/>
              <w:rPr>
                <w:sz w:val="20"/>
                <w:szCs w:val="20"/>
              </w:rPr>
            </w:pPr>
            <w:r w:rsidRPr="00AE76A9">
              <w:rPr>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vAlign w:val="center"/>
          </w:tcPr>
          <w:p w14:paraId="7FC72EC1" w14:textId="745B3FD1"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759A3D1" w14:textId="41F2BD58" w:rsidR="00417E8E" w:rsidRPr="00AE76A9" w:rsidRDefault="00417E8E" w:rsidP="00E83D39">
            <w:pPr>
              <w:jc w:val="center"/>
              <w:rPr>
                <w:sz w:val="20"/>
                <w:szCs w:val="20"/>
              </w:rPr>
            </w:pPr>
            <w:r w:rsidRPr="00AE76A9">
              <w:rPr>
                <w:color w:val="000000"/>
                <w:sz w:val="20"/>
                <w:szCs w:val="20"/>
              </w:rPr>
              <w:t>304,19</w:t>
            </w:r>
          </w:p>
        </w:tc>
        <w:tc>
          <w:tcPr>
            <w:tcW w:w="1417" w:type="dxa"/>
            <w:tcBorders>
              <w:top w:val="nil"/>
              <w:left w:val="nil"/>
              <w:bottom w:val="single" w:sz="4" w:space="0" w:color="auto"/>
              <w:right w:val="single" w:sz="4" w:space="0" w:color="auto"/>
            </w:tcBorders>
            <w:shd w:val="clear" w:color="auto" w:fill="auto"/>
            <w:vAlign w:val="center"/>
          </w:tcPr>
          <w:p w14:paraId="64EE4C96" w14:textId="58BEE879" w:rsidR="00417E8E" w:rsidRPr="00417E8E" w:rsidRDefault="00417E8E" w:rsidP="00E83D39">
            <w:pPr>
              <w:jc w:val="center"/>
              <w:rPr>
                <w:sz w:val="20"/>
                <w:szCs w:val="20"/>
              </w:rPr>
            </w:pPr>
            <w:r w:rsidRPr="00417E8E">
              <w:rPr>
                <w:color w:val="000000"/>
                <w:sz w:val="20"/>
                <w:szCs w:val="20"/>
              </w:rPr>
              <w:t>608,38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417E8E" w:rsidRPr="001422B8" w:rsidRDefault="00417E8E" w:rsidP="00E83D39">
            <w:pPr>
              <w:jc w:val="center"/>
              <w:rPr>
                <w:sz w:val="20"/>
                <w:szCs w:val="20"/>
                <w:highlight w:val="yellow"/>
              </w:rPr>
            </w:pPr>
          </w:p>
        </w:tc>
      </w:tr>
      <w:tr w:rsidR="00417E8E" w:rsidRPr="001422B8" w14:paraId="785F70B2"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07CF3" w14:textId="64624A45" w:rsidR="00417E8E" w:rsidRPr="001422B8" w:rsidRDefault="00417E8E" w:rsidP="00E83D39">
            <w:pPr>
              <w:widowControl w:val="0"/>
              <w:jc w:val="center"/>
              <w:rPr>
                <w:sz w:val="20"/>
                <w:szCs w:val="20"/>
              </w:rPr>
            </w:pPr>
            <w:r w:rsidRPr="001422B8">
              <w:rPr>
                <w:sz w:val="20"/>
                <w:szCs w:val="20"/>
              </w:rPr>
              <w:t>2</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A2BECD9" w14:textId="77777777" w:rsidR="00D8146E" w:rsidRDefault="00417E8E" w:rsidP="0017723A">
            <w:pPr>
              <w:numPr>
                <w:ilvl w:val="0"/>
                <w:numId w:val="44"/>
              </w:numPr>
              <w:shd w:val="clear" w:color="auto" w:fill="FFFFFF"/>
              <w:ind w:left="0"/>
              <w:rPr>
                <w:sz w:val="20"/>
                <w:szCs w:val="20"/>
              </w:rPr>
            </w:pPr>
            <w:r w:rsidRPr="00D8146E">
              <w:rPr>
                <w:sz w:val="20"/>
                <w:szCs w:val="20"/>
              </w:rPr>
              <w:t>Угольник STAYER столярный цельнометаллический, 600x400мм.(1/30) (или «эквивалент»</w:t>
            </w:r>
            <w:r w:rsidR="00E83D39" w:rsidRPr="00D8146E">
              <w:rPr>
                <w:sz w:val="20"/>
                <w:szCs w:val="20"/>
              </w:rPr>
              <w:t xml:space="preserve"> </w:t>
            </w:r>
            <w:r w:rsidR="00D8146E" w:rsidRPr="00D8146E">
              <w:rPr>
                <w:sz w:val="20"/>
                <w:szCs w:val="20"/>
              </w:rPr>
              <w:t>согласно прилагаемым ниже техническим характеристикам:</w:t>
            </w:r>
          </w:p>
          <w:p w14:paraId="42DE1AB6" w14:textId="77777777" w:rsidR="00D8146E" w:rsidRDefault="00D8146E" w:rsidP="0017723A">
            <w:pPr>
              <w:numPr>
                <w:ilvl w:val="0"/>
                <w:numId w:val="44"/>
              </w:numPr>
              <w:shd w:val="clear" w:color="auto" w:fill="FFFFFF"/>
              <w:ind w:left="0"/>
              <w:rPr>
                <w:sz w:val="20"/>
                <w:szCs w:val="20"/>
              </w:rPr>
            </w:pPr>
          </w:p>
          <w:p w14:paraId="032F8ECD" w14:textId="708399E3" w:rsidR="00D8146E" w:rsidRPr="00D8146E" w:rsidRDefault="00D8146E" w:rsidP="0017723A">
            <w:pPr>
              <w:numPr>
                <w:ilvl w:val="0"/>
                <w:numId w:val="44"/>
              </w:numPr>
              <w:shd w:val="clear" w:color="auto" w:fill="FFFFFF"/>
              <w:ind w:left="0"/>
              <w:rPr>
                <w:sz w:val="20"/>
                <w:szCs w:val="20"/>
              </w:rPr>
            </w:pPr>
            <w:r>
              <w:rPr>
                <w:sz w:val="20"/>
                <w:szCs w:val="20"/>
              </w:rPr>
              <w:t>Т</w:t>
            </w:r>
            <w:r w:rsidRPr="00D8146E">
              <w:rPr>
                <w:rStyle w:val="text0"/>
                <w:sz w:val="20"/>
                <w:szCs w:val="20"/>
              </w:rPr>
              <w:t>ип</w:t>
            </w:r>
            <w:r>
              <w:rPr>
                <w:rStyle w:val="text0"/>
                <w:sz w:val="20"/>
                <w:szCs w:val="20"/>
              </w:rPr>
              <w:t>:</w:t>
            </w:r>
          </w:p>
          <w:p w14:paraId="52860E77" w14:textId="77777777" w:rsidR="00D8146E" w:rsidRPr="00D8146E" w:rsidRDefault="00D8146E" w:rsidP="00D8146E">
            <w:pPr>
              <w:shd w:val="clear" w:color="auto" w:fill="FFFFFF"/>
              <w:rPr>
                <w:sz w:val="20"/>
                <w:szCs w:val="20"/>
              </w:rPr>
            </w:pPr>
            <w:r w:rsidRPr="00D8146E">
              <w:rPr>
                <w:rStyle w:val="value"/>
                <w:sz w:val="20"/>
                <w:szCs w:val="20"/>
              </w:rPr>
              <w:t>угольник разметочный</w:t>
            </w:r>
          </w:p>
          <w:p w14:paraId="372AD9B3" w14:textId="2F09F2F2" w:rsidR="00D8146E" w:rsidRPr="00D8146E" w:rsidRDefault="00D8146E" w:rsidP="0017723A">
            <w:pPr>
              <w:numPr>
                <w:ilvl w:val="0"/>
                <w:numId w:val="44"/>
              </w:numPr>
              <w:shd w:val="clear" w:color="auto" w:fill="FFFFFF"/>
              <w:ind w:left="0"/>
              <w:rPr>
                <w:sz w:val="20"/>
                <w:szCs w:val="20"/>
              </w:rPr>
            </w:pPr>
            <w:r w:rsidRPr="00D8146E">
              <w:rPr>
                <w:rStyle w:val="text0"/>
                <w:sz w:val="20"/>
                <w:szCs w:val="20"/>
              </w:rPr>
              <w:t xml:space="preserve">Материал: </w:t>
            </w:r>
            <w:r w:rsidRPr="00D8146E">
              <w:rPr>
                <w:rStyle w:val="value"/>
                <w:sz w:val="20"/>
                <w:szCs w:val="20"/>
              </w:rPr>
              <w:t>сталь</w:t>
            </w:r>
          </w:p>
          <w:p w14:paraId="34F63EF6" w14:textId="2E9AE01D" w:rsidR="00D8146E" w:rsidRPr="00D8146E" w:rsidRDefault="00D8146E" w:rsidP="0017723A">
            <w:pPr>
              <w:numPr>
                <w:ilvl w:val="0"/>
                <w:numId w:val="44"/>
              </w:numPr>
              <w:shd w:val="clear" w:color="auto" w:fill="FFFFFF"/>
              <w:ind w:left="0"/>
              <w:rPr>
                <w:sz w:val="20"/>
                <w:szCs w:val="20"/>
              </w:rPr>
            </w:pPr>
            <w:r w:rsidRPr="00D8146E">
              <w:rPr>
                <w:rStyle w:val="text0"/>
                <w:sz w:val="20"/>
                <w:szCs w:val="20"/>
              </w:rPr>
              <w:lastRenderedPageBreak/>
              <w:t xml:space="preserve">Длина большей стороны: </w:t>
            </w:r>
            <w:r w:rsidRPr="00D8146E">
              <w:rPr>
                <w:rStyle w:val="value"/>
                <w:sz w:val="20"/>
                <w:szCs w:val="20"/>
              </w:rPr>
              <w:t>600</w:t>
            </w:r>
            <w:r w:rsidRPr="00D8146E">
              <w:rPr>
                <w:rStyle w:val="text0"/>
                <w:sz w:val="20"/>
                <w:szCs w:val="20"/>
              </w:rPr>
              <w:t xml:space="preserve"> мм</w:t>
            </w:r>
          </w:p>
          <w:p w14:paraId="7E7119B0" w14:textId="078AB760" w:rsidR="00D8146E" w:rsidRPr="00D8146E" w:rsidRDefault="00D8146E" w:rsidP="0017723A">
            <w:pPr>
              <w:numPr>
                <w:ilvl w:val="0"/>
                <w:numId w:val="44"/>
              </w:numPr>
              <w:shd w:val="clear" w:color="auto" w:fill="FFFFFF"/>
              <w:ind w:left="0"/>
              <w:rPr>
                <w:sz w:val="20"/>
                <w:szCs w:val="20"/>
              </w:rPr>
            </w:pPr>
            <w:r>
              <w:rPr>
                <w:rStyle w:val="text0"/>
                <w:sz w:val="20"/>
                <w:szCs w:val="20"/>
              </w:rPr>
              <w:t xml:space="preserve">Длина меньшей стороны: </w:t>
            </w:r>
            <w:r w:rsidRPr="00D8146E">
              <w:rPr>
                <w:rStyle w:val="value"/>
                <w:sz w:val="20"/>
                <w:szCs w:val="20"/>
              </w:rPr>
              <w:t>400</w:t>
            </w:r>
            <w:r w:rsidRPr="00D8146E">
              <w:rPr>
                <w:rStyle w:val="text0"/>
                <w:sz w:val="20"/>
                <w:szCs w:val="20"/>
              </w:rPr>
              <w:t xml:space="preserve"> мм</w:t>
            </w:r>
          </w:p>
          <w:p w14:paraId="53F36807" w14:textId="77777777" w:rsidR="00D8146E" w:rsidRPr="00D8146E" w:rsidRDefault="00D8146E" w:rsidP="0017723A">
            <w:pPr>
              <w:numPr>
                <w:ilvl w:val="0"/>
                <w:numId w:val="44"/>
              </w:numPr>
              <w:shd w:val="clear" w:color="auto" w:fill="FFFFFF"/>
              <w:ind w:left="0"/>
              <w:rPr>
                <w:sz w:val="20"/>
                <w:szCs w:val="20"/>
              </w:rPr>
            </w:pPr>
            <w:r w:rsidRPr="00D8146E">
              <w:rPr>
                <w:rStyle w:val="text0"/>
                <w:sz w:val="20"/>
                <w:szCs w:val="20"/>
              </w:rPr>
              <w:t>Двусторонняя шкала</w:t>
            </w:r>
          </w:p>
          <w:p w14:paraId="3BEAAE62" w14:textId="77777777" w:rsidR="00D8146E" w:rsidRPr="00D8146E" w:rsidRDefault="00D8146E" w:rsidP="00D8146E">
            <w:pPr>
              <w:shd w:val="clear" w:color="auto" w:fill="FFFFFF"/>
              <w:rPr>
                <w:sz w:val="20"/>
                <w:szCs w:val="20"/>
              </w:rPr>
            </w:pPr>
            <w:r w:rsidRPr="00D8146E">
              <w:rPr>
                <w:rStyle w:val="value"/>
                <w:sz w:val="20"/>
                <w:szCs w:val="20"/>
              </w:rPr>
              <w:t>да</w:t>
            </w:r>
          </w:p>
          <w:p w14:paraId="3530B746" w14:textId="32195ED4" w:rsidR="00D8146E" w:rsidRPr="00D8146E" w:rsidRDefault="00D8146E" w:rsidP="0017723A">
            <w:pPr>
              <w:numPr>
                <w:ilvl w:val="0"/>
                <w:numId w:val="44"/>
              </w:numPr>
              <w:shd w:val="clear" w:color="auto" w:fill="FFFFFF"/>
              <w:ind w:left="0"/>
              <w:rPr>
                <w:sz w:val="20"/>
                <w:szCs w:val="20"/>
              </w:rPr>
            </w:pPr>
            <w:r w:rsidRPr="00D8146E">
              <w:rPr>
                <w:rStyle w:val="text0"/>
                <w:sz w:val="20"/>
                <w:szCs w:val="20"/>
              </w:rPr>
              <w:t xml:space="preserve">Габариты без упаковки, </w:t>
            </w:r>
          </w:p>
          <w:p w14:paraId="65D66A30" w14:textId="41709C25" w:rsidR="00417E8E" w:rsidRPr="001422B8" w:rsidRDefault="00D8146E" w:rsidP="00D8146E">
            <w:pPr>
              <w:shd w:val="clear" w:color="auto" w:fill="FFFFFF"/>
              <w:rPr>
                <w:sz w:val="20"/>
                <w:szCs w:val="20"/>
              </w:rPr>
            </w:pPr>
            <w:r w:rsidRPr="00D8146E">
              <w:rPr>
                <w:rStyle w:val="value"/>
                <w:sz w:val="20"/>
                <w:szCs w:val="20"/>
              </w:rPr>
              <w:t>600х400</w:t>
            </w:r>
            <w:r w:rsidRPr="00D8146E">
              <w:rPr>
                <w:rStyle w:val="text0"/>
                <w:sz w:val="20"/>
                <w:szCs w:val="20"/>
              </w:rPr>
              <w:t xml:space="preserve"> мм</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B4B3A3" w14:textId="6CEC2186" w:rsidR="00417E8E" w:rsidRPr="00AE76A9" w:rsidRDefault="00417E8E" w:rsidP="00E83D39">
            <w:pPr>
              <w:jc w:val="center"/>
              <w:rPr>
                <w:sz w:val="20"/>
                <w:szCs w:val="20"/>
              </w:rPr>
            </w:pPr>
            <w:r w:rsidRPr="00AE76A9">
              <w:rPr>
                <w:color w:val="000000"/>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5C6C40" w14:textId="6BAC1EDF"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1ACCB" w14:textId="4E36A1FA" w:rsidR="00417E8E" w:rsidRPr="00AE76A9" w:rsidRDefault="00417E8E" w:rsidP="00E83D39">
            <w:pPr>
              <w:jc w:val="center"/>
              <w:rPr>
                <w:sz w:val="20"/>
                <w:szCs w:val="20"/>
              </w:rPr>
            </w:pPr>
            <w:r w:rsidRPr="00AE76A9">
              <w:rPr>
                <w:color w:val="000000"/>
                <w:sz w:val="20"/>
                <w:szCs w:val="20"/>
              </w:rPr>
              <w:t>882,64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E9D8B" w14:textId="45D4FB0A" w:rsidR="00417E8E" w:rsidRPr="00417E8E" w:rsidRDefault="00417E8E" w:rsidP="00E83D39">
            <w:pPr>
              <w:jc w:val="center"/>
              <w:rPr>
                <w:sz w:val="20"/>
                <w:szCs w:val="20"/>
              </w:rPr>
            </w:pPr>
            <w:r w:rsidRPr="00417E8E">
              <w:rPr>
                <w:color w:val="000000"/>
                <w:sz w:val="20"/>
                <w:szCs w:val="20"/>
              </w:rPr>
              <w:t>1765,28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5A3543C"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E38200"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FF0BAC"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A6F9EE0"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72EC59A" w14:textId="77777777" w:rsidR="00417E8E" w:rsidRPr="001422B8" w:rsidRDefault="00417E8E" w:rsidP="00E83D39">
            <w:pPr>
              <w:jc w:val="center"/>
              <w:rPr>
                <w:sz w:val="20"/>
                <w:szCs w:val="20"/>
                <w:highlight w:val="yellow"/>
              </w:rPr>
            </w:pPr>
          </w:p>
        </w:tc>
      </w:tr>
      <w:tr w:rsidR="00417E8E" w:rsidRPr="001422B8" w14:paraId="3484F305"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857B" w14:textId="05741B12" w:rsidR="00417E8E" w:rsidRPr="001422B8" w:rsidRDefault="00417E8E" w:rsidP="00E83D39">
            <w:pPr>
              <w:widowControl w:val="0"/>
              <w:jc w:val="center"/>
              <w:rPr>
                <w:sz w:val="20"/>
                <w:szCs w:val="20"/>
              </w:rPr>
            </w:pPr>
            <w:r w:rsidRPr="001422B8">
              <w:rPr>
                <w:sz w:val="20"/>
                <w:szCs w:val="20"/>
              </w:rPr>
              <w:t>3</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A04A61D" w14:textId="5F4EBBB3" w:rsidR="00417E8E" w:rsidRPr="001422B8" w:rsidRDefault="00417E8E" w:rsidP="00E83D39">
            <w:pPr>
              <w:widowControl w:val="0"/>
              <w:rPr>
                <w:sz w:val="20"/>
                <w:szCs w:val="20"/>
              </w:rPr>
            </w:pPr>
            <w:r w:rsidRPr="001422B8">
              <w:rPr>
                <w:sz w:val="20"/>
                <w:szCs w:val="20"/>
              </w:rPr>
              <w:t>Держатель магнитный для сварки 90x56x52x46мм 80796</w:t>
            </w:r>
          </w:p>
        </w:tc>
        <w:tc>
          <w:tcPr>
            <w:tcW w:w="657" w:type="dxa"/>
            <w:tcBorders>
              <w:top w:val="single" w:sz="4" w:space="0" w:color="auto"/>
              <w:left w:val="nil"/>
              <w:bottom w:val="single" w:sz="4" w:space="0" w:color="auto"/>
              <w:right w:val="single" w:sz="4" w:space="0" w:color="auto"/>
            </w:tcBorders>
            <w:shd w:val="clear" w:color="auto" w:fill="auto"/>
            <w:vAlign w:val="center"/>
          </w:tcPr>
          <w:p w14:paraId="0F6565A1" w14:textId="58555831" w:rsidR="00417E8E" w:rsidRPr="00AE76A9" w:rsidRDefault="00417E8E" w:rsidP="00E83D39">
            <w:pPr>
              <w:jc w:val="center"/>
              <w:rPr>
                <w:sz w:val="20"/>
                <w:szCs w:val="20"/>
              </w:rPr>
            </w:pPr>
            <w:r w:rsidRPr="00AE76A9">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882B7" w14:textId="45294B38"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BB8D48" w14:textId="53DD3DBC" w:rsidR="00417E8E" w:rsidRPr="00AE76A9" w:rsidRDefault="00417E8E" w:rsidP="00E83D39">
            <w:pPr>
              <w:jc w:val="center"/>
              <w:rPr>
                <w:sz w:val="20"/>
                <w:szCs w:val="20"/>
              </w:rPr>
            </w:pPr>
            <w:r w:rsidRPr="00AE76A9">
              <w:rPr>
                <w:color w:val="000000"/>
                <w:sz w:val="20"/>
                <w:szCs w:val="20"/>
              </w:rPr>
              <w:t>366,67</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27E517" w14:textId="683E4E2D" w:rsidR="00417E8E" w:rsidRPr="00417E8E" w:rsidRDefault="00417E8E" w:rsidP="00E83D39">
            <w:pPr>
              <w:jc w:val="center"/>
              <w:rPr>
                <w:sz w:val="20"/>
                <w:szCs w:val="20"/>
              </w:rPr>
            </w:pPr>
            <w:r w:rsidRPr="00417E8E">
              <w:rPr>
                <w:color w:val="000000"/>
                <w:sz w:val="20"/>
                <w:szCs w:val="20"/>
              </w:rPr>
              <w:t>1466,68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533F0048"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2FA9A7B"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052FBB"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09050AFA"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2182DDD5" w14:textId="77777777" w:rsidR="00417E8E" w:rsidRPr="001422B8" w:rsidRDefault="00417E8E" w:rsidP="00E83D39">
            <w:pPr>
              <w:jc w:val="center"/>
              <w:rPr>
                <w:sz w:val="20"/>
                <w:szCs w:val="20"/>
                <w:highlight w:val="yellow"/>
              </w:rPr>
            </w:pPr>
          </w:p>
        </w:tc>
      </w:tr>
      <w:tr w:rsidR="00417E8E" w:rsidRPr="001422B8" w14:paraId="6814AE85"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77E49A3" w14:textId="57FC2E6E" w:rsidR="00417E8E" w:rsidRPr="001422B8" w:rsidRDefault="00417E8E" w:rsidP="00E83D39">
            <w:pPr>
              <w:widowControl w:val="0"/>
              <w:jc w:val="center"/>
              <w:rPr>
                <w:sz w:val="20"/>
                <w:szCs w:val="20"/>
              </w:rPr>
            </w:pPr>
            <w:r w:rsidRPr="001422B8">
              <w:rPr>
                <w:sz w:val="20"/>
                <w:szCs w:val="20"/>
              </w:rPr>
              <w:t>4</w:t>
            </w:r>
          </w:p>
        </w:tc>
        <w:tc>
          <w:tcPr>
            <w:tcW w:w="2857" w:type="dxa"/>
            <w:tcBorders>
              <w:top w:val="nil"/>
              <w:left w:val="single" w:sz="4" w:space="0" w:color="auto"/>
              <w:bottom w:val="single" w:sz="4" w:space="0" w:color="auto"/>
              <w:right w:val="single" w:sz="4" w:space="0" w:color="auto"/>
            </w:tcBorders>
            <w:shd w:val="clear" w:color="auto" w:fill="auto"/>
            <w:vAlign w:val="center"/>
          </w:tcPr>
          <w:p w14:paraId="22DBD63F" w14:textId="64422AD3" w:rsidR="00417E8E" w:rsidRPr="001422B8" w:rsidRDefault="00417E8E" w:rsidP="00E83D39">
            <w:pPr>
              <w:widowControl w:val="0"/>
              <w:rPr>
                <w:sz w:val="20"/>
                <w:szCs w:val="20"/>
              </w:rPr>
            </w:pPr>
            <w:r w:rsidRPr="001422B8">
              <w:rPr>
                <w:sz w:val="20"/>
                <w:szCs w:val="20"/>
              </w:rPr>
              <w:t>Держатель магнитный для сварки 90x90x92мм 80791</w:t>
            </w:r>
          </w:p>
        </w:tc>
        <w:tc>
          <w:tcPr>
            <w:tcW w:w="657" w:type="dxa"/>
            <w:tcBorders>
              <w:top w:val="nil"/>
              <w:left w:val="nil"/>
              <w:bottom w:val="single" w:sz="4" w:space="0" w:color="auto"/>
              <w:right w:val="single" w:sz="4" w:space="0" w:color="auto"/>
            </w:tcBorders>
            <w:shd w:val="clear" w:color="auto" w:fill="auto"/>
            <w:vAlign w:val="center"/>
          </w:tcPr>
          <w:p w14:paraId="66B6F52B" w14:textId="7778D634" w:rsidR="00417E8E" w:rsidRPr="00AE76A9" w:rsidRDefault="00417E8E" w:rsidP="00E83D39">
            <w:pPr>
              <w:jc w:val="center"/>
              <w:rPr>
                <w:sz w:val="20"/>
                <w:szCs w:val="20"/>
              </w:rPr>
            </w:pPr>
            <w:r w:rsidRPr="00AE76A9">
              <w:rPr>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vAlign w:val="center"/>
          </w:tcPr>
          <w:p w14:paraId="13E85B00" w14:textId="5C378712"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3F7C373" w14:textId="425E9A98" w:rsidR="00417E8E" w:rsidRPr="00AE76A9" w:rsidRDefault="00417E8E" w:rsidP="00E83D39">
            <w:pPr>
              <w:jc w:val="center"/>
              <w:rPr>
                <w:sz w:val="20"/>
                <w:szCs w:val="20"/>
              </w:rPr>
            </w:pPr>
            <w:r w:rsidRPr="00AE76A9">
              <w:rPr>
                <w:color w:val="000000"/>
                <w:sz w:val="20"/>
                <w:szCs w:val="20"/>
              </w:rPr>
              <w:t>419,33</w:t>
            </w:r>
          </w:p>
        </w:tc>
        <w:tc>
          <w:tcPr>
            <w:tcW w:w="1417" w:type="dxa"/>
            <w:tcBorders>
              <w:top w:val="nil"/>
              <w:left w:val="nil"/>
              <w:bottom w:val="single" w:sz="4" w:space="0" w:color="auto"/>
              <w:right w:val="single" w:sz="4" w:space="0" w:color="auto"/>
            </w:tcBorders>
            <w:shd w:val="clear" w:color="auto" w:fill="auto"/>
            <w:vAlign w:val="center"/>
          </w:tcPr>
          <w:p w14:paraId="6311F24F" w14:textId="68F5030D" w:rsidR="00417E8E" w:rsidRPr="00417E8E" w:rsidRDefault="00417E8E" w:rsidP="00E83D39">
            <w:pPr>
              <w:jc w:val="center"/>
              <w:rPr>
                <w:sz w:val="20"/>
                <w:szCs w:val="20"/>
              </w:rPr>
            </w:pPr>
            <w:r w:rsidRPr="00417E8E">
              <w:rPr>
                <w:color w:val="000000"/>
                <w:sz w:val="20"/>
                <w:szCs w:val="20"/>
              </w:rPr>
              <w:t>1677,32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E77E82B"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417E8E" w:rsidRPr="001422B8" w:rsidRDefault="00417E8E" w:rsidP="00E83D39">
            <w:pPr>
              <w:jc w:val="center"/>
              <w:rPr>
                <w:sz w:val="20"/>
                <w:szCs w:val="20"/>
                <w:highlight w:val="yellow"/>
              </w:rPr>
            </w:pPr>
          </w:p>
        </w:tc>
      </w:tr>
      <w:tr w:rsidR="00417E8E" w:rsidRPr="001422B8" w14:paraId="38E43CEF"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8AC77" w14:textId="7D42976E" w:rsidR="00417E8E" w:rsidRPr="001422B8" w:rsidRDefault="00417E8E" w:rsidP="00E83D39">
            <w:pPr>
              <w:widowControl w:val="0"/>
              <w:jc w:val="center"/>
              <w:rPr>
                <w:sz w:val="20"/>
                <w:szCs w:val="20"/>
              </w:rPr>
            </w:pPr>
            <w:r w:rsidRPr="001422B8">
              <w:rPr>
                <w:sz w:val="20"/>
                <w:szCs w:val="20"/>
              </w:rPr>
              <w:t>5</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75DCF0C" w14:textId="02E6E4AD" w:rsidR="007F085D" w:rsidRPr="007F085D" w:rsidRDefault="00417E8E" w:rsidP="0017723A">
            <w:pPr>
              <w:numPr>
                <w:ilvl w:val="0"/>
                <w:numId w:val="45"/>
              </w:numPr>
              <w:shd w:val="clear" w:color="auto" w:fill="FFFFFF"/>
              <w:ind w:left="0"/>
              <w:rPr>
                <w:sz w:val="20"/>
                <w:szCs w:val="20"/>
              </w:rPr>
            </w:pPr>
            <w:r w:rsidRPr="001422B8">
              <w:rPr>
                <w:sz w:val="20"/>
                <w:szCs w:val="20"/>
              </w:rPr>
              <w:t>Набор стамесок 4 шт, 1063-02-Н4С, СОЮЗ</w:t>
            </w:r>
            <w:r>
              <w:rPr>
                <w:sz w:val="20"/>
                <w:szCs w:val="20"/>
              </w:rPr>
              <w:t xml:space="preserve"> </w:t>
            </w:r>
            <w:r w:rsidRPr="001422B8">
              <w:rPr>
                <w:sz w:val="20"/>
                <w:szCs w:val="20"/>
              </w:rPr>
              <w:t>(или «эквивалент»</w:t>
            </w:r>
            <w:r w:rsidR="007F085D">
              <w:rPr>
                <w:sz w:val="20"/>
                <w:szCs w:val="20"/>
              </w:rPr>
              <w:t xml:space="preserve"> </w:t>
            </w:r>
            <w:r w:rsidR="007F085D" w:rsidRPr="00D8146E">
              <w:rPr>
                <w:sz w:val="20"/>
                <w:szCs w:val="20"/>
              </w:rPr>
              <w:t>согласно прилагаемым ниже техническим характеристикам:</w:t>
            </w:r>
            <w:r w:rsidR="00E83D39">
              <w:rPr>
                <w:sz w:val="20"/>
                <w:szCs w:val="20"/>
              </w:rPr>
              <w:t xml:space="preserve"> </w:t>
            </w:r>
            <w:r w:rsidR="007F085D">
              <w:rPr>
                <w:rStyle w:val="text0"/>
                <w:sz w:val="20"/>
                <w:szCs w:val="20"/>
              </w:rPr>
              <w:t>Ширина режущей части:</w:t>
            </w:r>
          </w:p>
          <w:p w14:paraId="74DCD4ED" w14:textId="1936EC3A" w:rsidR="007F085D" w:rsidRPr="007F085D" w:rsidRDefault="007F085D" w:rsidP="007F085D">
            <w:pPr>
              <w:shd w:val="clear" w:color="auto" w:fill="FFFFFF"/>
              <w:rPr>
                <w:sz w:val="20"/>
                <w:szCs w:val="20"/>
              </w:rPr>
            </w:pPr>
            <w:r w:rsidRPr="007F085D">
              <w:rPr>
                <w:rStyle w:val="value"/>
                <w:sz w:val="20"/>
                <w:szCs w:val="20"/>
              </w:rPr>
              <w:t>6, 12, 18, 24</w:t>
            </w:r>
            <w:r w:rsidRPr="007F085D">
              <w:rPr>
                <w:rStyle w:val="text0"/>
                <w:sz w:val="20"/>
                <w:szCs w:val="20"/>
              </w:rPr>
              <w:t xml:space="preserve"> мм</w:t>
            </w:r>
          </w:p>
          <w:p w14:paraId="56E17292" w14:textId="78B9C35C" w:rsidR="007F085D" w:rsidRPr="007F085D" w:rsidRDefault="007F085D" w:rsidP="0017723A">
            <w:pPr>
              <w:numPr>
                <w:ilvl w:val="0"/>
                <w:numId w:val="45"/>
              </w:numPr>
              <w:shd w:val="clear" w:color="auto" w:fill="FFFFFF"/>
              <w:ind w:left="0"/>
              <w:rPr>
                <w:sz w:val="20"/>
                <w:szCs w:val="20"/>
              </w:rPr>
            </w:pPr>
            <w:r>
              <w:rPr>
                <w:rStyle w:val="text0"/>
                <w:sz w:val="20"/>
                <w:szCs w:val="20"/>
              </w:rPr>
              <w:t>Ширина режущей части:</w:t>
            </w:r>
          </w:p>
          <w:p w14:paraId="21F5293A" w14:textId="3C079E3C" w:rsidR="007F085D" w:rsidRPr="007F085D" w:rsidRDefault="007F085D" w:rsidP="007F085D">
            <w:pPr>
              <w:shd w:val="clear" w:color="auto" w:fill="FFFFFF"/>
              <w:rPr>
                <w:sz w:val="20"/>
                <w:szCs w:val="20"/>
              </w:rPr>
            </w:pPr>
            <w:r w:rsidRPr="007F085D">
              <w:rPr>
                <w:rStyle w:val="value"/>
                <w:sz w:val="20"/>
                <w:szCs w:val="20"/>
              </w:rPr>
              <w:t>24</w:t>
            </w:r>
            <w:r w:rsidRPr="007F085D">
              <w:rPr>
                <w:rStyle w:val="text0"/>
                <w:sz w:val="20"/>
                <w:szCs w:val="20"/>
              </w:rPr>
              <w:t xml:space="preserve"> мм</w:t>
            </w:r>
          </w:p>
          <w:p w14:paraId="553B55E9" w14:textId="5B54E786" w:rsidR="007F085D" w:rsidRPr="007F085D" w:rsidRDefault="007F085D" w:rsidP="007F085D">
            <w:pPr>
              <w:shd w:val="clear" w:color="auto" w:fill="FFFFFF"/>
              <w:rPr>
                <w:sz w:val="20"/>
                <w:szCs w:val="20"/>
              </w:rPr>
            </w:pPr>
            <w:r w:rsidRPr="007F085D">
              <w:rPr>
                <w:rStyle w:val="text0"/>
                <w:sz w:val="20"/>
                <w:szCs w:val="20"/>
              </w:rPr>
              <w:t xml:space="preserve">В наборе, </w:t>
            </w:r>
            <w:r w:rsidRPr="007F085D">
              <w:rPr>
                <w:rStyle w:val="value"/>
                <w:sz w:val="20"/>
                <w:szCs w:val="20"/>
              </w:rPr>
              <w:t>4</w:t>
            </w:r>
            <w:r>
              <w:rPr>
                <w:rStyle w:val="value"/>
                <w:sz w:val="20"/>
                <w:szCs w:val="20"/>
              </w:rPr>
              <w:t xml:space="preserve"> </w:t>
            </w:r>
            <w:r w:rsidRPr="007F085D">
              <w:rPr>
                <w:rStyle w:val="text0"/>
                <w:sz w:val="20"/>
                <w:szCs w:val="20"/>
              </w:rPr>
              <w:t>шт</w:t>
            </w:r>
            <w:r>
              <w:rPr>
                <w:rStyle w:val="text0"/>
                <w:sz w:val="20"/>
                <w:szCs w:val="20"/>
              </w:rPr>
              <w:t>.</w:t>
            </w:r>
          </w:p>
          <w:p w14:paraId="25AD1C7F" w14:textId="40ADE99C" w:rsidR="00417E8E" w:rsidRPr="001422B8" w:rsidRDefault="007F085D" w:rsidP="007F085D">
            <w:pPr>
              <w:shd w:val="clear" w:color="auto" w:fill="FFFFFF"/>
              <w:rPr>
                <w:sz w:val="20"/>
                <w:szCs w:val="20"/>
              </w:rPr>
            </w:pPr>
            <w:r w:rsidRPr="007F085D">
              <w:rPr>
                <w:rStyle w:val="text0"/>
                <w:sz w:val="20"/>
                <w:szCs w:val="20"/>
              </w:rPr>
              <w:t xml:space="preserve">Вес нетто, </w:t>
            </w:r>
            <w:r w:rsidRPr="007F085D">
              <w:rPr>
                <w:rStyle w:val="value"/>
                <w:sz w:val="20"/>
                <w:szCs w:val="20"/>
              </w:rPr>
              <w:t>0,493</w:t>
            </w:r>
            <w:r>
              <w:rPr>
                <w:rStyle w:val="value"/>
                <w:sz w:val="20"/>
                <w:szCs w:val="20"/>
              </w:rPr>
              <w:t xml:space="preserve"> </w:t>
            </w:r>
            <w:r w:rsidRPr="007F085D">
              <w:rPr>
                <w:rStyle w:val="text0"/>
                <w:sz w:val="20"/>
                <w:szCs w:val="20"/>
              </w:rPr>
              <w:t>кг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D2B0C5D" w14:textId="31CFBB3C" w:rsidR="00417E8E" w:rsidRPr="00AE76A9" w:rsidRDefault="00417E8E" w:rsidP="00E83D39">
            <w:pPr>
              <w:jc w:val="center"/>
              <w:rPr>
                <w:sz w:val="20"/>
                <w:szCs w:val="20"/>
              </w:rPr>
            </w:pPr>
            <w:r w:rsidRPr="00AE76A9">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863445" w14:textId="5945B4AC"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033A0" w14:textId="190DCD13" w:rsidR="00417E8E" w:rsidRPr="00AE76A9" w:rsidRDefault="00417E8E" w:rsidP="00E83D39">
            <w:pPr>
              <w:jc w:val="center"/>
              <w:rPr>
                <w:sz w:val="20"/>
                <w:szCs w:val="20"/>
              </w:rPr>
            </w:pPr>
            <w:r w:rsidRPr="00AE76A9">
              <w:rPr>
                <w:color w:val="000000"/>
                <w:sz w:val="20"/>
                <w:szCs w:val="20"/>
              </w:rPr>
              <w:t>617,89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196502" w14:textId="2ADF574C" w:rsidR="00417E8E" w:rsidRPr="00417E8E" w:rsidRDefault="00417E8E" w:rsidP="00E83D39">
            <w:pPr>
              <w:jc w:val="center"/>
              <w:rPr>
                <w:sz w:val="20"/>
                <w:szCs w:val="20"/>
              </w:rPr>
            </w:pPr>
            <w:r w:rsidRPr="00417E8E">
              <w:rPr>
                <w:color w:val="000000"/>
                <w:sz w:val="20"/>
                <w:szCs w:val="20"/>
              </w:rPr>
              <w:t>617,89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44B625"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50CA106"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08A5F7D"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7DFF12"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AF4C61"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3B11E753" w14:textId="77777777" w:rsidR="00417E8E" w:rsidRPr="001422B8" w:rsidRDefault="00417E8E" w:rsidP="00E83D39">
            <w:pPr>
              <w:jc w:val="center"/>
              <w:rPr>
                <w:sz w:val="20"/>
                <w:szCs w:val="20"/>
                <w:highlight w:val="yellow"/>
              </w:rPr>
            </w:pPr>
          </w:p>
        </w:tc>
      </w:tr>
      <w:tr w:rsidR="00417E8E" w:rsidRPr="001422B8" w14:paraId="0AF7CE49"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67B7" w14:textId="595ACC3A" w:rsidR="00417E8E" w:rsidRPr="001422B8" w:rsidRDefault="00417E8E" w:rsidP="00E83D39">
            <w:pPr>
              <w:widowControl w:val="0"/>
              <w:jc w:val="center"/>
              <w:rPr>
                <w:sz w:val="20"/>
                <w:szCs w:val="20"/>
              </w:rPr>
            </w:pPr>
            <w:r w:rsidRPr="001422B8">
              <w:rPr>
                <w:sz w:val="20"/>
                <w:szCs w:val="20"/>
              </w:rPr>
              <w:t>6</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0C469E4" w14:textId="77777777" w:rsidR="007F085D" w:rsidRPr="007F085D" w:rsidRDefault="00417E8E" w:rsidP="0017723A">
            <w:pPr>
              <w:numPr>
                <w:ilvl w:val="0"/>
                <w:numId w:val="46"/>
              </w:numPr>
              <w:shd w:val="clear" w:color="auto" w:fill="FFFFFF"/>
              <w:ind w:left="0"/>
              <w:rPr>
                <w:color w:val="212121"/>
                <w:sz w:val="20"/>
                <w:szCs w:val="20"/>
              </w:rPr>
            </w:pPr>
            <w:r w:rsidRPr="007F085D">
              <w:rPr>
                <w:sz w:val="20"/>
                <w:szCs w:val="20"/>
              </w:rPr>
              <w:t>Малый секач для сучьев Fiskars 1003609 (или «эквивалент»</w:t>
            </w:r>
            <w:r w:rsidR="00E83D39" w:rsidRPr="007F085D">
              <w:rPr>
                <w:sz w:val="20"/>
                <w:szCs w:val="20"/>
              </w:rPr>
              <w:t xml:space="preserve"> </w:t>
            </w:r>
            <w:r w:rsidR="007F085D" w:rsidRPr="007F085D">
              <w:rPr>
                <w:sz w:val="20"/>
                <w:szCs w:val="20"/>
              </w:rPr>
              <w:t>согласно прилагаемым ниже техническим характеристикам:</w:t>
            </w:r>
          </w:p>
          <w:p w14:paraId="3B2D49B7" w14:textId="7554208D" w:rsidR="007F085D" w:rsidRPr="007F085D" w:rsidRDefault="007F085D" w:rsidP="0017723A">
            <w:pPr>
              <w:numPr>
                <w:ilvl w:val="0"/>
                <w:numId w:val="46"/>
              </w:numPr>
              <w:shd w:val="clear" w:color="auto" w:fill="FFFFFF"/>
              <w:ind w:left="0"/>
              <w:rPr>
                <w:sz w:val="20"/>
                <w:szCs w:val="20"/>
              </w:rPr>
            </w:pPr>
            <w:r>
              <w:rPr>
                <w:rStyle w:val="text0"/>
                <w:sz w:val="20"/>
                <w:szCs w:val="20"/>
              </w:rPr>
              <w:t>Общая длина:</w:t>
            </w:r>
            <w:r w:rsidRPr="007F085D">
              <w:rPr>
                <w:rStyle w:val="text0"/>
                <w:sz w:val="20"/>
                <w:szCs w:val="20"/>
              </w:rPr>
              <w:t xml:space="preserve"> </w:t>
            </w:r>
          </w:p>
          <w:p w14:paraId="5371BFDB" w14:textId="1E956CB2" w:rsidR="007F085D" w:rsidRPr="007F085D" w:rsidRDefault="007F085D" w:rsidP="007F085D">
            <w:pPr>
              <w:shd w:val="clear" w:color="auto" w:fill="FFFFFF"/>
              <w:rPr>
                <w:sz w:val="20"/>
                <w:szCs w:val="20"/>
              </w:rPr>
            </w:pPr>
            <w:r w:rsidRPr="007F085D">
              <w:rPr>
                <w:rStyle w:val="value"/>
                <w:sz w:val="20"/>
                <w:szCs w:val="20"/>
              </w:rPr>
              <w:t>505</w:t>
            </w:r>
            <w:r w:rsidRPr="007F085D">
              <w:rPr>
                <w:rStyle w:val="text0"/>
                <w:sz w:val="20"/>
                <w:szCs w:val="20"/>
              </w:rPr>
              <w:t xml:space="preserve"> мм</w:t>
            </w:r>
          </w:p>
          <w:p w14:paraId="416170FC" w14:textId="3D244D20" w:rsidR="007F085D" w:rsidRPr="007F085D" w:rsidRDefault="007F085D" w:rsidP="0017723A">
            <w:pPr>
              <w:numPr>
                <w:ilvl w:val="0"/>
                <w:numId w:val="46"/>
              </w:numPr>
              <w:shd w:val="clear" w:color="auto" w:fill="FFFFFF"/>
              <w:ind w:left="0"/>
              <w:rPr>
                <w:sz w:val="20"/>
                <w:szCs w:val="20"/>
              </w:rPr>
            </w:pPr>
            <w:r w:rsidRPr="007F085D">
              <w:rPr>
                <w:rStyle w:val="text0"/>
                <w:sz w:val="20"/>
                <w:szCs w:val="20"/>
              </w:rPr>
              <w:t>Материал лезвия:</w:t>
            </w:r>
            <w:r>
              <w:rPr>
                <w:rStyle w:val="text0"/>
                <w:sz w:val="20"/>
                <w:szCs w:val="20"/>
              </w:rPr>
              <w:t xml:space="preserve"> </w:t>
            </w:r>
            <w:r w:rsidRPr="007F085D">
              <w:rPr>
                <w:rStyle w:val="value"/>
                <w:sz w:val="20"/>
                <w:szCs w:val="20"/>
              </w:rPr>
              <w:t>сталь</w:t>
            </w:r>
          </w:p>
          <w:p w14:paraId="5238552D" w14:textId="77777777" w:rsidR="007F085D" w:rsidRPr="007F085D" w:rsidRDefault="007F085D" w:rsidP="0017723A">
            <w:pPr>
              <w:numPr>
                <w:ilvl w:val="0"/>
                <w:numId w:val="46"/>
              </w:numPr>
              <w:shd w:val="clear" w:color="auto" w:fill="FFFFFF"/>
              <w:ind w:left="0"/>
              <w:rPr>
                <w:sz w:val="20"/>
                <w:szCs w:val="20"/>
              </w:rPr>
            </w:pPr>
            <w:r w:rsidRPr="007F085D">
              <w:rPr>
                <w:rStyle w:val="text0"/>
                <w:sz w:val="20"/>
                <w:szCs w:val="20"/>
              </w:rPr>
              <w:t>Покрытие рукояток</w:t>
            </w:r>
          </w:p>
          <w:p w14:paraId="2637BD63" w14:textId="34AF8AC2" w:rsidR="00417E8E" w:rsidRPr="001422B8" w:rsidRDefault="007F085D" w:rsidP="007F085D">
            <w:pPr>
              <w:shd w:val="clear" w:color="auto" w:fill="FFFFFF"/>
              <w:rPr>
                <w:sz w:val="20"/>
                <w:szCs w:val="20"/>
              </w:rPr>
            </w:pPr>
            <w:r w:rsidRPr="007F085D">
              <w:rPr>
                <w:rStyle w:val="value"/>
                <w:sz w:val="20"/>
                <w:szCs w:val="20"/>
              </w:rPr>
              <w:t>двухкомпонентно</w:t>
            </w:r>
          </w:p>
        </w:tc>
        <w:tc>
          <w:tcPr>
            <w:tcW w:w="657" w:type="dxa"/>
            <w:tcBorders>
              <w:top w:val="single" w:sz="4" w:space="0" w:color="auto"/>
              <w:left w:val="nil"/>
              <w:bottom w:val="single" w:sz="4" w:space="0" w:color="auto"/>
              <w:right w:val="single" w:sz="4" w:space="0" w:color="auto"/>
            </w:tcBorders>
            <w:shd w:val="clear" w:color="auto" w:fill="auto"/>
            <w:vAlign w:val="center"/>
          </w:tcPr>
          <w:p w14:paraId="436933A4" w14:textId="2ABD5434" w:rsidR="00417E8E" w:rsidRPr="00AE76A9" w:rsidRDefault="00417E8E" w:rsidP="00E83D39">
            <w:pPr>
              <w:jc w:val="center"/>
              <w:rPr>
                <w:sz w:val="20"/>
                <w:szCs w:val="20"/>
              </w:rPr>
            </w:pPr>
            <w:r w:rsidRPr="00AE76A9">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EE8A8" w14:textId="62312358"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6032D9" w14:textId="0FF7120C" w:rsidR="00417E8E" w:rsidRPr="00AE76A9" w:rsidRDefault="00417E8E" w:rsidP="00E83D39">
            <w:pPr>
              <w:jc w:val="center"/>
              <w:rPr>
                <w:sz w:val="20"/>
                <w:szCs w:val="20"/>
              </w:rPr>
            </w:pPr>
            <w:r w:rsidRPr="00AE76A9">
              <w:rPr>
                <w:color w:val="000000"/>
                <w:sz w:val="20"/>
                <w:szCs w:val="20"/>
              </w:rPr>
              <w:t>3381,11</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8B830D" w14:textId="7D51F655" w:rsidR="00417E8E" w:rsidRPr="00417E8E" w:rsidRDefault="00417E8E" w:rsidP="00E83D39">
            <w:pPr>
              <w:jc w:val="center"/>
              <w:rPr>
                <w:sz w:val="20"/>
                <w:szCs w:val="20"/>
              </w:rPr>
            </w:pPr>
            <w:r w:rsidRPr="00417E8E">
              <w:rPr>
                <w:color w:val="000000"/>
                <w:sz w:val="20"/>
                <w:szCs w:val="20"/>
              </w:rPr>
              <w:t>13524,44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2F69DC"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06FCD220"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C15C7C1"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9CFE72"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53DA3241"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74C6D575" w14:textId="77777777" w:rsidR="00417E8E" w:rsidRPr="001422B8" w:rsidRDefault="00417E8E" w:rsidP="00E83D39">
            <w:pPr>
              <w:jc w:val="center"/>
              <w:rPr>
                <w:sz w:val="20"/>
                <w:szCs w:val="20"/>
                <w:highlight w:val="yellow"/>
              </w:rPr>
            </w:pPr>
          </w:p>
        </w:tc>
      </w:tr>
      <w:tr w:rsidR="00417E8E" w:rsidRPr="001422B8" w14:paraId="63217217" w14:textId="77777777" w:rsidTr="007F3994">
        <w:trPr>
          <w:trHeight w:val="3251"/>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B4A0" w14:textId="007BD6B1" w:rsidR="00417E8E" w:rsidRPr="001422B8" w:rsidRDefault="00417E8E" w:rsidP="00E83D39">
            <w:pPr>
              <w:widowControl w:val="0"/>
              <w:jc w:val="center"/>
              <w:rPr>
                <w:sz w:val="20"/>
                <w:szCs w:val="20"/>
              </w:rPr>
            </w:pPr>
            <w:r w:rsidRPr="001422B8">
              <w:rPr>
                <w:sz w:val="20"/>
                <w:szCs w:val="20"/>
              </w:rPr>
              <w:lastRenderedPageBreak/>
              <w:t>7</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F994CCE" w14:textId="77777777" w:rsidR="007F085D" w:rsidRPr="007F085D" w:rsidRDefault="00417E8E" w:rsidP="006D701B">
            <w:pPr>
              <w:shd w:val="clear" w:color="auto" w:fill="FFFFFF"/>
              <w:rPr>
                <w:color w:val="212121"/>
                <w:sz w:val="20"/>
                <w:szCs w:val="20"/>
              </w:rPr>
            </w:pPr>
            <w:r w:rsidRPr="001422B8">
              <w:rPr>
                <w:sz w:val="20"/>
                <w:szCs w:val="20"/>
              </w:rPr>
              <w:t>Топор плотницкий 1 кг, 45 см Гapдeнa/GARDENA-Чeшcкaя Республика 08714-48.000.00</w:t>
            </w:r>
            <w:r>
              <w:rPr>
                <w:sz w:val="20"/>
                <w:szCs w:val="20"/>
              </w:rPr>
              <w:t xml:space="preserve"> </w:t>
            </w:r>
            <w:r w:rsidRPr="00E17B5E">
              <w:rPr>
                <w:sz w:val="20"/>
                <w:szCs w:val="20"/>
              </w:rPr>
              <w:t>(или «эквивалент»</w:t>
            </w:r>
            <w:r w:rsidR="00E83D39">
              <w:rPr>
                <w:sz w:val="20"/>
                <w:szCs w:val="20"/>
              </w:rPr>
              <w:t xml:space="preserve"> </w:t>
            </w:r>
            <w:r w:rsidR="007F085D" w:rsidRPr="007F085D">
              <w:rPr>
                <w:sz w:val="20"/>
                <w:szCs w:val="20"/>
              </w:rPr>
              <w:t>согласно прилагаемым ниже техническим характеристикам:</w:t>
            </w:r>
          </w:p>
          <w:p w14:paraId="6127F0A4" w14:textId="13E92641" w:rsidR="006D701B" w:rsidRPr="006D701B" w:rsidRDefault="006D701B" w:rsidP="006D701B">
            <w:pPr>
              <w:shd w:val="clear" w:color="auto" w:fill="FFFFFF"/>
              <w:rPr>
                <w:sz w:val="20"/>
                <w:szCs w:val="20"/>
              </w:rPr>
            </w:pPr>
            <w:r>
              <w:rPr>
                <w:sz w:val="20"/>
                <w:szCs w:val="20"/>
              </w:rPr>
              <w:t>Общая длина:</w:t>
            </w:r>
            <w:r w:rsidRPr="006D701B">
              <w:rPr>
                <w:sz w:val="20"/>
                <w:szCs w:val="20"/>
              </w:rPr>
              <w:t>450 мм</w:t>
            </w:r>
          </w:p>
          <w:p w14:paraId="5447A236" w14:textId="0566DDB2" w:rsidR="006D701B" w:rsidRPr="006D701B" w:rsidRDefault="006D701B" w:rsidP="006D701B">
            <w:pPr>
              <w:shd w:val="clear" w:color="auto" w:fill="FFFFFF"/>
              <w:rPr>
                <w:sz w:val="20"/>
                <w:szCs w:val="20"/>
              </w:rPr>
            </w:pPr>
            <w:r>
              <w:rPr>
                <w:sz w:val="20"/>
                <w:szCs w:val="20"/>
              </w:rPr>
              <w:t xml:space="preserve">Общий вес: </w:t>
            </w:r>
            <w:r w:rsidRPr="006D701B">
              <w:rPr>
                <w:sz w:val="20"/>
                <w:szCs w:val="20"/>
              </w:rPr>
              <w:t>1</w:t>
            </w:r>
            <w:r>
              <w:rPr>
                <w:sz w:val="20"/>
                <w:szCs w:val="20"/>
              </w:rPr>
              <w:t xml:space="preserve"> </w:t>
            </w:r>
            <w:r w:rsidRPr="006D701B">
              <w:rPr>
                <w:sz w:val="20"/>
                <w:szCs w:val="20"/>
              </w:rPr>
              <w:t>кг</w:t>
            </w:r>
          </w:p>
          <w:p w14:paraId="7CB69DE2" w14:textId="565398E1" w:rsidR="006D701B" w:rsidRPr="006D701B" w:rsidRDefault="006D701B" w:rsidP="006D701B">
            <w:pPr>
              <w:shd w:val="clear" w:color="auto" w:fill="FFFFFF"/>
              <w:rPr>
                <w:sz w:val="20"/>
                <w:szCs w:val="20"/>
              </w:rPr>
            </w:pPr>
            <w:r w:rsidRPr="006D701B">
              <w:rPr>
                <w:sz w:val="20"/>
                <w:szCs w:val="20"/>
              </w:rPr>
              <w:t>Материал рукояти</w:t>
            </w:r>
            <w:r>
              <w:rPr>
                <w:sz w:val="20"/>
                <w:szCs w:val="20"/>
              </w:rPr>
              <w:t>:</w:t>
            </w:r>
          </w:p>
          <w:p w14:paraId="04D3F3AC" w14:textId="74CF44A2" w:rsidR="006D701B" w:rsidRDefault="006D701B" w:rsidP="006D701B">
            <w:pPr>
              <w:shd w:val="clear" w:color="auto" w:fill="FFFFFF"/>
              <w:rPr>
                <w:sz w:val="20"/>
                <w:szCs w:val="20"/>
              </w:rPr>
            </w:pPr>
            <w:r w:rsidRPr="006D701B">
              <w:rPr>
                <w:sz w:val="20"/>
                <w:szCs w:val="20"/>
              </w:rPr>
              <w:t>Полиамид</w:t>
            </w:r>
          </w:p>
          <w:p w14:paraId="2EEFAD4E" w14:textId="75B5950B" w:rsidR="006D701B" w:rsidRDefault="006D701B" w:rsidP="006D701B">
            <w:pPr>
              <w:shd w:val="clear" w:color="auto" w:fill="FFFFFF"/>
              <w:rPr>
                <w:sz w:val="20"/>
                <w:szCs w:val="20"/>
              </w:rPr>
            </w:pPr>
            <w:r>
              <w:rPr>
                <w:sz w:val="20"/>
                <w:szCs w:val="20"/>
              </w:rPr>
              <w:t>Наличие молота: да</w:t>
            </w:r>
          </w:p>
          <w:p w14:paraId="5223B9EF" w14:textId="3FA0F83D" w:rsidR="006D701B" w:rsidRPr="006D701B" w:rsidRDefault="006D701B" w:rsidP="006D701B">
            <w:pPr>
              <w:shd w:val="clear" w:color="auto" w:fill="FFFFFF"/>
              <w:rPr>
                <w:sz w:val="20"/>
                <w:szCs w:val="20"/>
              </w:rPr>
            </w:pPr>
            <w:r>
              <w:rPr>
                <w:sz w:val="20"/>
                <w:szCs w:val="20"/>
              </w:rPr>
              <w:t>Материал рабочей части: Нержавеющая сталь с покрытием</w:t>
            </w:r>
          </w:p>
          <w:p w14:paraId="5237B7AB" w14:textId="601CD7D0" w:rsidR="006D701B" w:rsidRPr="006D701B" w:rsidRDefault="006D701B" w:rsidP="006D701B">
            <w:pPr>
              <w:shd w:val="clear" w:color="auto" w:fill="FFFFFF"/>
              <w:rPr>
                <w:sz w:val="20"/>
                <w:szCs w:val="20"/>
              </w:rPr>
            </w:pPr>
            <w:r w:rsidRPr="006D701B">
              <w:rPr>
                <w:sz w:val="20"/>
                <w:szCs w:val="20"/>
              </w:rPr>
              <w:t>Тип</w:t>
            </w:r>
            <w:r>
              <w:rPr>
                <w:sz w:val="20"/>
                <w:szCs w:val="20"/>
              </w:rPr>
              <w:t>:</w:t>
            </w:r>
          </w:p>
          <w:p w14:paraId="183354BD" w14:textId="1D602403" w:rsidR="00417E8E" w:rsidRPr="001422B8" w:rsidRDefault="006D701B" w:rsidP="006D701B">
            <w:pPr>
              <w:shd w:val="clear" w:color="auto" w:fill="FFFFFF"/>
              <w:rPr>
                <w:sz w:val="20"/>
                <w:szCs w:val="20"/>
              </w:rPr>
            </w:pPr>
            <w:r w:rsidRPr="006D701B">
              <w:rPr>
                <w:sz w:val="20"/>
                <w:szCs w:val="20"/>
              </w:rPr>
              <w:t>топор плотницкий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469ED2" w14:textId="01A03726" w:rsidR="00417E8E" w:rsidRPr="00AE76A9" w:rsidRDefault="00417E8E" w:rsidP="00E83D39">
            <w:pPr>
              <w:jc w:val="center"/>
              <w:rPr>
                <w:sz w:val="20"/>
                <w:szCs w:val="20"/>
              </w:rPr>
            </w:pPr>
            <w:r w:rsidRPr="00AE76A9">
              <w:rPr>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478EB2" w14:textId="1225C049"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3A032D" w14:textId="7877C70B" w:rsidR="00417E8E" w:rsidRPr="00AE76A9" w:rsidRDefault="00417E8E" w:rsidP="00E83D39">
            <w:pPr>
              <w:jc w:val="center"/>
              <w:rPr>
                <w:sz w:val="20"/>
                <w:szCs w:val="20"/>
              </w:rPr>
            </w:pPr>
            <w:r w:rsidRPr="00AE76A9">
              <w:rPr>
                <w:color w:val="000000"/>
                <w:sz w:val="20"/>
                <w:szCs w:val="20"/>
              </w:rPr>
              <w:t>3186,39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98BE40" w14:textId="3519E147" w:rsidR="00417E8E" w:rsidRPr="00417E8E" w:rsidRDefault="00417E8E" w:rsidP="00E83D39">
            <w:pPr>
              <w:jc w:val="center"/>
              <w:rPr>
                <w:sz w:val="20"/>
                <w:szCs w:val="20"/>
              </w:rPr>
            </w:pPr>
            <w:r w:rsidRPr="00417E8E">
              <w:rPr>
                <w:color w:val="000000"/>
                <w:sz w:val="20"/>
                <w:szCs w:val="20"/>
              </w:rPr>
              <w:t>12745,56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C75C1D"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525AD95"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81204B"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C0BE22"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A4ACC82"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2946CDF" w14:textId="77777777" w:rsidR="00417E8E" w:rsidRPr="001422B8" w:rsidRDefault="00417E8E" w:rsidP="00E83D39">
            <w:pPr>
              <w:jc w:val="center"/>
              <w:rPr>
                <w:sz w:val="20"/>
                <w:szCs w:val="20"/>
                <w:highlight w:val="yellow"/>
              </w:rPr>
            </w:pPr>
          </w:p>
        </w:tc>
      </w:tr>
      <w:tr w:rsidR="00417E8E" w:rsidRPr="001422B8" w14:paraId="1ACFEB9D"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DE963" w14:textId="7489D0F2" w:rsidR="00417E8E" w:rsidRPr="001422B8" w:rsidRDefault="00417E8E" w:rsidP="00E83D39">
            <w:pPr>
              <w:widowControl w:val="0"/>
              <w:jc w:val="center"/>
              <w:rPr>
                <w:sz w:val="20"/>
                <w:szCs w:val="20"/>
              </w:rPr>
            </w:pPr>
            <w:r w:rsidRPr="001422B8">
              <w:rPr>
                <w:sz w:val="20"/>
                <w:szCs w:val="20"/>
              </w:rPr>
              <w:t>8</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32F7399" w14:textId="6621D5FD" w:rsidR="00417E8E" w:rsidRPr="001422B8" w:rsidRDefault="00417E8E" w:rsidP="00E83D39">
            <w:pPr>
              <w:widowControl w:val="0"/>
              <w:rPr>
                <w:sz w:val="20"/>
                <w:szCs w:val="20"/>
              </w:rPr>
            </w:pPr>
            <w:r w:rsidRPr="001422B8">
              <w:rPr>
                <w:sz w:val="20"/>
                <w:szCs w:val="20"/>
              </w:rPr>
              <w:t>Лебедка 2тн 64646</w:t>
            </w:r>
          </w:p>
        </w:tc>
        <w:tc>
          <w:tcPr>
            <w:tcW w:w="657" w:type="dxa"/>
            <w:tcBorders>
              <w:top w:val="single" w:sz="4" w:space="0" w:color="auto"/>
              <w:left w:val="nil"/>
              <w:bottom w:val="single" w:sz="4" w:space="0" w:color="auto"/>
              <w:right w:val="single" w:sz="4" w:space="0" w:color="auto"/>
            </w:tcBorders>
            <w:shd w:val="clear" w:color="auto" w:fill="auto"/>
            <w:vAlign w:val="center"/>
          </w:tcPr>
          <w:p w14:paraId="2E729F82" w14:textId="41841A5A" w:rsidR="00417E8E" w:rsidRPr="00AE76A9" w:rsidRDefault="00417E8E" w:rsidP="00E83D39">
            <w:pPr>
              <w:jc w:val="center"/>
              <w:rPr>
                <w:sz w:val="20"/>
                <w:szCs w:val="20"/>
              </w:rPr>
            </w:pPr>
            <w:r w:rsidRPr="00AE76A9">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DF96B" w14:textId="4D4E77C7"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366ABD" w14:textId="1A93712C" w:rsidR="00417E8E" w:rsidRPr="00AE76A9" w:rsidRDefault="00417E8E" w:rsidP="00E83D39">
            <w:pPr>
              <w:jc w:val="center"/>
              <w:rPr>
                <w:sz w:val="20"/>
                <w:szCs w:val="20"/>
              </w:rPr>
            </w:pPr>
            <w:r w:rsidRPr="00AE76A9">
              <w:rPr>
                <w:color w:val="000000"/>
                <w:sz w:val="20"/>
                <w:szCs w:val="20"/>
              </w:rPr>
              <w:t>2028,11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A9D204" w14:textId="17DE6ABA" w:rsidR="00417E8E" w:rsidRPr="00417E8E" w:rsidRDefault="00417E8E" w:rsidP="00E83D39">
            <w:pPr>
              <w:jc w:val="center"/>
              <w:rPr>
                <w:sz w:val="20"/>
                <w:szCs w:val="20"/>
              </w:rPr>
            </w:pPr>
            <w:r w:rsidRPr="00417E8E">
              <w:rPr>
                <w:color w:val="000000"/>
                <w:sz w:val="20"/>
                <w:szCs w:val="20"/>
              </w:rPr>
              <w:t>4056,22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EAB8F3"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20C5FF6C"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6E48E1A"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C5A4D"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65913A86"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0F7F1EDE" w14:textId="77777777" w:rsidR="00417E8E" w:rsidRPr="001422B8" w:rsidRDefault="00417E8E" w:rsidP="00E83D39">
            <w:pPr>
              <w:jc w:val="center"/>
              <w:rPr>
                <w:sz w:val="20"/>
                <w:szCs w:val="20"/>
                <w:highlight w:val="yellow"/>
              </w:rPr>
            </w:pPr>
          </w:p>
        </w:tc>
      </w:tr>
      <w:tr w:rsidR="00417E8E" w:rsidRPr="001422B8" w14:paraId="0AD1E229"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58EAC05" w14:textId="1D4095B3" w:rsidR="00417E8E" w:rsidRPr="001422B8" w:rsidRDefault="00417E8E" w:rsidP="00E83D39">
            <w:pPr>
              <w:widowControl w:val="0"/>
              <w:jc w:val="center"/>
              <w:rPr>
                <w:sz w:val="20"/>
                <w:szCs w:val="20"/>
              </w:rPr>
            </w:pPr>
            <w:r w:rsidRPr="001422B8">
              <w:rPr>
                <w:sz w:val="20"/>
                <w:szCs w:val="20"/>
              </w:rPr>
              <w:t>9</w:t>
            </w:r>
          </w:p>
        </w:tc>
        <w:tc>
          <w:tcPr>
            <w:tcW w:w="2857" w:type="dxa"/>
            <w:tcBorders>
              <w:top w:val="nil"/>
              <w:left w:val="single" w:sz="4" w:space="0" w:color="auto"/>
              <w:bottom w:val="single" w:sz="4" w:space="0" w:color="auto"/>
              <w:right w:val="single" w:sz="4" w:space="0" w:color="auto"/>
            </w:tcBorders>
            <w:shd w:val="clear" w:color="auto" w:fill="auto"/>
            <w:vAlign w:val="center"/>
          </w:tcPr>
          <w:p w14:paraId="3D6A0852" w14:textId="51BBA541" w:rsidR="00417E8E" w:rsidRPr="001422B8" w:rsidRDefault="00417E8E" w:rsidP="00E83D39">
            <w:pPr>
              <w:widowControl w:val="0"/>
              <w:rPr>
                <w:sz w:val="20"/>
                <w:szCs w:val="20"/>
              </w:rPr>
            </w:pPr>
            <w:r w:rsidRPr="001422B8">
              <w:rPr>
                <w:sz w:val="20"/>
                <w:szCs w:val="20"/>
              </w:rPr>
              <w:t>Сучкорез усилен, с двухрычажным механизмом 750мм 77128</w:t>
            </w:r>
          </w:p>
        </w:tc>
        <w:tc>
          <w:tcPr>
            <w:tcW w:w="657" w:type="dxa"/>
            <w:tcBorders>
              <w:top w:val="nil"/>
              <w:left w:val="nil"/>
              <w:bottom w:val="single" w:sz="4" w:space="0" w:color="auto"/>
              <w:right w:val="single" w:sz="4" w:space="0" w:color="auto"/>
            </w:tcBorders>
            <w:shd w:val="clear" w:color="auto" w:fill="auto"/>
            <w:vAlign w:val="center"/>
          </w:tcPr>
          <w:p w14:paraId="27CDF6BA" w14:textId="3850193D" w:rsidR="00417E8E" w:rsidRPr="00AE76A9" w:rsidRDefault="00417E8E" w:rsidP="00E83D39">
            <w:pPr>
              <w:jc w:val="center"/>
              <w:rPr>
                <w:sz w:val="20"/>
                <w:szCs w:val="20"/>
              </w:rPr>
            </w:pPr>
            <w:r w:rsidRPr="00AE76A9">
              <w:rPr>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14:paraId="237EF53E" w14:textId="5655DD2A"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89323CA" w14:textId="56340FE0" w:rsidR="00417E8E" w:rsidRPr="00AE76A9" w:rsidRDefault="00417E8E" w:rsidP="00E83D39">
            <w:pPr>
              <w:jc w:val="center"/>
              <w:rPr>
                <w:sz w:val="20"/>
                <w:szCs w:val="20"/>
              </w:rPr>
            </w:pPr>
            <w:r w:rsidRPr="00AE76A9">
              <w:rPr>
                <w:color w:val="000000"/>
                <w:sz w:val="20"/>
                <w:szCs w:val="20"/>
              </w:rPr>
              <w:t>884,81</w:t>
            </w:r>
          </w:p>
        </w:tc>
        <w:tc>
          <w:tcPr>
            <w:tcW w:w="1417" w:type="dxa"/>
            <w:tcBorders>
              <w:top w:val="nil"/>
              <w:left w:val="nil"/>
              <w:bottom w:val="single" w:sz="4" w:space="0" w:color="auto"/>
              <w:right w:val="single" w:sz="4" w:space="0" w:color="auto"/>
            </w:tcBorders>
            <w:shd w:val="clear" w:color="auto" w:fill="auto"/>
            <w:vAlign w:val="center"/>
          </w:tcPr>
          <w:p w14:paraId="1FD0D52D" w14:textId="0ABCEE47" w:rsidR="00417E8E" w:rsidRPr="00417E8E" w:rsidRDefault="00417E8E" w:rsidP="00E83D39">
            <w:pPr>
              <w:jc w:val="center"/>
              <w:rPr>
                <w:sz w:val="20"/>
                <w:szCs w:val="20"/>
              </w:rPr>
            </w:pPr>
            <w:r w:rsidRPr="00417E8E">
              <w:rPr>
                <w:color w:val="000000"/>
                <w:sz w:val="20"/>
                <w:szCs w:val="20"/>
              </w:rPr>
              <w:t>8848,10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8EDC31"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8A20A28"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B6C8FE0"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ED85B10"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D2A7B15"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C0C1A6" w14:textId="77777777" w:rsidR="00417E8E" w:rsidRPr="001422B8" w:rsidRDefault="00417E8E" w:rsidP="00E83D39">
            <w:pPr>
              <w:jc w:val="center"/>
              <w:rPr>
                <w:sz w:val="20"/>
                <w:szCs w:val="20"/>
                <w:highlight w:val="yellow"/>
              </w:rPr>
            </w:pPr>
          </w:p>
        </w:tc>
      </w:tr>
      <w:tr w:rsidR="00417E8E" w:rsidRPr="001422B8" w14:paraId="509D6FAD"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0DE0541" w14:textId="1ED3E571" w:rsidR="00417E8E" w:rsidRPr="001422B8" w:rsidRDefault="00417E8E" w:rsidP="00E83D39">
            <w:pPr>
              <w:widowControl w:val="0"/>
              <w:jc w:val="center"/>
              <w:rPr>
                <w:sz w:val="20"/>
                <w:szCs w:val="20"/>
              </w:rPr>
            </w:pPr>
            <w:r w:rsidRPr="001422B8">
              <w:rPr>
                <w:sz w:val="20"/>
                <w:szCs w:val="20"/>
              </w:rPr>
              <w:t>10</w:t>
            </w:r>
          </w:p>
        </w:tc>
        <w:tc>
          <w:tcPr>
            <w:tcW w:w="2857" w:type="dxa"/>
            <w:tcBorders>
              <w:top w:val="nil"/>
              <w:left w:val="single" w:sz="4" w:space="0" w:color="auto"/>
              <w:bottom w:val="single" w:sz="4" w:space="0" w:color="auto"/>
              <w:right w:val="single" w:sz="4" w:space="0" w:color="auto"/>
            </w:tcBorders>
            <w:shd w:val="clear" w:color="auto" w:fill="auto"/>
            <w:vAlign w:val="center"/>
          </w:tcPr>
          <w:p w14:paraId="3E0F4C07" w14:textId="77777777" w:rsidR="00417E8E" w:rsidRDefault="00417E8E" w:rsidP="00E83D39">
            <w:pPr>
              <w:widowControl w:val="0"/>
              <w:rPr>
                <w:sz w:val="20"/>
                <w:szCs w:val="20"/>
              </w:rPr>
            </w:pPr>
            <w:r w:rsidRPr="001422B8">
              <w:rPr>
                <w:sz w:val="20"/>
                <w:szCs w:val="20"/>
              </w:rPr>
              <w:t>Струбцина STAYER G-образная, 100мм. (1/1) 3215-100</w:t>
            </w:r>
            <w:r>
              <w:rPr>
                <w:sz w:val="20"/>
                <w:szCs w:val="20"/>
              </w:rPr>
              <w:t xml:space="preserve"> </w:t>
            </w:r>
            <w:r w:rsidRPr="00E17B5E">
              <w:rPr>
                <w:sz w:val="20"/>
                <w:szCs w:val="20"/>
              </w:rPr>
              <w:t>(или «эквивалент»</w:t>
            </w:r>
            <w:r w:rsidR="00E83D39">
              <w:rPr>
                <w:sz w:val="20"/>
                <w:szCs w:val="20"/>
              </w:rPr>
              <w:t xml:space="preserve"> </w:t>
            </w:r>
            <w:r w:rsidR="006D701B" w:rsidRPr="007F085D">
              <w:rPr>
                <w:sz w:val="20"/>
                <w:szCs w:val="20"/>
              </w:rPr>
              <w:t>согласно прилагаемым ниже техническим характеристикам:</w:t>
            </w:r>
          </w:p>
          <w:p w14:paraId="70ED5F76" w14:textId="77777777" w:rsidR="006D701B" w:rsidRPr="006D701B" w:rsidRDefault="006D701B" w:rsidP="0017723A">
            <w:pPr>
              <w:numPr>
                <w:ilvl w:val="0"/>
                <w:numId w:val="47"/>
              </w:numPr>
              <w:shd w:val="clear" w:color="auto" w:fill="FFFFFF"/>
              <w:ind w:left="0"/>
              <w:rPr>
                <w:sz w:val="20"/>
                <w:szCs w:val="20"/>
              </w:rPr>
            </w:pPr>
            <w:r w:rsidRPr="006D701B">
              <w:rPr>
                <w:sz w:val="20"/>
                <w:szCs w:val="20"/>
              </w:rPr>
              <w:t>Назначение</w:t>
            </w:r>
          </w:p>
          <w:p w14:paraId="5D74282D" w14:textId="77777777" w:rsidR="006D701B" w:rsidRPr="006D701B" w:rsidRDefault="006D701B" w:rsidP="006D701B">
            <w:pPr>
              <w:shd w:val="clear" w:color="auto" w:fill="FFFFFF"/>
              <w:rPr>
                <w:sz w:val="20"/>
                <w:szCs w:val="20"/>
              </w:rPr>
            </w:pPr>
            <w:r w:rsidRPr="006D701B">
              <w:rPr>
                <w:sz w:val="20"/>
                <w:szCs w:val="20"/>
              </w:rPr>
              <w:t>по дереву и металлу</w:t>
            </w:r>
          </w:p>
          <w:p w14:paraId="58296D4F" w14:textId="74EA7222" w:rsidR="006D701B" w:rsidRPr="006D701B" w:rsidRDefault="006D701B" w:rsidP="0017723A">
            <w:pPr>
              <w:numPr>
                <w:ilvl w:val="0"/>
                <w:numId w:val="47"/>
              </w:numPr>
              <w:shd w:val="clear" w:color="auto" w:fill="FFFFFF"/>
              <w:ind w:left="0"/>
              <w:rPr>
                <w:sz w:val="20"/>
                <w:szCs w:val="20"/>
              </w:rPr>
            </w:pPr>
            <w:r w:rsidRPr="006D701B">
              <w:rPr>
                <w:sz w:val="20"/>
                <w:szCs w:val="20"/>
              </w:rPr>
              <w:t>Тип:</w:t>
            </w:r>
            <w:r>
              <w:rPr>
                <w:sz w:val="20"/>
                <w:szCs w:val="20"/>
              </w:rPr>
              <w:t xml:space="preserve"> </w:t>
            </w:r>
            <w:r w:rsidRPr="006D701B">
              <w:rPr>
                <w:sz w:val="20"/>
                <w:szCs w:val="20"/>
              </w:rPr>
              <w:t>G-образная</w:t>
            </w:r>
          </w:p>
          <w:p w14:paraId="48535514" w14:textId="539A1E22" w:rsidR="006D701B" w:rsidRPr="006D701B" w:rsidRDefault="0057169D" w:rsidP="0057169D">
            <w:pPr>
              <w:shd w:val="clear" w:color="auto" w:fill="FFFFFF"/>
              <w:rPr>
                <w:sz w:val="20"/>
                <w:szCs w:val="20"/>
              </w:rPr>
            </w:pPr>
            <w:r>
              <w:rPr>
                <w:sz w:val="20"/>
                <w:szCs w:val="20"/>
              </w:rPr>
              <w:t>Глубина зажима:</w:t>
            </w:r>
            <w:r w:rsidR="006D701B" w:rsidRPr="006D701B">
              <w:rPr>
                <w:sz w:val="20"/>
                <w:szCs w:val="20"/>
              </w:rPr>
              <w:t xml:space="preserve"> </w:t>
            </w:r>
            <w:r w:rsidRPr="006D701B">
              <w:rPr>
                <w:sz w:val="20"/>
                <w:szCs w:val="20"/>
              </w:rPr>
              <w:t>100</w:t>
            </w:r>
            <w:r>
              <w:rPr>
                <w:sz w:val="20"/>
                <w:szCs w:val="20"/>
              </w:rPr>
              <w:t xml:space="preserve"> </w:t>
            </w:r>
            <w:r w:rsidR="006D701B" w:rsidRPr="006D701B">
              <w:rPr>
                <w:sz w:val="20"/>
                <w:szCs w:val="20"/>
              </w:rPr>
              <w:t>мм</w:t>
            </w:r>
          </w:p>
          <w:p w14:paraId="61E7BA85" w14:textId="5B0FC347" w:rsidR="006D701B" w:rsidRPr="006D701B" w:rsidRDefault="006D701B" w:rsidP="0017723A">
            <w:pPr>
              <w:numPr>
                <w:ilvl w:val="0"/>
                <w:numId w:val="47"/>
              </w:numPr>
              <w:shd w:val="clear" w:color="auto" w:fill="FFFFFF"/>
              <w:ind w:left="0"/>
              <w:rPr>
                <w:sz w:val="20"/>
                <w:szCs w:val="20"/>
              </w:rPr>
            </w:pPr>
            <w:r w:rsidRPr="0057169D">
              <w:rPr>
                <w:sz w:val="20"/>
                <w:szCs w:val="20"/>
              </w:rPr>
              <w:t>Материал рамы</w:t>
            </w:r>
            <w:r w:rsidR="0057169D" w:rsidRPr="0057169D">
              <w:rPr>
                <w:sz w:val="20"/>
                <w:szCs w:val="20"/>
              </w:rPr>
              <w:t>:</w:t>
            </w:r>
            <w:r w:rsidR="0057169D">
              <w:rPr>
                <w:sz w:val="20"/>
                <w:szCs w:val="20"/>
              </w:rPr>
              <w:t xml:space="preserve"> </w:t>
            </w:r>
            <w:r w:rsidRPr="0057169D">
              <w:rPr>
                <w:sz w:val="20"/>
                <w:szCs w:val="20"/>
              </w:rPr>
              <w:t>сталь</w:t>
            </w:r>
          </w:p>
          <w:p w14:paraId="507C5798" w14:textId="6A2C4E08" w:rsidR="006D701B" w:rsidRPr="001422B8" w:rsidRDefault="0057169D" w:rsidP="0057169D">
            <w:pPr>
              <w:shd w:val="clear" w:color="auto" w:fill="FFFFFF"/>
              <w:rPr>
                <w:sz w:val="20"/>
                <w:szCs w:val="20"/>
              </w:rPr>
            </w:pPr>
            <w:r>
              <w:rPr>
                <w:sz w:val="20"/>
                <w:szCs w:val="20"/>
              </w:rPr>
              <w:t>Ширина зажима:</w:t>
            </w:r>
            <w:r w:rsidR="006D701B" w:rsidRPr="006D701B">
              <w:rPr>
                <w:sz w:val="20"/>
                <w:szCs w:val="20"/>
              </w:rPr>
              <w:t xml:space="preserve"> </w:t>
            </w:r>
            <w:r w:rsidRPr="006D701B">
              <w:rPr>
                <w:sz w:val="20"/>
                <w:szCs w:val="20"/>
              </w:rPr>
              <w:t>100</w:t>
            </w:r>
            <w:r>
              <w:rPr>
                <w:sz w:val="20"/>
                <w:szCs w:val="20"/>
              </w:rPr>
              <w:t xml:space="preserve"> </w:t>
            </w:r>
            <w:r w:rsidR="006D701B" w:rsidRPr="006D701B">
              <w:rPr>
                <w:sz w:val="20"/>
                <w:szCs w:val="20"/>
              </w:rPr>
              <w:t>мм</w:t>
            </w:r>
          </w:p>
        </w:tc>
        <w:tc>
          <w:tcPr>
            <w:tcW w:w="657" w:type="dxa"/>
            <w:tcBorders>
              <w:top w:val="nil"/>
              <w:left w:val="nil"/>
              <w:bottom w:val="single" w:sz="4" w:space="0" w:color="auto"/>
              <w:right w:val="single" w:sz="4" w:space="0" w:color="auto"/>
            </w:tcBorders>
            <w:shd w:val="clear" w:color="auto" w:fill="auto"/>
            <w:vAlign w:val="center"/>
          </w:tcPr>
          <w:p w14:paraId="4D3938E9" w14:textId="34AC88F8" w:rsidR="00417E8E" w:rsidRPr="00AE76A9" w:rsidRDefault="00417E8E" w:rsidP="00E83D39">
            <w:pPr>
              <w:jc w:val="center"/>
              <w:rPr>
                <w:sz w:val="20"/>
                <w:szCs w:val="20"/>
              </w:rPr>
            </w:pPr>
            <w:r w:rsidRPr="00AE76A9">
              <w:rPr>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vAlign w:val="center"/>
          </w:tcPr>
          <w:p w14:paraId="2749228E" w14:textId="3712863A"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BBF683E" w14:textId="2C93237E" w:rsidR="00417E8E" w:rsidRPr="00AE76A9" w:rsidRDefault="00417E8E" w:rsidP="00E83D39">
            <w:pPr>
              <w:jc w:val="center"/>
              <w:rPr>
                <w:sz w:val="20"/>
                <w:szCs w:val="20"/>
              </w:rPr>
            </w:pPr>
            <w:r w:rsidRPr="00AE76A9">
              <w:rPr>
                <w:color w:val="000000"/>
                <w:sz w:val="20"/>
                <w:szCs w:val="20"/>
              </w:rPr>
              <w:t>302,08</w:t>
            </w:r>
          </w:p>
        </w:tc>
        <w:tc>
          <w:tcPr>
            <w:tcW w:w="1417" w:type="dxa"/>
            <w:tcBorders>
              <w:top w:val="nil"/>
              <w:left w:val="nil"/>
              <w:bottom w:val="single" w:sz="4" w:space="0" w:color="auto"/>
              <w:right w:val="single" w:sz="4" w:space="0" w:color="auto"/>
            </w:tcBorders>
            <w:shd w:val="clear" w:color="auto" w:fill="auto"/>
            <w:vAlign w:val="center"/>
          </w:tcPr>
          <w:p w14:paraId="390EF761" w14:textId="685A2146" w:rsidR="00417E8E" w:rsidRPr="00417E8E" w:rsidRDefault="00417E8E" w:rsidP="00E83D39">
            <w:pPr>
              <w:jc w:val="center"/>
              <w:rPr>
                <w:sz w:val="20"/>
                <w:szCs w:val="20"/>
              </w:rPr>
            </w:pPr>
            <w:r w:rsidRPr="00417E8E">
              <w:rPr>
                <w:color w:val="000000"/>
                <w:sz w:val="20"/>
                <w:szCs w:val="20"/>
              </w:rPr>
              <w:t>1208,32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350A73"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3DE98D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D998F3A"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7185CDD"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AF7E59"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38F041B" w14:textId="77777777" w:rsidR="00417E8E" w:rsidRPr="001422B8" w:rsidRDefault="00417E8E" w:rsidP="00E83D39">
            <w:pPr>
              <w:jc w:val="center"/>
              <w:rPr>
                <w:sz w:val="20"/>
                <w:szCs w:val="20"/>
                <w:highlight w:val="yellow"/>
              </w:rPr>
            </w:pPr>
          </w:p>
        </w:tc>
      </w:tr>
      <w:tr w:rsidR="00417E8E" w:rsidRPr="001422B8" w14:paraId="79EB19B6"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A5FF0" w14:textId="75CAEC3C" w:rsidR="00417E8E" w:rsidRPr="001422B8" w:rsidRDefault="00417E8E" w:rsidP="00E83D39">
            <w:pPr>
              <w:widowControl w:val="0"/>
              <w:jc w:val="center"/>
              <w:rPr>
                <w:sz w:val="20"/>
                <w:szCs w:val="20"/>
              </w:rPr>
            </w:pPr>
            <w:r w:rsidRPr="001422B8">
              <w:rPr>
                <w:sz w:val="20"/>
                <w:szCs w:val="20"/>
              </w:rPr>
              <w:t>11</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8F99F96" w14:textId="77777777" w:rsidR="00417E8E" w:rsidRDefault="00E83D39" w:rsidP="00E83D39">
            <w:pPr>
              <w:widowControl w:val="0"/>
              <w:rPr>
                <w:sz w:val="20"/>
                <w:szCs w:val="20"/>
              </w:rPr>
            </w:pPr>
            <w:r>
              <w:rPr>
                <w:sz w:val="20"/>
                <w:szCs w:val="20"/>
              </w:rPr>
              <w:t>Струбцина «Энкор»</w:t>
            </w:r>
            <w:r w:rsidR="00417E8E" w:rsidRPr="001422B8">
              <w:rPr>
                <w:sz w:val="20"/>
                <w:szCs w:val="20"/>
              </w:rPr>
              <w:t xml:space="preserve"> кованая тип F 120x600мм (1/6/12) 20034</w:t>
            </w:r>
            <w:r w:rsidR="00417E8E">
              <w:rPr>
                <w:sz w:val="20"/>
                <w:szCs w:val="20"/>
              </w:rPr>
              <w:t xml:space="preserve"> </w:t>
            </w:r>
            <w:r w:rsidR="00417E8E" w:rsidRPr="00E17B5E">
              <w:rPr>
                <w:sz w:val="20"/>
                <w:szCs w:val="20"/>
              </w:rPr>
              <w:t>(или «эквивалент»</w:t>
            </w:r>
            <w:r>
              <w:rPr>
                <w:sz w:val="20"/>
                <w:szCs w:val="20"/>
              </w:rPr>
              <w:t xml:space="preserve"> </w:t>
            </w:r>
            <w:r w:rsidR="0057169D" w:rsidRPr="007F085D">
              <w:rPr>
                <w:sz w:val="20"/>
                <w:szCs w:val="20"/>
              </w:rPr>
              <w:t>согласно прилагаемым ниже техническим характеристикам:</w:t>
            </w:r>
          </w:p>
          <w:p w14:paraId="1B918065" w14:textId="0D5AB07E" w:rsidR="0057169D" w:rsidRPr="0057169D" w:rsidRDefault="0057169D" w:rsidP="0017723A">
            <w:pPr>
              <w:numPr>
                <w:ilvl w:val="0"/>
                <w:numId w:val="48"/>
              </w:numPr>
              <w:shd w:val="clear" w:color="auto" w:fill="FFFFFF"/>
              <w:ind w:left="0"/>
              <w:rPr>
                <w:sz w:val="20"/>
                <w:szCs w:val="20"/>
              </w:rPr>
            </w:pPr>
            <w:r w:rsidRPr="0057169D">
              <w:rPr>
                <w:sz w:val="20"/>
                <w:szCs w:val="20"/>
              </w:rPr>
              <w:t>Назначение:</w:t>
            </w:r>
            <w:r>
              <w:rPr>
                <w:sz w:val="20"/>
                <w:szCs w:val="20"/>
              </w:rPr>
              <w:t xml:space="preserve"> </w:t>
            </w:r>
            <w:r w:rsidRPr="0057169D">
              <w:rPr>
                <w:sz w:val="20"/>
                <w:szCs w:val="20"/>
              </w:rPr>
              <w:t>по металлу</w:t>
            </w:r>
          </w:p>
          <w:p w14:paraId="2A7475F8" w14:textId="360C719F" w:rsidR="0057169D" w:rsidRPr="0057169D" w:rsidRDefault="0057169D" w:rsidP="0017723A">
            <w:pPr>
              <w:numPr>
                <w:ilvl w:val="0"/>
                <w:numId w:val="48"/>
              </w:numPr>
              <w:shd w:val="clear" w:color="auto" w:fill="FFFFFF"/>
              <w:ind w:left="0"/>
              <w:rPr>
                <w:sz w:val="20"/>
                <w:szCs w:val="20"/>
              </w:rPr>
            </w:pPr>
            <w:r w:rsidRPr="0057169D">
              <w:rPr>
                <w:sz w:val="20"/>
                <w:szCs w:val="20"/>
              </w:rPr>
              <w:t>Тип:</w:t>
            </w:r>
            <w:r>
              <w:rPr>
                <w:sz w:val="20"/>
                <w:szCs w:val="20"/>
              </w:rPr>
              <w:t xml:space="preserve"> </w:t>
            </w:r>
            <w:r w:rsidRPr="0057169D">
              <w:rPr>
                <w:sz w:val="20"/>
                <w:szCs w:val="20"/>
              </w:rPr>
              <w:t>F-образная</w:t>
            </w:r>
          </w:p>
          <w:p w14:paraId="03A1765F" w14:textId="5074AAD3" w:rsidR="0057169D" w:rsidRPr="0057169D" w:rsidRDefault="0057169D" w:rsidP="0017723A">
            <w:pPr>
              <w:numPr>
                <w:ilvl w:val="0"/>
                <w:numId w:val="48"/>
              </w:numPr>
              <w:shd w:val="clear" w:color="auto" w:fill="FFFFFF"/>
              <w:ind w:left="0"/>
              <w:rPr>
                <w:sz w:val="20"/>
                <w:szCs w:val="20"/>
              </w:rPr>
            </w:pPr>
            <w:r w:rsidRPr="0057169D">
              <w:rPr>
                <w:sz w:val="20"/>
                <w:szCs w:val="20"/>
              </w:rPr>
              <w:t>Глубина зажима: 120 мм</w:t>
            </w:r>
          </w:p>
          <w:p w14:paraId="0AA9DC79" w14:textId="6DD574DB" w:rsidR="0057169D" w:rsidRPr="0057169D" w:rsidRDefault="0057169D" w:rsidP="0017723A">
            <w:pPr>
              <w:numPr>
                <w:ilvl w:val="0"/>
                <w:numId w:val="48"/>
              </w:numPr>
              <w:shd w:val="clear" w:color="auto" w:fill="FFFFFF"/>
              <w:ind w:left="0"/>
              <w:rPr>
                <w:sz w:val="20"/>
                <w:szCs w:val="20"/>
              </w:rPr>
            </w:pPr>
            <w:r w:rsidRPr="0057169D">
              <w:rPr>
                <w:sz w:val="20"/>
                <w:szCs w:val="20"/>
              </w:rPr>
              <w:lastRenderedPageBreak/>
              <w:t>Материал рамы: сталь</w:t>
            </w:r>
          </w:p>
          <w:p w14:paraId="0E8F4199" w14:textId="13CB9838" w:rsidR="0057169D" w:rsidRPr="001422B8" w:rsidRDefault="0057169D" w:rsidP="0057169D">
            <w:pPr>
              <w:shd w:val="clear" w:color="auto" w:fill="FFFFFF"/>
              <w:rPr>
                <w:sz w:val="20"/>
                <w:szCs w:val="20"/>
              </w:rPr>
            </w:pPr>
            <w:r>
              <w:rPr>
                <w:sz w:val="20"/>
                <w:szCs w:val="20"/>
              </w:rPr>
              <w:t>Ширина зажима:</w:t>
            </w:r>
            <w:r w:rsidRPr="0057169D">
              <w:rPr>
                <w:sz w:val="20"/>
                <w:szCs w:val="20"/>
              </w:rPr>
              <w:t xml:space="preserve"> 600</w:t>
            </w:r>
            <w:r>
              <w:rPr>
                <w:sz w:val="20"/>
                <w:szCs w:val="20"/>
              </w:rPr>
              <w:t xml:space="preserve"> </w:t>
            </w:r>
            <w:r w:rsidRPr="0057169D">
              <w:rPr>
                <w:sz w:val="20"/>
                <w:szCs w:val="20"/>
              </w:rPr>
              <w:t>мм</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8D44208" w14:textId="19EF210E" w:rsidR="00417E8E" w:rsidRPr="00AE76A9" w:rsidRDefault="00417E8E" w:rsidP="00E83D39">
            <w:pPr>
              <w:jc w:val="center"/>
              <w:rPr>
                <w:sz w:val="20"/>
                <w:szCs w:val="20"/>
              </w:rPr>
            </w:pPr>
            <w:r w:rsidRPr="00AE76A9">
              <w:rPr>
                <w:color w:val="000000"/>
                <w:sz w:val="20"/>
                <w:szCs w:val="20"/>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F5F044" w14:textId="5CB41D1C"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F45DC" w14:textId="65D104FA" w:rsidR="00417E8E" w:rsidRPr="00AE76A9" w:rsidRDefault="00417E8E" w:rsidP="00E83D39">
            <w:pPr>
              <w:jc w:val="center"/>
              <w:rPr>
                <w:sz w:val="20"/>
                <w:szCs w:val="20"/>
              </w:rPr>
            </w:pPr>
            <w:r w:rsidRPr="00AE76A9">
              <w:rPr>
                <w:color w:val="000000"/>
                <w:sz w:val="20"/>
                <w:szCs w:val="20"/>
              </w:rPr>
              <w:t>1279,19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F7C4C9" w14:textId="0781C8D9" w:rsidR="00417E8E" w:rsidRPr="00417E8E" w:rsidRDefault="00417E8E" w:rsidP="00E83D39">
            <w:pPr>
              <w:jc w:val="center"/>
              <w:rPr>
                <w:sz w:val="20"/>
                <w:szCs w:val="20"/>
              </w:rPr>
            </w:pPr>
            <w:r w:rsidRPr="00417E8E">
              <w:rPr>
                <w:color w:val="000000"/>
                <w:sz w:val="20"/>
                <w:szCs w:val="20"/>
              </w:rPr>
              <w:t>5116,76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45583E"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E5731CA"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1E088B"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3AA77E"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638754D"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0EF8CD5D" w14:textId="77777777" w:rsidR="00417E8E" w:rsidRPr="001422B8" w:rsidRDefault="00417E8E" w:rsidP="00E83D39">
            <w:pPr>
              <w:jc w:val="center"/>
              <w:rPr>
                <w:sz w:val="20"/>
                <w:szCs w:val="20"/>
                <w:highlight w:val="yellow"/>
              </w:rPr>
            </w:pPr>
          </w:p>
        </w:tc>
      </w:tr>
      <w:tr w:rsidR="00417E8E" w:rsidRPr="001422B8" w14:paraId="7B8A4E8C"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64C69" w14:textId="2A5CE67E" w:rsidR="00417E8E" w:rsidRPr="001422B8" w:rsidRDefault="00417E8E" w:rsidP="00E83D39">
            <w:pPr>
              <w:widowControl w:val="0"/>
              <w:jc w:val="center"/>
              <w:rPr>
                <w:sz w:val="20"/>
                <w:szCs w:val="20"/>
              </w:rPr>
            </w:pPr>
            <w:r w:rsidRPr="001422B8">
              <w:rPr>
                <w:sz w:val="20"/>
                <w:szCs w:val="20"/>
              </w:rPr>
              <w:t>12</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2EE2432" w14:textId="49032A4B" w:rsidR="00417E8E" w:rsidRPr="001422B8" w:rsidRDefault="00417E8E" w:rsidP="00E83D39">
            <w:pPr>
              <w:widowControl w:val="0"/>
              <w:rPr>
                <w:sz w:val="20"/>
                <w:szCs w:val="20"/>
              </w:rPr>
            </w:pPr>
            <w:r w:rsidRPr="001422B8">
              <w:rPr>
                <w:sz w:val="20"/>
                <w:szCs w:val="20"/>
              </w:rPr>
              <w:t>Арматурогиб (Диаметр арматурной стали – до 16 мм, тип привода – ручной (механический))</w:t>
            </w:r>
          </w:p>
        </w:tc>
        <w:tc>
          <w:tcPr>
            <w:tcW w:w="657" w:type="dxa"/>
            <w:tcBorders>
              <w:top w:val="single" w:sz="4" w:space="0" w:color="auto"/>
              <w:left w:val="nil"/>
              <w:bottom w:val="single" w:sz="4" w:space="0" w:color="auto"/>
              <w:right w:val="single" w:sz="4" w:space="0" w:color="auto"/>
            </w:tcBorders>
            <w:shd w:val="clear" w:color="auto" w:fill="auto"/>
            <w:vAlign w:val="center"/>
          </w:tcPr>
          <w:p w14:paraId="64EF7A03" w14:textId="2A0D9DCB" w:rsidR="00417E8E" w:rsidRPr="00AE76A9" w:rsidRDefault="00417E8E" w:rsidP="00E83D39">
            <w:pPr>
              <w:jc w:val="center"/>
              <w:rPr>
                <w:sz w:val="20"/>
                <w:szCs w:val="20"/>
              </w:rPr>
            </w:pPr>
            <w:r w:rsidRPr="00AE76A9">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28BBDA" w14:textId="04CDA44D"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BB7036" w14:textId="33FB1AEF" w:rsidR="00417E8E" w:rsidRPr="00AE76A9" w:rsidRDefault="00417E8E" w:rsidP="00E83D39">
            <w:pPr>
              <w:jc w:val="center"/>
              <w:rPr>
                <w:sz w:val="20"/>
                <w:szCs w:val="20"/>
              </w:rPr>
            </w:pPr>
            <w:r w:rsidRPr="00AE76A9">
              <w:rPr>
                <w:color w:val="000000"/>
                <w:sz w:val="20"/>
                <w:szCs w:val="20"/>
              </w:rPr>
              <w:t>2013,86</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CCB589" w14:textId="1C0B4367" w:rsidR="00417E8E" w:rsidRPr="00417E8E" w:rsidRDefault="00417E8E" w:rsidP="00E83D39">
            <w:pPr>
              <w:jc w:val="center"/>
              <w:rPr>
                <w:sz w:val="20"/>
                <w:szCs w:val="20"/>
              </w:rPr>
            </w:pPr>
            <w:r w:rsidRPr="00417E8E">
              <w:rPr>
                <w:color w:val="000000"/>
                <w:sz w:val="20"/>
                <w:szCs w:val="20"/>
              </w:rPr>
              <w:t>2013,86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5D3497"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2EB76D4F"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DE92B1E"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27F951"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69943C9D"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76E648F8" w14:textId="77777777" w:rsidR="00417E8E" w:rsidRPr="001422B8" w:rsidRDefault="00417E8E" w:rsidP="00E83D39">
            <w:pPr>
              <w:jc w:val="center"/>
              <w:rPr>
                <w:sz w:val="20"/>
                <w:szCs w:val="20"/>
                <w:highlight w:val="yellow"/>
              </w:rPr>
            </w:pPr>
          </w:p>
        </w:tc>
      </w:tr>
      <w:tr w:rsidR="00417E8E" w:rsidRPr="001422B8" w14:paraId="1669BE6E" w14:textId="77777777" w:rsidTr="007F3994">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3F445D4" w14:textId="04EC5BDA" w:rsidR="00417E8E" w:rsidRPr="001422B8" w:rsidRDefault="00417E8E" w:rsidP="00E83D39">
            <w:pPr>
              <w:widowControl w:val="0"/>
              <w:jc w:val="center"/>
              <w:rPr>
                <w:sz w:val="20"/>
                <w:szCs w:val="20"/>
              </w:rPr>
            </w:pPr>
            <w:r w:rsidRPr="001422B8">
              <w:rPr>
                <w:sz w:val="20"/>
                <w:szCs w:val="20"/>
              </w:rPr>
              <w:t>13</w:t>
            </w:r>
          </w:p>
        </w:tc>
        <w:tc>
          <w:tcPr>
            <w:tcW w:w="2857" w:type="dxa"/>
            <w:tcBorders>
              <w:top w:val="nil"/>
              <w:left w:val="single" w:sz="4" w:space="0" w:color="auto"/>
              <w:bottom w:val="single" w:sz="4" w:space="0" w:color="auto"/>
              <w:right w:val="single" w:sz="4" w:space="0" w:color="auto"/>
            </w:tcBorders>
            <w:shd w:val="clear" w:color="auto" w:fill="auto"/>
            <w:vAlign w:val="center"/>
          </w:tcPr>
          <w:p w14:paraId="1EBD5B54" w14:textId="77777777" w:rsidR="00417E8E" w:rsidRPr="00A05F7C" w:rsidRDefault="00417E8E" w:rsidP="00A05F7C">
            <w:pPr>
              <w:widowControl w:val="0"/>
              <w:rPr>
                <w:sz w:val="20"/>
                <w:szCs w:val="20"/>
              </w:rPr>
            </w:pPr>
            <w:r w:rsidRPr="00A05F7C">
              <w:rPr>
                <w:sz w:val="20"/>
                <w:szCs w:val="20"/>
              </w:rPr>
              <w:t>Углошлифовальная машинка 9069 Makita (или «эквивалент</w:t>
            </w:r>
            <w:r w:rsidR="0057169D" w:rsidRPr="00A05F7C">
              <w:rPr>
                <w:sz w:val="20"/>
                <w:szCs w:val="20"/>
              </w:rPr>
              <w:t xml:space="preserve"> согласно прилагаемым ниже техническим характеристикам:</w:t>
            </w:r>
          </w:p>
          <w:p w14:paraId="25FAA1F6" w14:textId="6C51EE27" w:rsidR="00A05F7C" w:rsidRPr="00A05F7C" w:rsidRDefault="00A05F7C" w:rsidP="00A05F7C">
            <w:pPr>
              <w:shd w:val="clear" w:color="auto" w:fill="FFFFFF"/>
              <w:rPr>
                <w:sz w:val="20"/>
                <w:szCs w:val="20"/>
              </w:rPr>
            </w:pPr>
            <w:r>
              <w:rPr>
                <w:sz w:val="20"/>
                <w:szCs w:val="20"/>
              </w:rPr>
              <w:t xml:space="preserve">Напряжение: </w:t>
            </w:r>
            <w:r w:rsidRPr="00A05F7C">
              <w:rPr>
                <w:sz w:val="20"/>
                <w:szCs w:val="20"/>
              </w:rPr>
              <w:t>220</w:t>
            </w:r>
            <w:r>
              <w:rPr>
                <w:sz w:val="20"/>
                <w:szCs w:val="20"/>
              </w:rPr>
              <w:t xml:space="preserve"> </w:t>
            </w:r>
            <w:r w:rsidRPr="00A05F7C">
              <w:rPr>
                <w:sz w:val="20"/>
                <w:szCs w:val="20"/>
              </w:rPr>
              <w:t>В</w:t>
            </w:r>
          </w:p>
          <w:p w14:paraId="5202DFD4" w14:textId="5F0CFE7E" w:rsidR="00A05F7C" w:rsidRPr="00A05F7C" w:rsidRDefault="00A05F7C" w:rsidP="00A05F7C">
            <w:pPr>
              <w:shd w:val="clear" w:color="auto" w:fill="FFFFFF"/>
              <w:rPr>
                <w:sz w:val="20"/>
                <w:szCs w:val="20"/>
              </w:rPr>
            </w:pPr>
            <w:r>
              <w:rPr>
                <w:sz w:val="20"/>
                <w:szCs w:val="20"/>
              </w:rPr>
              <w:t>Мощность:</w:t>
            </w:r>
            <w:r w:rsidRPr="00A05F7C">
              <w:rPr>
                <w:sz w:val="20"/>
                <w:szCs w:val="20"/>
              </w:rPr>
              <w:t xml:space="preserve"> 2000</w:t>
            </w:r>
            <w:r>
              <w:rPr>
                <w:sz w:val="20"/>
                <w:szCs w:val="20"/>
              </w:rPr>
              <w:t xml:space="preserve"> </w:t>
            </w:r>
            <w:r w:rsidRPr="00A05F7C">
              <w:rPr>
                <w:sz w:val="20"/>
                <w:szCs w:val="20"/>
              </w:rPr>
              <w:t>Вт</w:t>
            </w:r>
          </w:p>
          <w:p w14:paraId="7F30CF6A" w14:textId="62531597" w:rsidR="00A05F7C" w:rsidRPr="00A05F7C" w:rsidRDefault="00A05F7C" w:rsidP="00A05F7C">
            <w:pPr>
              <w:shd w:val="clear" w:color="auto" w:fill="FFFFFF"/>
              <w:rPr>
                <w:sz w:val="20"/>
                <w:szCs w:val="20"/>
              </w:rPr>
            </w:pPr>
            <w:r>
              <w:rPr>
                <w:sz w:val="20"/>
                <w:szCs w:val="20"/>
              </w:rPr>
              <w:t>Диаметр диска:</w:t>
            </w:r>
            <w:r w:rsidRPr="00A05F7C">
              <w:rPr>
                <w:sz w:val="20"/>
                <w:szCs w:val="20"/>
              </w:rPr>
              <w:t xml:space="preserve"> 230</w:t>
            </w:r>
            <w:r>
              <w:rPr>
                <w:sz w:val="20"/>
                <w:szCs w:val="20"/>
              </w:rPr>
              <w:t xml:space="preserve"> </w:t>
            </w:r>
            <w:r w:rsidRPr="00A05F7C">
              <w:rPr>
                <w:sz w:val="20"/>
                <w:szCs w:val="20"/>
              </w:rPr>
              <w:t>мм</w:t>
            </w:r>
          </w:p>
          <w:p w14:paraId="157A3751" w14:textId="07B90C2E" w:rsidR="00A05F7C" w:rsidRPr="00A05F7C" w:rsidRDefault="00A05F7C" w:rsidP="00A05F7C">
            <w:pPr>
              <w:shd w:val="clear" w:color="auto" w:fill="FFFFFF"/>
              <w:rPr>
                <w:sz w:val="20"/>
                <w:szCs w:val="20"/>
              </w:rPr>
            </w:pPr>
            <w:r>
              <w:rPr>
                <w:sz w:val="20"/>
                <w:szCs w:val="20"/>
              </w:rPr>
              <w:t>Посадочный диаметр:</w:t>
            </w:r>
            <w:r w:rsidRPr="00A05F7C">
              <w:rPr>
                <w:sz w:val="20"/>
                <w:szCs w:val="20"/>
              </w:rPr>
              <w:t xml:space="preserve"> 22.2</w:t>
            </w:r>
            <w:r>
              <w:rPr>
                <w:sz w:val="20"/>
                <w:szCs w:val="20"/>
              </w:rPr>
              <w:t xml:space="preserve"> </w:t>
            </w:r>
            <w:r w:rsidRPr="00A05F7C">
              <w:rPr>
                <w:sz w:val="20"/>
                <w:szCs w:val="20"/>
              </w:rPr>
              <w:t>мм</w:t>
            </w:r>
          </w:p>
          <w:p w14:paraId="42DA047B" w14:textId="26A55048" w:rsidR="00A05F7C" w:rsidRPr="00A05F7C" w:rsidRDefault="00A05F7C" w:rsidP="00A05F7C">
            <w:pPr>
              <w:shd w:val="clear" w:color="auto" w:fill="FFFFFF"/>
              <w:rPr>
                <w:sz w:val="20"/>
                <w:szCs w:val="20"/>
              </w:rPr>
            </w:pPr>
            <w:r>
              <w:rPr>
                <w:sz w:val="20"/>
                <w:szCs w:val="20"/>
              </w:rPr>
              <w:t>Число оборотов:</w:t>
            </w:r>
            <w:r w:rsidRPr="00A05F7C">
              <w:rPr>
                <w:sz w:val="20"/>
                <w:szCs w:val="20"/>
              </w:rPr>
              <w:t xml:space="preserve"> 6600</w:t>
            </w:r>
            <w:r>
              <w:rPr>
                <w:sz w:val="20"/>
                <w:szCs w:val="20"/>
              </w:rPr>
              <w:t xml:space="preserve"> о</w:t>
            </w:r>
            <w:r w:rsidRPr="00A05F7C">
              <w:rPr>
                <w:sz w:val="20"/>
                <w:szCs w:val="20"/>
              </w:rPr>
              <w:t>б/мин</w:t>
            </w:r>
          </w:p>
          <w:p w14:paraId="7994651D" w14:textId="2798DD49" w:rsidR="00A05F7C" w:rsidRPr="00A05F7C" w:rsidRDefault="00A05F7C" w:rsidP="0017723A">
            <w:pPr>
              <w:numPr>
                <w:ilvl w:val="0"/>
                <w:numId w:val="49"/>
              </w:numPr>
              <w:shd w:val="clear" w:color="auto" w:fill="FFFFFF"/>
              <w:ind w:left="0"/>
              <w:rPr>
                <w:sz w:val="20"/>
                <w:szCs w:val="20"/>
              </w:rPr>
            </w:pPr>
            <w:r w:rsidRPr="00A05F7C">
              <w:rPr>
                <w:sz w:val="20"/>
                <w:szCs w:val="20"/>
              </w:rPr>
              <w:t>Работа по бетону (камню):</w:t>
            </w:r>
            <w:r>
              <w:rPr>
                <w:sz w:val="20"/>
                <w:szCs w:val="20"/>
              </w:rPr>
              <w:t xml:space="preserve"> </w:t>
            </w:r>
            <w:r w:rsidRPr="00A05F7C">
              <w:rPr>
                <w:sz w:val="20"/>
                <w:szCs w:val="20"/>
              </w:rPr>
              <w:t>да</w:t>
            </w:r>
          </w:p>
          <w:p w14:paraId="3690FF7B" w14:textId="38937552" w:rsidR="00A05F7C" w:rsidRPr="00A05F7C" w:rsidRDefault="00A05F7C" w:rsidP="00A05F7C">
            <w:pPr>
              <w:shd w:val="clear" w:color="auto" w:fill="FFFFFF"/>
              <w:rPr>
                <w:sz w:val="20"/>
                <w:szCs w:val="20"/>
              </w:rPr>
            </w:pPr>
            <w:r>
              <w:rPr>
                <w:sz w:val="20"/>
                <w:szCs w:val="20"/>
              </w:rPr>
              <w:t>Вес нетто:</w:t>
            </w:r>
            <w:r w:rsidRPr="00A05F7C">
              <w:rPr>
                <w:sz w:val="20"/>
                <w:szCs w:val="20"/>
              </w:rPr>
              <w:t xml:space="preserve"> 5,3</w:t>
            </w:r>
            <w:r>
              <w:rPr>
                <w:sz w:val="20"/>
                <w:szCs w:val="20"/>
              </w:rPr>
              <w:t xml:space="preserve"> </w:t>
            </w:r>
            <w:r w:rsidRPr="00A05F7C">
              <w:rPr>
                <w:sz w:val="20"/>
                <w:szCs w:val="20"/>
              </w:rPr>
              <w:t>кг</w:t>
            </w:r>
          </w:p>
          <w:p w14:paraId="3F0A0832" w14:textId="7A4A1056" w:rsidR="00A05F7C" w:rsidRPr="00A05F7C" w:rsidRDefault="00A05F7C" w:rsidP="0017723A">
            <w:pPr>
              <w:numPr>
                <w:ilvl w:val="0"/>
                <w:numId w:val="49"/>
              </w:numPr>
              <w:shd w:val="clear" w:color="auto" w:fill="FFFFFF"/>
              <w:ind w:left="0"/>
              <w:rPr>
                <w:sz w:val="20"/>
                <w:szCs w:val="20"/>
              </w:rPr>
            </w:pPr>
            <w:r w:rsidRPr="00A05F7C">
              <w:rPr>
                <w:sz w:val="20"/>
                <w:szCs w:val="20"/>
              </w:rPr>
              <w:t xml:space="preserve">Габариты без упаковки, </w:t>
            </w:r>
          </w:p>
          <w:p w14:paraId="7EE94D7D" w14:textId="6B1FE5C0" w:rsidR="00A05F7C" w:rsidRPr="00A05F7C" w:rsidRDefault="00A05F7C" w:rsidP="00A05F7C">
            <w:pPr>
              <w:shd w:val="clear" w:color="auto" w:fill="FFFFFF"/>
              <w:rPr>
                <w:sz w:val="20"/>
                <w:szCs w:val="20"/>
              </w:rPr>
            </w:pPr>
            <w:r w:rsidRPr="00A05F7C">
              <w:rPr>
                <w:sz w:val="20"/>
                <w:szCs w:val="20"/>
              </w:rPr>
              <w:t>длина - 458 мм</w:t>
            </w:r>
          </w:p>
          <w:p w14:paraId="7E79FF20" w14:textId="5225D451" w:rsidR="00A05F7C" w:rsidRPr="00A05F7C" w:rsidRDefault="00A05F7C" w:rsidP="0017723A">
            <w:pPr>
              <w:numPr>
                <w:ilvl w:val="0"/>
                <w:numId w:val="49"/>
              </w:numPr>
              <w:shd w:val="clear" w:color="auto" w:fill="FFFFFF"/>
              <w:ind w:left="0"/>
              <w:rPr>
                <w:sz w:val="20"/>
                <w:szCs w:val="20"/>
              </w:rPr>
            </w:pPr>
            <w:r w:rsidRPr="00A05F7C">
              <w:rPr>
                <w:sz w:val="20"/>
                <w:szCs w:val="20"/>
              </w:rPr>
              <w:t>Тип двигателя: щеточный</w:t>
            </w:r>
          </w:p>
          <w:p w14:paraId="1585B6AB" w14:textId="32E562BC" w:rsidR="00A05F7C" w:rsidRPr="00A05F7C" w:rsidRDefault="00A05F7C" w:rsidP="0017723A">
            <w:pPr>
              <w:numPr>
                <w:ilvl w:val="0"/>
                <w:numId w:val="49"/>
              </w:numPr>
              <w:shd w:val="clear" w:color="auto" w:fill="FFFFFF"/>
              <w:ind w:left="0"/>
              <w:rPr>
                <w:sz w:val="20"/>
                <w:szCs w:val="20"/>
              </w:rPr>
            </w:pPr>
            <w:r w:rsidRPr="00A05F7C">
              <w:rPr>
                <w:sz w:val="20"/>
                <w:szCs w:val="20"/>
              </w:rPr>
              <w:t>Резьба шпинделя: М14</w:t>
            </w:r>
          </w:p>
          <w:p w14:paraId="40A55F42" w14:textId="52C0D7A8" w:rsidR="00A05F7C" w:rsidRPr="00A05F7C" w:rsidRDefault="00A05F7C" w:rsidP="0017723A">
            <w:pPr>
              <w:numPr>
                <w:ilvl w:val="0"/>
                <w:numId w:val="49"/>
              </w:numPr>
              <w:shd w:val="clear" w:color="auto" w:fill="FFFFFF"/>
              <w:ind w:left="0"/>
              <w:rPr>
                <w:sz w:val="20"/>
                <w:szCs w:val="20"/>
              </w:rPr>
            </w:pPr>
            <w:r w:rsidRPr="00A05F7C">
              <w:rPr>
                <w:sz w:val="20"/>
                <w:szCs w:val="20"/>
              </w:rPr>
              <w:t>Защита от перегрева двигателя: есть</w:t>
            </w:r>
          </w:p>
          <w:p w14:paraId="4D2777F5" w14:textId="014414E6" w:rsidR="0057169D" w:rsidRPr="00A05F7C" w:rsidRDefault="00A05F7C" w:rsidP="00A05F7C">
            <w:pPr>
              <w:shd w:val="clear" w:color="auto" w:fill="FFFFFF"/>
              <w:rPr>
                <w:sz w:val="20"/>
                <w:szCs w:val="20"/>
              </w:rPr>
            </w:pPr>
            <w:r w:rsidRPr="00A05F7C">
              <w:rPr>
                <w:sz w:val="20"/>
                <w:szCs w:val="20"/>
              </w:rPr>
              <w:t>Длина кабеля</w:t>
            </w:r>
            <w:r>
              <w:rPr>
                <w:sz w:val="20"/>
                <w:szCs w:val="20"/>
              </w:rPr>
              <w:t>:</w:t>
            </w:r>
            <w:r w:rsidRPr="00A05F7C">
              <w:rPr>
                <w:sz w:val="20"/>
                <w:szCs w:val="20"/>
              </w:rPr>
              <w:t xml:space="preserve"> 2.5</w:t>
            </w:r>
            <w:r>
              <w:rPr>
                <w:sz w:val="20"/>
                <w:szCs w:val="20"/>
              </w:rPr>
              <w:t xml:space="preserve"> </w:t>
            </w:r>
            <w:r w:rsidRPr="00A05F7C">
              <w:rPr>
                <w:sz w:val="20"/>
                <w:szCs w:val="20"/>
              </w:rPr>
              <w:t>м</w:t>
            </w:r>
          </w:p>
        </w:tc>
        <w:tc>
          <w:tcPr>
            <w:tcW w:w="657" w:type="dxa"/>
            <w:tcBorders>
              <w:top w:val="nil"/>
              <w:left w:val="nil"/>
              <w:bottom w:val="single" w:sz="4" w:space="0" w:color="auto"/>
              <w:right w:val="single" w:sz="4" w:space="0" w:color="auto"/>
            </w:tcBorders>
            <w:shd w:val="clear" w:color="auto" w:fill="auto"/>
            <w:vAlign w:val="center"/>
          </w:tcPr>
          <w:p w14:paraId="7E31D6B4" w14:textId="1AE0A019" w:rsidR="00417E8E" w:rsidRPr="00AE76A9" w:rsidRDefault="00417E8E" w:rsidP="00E83D39">
            <w:pPr>
              <w:jc w:val="center"/>
              <w:rPr>
                <w:sz w:val="20"/>
                <w:szCs w:val="20"/>
              </w:rPr>
            </w:pPr>
            <w:r w:rsidRPr="00AE76A9">
              <w:rPr>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vAlign w:val="center"/>
          </w:tcPr>
          <w:p w14:paraId="5906BC63" w14:textId="6024CB61"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2760BB0" w14:textId="4D2D1A25" w:rsidR="00417E8E" w:rsidRPr="00AE76A9" w:rsidRDefault="00417E8E" w:rsidP="00E83D39">
            <w:pPr>
              <w:jc w:val="center"/>
              <w:rPr>
                <w:sz w:val="20"/>
                <w:szCs w:val="20"/>
              </w:rPr>
            </w:pPr>
            <w:r w:rsidRPr="00AE76A9">
              <w:rPr>
                <w:color w:val="000000"/>
                <w:sz w:val="20"/>
                <w:szCs w:val="20"/>
              </w:rPr>
              <w:t>6968,81</w:t>
            </w:r>
          </w:p>
        </w:tc>
        <w:tc>
          <w:tcPr>
            <w:tcW w:w="1417" w:type="dxa"/>
            <w:tcBorders>
              <w:top w:val="nil"/>
              <w:left w:val="nil"/>
              <w:bottom w:val="single" w:sz="4" w:space="0" w:color="auto"/>
              <w:right w:val="single" w:sz="4" w:space="0" w:color="auto"/>
            </w:tcBorders>
            <w:shd w:val="clear" w:color="auto" w:fill="auto"/>
            <w:vAlign w:val="center"/>
          </w:tcPr>
          <w:p w14:paraId="35AB4417" w14:textId="7648DAC3" w:rsidR="00417E8E" w:rsidRPr="00417E8E" w:rsidRDefault="00417E8E" w:rsidP="00E83D39">
            <w:pPr>
              <w:jc w:val="center"/>
              <w:rPr>
                <w:sz w:val="20"/>
                <w:szCs w:val="20"/>
              </w:rPr>
            </w:pPr>
            <w:r w:rsidRPr="00417E8E">
              <w:rPr>
                <w:color w:val="000000"/>
                <w:sz w:val="20"/>
                <w:szCs w:val="20"/>
              </w:rPr>
              <w:t>6968,81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00897"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D36415A"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575F1E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8CD6349"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6CED9"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51A20D1" w14:textId="77777777" w:rsidR="00417E8E" w:rsidRPr="001422B8" w:rsidRDefault="00417E8E" w:rsidP="00E83D39">
            <w:pPr>
              <w:jc w:val="center"/>
              <w:rPr>
                <w:sz w:val="20"/>
                <w:szCs w:val="20"/>
                <w:highlight w:val="yellow"/>
              </w:rPr>
            </w:pPr>
          </w:p>
        </w:tc>
      </w:tr>
      <w:tr w:rsidR="00417E8E" w:rsidRPr="001422B8" w14:paraId="1D3FDB05"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B46E4" w14:textId="0E33288A" w:rsidR="00417E8E" w:rsidRPr="001422B8" w:rsidRDefault="00417E8E" w:rsidP="00E83D39">
            <w:pPr>
              <w:widowControl w:val="0"/>
              <w:jc w:val="center"/>
              <w:rPr>
                <w:sz w:val="20"/>
                <w:szCs w:val="20"/>
              </w:rPr>
            </w:pPr>
            <w:r w:rsidRPr="001422B8">
              <w:rPr>
                <w:sz w:val="20"/>
                <w:szCs w:val="20"/>
              </w:rPr>
              <w:t>14</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8C607AE" w14:textId="77777777" w:rsidR="00417E8E" w:rsidRDefault="00417E8E" w:rsidP="00A05F7C">
            <w:pPr>
              <w:widowControl w:val="0"/>
              <w:rPr>
                <w:sz w:val="20"/>
                <w:szCs w:val="20"/>
              </w:rPr>
            </w:pPr>
            <w:r w:rsidRPr="00A05F7C">
              <w:rPr>
                <w:sz w:val="20"/>
                <w:szCs w:val="20"/>
              </w:rPr>
              <w:t>Углошлифмашина аккумуляторная DCG 412 М2 Li-on 125мм+2 аккум. и заряд, устройство DeWALT(fleBonbT) (или «эквивалент»</w:t>
            </w:r>
            <w:r w:rsidR="00D81D50" w:rsidRPr="00A05F7C">
              <w:rPr>
                <w:sz w:val="20"/>
                <w:szCs w:val="20"/>
              </w:rPr>
              <w:t xml:space="preserve"> </w:t>
            </w:r>
            <w:r w:rsidR="00A05F7C" w:rsidRPr="00A05F7C">
              <w:rPr>
                <w:sz w:val="20"/>
                <w:szCs w:val="20"/>
              </w:rPr>
              <w:t>согласно прилагаемым ниже техническим характеристикам:</w:t>
            </w:r>
          </w:p>
          <w:p w14:paraId="01823B8D" w14:textId="58E51606" w:rsidR="00A05F7C" w:rsidRPr="00A05F7C" w:rsidRDefault="00A05F7C" w:rsidP="00A05F7C">
            <w:pPr>
              <w:shd w:val="clear" w:color="auto" w:fill="FFFFFF"/>
              <w:spacing w:line="225" w:lineRule="atLeast"/>
              <w:rPr>
                <w:sz w:val="20"/>
                <w:szCs w:val="20"/>
              </w:rPr>
            </w:pPr>
            <w:r w:rsidRPr="00A05F7C">
              <w:rPr>
                <w:sz w:val="20"/>
                <w:szCs w:val="20"/>
              </w:rPr>
              <w:t>тип инструмента:</w:t>
            </w:r>
            <w:r>
              <w:rPr>
                <w:sz w:val="20"/>
                <w:szCs w:val="20"/>
              </w:rPr>
              <w:t xml:space="preserve"> </w:t>
            </w:r>
            <w:r w:rsidRPr="00A05F7C">
              <w:rPr>
                <w:sz w:val="20"/>
                <w:szCs w:val="20"/>
              </w:rPr>
              <w:t>УШМ 125мм</w:t>
            </w:r>
          </w:p>
          <w:p w14:paraId="53BF1276" w14:textId="543AAE5D" w:rsidR="00A05F7C" w:rsidRPr="00A05F7C" w:rsidRDefault="00A05F7C" w:rsidP="00A05F7C">
            <w:pPr>
              <w:shd w:val="clear" w:color="auto" w:fill="FFFFFF"/>
              <w:spacing w:line="225" w:lineRule="atLeast"/>
              <w:rPr>
                <w:sz w:val="20"/>
                <w:szCs w:val="20"/>
              </w:rPr>
            </w:pPr>
            <w:r w:rsidRPr="00A05F7C">
              <w:rPr>
                <w:sz w:val="20"/>
                <w:szCs w:val="20"/>
              </w:rPr>
              <w:t>Тип питания:</w:t>
            </w:r>
            <w:r>
              <w:rPr>
                <w:sz w:val="20"/>
                <w:szCs w:val="20"/>
              </w:rPr>
              <w:t xml:space="preserve"> </w:t>
            </w:r>
            <w:r w:rsidRPr="00A05F7C">
              <w:rPr>
                <w:sz w:val="20"/>
                <w:szCs w:val="20"/>
              </w:rPr>
              <w:t>от аккумулятора</w:t>
            </w:r>
          </w:p>
          <w:p w14:paraId="3DDDEE7E" w14:textId="33417A2E" w:rsidR="00A05F7C" w:rsidRPr="00A05F7C" w:rsidRDefault="00A05F7C" w:rsidP="00A05F7C">
            <w:pPr>
              <w:shd w:val="clear" w:color="auto" w:fill="FFFFFF"/>
              <w:spacing w:line="225" w:lineRule="atLeast"/>
              <w:rPr>
                <w:sz w:val="20"/>
                <w:szCs w:val="20"/>
              </w:rPr>
            </w:pPr>
            <w:r w:rsidRPr="00A05F7C">
              <w:rPr>
                <w:sz w:val="20"/>
                <w:szCs w:val="20"/>
              </w:rPr>
              <w:t>Тип двигателя:</w:t>
            </w:r>
            <w:r>
              <w:rPr>
                <w:sz w:val="20"/>
                <w:szCs w:val="20"/>
              </w:rPr>
              <w:t xml:space="preserve"> </w:t>
            </w:r>
            <w:r w:rsidRPr="00A05F7C">
              <w:rPr>
                <w:sz w:val="20"/>
                <w:szCs w:val="20"/>
              </w:rPr>
              <w:t>щеточный</w:t>
            </w:r>
          </w:p>
          <w:p w14:paraId="2ACD556A" w14:textId="1B2357DB" w:rsidR="00A05F7C" w:rsidRPr="00A05F7C" w:rsidRDefault="00A05F7C" w:rsidP="00A05F7C">
            <w:pPr>
              <w:shd w:val="clear" w:color="auto" w:fill="FFFFFF"/>
              <w:spacing w:line="225" w:lineRule="atLeast"/>
              <w:rPr>
                <w:sz w:val="20"/>
                <w:szCs w:val="20"/>
              </w:rPr>
            </w:pPr>
            <w:r w:rsidRPr="00A05F7C">
              <w:rPr>
                <w:sz w:val="20"/>
                <w:szCs w:val="20"/>
              </w:rPr>
              <w:t>Тип выключателя:</w:t>
            </w:r>
            <w:r>
              <w:rPr>
                <w:sz w:val="20"/>
                <w:szCs w:val="20"/>
              </w:rPr>
              <w:t xml:space="preserve"> </w:t>
            </w:r>
            <w:r w:rsidRPr="00A05F7C">
              <w:rPr>
                <w:sz w:val="20"/>
                <w:szCs w:val="20"/>
              </w:rPr>
              <w:t>сдвижной</w:t>
            </w:r>
          </w:p>
          <w:p w14:paraId="53465537" w14:textId="77C6A7E1" w:rsidR="00A05F7C" w:rsidRPr="00A05F7C" w:rsidRDefault="00A05F7C" w:rsidP="00A05F7C">
            <w:pPr>
              <w:shd w:val="clear" w:color="auto" w:fill="FFFFFF"/>
              <w:spacing w:line="225" w:lineRule="atLeast"/>
              <w:rPr>
                <w:sz w:val="20"/>
                <w:szCs w:val="20"/>
              </w:rPr>
            </w:pPr>
            <w:r w:rsidRPr="00A05F7C">
              <w:rPr>
                <w:sz w:val="20"/>
                <w:szCs w:val="20"/>
              </w:rPr>
              <w:t>Резьба шпинделя:М14</w:t>
            </w:r>
          </w:p>
          <w:p w14:paraId="34E4E971" w14:textId="77777777" w:rsidR="00BD187D" w:rsidRDefault="00BD187D" w:rsidP="00A05F7C">
            <w:pPr>
              <w:shd w:val="clear" w:color="auto" w:fill="FFFFFF"/>
              <w:spacing w:line="360" w:lineRule="atLeast"/>
              <w:rPr>
                <w:b/>
                <w:bCs/>
                <w:sz w:val="20"/>
                <w:szCs w:val="20"/>
              </w:rPr>
            </w:pPr>
          </w:p>
          <w:p w14:paraId="4D9B1D90" w14:textId="77819EB5" w:rsidR="00A05F7C" w:rsidRPr="00A05F7C" w:rsidRDefault="00BD187D" w:rsidP="00A05F7C">
            <w:pPr>
              <w:shd w:val="clear" w:color="auto" w:fill="FFFFFF"/>
              <w:spacing w:line="225" w:lineRule="atLeast"/>
              <w:rPr>
                <w:sz w:val="20"/>
                <w:szCs w:val="20"/>
              </w:rPr>
            </w:pPr>
            <w:r>
              <w:rPr>
                <w:sz w:val="20"/>
                <w:szCs w:val="20"/>
              </w:rPr>
              <w:lastRenderedPageBreak/>
              <w:t>Напряжение:</w:t>
            </w:r>
            <w:r w:rsidR="00A05F7C" w:rsidRPr="00A05F7C">
              <w:rPr>
                <w:sz w:val="20"/>
                <w:szCs w:val="20"/>
              </w:rPr>
              <w:t xml:space="preserve"> </w:t>
            </w:r>
            <w:r w:rsidRPr="00A05F7C">
              <w:rPr>
                <w:sz w:val="20"/>
                <w:szCs w:val="20"/>
              </w:rPr>
              <w:t>18</w:t>
            </w:r>
            <w:r w:rsidR="00A05F7C" w:rsidRPr="00A05F7C">
              <w:rPr>
                <w:sz w:val="20"/>
                <w:szCs w:val="20"/>
              </w:rPr>
              <w:t>В:</w:t>
            </w:r>
          </w:p>
          <w:p w14:paraId="7A077298" w14:textId="21E2A26B" w:rsidR="00BD187D" w:rsidRPr="00A05F7C" w:rsidRDefault="00A05F7C" w:rsidP="00BD187D">
            <w:pPr>
              <w:shd w:val="clear" w:color="auto" w:fill="FFFFFF"/>
              <w:spacing w:line="225" w:lineRule="atLeast"/>
              <w:rPr>
                <w:sz w:val="20"/>
                <w:szCs w:val="20"/>
              </w:rPr>
            </w:pPr>
            <w:r w:rsidRPr="00A05F7C">
              <w:rPr>
                <w:sz w:val="20"/>
                <w:szCs w:val="20"/>
              </w:rPr>
              <w:t>Число оборотов диска</w:t>
            </w:r>
            <w:r w:rsidR="00BD187D">
              <w:rPr>
                <w:sz w:val="20"/>
                <w:szCs w:val="20"/>
              </w:rPr>
              <w:t>:</w:t>
            </w:r>
            <w:r w:rsidRPr="00A05F7C">
              <w:rPr>
                <w:sz w:val="20"/>
                <w:szCs w:val="20"/>
              </w:rPr>
              <w:t xml:space="preserve"> </w:t>
            </w:r>
            <w:r w:rsidR="00BD187D" w:rsidRPr="00A05F7C">
              <w:rPr>
                <w:sz w:val="20"/>
                <w:szCs w:val="20"/>
              </w:rPr>
              <w:t>7 000</w:t>
            </w:r>
          </w:p>
          <w:p w14:paraId="2B09CE99" w14:textId="77777777" w:rsidR="00A05F7C" w:rsidRPr="00A05F7C" w:rsidRDefault="00A05F7C" w:rsidP="00A05F7C">
            <w:pPr>
              <w:shd w:val="clear" w:color="auto" w:fill="FFFFFF"/>
              <w:spacing w:line="225" w:lineRule="atLeast"/>
              <w:rPr>
                <w:sz w:val="20"/>
                <w:szCs w:val="20"/>
              </w:rPr>
            </w:pPr>
            <w:r w:rsidRPr="00A05F7C">
              <w:rPr>
                <w:sz w:val="20"/>
                <w:szCs w:val="20"/>
              </w:rPr>
              <w:t>об/мин:</w:t>
            </w:r>
          </w:p>
          <w:p w14:paraId="0E187A02" w14:textId="03CF7C91" w:rsidR="00A05F7C" w:rsidRPr="00A05F7C" w:rsidRDefault="00A05F7C" w:rsidP="00BD187D">
            <w:pPr>
              <w:shd w:val="clear" w:color="auto" w:fill="FFFFFF"/>
              <w:spacing w:line="225" w:lineRule="atLeast"/>
              <w:rPr>
                <w:sz w:val="20"/>
                <w:szCs w:val="20"/>
              </w:rPr>
            </w:pPr>
            <w:r w:rsidRPr="00A05F7C">
              <w:rPr>
                <w:sz w:val="20"/>
                <w:szCs w:val="20"/>
              </w:rPr>
              <w:t>Диаметр диска:</w:t>
            </w:r>
            <w:r w:rsidR="00BD187D">
              <w:rPr>
                <w:sz w:val="20"/>
                <w:szCs w:val="20"/>
              </w:rPr>
              <w:t xml:space="preserve"> </w:t>
            </w:r>
            <w:r w:rsidRPr="00A05F7C">
              <w:rPr>
                <w:sz w:val="20"/>
                <w:szCs w:val="20"/>
              </w:rPr>
              <w:t>125</w:t>
            </w:r>
          </w:p>
          <w:p w14:paraId="5C0D5C17" w14:textId="520599C9" w:rsidR="00A05F7C" w:rsidRPr="00A05F7C" w:rsidRDefault="00A05F7C" w:rsidP="00BD187D">
            <w:pPr>
              <w:shd w:val="clear" w:color="auto" w:fill="FFFFFF"/>
              <w:spacing w:line="225" w:lineRule="atLeast"/>
              <w:ind w:left="56"/>
              <w:rPr>
                <w:sz w:val="20"/>
                <w:szCs w:val="20"/>
              </w:rPr>
            </w:pPr>
            <w:r w:rsidRPr="00A05F7C">
              <w:rPr>
                <w:sz w:val="20"/>
                <w:szCs w:val="20"/>
              </w:rPr>
              <w:t xml:space="preserve">Уровень звукового давления, </w:t>
            </w:r>
            <w:r w:rsidR="00BD187D" w:rsidRPr="00A05F7C">
              <w:rPr>
                <w:sz w:val="20"/>
                <w:szCs w:val="20"/>
              </w:rPr>
              <w:t>87</w:t>
            </w:r>
            <w:r w:rsidR="00BD187D">
              <w:rPr>
                <w:sz w:val="20"/>
                <w:szCs w:val="20"/>
              </w:rPr>
              <w:t xml:space="preserve"> </w:t>
            </w:r>
            <w:r w:rsidRPr="00A05F7C">
              <w:rPr>
                <w:sz w:val="20"/>
                <w:szCs w:val="20"/>
              </w:rPr>
              <w:t>дБ (А):</w:t>
            </w:r>
          </w:p>
          <w:p w14:paraId="27151545" w14:textId="0DB9B63D" w:rsidR="00A05F7C" w:rsidRPr="00A05F7C" w:rsidRDefault="00A05F7C" w:rsidP="00A05F7C">
            <w:pPr>
              <w:shd w:val="clear" w:color="auto" w:fill="FFFFFF"/>
              <w:spacing w:line="225" w:lineRule="atLeast"/>
              <w:rPr>
                <w:sz w:val="20"/>
                <w:szCs w:val="20"/>
              </w:rPr>
            </w:pPr>
            <w:r w:rsidRPr="00A05F7C">
              <w:rPr>
                <w:sz w:val="20"/>
                <w:szCs w:val="20"/>
              </w:rPr>
              <w:t xml:space="preserve">Уровень звуковой мощности, </w:t>
            </w:r>
            <w:r w:rsidR="00BD187D" w:rsidRPr="00A05F7C">
              <w:rPr>
                <w:sz w:val="20"/>
                <w:szCs w:val="20"/>
              </w:rPr>
              <w:t>98</w:t>
            </w:r>
            <w:r w:rsidR="00BD187D">
              <w:rPr>
                <w:sz w:val="20"/>
                <w:szCs w:val="20"/>
              </w:rPr>
              <w:t xml:space="preserve"> </w:t>
            </w:r>
            <w:r w:rsidRPr="00A05F7C">
              <w:rPr>
                <w:sz w:val="20"/>
                <w:szCs w:val="20"/>
              </w:rPr>
              <w:t>дБ (А):</w:t>
            </w:r>
          </w:p>
          <w:p w14:paraId="17635DDF" w14:textId="5A14E29E" w:rsidR="00BD187D" w:rsidRPr="00A05F7C" w:rsidRDefault="00A05F7C" w:rsidP="00BD187D">
            <w:pPr>
              <w:shd w:val="clear" w:color="auto" w:fill="FFFFFF"/>
              <w:spacing w:line="225" w:lineRule="atLeast"/>
              <w:rPr>
                <w:sz w:val="20"/>
                <w:szCs w:val="20"/>
              </w:rPr>
            </w:pPr>
            <w:r w:rsidRPr="00A05F7C">
              <w:rPr>
                <w:sz w:val="20"/>
                <w:szCs w:val="20"/>
              </w:rPr>
              <w:t xml:space="preserve">Уровень вибрации, </w:t>
            </w:r>
            <w:r w:rsidR="00BD187D" w:rsidRPr="00A05F7C">
              <w:rPr>
                <w:sz w:val="20"/>
                <w:szCs w:val="20"/>
              </w:rPr>
              <w:t>6 м/с²:</w:t>
            </w:r>
          </w:p>
          <w:p w14:paraId="17A44396" w14:textId="7AE6C1F9" w:rsidR="00A05F7C" w:rsidRPr="00A05F7C" w:rsidRDefault="00BD187D" w:rsidP="00BD187D">
            <w:pPr>
              <w:shd w:val="clear" w:color="auto" w:fill="FFFFFF"/>
              <w:spacing w:line="225" w:lineRule="atLeast"/>
              <w:ind w:left="56"/>
              <w:rPr>
                <w:sz w:val="20"/>
                <w:szCs w:val="20"/>
              </w:rPr>
            </w:pPr>
            <w:r>
              <w:rPr>
                <w:sz w:val="20"/>
                <w:szCs w:val="20"/>
              </w:rPr>
              <w:t>Вес:</w:t>
            </w:r>
            <w:r w:rsidR="00A05F7C" w:rsidRPr="00A05F7C">
              <w:rPr>
                <w:sz w:val="20"/>
                <w:szCs w:val="20"/>
              </w:rPr>
              <w:t xml:space="preserve"> </w:t>
            </w:r>
            <w:r w:rsidRPr="00A05F7C">
              <w:rPr>
                <w:sz w:val="20"/>
                <w:szCs w:val="20"/>
              </w:rPr>
              <w:t>2.9</w:t>
            </w:r>
            <w:r>
              <w:rPr>
                <w:sz w:val="20"/>
                <w:szCs w:val="20"/>
              </w:rPr>
              <w:t xml:space="preserve"> </w:t>
            </w:r>
            <w:r w:rsidR="00A05F7C" w:rsidRPr="00A05F7C">
              <w:rPr>
                <w:sz w:val="20"/>
                <w:szCs w:val="20"/>
              </w:rPr>
              <w:t>кг:</w:t>
            </w:r>
          </w:p>
          <w:p w14:paraId="17FBD24B" w14:textId="32BF3A59" w:rsidR="00BD187D" w:rsidRPr="00A05F7C" w:rsidRDefault="00A05F7C" w:rsidP="00BD187D">
            <w:pPr>
              <w:shd w:val="clear" w:color="auto" w:fill="FFFFFF"/>
              <w:spacing w:line="225" w:lineRule="atLeast"/>
              <w:rPr>
                <w:sz w:val="20"/>
                <w:szCs w:val="20"/>
              </w:rPr>
            </w:pPr>
            <w:r w:rsidRPr="00A05F7C">
              <w:rPr>
                <w:sz w:val="20"/>
                <w:szCs w:val="20"/>
              </w:rPr>
              <w:t>Тип аккумулятора:</w:t>
            </w:r>
            <w:r w:rsidR="00BD187D" w:rsidRPr="00A05F7C">
              <w:rPr>
                <w:sz w:val="20"/>
                <w:szCs w:val="20"/>
              </w:rPr>
              <w:t xml:space="preserve"> Li-Ion</w:t>
            </w:r>
          </w:p>
          <w:p w14:paraId="4CAA824B" w14:textId="77777777" w:rsidR="00BD187D" w:rsidRPr="00A05F7C" w:rsidRDefault="00BD187D" w:rsidP="00BD187D">
            <w:pPr>
              <w:shd w:val="clear" w:color="auto" w:fill="FFFFFF"/>
              <w:spacing w:line="225" w:lineRule="atLeast"/>
              <w:rPr>
                <w:sz w:val="20"/>
                <w:szCs w:val="20"/>
              </w:rPr>
            </w:pPr>
            <w:r>
              <w:rPr>
                <w:sz w:val="20"/>
                <w:szCs w:val="20"/>
              </w:rPr>
              <w:t>Емкость аккумулятора:</w:t>
            </w:r>
            <w:r w:rsidR="00A05F7C" w:rsidRPr="00A05F7C">
              <w:rPr>
                <w:sz w:val="20"/>
                <w:szCs w:val="20"/>
              </w:rPr>
              <w:t xml:space="preserve"> </w:t>
            </w:r>
            <w:r w:rsidRPr="00A05F7C">
              <w:rPr>
                <w:sz w:val="20"/>
                <w:szCs w:val="20"/>
              </w:rPr>
              <w:t>4</w:t>
            </w:r>
          </w:p>
          <w:p w14:paraId="32DA15E8" w14:textId="44555176" w:rsidR="00A05F7C" w:rsidRPr="00A05F7C" w:rsidRDefault="00A05F7C" w:rsidP="00BD187D">
            <w:pPr>
              <w:shd w:val="clear" w:color="auto" w:fill="FFFFFF"/>
              <w:spacing w:line="225" w:lineRule="atLeast"/>
              <w:rPr>
                <w:sz w:val="20"/>
                <w:szCs w:val="20"/>
              </w:rPr>
            </w:pPr>
            <w:r w:rsidRPr="00A05F7C">
              <w:rPr>
                <w:sz w:val="20"/>
                <w:szCs w:val="20"/>
              </w:rPr>
              <w:t>А</w:t>
            </w:r>
            <w:r w:rsidR="00BD187D">
              <w:rPr>
                <w:sz w:val="20"/>
                <w:szCs w:val="20"/>
              </w:rPr>
              <w:t>/ч</w:t>
            </w:r>
            <w:r w:rsidRPr="00A05F7C">
              <w:rPr>
                <w:sz w:val="20"/>
                <w:szCs w:val="20"/>
              </w:rPr>
              <w:t>·</w:t>
            </w:r>
          </w:p>
          <w:p w14:paraId="22040E2F" w14:textId="77777777" w:rsidR="00A05F7C" w:rsidRPr="00A05F7C" w:rsidRDefault="00A05F7C" w:rsidP="00A05F7C">
            <w:pPr>
              <w:shd w:val="clear" w:color="auto" w:fill="FFFFFF"/>
              <w:spacing w:line="225" w:lineRule="atLeast"/>
              <w:rPr>
                <w:sz w:val="20"/>
                <w:szCs w:val="20"/>
              </w:rPr>
            </w:pPr>
            <w:r w:rsidRPr="00A05F7C">
              <w:rPr>
                <w:sz w:val="20"/>
                <w:szCs w:val="20"/>
              </w:rPr>
              <w:t>Аккумулятор в комплекте:</w:t>
            </w:r>
          </w:p>
          <w:p w14:paraId="10A0E38A" w14:textId="77777777" w:rsidR="00A05F7C" w:rsidRPr="00A05F7C" w:rsidRDefault="00A05F7C" w:rsidP="00253ECB">
            <w:pPr>
              <w:shd w:val="clear" w:color="auto" w:fill="FFFFFF"/>
              <w:spacing w:line="225" w:lineRule="atLeast"/>
              <w:rPr>
                <w:sz w:val="20"/>
                <w:szCs w:val="20"/>
              </w:rPr>
            </w:pPr>
            <w:r w:rsidRPr="00A05F7C">
              <w:rPr>
                <w:sz w:val="20"/>
                <w:szCs w:val="20"/>
              </w:rPr>
              <w:t>есть</w:t>
            </w:r>
          </w:p>
          <w:p w14:paraId="1E3D42B7" w14:textId="48A5BB27" w:rsidR="00A05F7C" w:rsidRPr="00A05F7C" w:rsidRDefault="00A05F7C" w:rsidP="00253ECB">
            <w:pPr>
              <w:shd w:val="clear" w:color="auto" w:fill="FFFFFF"/>
              <w:spacing w:line="225" w:lineRule="atLeast"/>
              <w:rPr>
                <w:sz w:val="20"/>
                <w:szCs w:val="20"/>
              </w:rPr>
            </w:pPr>
            <w:r w:rsidRPr="00A05F7C">
              <w:rPr>
                <w:sz w:val="20"/>
                <w:szCs w:val="20"/>
              </w:rPr>
              <w:t>Количество аккумуляторов в комплекте:</w:t>
            </w:r>
            <w:r w:rsidR="00253ECB">
              <w:rPr>
                <w:sz w:val="20"/>
                <w:szCs w:val="20"/>
              </w:rPr>
              <w:t xml:space="preserve"> </w:t>
            </w:r>
            <w:r w:rsidRPr="00A05F7C">
              <w:rPr>
                <w:sz w:val="20"/>
                <w:szCs w:val="20"/>
              </w:rPr>
              <w:t>2</w:t>
            </w:r>
          </w:p>
          <w:p w14:paraId="26EED29D" w14:textId="22AECD2D" w:rsidR="00A05F7C" w:rsidRPr="00A05F7C" w:rsidRDefault="00A05F7C" w:rsidP="00253ECB">
            <w:pPr>
              <w:shd w:val="clear" w:color="auto" w:fill="FFFFFF"/>
              <w:spacing w:line="225" w:lineRule="atLeast"/>
              <w:rPr>
                <w:sz w:val="20"/>
                <w:szCs w:val="20"/>
              </w:rPr>
            </w:pPr>
            <w:r w:rsidRPr="00A05F7C">
              <w:rPr>
                <w:sz w:val="20"/>
                <w:szCs w:val="20"/>
              </w:rPr>
              <w:t>Зарядное устройство в комплекте:</w:t>
            </w:r>
            <w:r w:rsidR="00253ECB">
              <w:rPr>
                <w:sz w:val="20"/>
                <w:szCs w:val="20"/>
              </w:rPr>
              <w:t xml:space="preserve"> </w:t>
            </w:r>
            <w:r w:rsidRPr="00A05F7C">
              <w:rPr>
                <w:sz w:val="20"/>
                <w:szCs w:val="20"/>
              </w:rPr>
              <w:t>есть</w:t>
            </w:r>
          </w:p>
          <w:p w14:paraId="4E5ABA2F" w14:textId="109766F2" w:rsidR="00A05F7C" w:rsidRPr="00A05F7C" w:rsidRDefault="00A05F7C" w:rsidP="00253ECB">
            <w:pPr>
              <w:shd w:val="clear" w:color="auto" w:fill="FFFFFF"/>
              <w:spacing w:line="225" w:lineRule="atLeast"/>
              <w:rPr>
                <w:sz w:val="20"/>
                <w:szCs w:val="20"/>
              </w:rPr>
            </w:pPr>
            <w:r w:rsidRPr="00A05F7C">
              <w:rPr>
                <w:sz w:val="20"/>
                <w:szCs w:val="20"/>
              </w:rPr>
              <w:t>Плавный пуск:</w:t>
            </w:r>
            <w:r w:rsidR="00253ECB">
              <w:rPr>
                <w:sz w:val="20"/>
                <w:szCs w:val="20"/>
              </w:rPr>
              <w:t xml:space="preserve"> </w:t>
            </w:r>
            <w:r w:rsidRPr="00A05F7C">
              <w:rPr>
                <w:sz w:val="20"/>
                <w:szCs w:val="20"/>
              </w:rPr>
              <w:t>есть</w:t>
            </w:r>
          </w:p>
          <w:p w14:paraId="350F9540" w14:textId="2AD03B91" w:rsidR="00A05F7C" w:rsidRPr="00A05F7C" w:rsidRDefault="00A05F7C" w:rsidP="00253ECB">
            <w:pPr>
              <w:shd w:val="clear" w:color="auto" w:fill="FFFFFF"/>
              <w:spacing w:line="225" w:lineRule="atLeast"/>
              <w:rPr>
                <w:sz w:val="20"/>
                <w:szCs w:val="20"/>
              </w:rPr>
            </w:pPr>
            <w:r w:rsidRPr="00A05F7C">
              <w:rPr>
                <w:sz w:val="20"/>
                <w:szCs w:val="20"/>
              </w:rPr>
              <w:t>Блокировка шпинделя:</w:t>
            </w:r>
            <w:r w:rsidR="00253ECB">
              <w:rPr>
                <w:sz w:val="20"/>
                <w:szCs w:val="20"/>
              </w:rPr>
              <w:t xml:space="preserve"> </w:t>
            </w:r>
            <w:r w:rsidRPr="00A05F7C">
              <w:rPr>
                <w:sz w:val="20"/>
                <w:szCs w:val="20"/>
              </w:rPr>
              <w:t>есть</w:t>
            </w:r>
          </w:p>
          <w:p w14:paraId="3C836BFC" w14:textId="77777777" w:rsidR="00A05F7C" w:rsidRPr="00A05F7C" w:rsidRDefault="00A05F7C" w:rsidP="00A05F7C">
            <w:pPr>
              <w:shd w:val="clear" w:color="auto" w:fill="FFFFFF"/>
              <w:spacing w:line="225" w:lineRule="atLeast"/>
              <w:rPr>
                <w:sz w:val="20"/>
                <w:szCs w:val="20"/>
              </w:rPr>
            </w:pPr>
            <w:r w:rsidRPr="00A05F7C">
              <w:rPr>
                <w:sz w:val="20"/>
                <w:szCs w:val="20"/>
              </w:rPr>
              <w:t>Комплектация:</w:t>
            </w:r>
          </w:p>
          <w:p w14:paraId="18D27E7D" w14:textId="77777777" w:rsidR="00A05F7C" w:rsidRPr="00A05F7C" w:rsidRDefault="00A05F7C" w:rsidP="0017723A">
            <w:pPr>
              <w:numPr>
                <w:ilvl w:val="0"/>
                <w:numId w:val="50"/>
              </w:numPr>
              <w:shd w:val="clear" w:color="auto" w:fill="FFFFFF"/>
              <w:tabs>
                <w:tab w:val="num" w:pos="764"/>
              </w:tabs>
              <w:spacing w:line="225" w:lineRule="atLeast"/>
              <w:rPr>
                <w:sz w:val="20"/>
                <w:szCs w:val="20"/>
              </w:rPr>
            </w:pPr>
            <w:r w:rsidRPr="00A05F7C">
              <w:rPr>
                <w:sz w:val="20"/>
                <w:szCs w:val="20"/>
              </w:rPr>
              <w:t>2-х позиционная боковая рукоятка</w:t>
            </w:r>
          </w:p>
          <w:p w14:paraId="5E4B3004" w14:textId="77777777" w:rsidR="00A05F7C" w:rsidRPr="00A05F7C" w:rsidRDefault="00A05F7C" w:rsidP="0017723A">
            <w:pPr>
              <w:numPr>
                <w:ilvl w:val="0"/>
                <w:numId w:val="50"/>
              </w:numPr>
              <w:shd w:val="clear" w:color="auto" w:fill="FFFFFF"/>
              <w:spacing w:line="225" w:lineRule="atLeast"/>
              <w:rPr>
                <w:sz w:val="20"/>
                <w:szCs w:val="20"/>
              </w:rPr>
            </w:pPr>
            <w:r w:rsidRPr="00A05F7C">
              <w:rPr>
                <w:sz w:val="20"/>
                <w:szCs w:val="20"/>
              </w:rPr>
              <w:t>регулируемый без ключа защитный кожух</w:t>
            </w:r>
          </w:p>
          <w:p w14:paraId="057DE28C" w14:textId="77777777" w:rsidR="00A05F7C" w:rsidRPr="00A05F7C" w:rsidRDefault="00A05F7C" w:rsidP="0017723A">
            <w:pPr>
              <w:numPr>
                <w:ilvl w:val="0"/>
                <w:numId w:val="50"/>
              </w:numPr>
              <w:shd w:val="clear" w:color="auto" w:fill="FFFFFF"/>
              <w:spacing w:line="225" w:lineRule="atLeast"/>
              <w:rPr>
                <w:sz w:val="20"/>
                <w:szCs w:val="20"/>
              </w:rPr>
            </w:pPr>
            <w:r w:rsidRPr="00A05F7C">
              <w:rPr>
                <w:sz w:val="20"/>
                <w:szCs w:val="20"/>
              </w:rPr>
              <w:t>спецключ</w:t>
            </w:r>
          </w:p>
          <w:p w14:paraId="4968C736" w14:textId="77777777" w:rsidR="00A05F7C" w:rsidRPr="00A05F7C" w:rsidRDefault="00A05F7C" w:rsidP="0017723A">
            <w:pPr>
              <w:numPr>
                <w:ilvl w:val="0"/>
                <w:numId w:val="50"/>
              </w:numPr>
              <w:shd w:val="clear" w:color="auto" w:fill="FFFFFF"/>
              <w:spacing w:line="225" w:lineRule="atLeast"/>
              <w:rPr>
                <w:sz w:val="20"/>
                <w:szCs w:val="20"/>
              </w:rPr>
            </w:pPr>
            <w:r w:rsidRPr="00A05F7C">
              <w:rPr>
                <w:sz w:val="20"/>
                <w:szCs w:val="20"/>
              </w:rPr>
              <w:t>универсальное зарядное устройство</w:t>
            </w:r>
          </w:p>
          <w:p w14:paraId="53AF3EDA" w14:textId="77777777" w:rsidR="00A05F7C" w:rsidRPr="00A05F7C" w:rsidRDefault="00A05F7C" w:rsidP="0017723A">
            <w:pPr>
              <w:numPr>
                <w:ilvl w:val="0"/>
                <w:numId w:val="50"/>
              </w:numPr>
              <w:shd w:val="clear" w:color="auto" w:fill="FFFFFF"/>
              <w:spacing w:line="225" w:lineRule="atLeast"/>
              <w:rPr>
                <w:sz w:val="20"/>
                <w:szCs w:val="20"/>
              </w:rPr>
            </w:pPr>
            <w:r w:rsidRPr="00A05F7C">
              <w:rPr>
                <w:sz w:val="20"/>
                <w:szCs w:val="20"/>
              </w:rPr>
              <w:t>аккумулятор х2</w:t>
            </w:r>
          </w:p>
          <w:p w14:paraId="050B220B" w14:textId="77777777" w:rsidR="00A05F7C" w:rsidRPr="00A05F7C" w:rsidRDefault="00A05F7C" w:rsidP="0017723A">
            <w:pPr>
              <w:numPr>
                <w:ilvl w:val="0"/>
                <w:numId w:val="50"/>
              </w:numPr>
              <w:shd w:val="clear" w:color="auto" w:fill="FFFFFF"/>
              <w:spacing w:line="225" w:lineRule="atLeast"/>
              <w:rPr>
                <w:sz w:val="20"/>
                <w:szCs w:val="20"/>
              </w:rPr>
            </w:pPr>
            <w:r w:rsidRPr="00A05F7C">
              <w:rPr>
                <w:sz w:val="20"/>
                <w:szCs w:val="20"/>
              </w:rPr>
              <w:t>кейс</w:t>
            </w:r>
          </w:p>
          <w:p w14:paraId="7B5E7FB4" w14:textId="77777777" w:rsidR="00253ECB" w:rsidRPr="00A05F7C" w:rsidRDefault="00253ECB" w:rsidP="00253ECB">
            <w:pPr>
              <w:shd w:val="clear" w:color="auto" w:fill="FFFFFF"/>
              <w:spacing w:line="225" w:lineRule="atLeast"/>
              <w:ind w:left="56"/>
              <w:rPr>
                <w:sz w:val="20"/>
                <w:szCs w:val="20"/>
              </w:rPr>
            </w:pPr>
            <w:r>
              <w:rPr>
                <w:sz w:val="20"/>
                <w:szCs w:val="20"/>
              </w:rPr>
              <w:t>Габариты (ДxШxВ):</w:t>
            </w:r>
            <w:r w:rsidR="00A05F7C" w:rsidRPr="00A05F7C">
              <w:rPr>
                <w:sz w:val="20"/>
                <w:szCs w:val="20"/>
              </w:rPr>
              <w:t xml:space="preserve"> </w:t>
            </w:r>
            <w:r w:rsidRPr="00A05F7C">
              <w:rPr>
                <w:sz w:val="20"/>
                <w:szCs w:val="20"/>
              </w:rPr>
              <w:t>48х18х31</w:t>
            </w:r>
          </w:p>
          <w:p w14:paraId="1725A23E" w14:textId="39FCCAD0" w:rsidR="00A05F7C" w:rsidRPr="00A05F7C" w:rsidRDefault="00A05F7C" w:rsidP="00A05F7C">
            <w:pPr>
              <w:shd w:val="clear" w:color="auto" w:fill="FFFFFF"/>
              <w:spacing w:line="225" w:lineRule="atLeast"/>
              <w:rPr>
                <w:sz w:val="20"/>
                <w:szCs w:val="20"/>
              </w:rPr>
            </w:pPr>
            <w:r w:rsidRPr="00A05F7C">
              <w:rPr>
                <w:sz w:val="20"/>
                <w:szCs w:val="20"/>
              </w:rPr>
              <w:t>см:</w:t>
            </w:r>
          </w:p>
          <w:p w14:paraId="4F0587F2" w14:textId="70BE57F3" w:rsidR="00A05F7C" w:rsidRDefault="00A05F7C" w:rsidP="00253ECB">
            <w:pPr>
              <w:shd w:val="clear" w:color="auto" w:fill="FFFFFF"/>
              <w:spacing w:line="225" w:lineRule="atLeast"/>
              <w:ind w:left="56"/>
              <w:rPr>
                <w:sz w:val="20"/>
                <w:szCs w:val="20"/>
              </w:rPr>
            </w:pPr>
            <w:r w:rsidRPr="00A05F7C">
              <w:rPr>
                <w:sz w:val="20"/>
                <w:szCs w:val="20"/>
              </w:rPr>
              <w:t>Вес упаковки</w:t>
            </w:r>
            <w:r w:rsidR="00253ECB">
              <w:rPr>
                <w:sz w:val="20"/>
                <w:szCs w:val="20"/>
              </w:rPr>
              <w:t xml:space="preserve">: </w:t>
            </w:r>
            <w:r w:rsidR="00253ECB" w:rsidRPr="00A05F7C">
              <w:rPr>
                <w:sz w:val="20"/>
                <w:szCs w:val="20"/>
              </w:rPr>
              <w:t>6.083</w:t>
            </w:r>
            <w:r w:rsidR="00253ECB">
              <w:rPr>
                <w:sz w:val="20"/>
                <w:szCs w:val="20"/>
              </w:rPr>
              <w:t>, кг</w:t>
            </w:r>
          </w:p>
          <w:p w14:paraId="389B9D3A" w14:textId="4CAD2089" w:rsidR="00A05F7C" w:rsidRPr="00A05F7C" w:rsidRDefault="00A05F7C" w:rsidP="00A05F7C">
            <w:pPr>
              <w:widowControl w:val="0"/>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4EB9269" w14:textId="3311F7C6" w:rsidR="00417E8E" w:rsidRPr="00AE76A9" w:rsidRDefault="00417E8E" w:rsidP="00E83D39">
            <w:pPr>
              <w:jc w:val="center"/>
              <w:rPr>
                <w:sz w:val="20"/>
                <w:szCs w:val="20"/>
              </w:rPr>
            </w:pPr>
            <w:r w:rsidRPr="00AE76A9">
              <w:rPr>
                <w:color w:val="000000"/>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5CA5E8" w14:textId="7E9B24EC"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56E01" w14:textId="77C706A9" w:rsidR="00417E8E" w:rsidRPr="00AE76A9" w:rsidRDefault="00417E8E" w:rsidP="00E83D39">
            <w:pPr>
              <w:jc w:val="center"/>
              <w:rPr>
                <w:sz w:val="20"/>
                <w:szCs w:val="20"/>
              </w:rPr>
            </w:pPr>
            <w:r w:rsidRPr="00AE76A9">
              <w:rPr>
                <w:color w:val="000000"/>
                <w:sz w:val="20"/>
                <w:szCs w:val="20"/>
              </w:rPr>
              <w:t>36917,25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9E318" w14:textId="0AF7E2A5" w:rsidR="00417E8E" w:rsidRPr="00417E8E" w:rsidRDefault="00417E8E" w:rsidP="00E83D39">
            <w:pPr>
              <w:jc w:val="center"/>
              <w:rPr>
                <w:sz w:val="20"/>
                <w:szCs w:val="20"/>
              </w:rPr>
            </w:pPr>
            <w:r w:rsidRPr="00417E8E">
              <w:rPr>
                <w:color w:val="000000"/>
                <w:sz w:val="20"/>
                <w:szCs w:val="20"/>
              </w:rPr>
              <w:t>36917,25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39FB8A"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3573C595"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6FC710"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3473CD"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34B41C9"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9278C58" w14:textId="77777777" w:rsidR="00417E8E" w:rsidRPr="001422B8" w:rsidRDefault="00417E8E" w:rsidP="00E83D39">
            <w:pPr>
              <w:jc w:val="center"/>
              <w:rPr>
                <w:sz w:val="20"/>
                <w:szCs w:val="20"/>
                <w:highlight w:val="yellow"/>
              </w:rPr>
            </w:pPr>
          </w:p>
        </w:tc>
      </w:tr>
      <w:tr w:rsidR="00417E8E" w:rsidRPr="001422B8" w14:paraId="37AEB6B1"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21A7F" w14:textId="63B10AC3" w:rsidR="00417E8E" w:rsidRPr="001422B8" w:rsidRDefault="00417E8E" w:rsidP="00E83D39">
            <w:pPr>
              <w:widowControl w:val="0"/>
              <w:jc w:val="center"/>
              <w:rPr>
                <w:sz w:val="20"/>
                <w:szCs w:val="20"/>
              </w:rPr>
            </w:pPr>
            <w:r w:rsidRPr="001422B8">
              <w:rPr>
                <w:sz w:val="20"/>
                <w:szCs w:val="20"/>
              </w:rPr>
              <w:t>15</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0123352" w14:textId="77777777" w:rsidR="00417E8E" w:rsidRDefault="00417E8E" w:rsidP="00253ECB">
            <w:pPr>
              <w:widowControl w:val="0"/>
              <w:rPr>
                <w:sz w:val="20"/>
                <w:szCs w:val="20"/>
              </w:rPr>
            </w:pPr>
            <w:r w:rsidRPr="00A05F7C">
              <w:rPr>
                <w:sz w:val="20"/>
                <w:szCs w:val="20"/>
              </w:rPr>
              <w:t>Воздуходувка ранцевая Husqvarna 350ВТ бензо. 1.6кВт 9658775-01 Хускварна (или «эквивалент»</w:t>
            </w:r>
            <w:r w:rsidR="00D81D50" w:rsidRPr="00A05F7C">
              <w:rPr>
                <w:sz w:val="20"/>
                <w:szCs w:val="20"/>
              </w:rPr>
              <w:t xml:space="preserve"> </w:t>
            </w:r>
            <w:r w:rsidR="00253ECB" w:rsidRPr="00A05F7C">
              <w:rPr>
                <w:sz w:val="20"/>
                <w:szCs w:val="20"/>
              </w:rPr>
              <w:t>согласно прилагаемым ниже техническим характеристикам:</w:t>
            </w:r>
          </w:p>
          <w:p w14:paraId="12204303" w14:textId="77777777" w:rsidR="00253ECB" w:rsidRDefault="00253ECB" w:rsidP="00253ECB">
            <w:pPr>
              <w:widowControl w:val="0"/>
              <w:rPr>
                <w:sz w:val="20"/>
                <w:szCs w:val="20"/>
              </w:rPr>
            </w:pPr>
            <w:r>
              <w:rPr>
                <w:sz w:val="20"/>
                <w:szCs w:val="20"/>
              </w:rPr>
              <w:lastRenderedPageBreak/>
              <w:t>Объем мешка для мусора: 1,25 л.;</w:t>
            </w:r>
          </w:p>
          <w:p w14:paraId="5699B321" w14:textId="77777777" w:rsidR="00253ECB" w:rsidRDefault="00253ECB" w:rsidP="00253ECB">
            <w:pPr>
              <w:widowControl w:val="0"/>
              <w:rPr>
                <w:sz w:val="20"/>
                <w:szCs w:val="20"/>
              </w:rPr>
            </w:pPr>
            <w:r>
              <w:rPr>
                <w:sz w:val="20"/>
                <w:szCs w:val="20"/>
              </w:rPr>
              <w:t>Вес: 10 кг;</w:t>
            </w:r>
          </w:p>
          <w:p w14:paraId="12176CD4" w14:textId="77777777" w:rsidR="00253ECB" w:rsidRDefault="00253ECB" w:rsidP="00253ECB">
            <w:pPr>
              <w:widowControl w:val="0"/>
              <w:rPr>
                <w:sz w:val="20"/>
                <w:szCs w:val="20"/>
              </w:rPr>
            </w:pPr>
            <w:r>
              <w:rPr>
                <w:sz w:val="20"/>
                <w:szCs w:val="20"/>
              </w:rPr>
              <w:t>Рабочий объем: 50,2 см</w:t>
            </w:r>
            <w:r w:rsidR="00BB3CED">
              <w:rPr>
                <w:sz w:val="20"/>
                <w:szCs w:val="20"/>
                <w:vertAlign w:val="superscript"/>
              </w:rPr>
              <w:t>3</w:t>
            </w:r>
            <w:r w:rsidR="00BB3CED">
              <w:rPr>
                <w:sz w:val="20"/>
                <w:szCs w:val="20"/>
              </w:rPr>
              <w:t>;</w:t>
            </w:r>
          </w:p>
          <w:p w14:paraId="718F724F" w14:textId="77777777" w:rsidR="00BB3CED" w:rsidRDefault="00BB3CED" w:rsidP="00253ECB">
            <w:pPr>
              <w:widowControl w:val="0"/>
              <w:rPr>
                <w:sz w:val="20"/>
                <w:szCs w:val="20"/>
              </w:rPr>
            </w:pPr>
            <w:r>
              <w:rPr>
                <w:sz w:val="20"/>
                <w:szCs w:val="20"/>
              </w:rPr>
              <w:t>Скорость воздушного потока: 80,5 м/с;</w:t>
            </w:r>
          </w:p>
          <w:p w14:paraId="7175E030" w14:textId="77777777" w:rsidR="00BB3CED" w:rsidRDefault="00BB3CED" w:rsidP="00253ECB">
            <w:pPr>
              <w:widowControl w:val="0"/>
              <w:rPr>
                <w:sz w:val="20"/>
                <w:szCs w:val="20"/>
              </w:rPr>
            </w:pPr>
            <w:r>
              <w:rPr>
                <w:sz w:val="20"/>
                <w:szCs w:val="20"/>
              </w:rPr>
              <w:t>Мощность: 2,17 л/с;</w:t>
            </w:r>
          </w:p>
          <w:p w14:paraId="377D37AF" w14:textId="77777777" w:rsidR="00BB3CED" w:rsidRDefault="00BB3CED" w:rsidP="00253ECB">
            <w:pPr>
              <w:widowControl w:val="0"/>
              <w:rPr>
                <w:sz w:val="20"/>
                <w:szCs w:val="20"/>
              </w:rPr>
            </w:pPr>
            <w:r>
              <w:rPr>
                <w:sz w:val="20"/>
                <w:szCs w:val="20"/>
              </w:rPr>
              <w:t>Мощность (Вт): 1600;</w:t>
            </w:r>
          </w:p>
          <w:p w14:paraId="52987855" w14:textId="77777777" w:rsidR="00BB3CED" w:rsidRDefault="00BB3CED" w:rsidP="00253ECB">
            <w:pPr>
              <w:widowControl w:val="0"/>
              <w:rPr>
                <w:sz w:val="20"/>
                <w:szCs w:val="20"/>
              </w:rPr>
            </w:pPr>
            <w:r>
              <w:rPr>
                <w:sz w:val="20"/>
                <w:szCs w:val="20"/>
              </w:rPr>
              <w:t>Вес: 12,15 кг;</w:t>
            </w:r>
          </w:p>
          <w:p w14:paraId="10E1363B" w14:textId="77777777" w:rsidR="00BB3CED" w:rsidRDefault="00BB3CED" w:rsidP="00253ECB">
            <w:pPr>
              <w:widowControl w:val="0"/>
              <w:rPr>
                <w:sz w:val="20"/>
                <w:szCs w:val="20"/>
              </w:rPr>
            </w:pPr>
            <w:r>
              <w:rPr>
                <w:sz w:val="20"/>
                <w:szCs w:val="20"/>
              </w:rPr>
              <w:t>Максимальная производительность: 840 м</w:t>
            </w:r>
            <w:r>
              <w:rPr>
                <w:sz w:val="20"/>
                <w:szCs w:val="20"/>
                <w:vertAlign w:val="superscript"/>
              </w:rPr>
              <w:t>3</w:t>
            </w:r>
            <w:r>
              <w:rPr>
                <w:sz w:val="20"/>
                <w:szCs w:val="20"/>
              </w:rPr>
              <w:t>/ч;</w:t>
            </w:r>
          </w:p>
          <w:p w14:paraId="73BD497D" w14:textId="77777777" w:rsidR="00BB3CED" w:rsidRDefault="00BB3CED" w:rsidP="00253ECB">
            <w:pPr>
              <w:widowControl w:val="0"/>
              <w:rPr>
                <w:sz w:val="20"/>
                <w:szCs w:val="20"/>
              </w:rPr>
            </w:pPr>
            <w:r>
              <w:rPr>
                <w:sz w:val="20"/>
                <w:szCs w:val="20"/>
              </w:rPr>
              <w:t>Тип двигателя: бензиновый;</w:t>
            </w:r>
          </w:p>
          <w:p w14:paraId="23D8E659" w14:textId="77777777" w:rsidR="00BB3CED" w:rsidRDefault="00BB3CED" w:rsidP="00253ECB">
            <w:pPr>
              <w:widowControl w:val="0"/>
              <w:rPr>
                <w:sz w:val="20"/>
                <w:szCs w:val="20"/>
              </w:rPr>
            </w:pPr>
            <w:r>
              <w:rPr>
                <w:sz w:val="20"/>
                <w:szCs w:val="20"/>
              </w:rPr>
              <w:t>Обороты (об/мин): 7500</w:t>
            </w:r>
          </w:p>
          <w:p w14:paraId="337341F7" w14:textId="77777777" w:rsidR="00BB3CED" w:rsidRDefault="00BB3CED" w:rsidP="00253ECB">
            <w:pPr>
              <w:widowControl w:val="0"/>
              <w:rPr>
                <w:sz w:val="20"/>
                <w:szCs w:val="20"/>
              </w:rPr>
            </w:pPr>
            <w:r>
              <w:rPr>
                <w:sz w:val="20"/>
                <w:szCs w:val="20"/>
              </w:rPr>
              <w:t>Режим обдува: да</w:t>
            </w:r>
          </w:p>
          <w:p w14:paraId="727F3F25" w14:textId="67B671F3" w:rsidR="00BB3CED" w:rsidRPr="00BB3CED" w:rsidRDefault="00BB3CED" w:rsidP="00253ECB">
            <w:pPr>
              <w:widowControl w:val="0"/>
              <w:rPr>
                <w:sz w:val="20"/>
                <w:szCs w:val="20"/>
              </w:rPr>
            </w:pPr>
            <w:r>
              <w:rPr>
                <w:sz w:val="20"/>
                <w:szCs w:val="20"/>
              </w:rPr>
              <w:t>Исполнение: ранцевое</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A65373" w14:textId="6FC20C5F" w:rsidR="00417E8E" w:rsidRPr="00AE76A9" w:rsidRDefault="00417E8E" w:rsidP="00E83D39">
            <w:pPr>
              <w:jc w:val="center"/>
              <w:rPr>
                <w:sz w:val="20"/>
                <w:szCs w:val="20"/>
              </w:rPr>
            </w:pPr>
            <w:r w:rsidRPr="00AE76A9">
              <w:rPr>
                <w:color w:val="000000"/>
                <w:sz w:val="20"/>
                <w:szCs w:val="20"/>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C1090" w14:textId="20E46606"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4171D" w14:textId="1A8CD981" w:rsidR="00417E8E" w:rsidRPr="00AE76A9" w:rsidRDefault="00417E8E" w:rsidP="00E83D39">
            <w:pPr>
              <w:jc w:val="center"/>
              <w:rPr>
                <w:sz w:val="20"/>
                <w:szCs w:val="20"/>
              </w:rPr>
            </w:pPr>
            <w:r w:rsidRPr="00AE76A9">
              <w:rPr>
                <w:color w:val="000000"/>
                <w:sz w:val="20"/>
                <w:szCs w:val="20"/>
              </w:rPr>
              <w:t>38286,92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A79339" w14:textId="42AB820D" w:rsidR="00417E8E" w:rsidRPr="00417E8E" w:rsidRDefault="00417E8E" w:rsidP="00E83D39">
            <w:pPr>
              <w:jc w:val="center"/>
              <w:rPr>
                <w:sz w:val="20"/>
                <w:szCs w:val="20"/>
              </w:rPr>
            </w:pPr>
            <w:r w:rsidRPr="00417E8E">
              <w:rPr>
                <w:color w:val="000000"/>
                <w:sz w:val="20"/>
                <w:szCs w:val="20"/>
              </w:rPr>
              <w:t>38286,92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C7A375"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ED6B0B8"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D466E4B"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01F901"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0BA7954"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0CCD3674" w14:textId="77777777" w:rsidR="00417E8E" w:rsidRPr="001422B8" w:rsidRDefault="00417E8E" w:rsidP="00E83D39">
            <w:pPr>
              <w:jc w:val="center"/>
              <w:rPr>
                <w:sz w:val="20"/>
                <w:szCs w:val="20"/>
                <w:highlight w:val="yellow"/>
              </w:rPr>
            </w:pPr>
          </w:p>
        </w:tc>
      </w:tr>
      <w:tr w:rsidR="00417E8E" w:rsidRPr="001422B8" w14:paraId="0EE8D941"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36C45" w14:textId="3FB92530" w:rsidR="00417E8E" w:rsidRPr="001422B8" w:rsidRDefault="00417E8E" w:rsidP="00E83D39">
            <w:pPr>
              <w:widowControl w:val="0"/>
              <w:jc w:val="center"/>
              <w:rPr>
                <w:sz w:val="20"/>
                <w:szCs w:val="20"/>
              </w:rPr>
            </w:pPr>
            <w:r w:rsidRPr="001422B8">
              <w:rPr>
                <w:sz w:val="20"/>
                <w:szCs w:val="20"/>
              </w:rPr>
              <w:t>16</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CF71637" w14:textId="77777777" w:rsidR="00BB3CED" w:rsidRDefault="00417E8E" w:rsidP="0017723A">
            <w:pPr>
              <w:numPr>
                <w:ilvl w:val="0"/>
                <w:numId w:val="51"/>
              </w:numPr>
              <w:shd w:val="clear" w:color="auto" w:fill="FFFFFF"/>
              <w:ind w:left="0"/>
              <w:rPr>
                <w:sz w:val="20"/>
                <w:szCs w:val="20"/>
              </w:rPr>
            </w:pPr>
            <w:r w:rsidRPr="00BB3CED">
              <w:rPr>
                <w:sz w:val="20"/>
                <w:szCs w:val="20"/>
              </w:rPr>
              <w:t>Фрезер RP2301FCX Makita 2100Вт/б.1кг/цанга- 12мм (или «эквивалент»</w:t>
            </w:r>
            <w:r w:rsidR="00BB3CED" w:rsidRPr="00BB3CED">
              <w:rPr>
                <w:sz w:val="20"/>
                <w:szCs w:val="20"/>
              </w:rPr>
              <w:t xml:space="preserve"> согласно прилагаемым ниже техническим характеристикам:</w:t>
            </w:r>
            <w:r w:rsidR="00D81D50" w:rsidRPr="00BB3CED">
              <w:rPr>
                <w:sz w:val="20"/>
                <w:szCs w:val="20"/>
              </w:rPr>
              <w:t xml:space="preserve"> </w:t>
            </w:r>
          </w:p>
          <w:p w14:paraId="1AC48B9A" w14:textId="4D79BD60" w:rsidR="00BB3CED" w:rsidRPr="00BB3CED" w:rsidRDefault="00BB3CED" w:rsidP="00BB3CED">
            <w:pPr>
              <w:shd w:val="clear" w:color="auto" w:fill="FFFFFF"/>
              <w:rPr>
                <w:sz w:val="20"/>
                <w:szCs w:val="20"/>
              </w:rPr>
            </w:pPr>
            <w:r>
              <w:rPr>
                <w:sz w:val="20"/>
                <w:szCs w:val="20"/>
              </w:rPr>
              <w:t>Мощность:</w:t>
            </w:r>
            <w:r w:rsidRPr="00BB3CED">
              <w:rPr>
                <w:sz w:val="20"/>
                <w:szCs w:val="20"/>
              </w:rPr>
              <w:t xml:space="preserve"> 2100</w:t>
            </w:r>
            <w:r>
              <w:rPr>
                <w:sz w:val="20"/>
                <w:szCs w:val="20"/>
              </w:rPr>
              <w:t xml:space="preserve"> </w:t>
            </w:r>
            <w:r w:rsidRPr="00BB3CED">
              <w:rPr>
                <w:sz w:val="20"/>
                <w:szCs w:val="20"/>
              </w:rPr>
              <w:t>Вт</w:t>
            </w:r>
          </w:p>
          <w:p w14:paraId="19F85606" w14:textId="1BCA069A" w:rsidR="00BB3CED" w:rsidRPr="00BB3CED" w:rsidRDefault="00BB3CED" w:rsidP="00BB3CED">
            <w:pPr>
              <w:shd w:val="clear" w:color="auto" w:fill="FFFFFF"/>
              <w:rPr>
                <w:sz w:val="20"/>
                <w:szCs w:val="20"/>
              </w:rPr>
            </w:pPr>
            <w:r>
              <w:rPr>
                <w:sz w:val="20"/>
                <w:szCs w:val="20"/>
              </w:rPr>
              <w:t xml:space="preserve">Размер цанги: </w:t>
            </w:r>
            <w:r w:rsidRPr="00BB3CED">
              <w:rPr>
                <w:sz w:val="20"/>
                <w:szCs w:val="20"/>
              </w:rPr>
              <w:t>12</w:t>
            </w:r>
            <w:r>
              <w:rPr>
                <w:sz w:val="20"/>
                <w:szCs w:val="20"/>
              </w:rPr>
              <w:t xml:space="preserve"> </w:t>
            </w:r>
            <w:r w:rsidRPr="00BB3CED">
              <w:rPr>
                <w:sz w:val="20"/>
                <w:szCs w:val="20"/>
              </w:rPr>
              <w:t>мм</w:t>
            </w:r>
          </w:p>
          <w:p w14:paraId="58ADCC0F" w14:textId="1BFE7C23" w:rsidR="00BB3CED" w:rsidRPr="00BB3CED" w:rsidRDefault="00BB3CED" w:rsidP="00BB3CED">
            <w:pPr>
              <w:shd w:val="clear" w:color="auto" w:fill="FFFFFF"/>
              <w:rPr>
                <w:sz w:val="20"/>
                <w:szCs w:val="20"/>
              </w:rPr>
            </w:pPr>
            <w:r>
              <w:rPr>
                <w:sz w:val="20"/>
                <w:szCs w:val="20"/>
              </w:rPr>
              <w:t>Мах размер цанги:</w:t>
            </w:r>
            <w:r w:rsidRPr="00BB3CED">
              <w:rPr>
                <w:sz w:val="20"/>
                <w:szCs w:val="20"/>
              </w:rPr>
              <w:t xml:space="preserve"> 12мм</w:t>
            </w:r>
          </w:p>
          <w:p w14:paraId="5A065E6A" w14:textId="3D879A1E" w:rsidR="0060547C" w:rsidRPr="00BB3CED" w:rsidRDefault="00BB3CED" w:rsidP="0060547C">
            <w:pPr>
              <w:shd w:val="clear" w:color="auto" w:fill="FFFFFF"/>
              <w:rPr>
                <w:sz w:val="20"/>
                <w:szCs w:val="20"/>
              </w:rPr>
            </w:pPr>
            <w:r w:rsidRPr="00BB3CED">
              <w:rPr>
                <w:sz w:val="20"/>
                <w:szCs w:val="20"/>
              </w:rPr>
              <w:t>Регулировка оборотов</w:t>
            </w:r>
            <w:r w:rsidR="0060547C">
              <w:rPr>
                <w:sz w:val="20"/>
                <w:szCs w:val="20"/>
              </w:rPr>
              <w:t>:</w:t>
            </w:r>
            <w:r w:rsidR="0060547C" w:rsidRPr="00BB3CED">
              <w:rPr>
                <w:sz w:val="20"/>
                <w:szCs w:val="20"/>
              </w:rPr>
              <w:t xml:space="preserve"> да</w:t>
            </w:r>
          </w:p>
          <w:p w14:paraId="07A99E67" w14:textId="3FBCBC95" w:rsidR="0060547C" w:rsidRPr="00BB3CED" w:rsidRDefault="00BB3CED" w:rsidP="0060547C">
            <w:pPr>
              <w:shd w:val="clear" w:color="auto" w:fill="FFFFFF"/>
              <w:rPr>
                <w:sz w:val="20"/>
                <w:szCs w:val="20"/>
              </w:rPr>
            </w:pPr>
            <w:r w:rsidRPr="00BB3CED">
              <w:rPr>
                <w:sz w:val="20"/>
                <w:szCs w:val="20"/>
              </w:rPr>
              <w:t>Плавный пуск</w:t>
            </w:r>
            <w:r w:rsidR="0060547C">
              <w:rPr>
                <w:sz w:val="20"/>
                <w:szCs w:val="20"/>
              </w:rPr>
              <w:t>:</w:t>
            </w:r>
            <w:r w:rsidR="0060547C" w:rsidRPr="00BB3CED">
              <w:rPr>
                <w:sz w:val="20"/>
                <w:szCs w:val="20"/>
              </w:rPr>
              <w:t xml:space="preserve"> да</w:t>
            </w:r>
          </w:p>
          <w:p w14:paraId="762D2191" w14:textId="15282DED" w:rsidR="00BB3CED" w:rsidRPr="00BB3CED" w:rsidRDefault="00BB3CED" w:rsidP="0017723A">
            <w:pPr>
              <w:numPr>
                <w:ilvl w:val="0"/>
                <w:numId w:val="51"/>
              </w:numPr>
              <w:shd w:val="clear" w:color="auto" w:fill="FFFFFF"/>
              <w:ind w:left="0"/>
              <w:rPr>
                <w:sz w:val="20"/>
                <w:szCs w:val="20"/>
              </w:rPr>
            </w:pPr>
            <w:r w:rsidRPr="0060547C">
              <w:rPr>
                <w:sz w:val="20"/>
                <w:szCs w:val="20"/>
              </w:rPr>
              <w:t>Поддержание постоянных оборотов под нагрузкой</w:t>
            </w:r>
            <w:r w:rsidR="0060547C" w:rsidRPr="0060547C">
              <w:rPr>
                <w:sz w:val="20"/>
                <w:szCs w:val="20"/>
              </w:rPr>
              <w:t xml:space="preserve">: </w:t>
            </w:r>
            <w:r w:rsidRPr="0060547C">
              <w:rPr>
                <w:sz w:val="20"/>
                <w:szCs w:val="20"/>
              </w:rPr>
              <w:t>да</w:t>
            </w:r>
          </w:p>
          <w:p w14:paraId="10ACE378" w14:textId="17856C82" w:rsidR="00BB3CED" w:rsidRPr="00BB3CED" w:rsidRDefault="0060547C" w:rsidP="0060547C">
            <w:pPr>
              <w:shd w:val="clear" w:color="auto" w:fill="FFFFFF"/>
              <w:rPr>
                <w:sz w:val="20"/>
                <w:szCs w:val="20"/>
              </w:rPr>
            </w:pPr>
            <w:r>
              <w:rPr>
                <w:sz w:val="20"/>
                <w:szCs w:val="20"/>
              </w:rPr>
              <w:t>Длина кабеля:</w:t>
            </w:r>
            <w:r w:rsidR="00BB3CED" w:rsidRPr="00BB3CED">
              <w:rPr>
                <w:sz w:val="20"/>
                <w:szCs w:val="20"/>
              </w:rPr>
              <w:t xml:space="preserve"> </w:t>
            </w:r>
            <w:r w:rsidRPr="00BB3CED">
              <w:rPr>
                <w:sz w:val="20"/>
                <w:szCs w:val="20"/>
              </w:rPr>
              <w:t>4</w:t>
            </w:r>
            <w:r>
              <w:rPr>
                <w:sz w:val="20"/>
                <w:szCs w:val="20"/>
              </w:rPr>
              <w:t xml:space="preserve"> </w:t>
            </w:r>
            <w:r w:rsidR="00BB3CED" w:rsidRPr="00BB3CED">
              <w:rPr>
                <w:sz w:val="20"/>
                <w:szCs w:val="20"/>
              </w:rPr>
              <w:t>м</w:t>
            </w:r>
          </w:p>
          <w:p w14:paraId="1B1FB6BD" w14:textId="42EBB514" w:rsidR="00BB3CED" w:rsidRPr="00BB3CED" w:rsidRDefault="0060547C" w:rsidP="0060547C">
            <w:pPr>
              <w:shd w:val="clear" w:color="auto" w:fill="FFFFFF"/>
              <w:rPr>
                <w:sz w:val="20"/>
                <w:szCs w:val="20"/>
              </w:rPr>
            </w:pPr>
            <w:r>
              <w:rPr>
                <w:sz w:val="20"/>
                <w:szCs w:val="20"/>
              </w:rPr>
              <w:t>Рабочий ход фрезы:</w:t>
            </w:r>
            <w:r w:rsidR="00BB3CED" w:rsidRPr="00BB3CED">
              <w:rPr>
                <w:sz w:val="20"/>
                <w:szCs w:val="20"/>
              </w:rPr>
              <w:t xml:space="preserve"> </w:t>
            </w:r>
            <w:r w:rsidRPr="00BB3CED">
              <w:rPr>
                <w:sz w:val="20"/>
                <w:szCs w:val="20"/>
              </w:rPr>
              <w:t>70</w:t>
            </w:r>
            <w:r>
              <w:rPr>
                <w:sz w:val="20"/>
                <w:szCs w:val="20"/>
              </w:rPr>
              <w:t xml:space="preserve"> </w:t>
            </w:r>
            <w:r w:rsidR="00BB3CED" w:rsidRPr="00BB3CED">
              <w:rPr>
                <w:sz w:val="20"/>
                <w:szCs w:val="20"/>
              </w:rPr>
              <w:t>мм</w:t>
            </w:r>
          </w:p>
          <w:p w14:paraId="33E845F2" w14:textId="03ECACB1" w:rsidR="00BB3CED" w:rsidRPr="00BB3CED" w:rsidRDefault="0060547C" w:rsidP="0017723A">
            <w:pPr>
              <w:numPr>
                <w:ilvl w:val="0"/>
                <w:numId w:val="51"/>
              </w:numPr>
              <w:shd w:val="clear" w:color="auto" w:fill="FFFFFF"/>
              <w:ind w:left="0"/>
              <w:rPr>
                <w:sz w:val="20"/>
                <w:szCs w:val="20"/>
              </w:rPr>
            </w:pPr>
            <w:r>
              <w:rPr>
                <w:sz w:val="20"/>
                <w:szCs w:val="20"/>
              </w:rPr>
              <w:t>Габариты без упаковки:</w:t>
            </w:r>
            <w:r w:rsidRPr="00BB3CED">
              <w:rPr>
                <w:sz w:val="20"/>
                <w:szCs w:val="20"/>
              </w:rPr>
              <w:t xml:space="preserve"> длина</w:t>
            </w:r>
            <w:r>
              <w:rPr>
                <w:sz w:val="20"/>
                <w:szCs w:val="20"/>
              </w:rPr>
              <w:t xml:space="preserve"> -</w:t>
            </w:r>
            <w:r w:rsidRPr="00BB3CED">
              <w:rPr>
                <w:sz w:val="20"/>
                <w:szCs w:val="20"/>
              </w:rPr>
              <w:t xml:space="preserve"> 312</w:t>
            </w:r>
            <w:r w:rsidR="00BB3CED" w:rsidRPr="00BB3CED">
              <w:rPr>
                <w:sz w:val="20"/>
                <w:szCs w:val="20"/>
              </w:rPr>
              <w:t xml:space="preserve"> мм</w:t>
            </w:r>
          </w:p>
          <w:p w14:paraId="7A994212" w14:textId="5B155D46" w:rsidR="00BB3CED" w:rsidRPr="00BB3CED" w:rsidRDefault="0060547C" w:rsidP="0060547C">
            <w:pPr>
              <w:shd w:val="clear" w:color="auto" w:fill="FFFFFF"/>
              <w:rPr>
                <w:sz w:val="20"/>
                <w:szCs w:val="20"/>
              </w:rPr>
            </w:pPr>
            <w:r>
              <w:rPr>
                <w:sz w:val="20"/>
                <w:szCs w:val="20"/>
              </w:rPr>
              <w:t>Вес нетто:</w:t>
            </w:r>
            <w:r w:rsidR="00BB3CED" w:rsidRPr="00BB3CED">
              <w:rPr>
                <w:sz w:val="20"/>
                <w:szCs w:val="20"/>
              </w:rPr>
              <w:t xml:space="preserve"> </w:t>
            </w:r>
            <w:r w:rsidRPr="00BB3CED">
              <w:rPr>
                <w:sz w:val="20"/>
                <w:szCs w:val="20"/>
              </w:rPr>
              <w:t>6,1</w:t>
            </w:r>
            <w:r>
              <w:rPr>
                <w:sz w:val="20"/>
                <w:szCs w:val="20"/>
              </w:rPr>
              <w:t xml:space="preserve"> </w:t>
            </w:r>
            <w:r w:rsidR="00BB3CED" w:rsidRPr="00BB3CED">
              <w:rPr>
                <w:sz w:val="20"/>
                <w:szCs w:val="20"/>
              </w:rPr>
              <w:t>кг</w:t>
            </w:r>
          </w:p>
          <w:p w14:paraId="047627F8" w14:textId="77777777" w:rsidR="0060547C" w:rsidRPr="00BB3CED" w:rsidRDefault="0060547C" w:rsidP="0060547C">
            <w:pPr>
              <w:shd w:val="clear" w:color="auto" w:fill="FFFFFF"/>
              <w:rPr>
                <w:sz w:val="20"/>
                <w:szCs w:val="20"/>
              </w:rPr>
            </w:pPr>
            <w:r>
              <w:rPr>
                <w:sz w:val="20"/>
                <w:szCs w:val="20"/>
              </w:rPr>
              <w:t>Число оборотов:</w:t>
            </w:r>
            <w:r w:rsidR="00BB3CED" w:rsidRPr="00BB3CED">
              <w:rPr>
                <w:sz w:val="20"/>
                <w:szCs w:val="20"/>
              </w:rPr>
              <w:t xml:space="preserve"> </w:t>
            </w:r>
            <w:r w:rsidRPr="00BB3CED">
              <w:rPr>
                <w:sz w:val="20"/>
                <w:szCs w:val="20"/>
              </w:rPr>
              <w:t>9000-22000</w:t>
            </w:r>
          </w:p>
          <w:p w14:paraId="51B92743" w14:textId="77777777" w:rsidR="0060547C" w:rsidRDefault="00BB3CED" w:rsidP="0017723A">
            <w:pPr>
              <w:numPr>
                <w:ilvl w:val="0"/>
                <w:numId w:val="51"/>
              </w:numPr>
              <w:shd w:val="clear" w:color="auto" w:fill="FFFFFF"/>
              <w:ind w:left="0"/>
              <w:rPr>
                <w:sz w:val="20"/>
                <w:szCs w:val="20"/>
              </w:rPr>
            </w:pPr>
            <w:r w:rsidRPr="0060547C">
              <w:rPr>
                <w:sz w:val="20"/>
                <w:szCs w:val="20"/>
              </w:rPr>
              <w:t>об/мин</w:t>
            </w:r>
            <w:r w:rsidR="0060547C" w:rsidRPr="0060547C">
              <w:rPr>
                <w:sz w:val="20"/>
                <w:szCs w:val="20"/>
              </w:rPr>
              <w:t>;</w:t>
            </w:r>
          </w:p>
          <w:p w14:paraId="4C7D6BA2" w14:textId="3B064F16" w:rsidR="00417E8E" w:rsidRPr="00A05F7C" w:rsidRDefault="00BB3CED" w:rsidP="0017723A">
            <w:pPr>
              <w:numPr>
                <w:ilvl w:val="0"/>
                <w:numId w:val="51"/>
              </w:numPr>
              <w:shd w:val="clear" w:color="auto" w:fill="FFFFFF"/>
              <w:ind w:left="0"/>
              <w:rPr>
                <w:sz w:val="20"/>
                <w:szCs w:val="20"/>
              </w:rPr>
            </w:pPr>
            <w:r w:rsidRPr="0060547C">
              <w:rPr>
                <w:sz w:val="20"/>
                <w:szCs w:val="20"/>
              </w:rPr>
              <w:t>Наличие подсветки</w:t>
            </w:r>
            <w:r w:rsidR="0060547C" w:rsidRPr="0060547C">
              <w:rPr>
                <w:sz w:val="20"/>
                <w:szCs w:val="20"/>
              </w:rPr>
              <w:t xml:space="preserve">: </w:t>
            </w:r>
            <w:r w:rsidRPr="0060547C">
              <w:rPr>
                <w:sz w:val="20"/>
                <w:szCs w:val="20"/>
              </w:rPr>
              <w:t>да</w:t>
            </w:r>
          </w:p>
        </w:tc>
        <w:tc>
          <w:tcPr>
            <w:tcW w:w="657" w:type="dxa"/>
            <w:tcBorders>
              <w:top w:val="single" w:sz="4" w:space="0" w:color="auto"/>
              <w:left w:val="nil"/>
              <w:bottom w:val="single" w:sz="4" w:space="0" w:color="auto"/>
              <w:right w:val="single" w:sz="4" w:space="0" w:color="auto"/>
            </w:tcBorders>
            <w:shd w:val="clear" w:color="auto" w:fill="auto"/>
            <w:vAlign w:val="center"/>
          </w:tcPr>
          <w:p w14:paraId="0296F428" w14:textId="74F8B88D" w:rsidR="00417E8E" w:rsidRPr="00AE76A9" w:rsidRDefault="00417E8E" w:rsidP="00E83D39">
            <w:pPr>
              <w:jc w:val="center"/>
              <w:rPr>
                <w:sz w:val="20"/>
                <w:szCs w:val="20"/>
              </w:rPr>
            </w:pPr>
            <w:r w:rsidRPr="00AE76A9">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14EE3" w14:textId="752ACA6B"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DC48B0" w14:textId="75B7A1BF" w:rsidR="00417E8E" w:rsidRPr="00AE76A9" w:rsidRDefault="00417E8E" w:rsidP="00E83D39">
            <w:pPr>
              <w:jc w:val="center"/>
              <w:rPr>
                <w:sz w:val="20"/>
                <w:szCs w:val="20"/>
              </w:rPr>
            </w:pPr>
            <w:r w:rsidRPr="00AE76A9">
              <w:rPr>
                <w:color w:val="000000"/>
                <w:sz w:val="20"/>
                <w:szCs w:val="20"/>
              </w:rPr>
              <w:t>25403,17</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DD59D5" w14:textId="17EEEE2B" w:rsidR="00417E8E" w:rsidRPr="00417E8E" w:rsidRDefault="00417E8E" w:rsidP="00E83D39">
            <w:pPr>
              <w:jc w:val="center"/>
              <w:rPr>
                <w:sz w:val="20"/>
                <w:szCs w:val="20"/>
              </w:rPr>
            </w:pPr>
            <w:r w:rsidRPr="00417E8E">
              <w:rPr>
                <w:color w:val="000000"/>
                <w:sz w:val="20"/>
                <w:szCs w:val="20"/>
              </w:rPr>
              <w:t>25403,17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CC2EAC"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132764B6"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94F6711"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31E5EC"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634E540B"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4EFB0482" w14:textId="77777777" w:rsidR="00417E8E" w:rsidRPr="001422B8" w:rsidRDefault="00417E8E" w:rsidP="00E83D39">
            <w:pPr>
              <w:jc w:val="center"/>
              <w:rPr>
                <w:sz w:val="20"/>
                <w:szCs w:val="20"/>
                <w:highlight w:val="yellow"/>
              </w:rPr>
            </w:pPr>
          </w:p>
        </w:tc>
      </w:tr>
      <w:tr w:rsidR="00417E8E" w:rsidRPr="001422B8" w14:paraId="7A5BA3EE"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83BBC" w14:textId="375F9EF8" w:rsidR="00417E8E" w:rsidRPr="001422B8" w:rsidRDefault="00417E8E" w:rsidP="00E83D39">
            <w:pPr>
              <w:widowControl w:val="0"/>
              <w:jc w:val="center"/>
              <w:rPr>
                <w:sz w:val="20"/>
                <w:szCs w:val="20"/>
              </w:rPr>
            </w:pPr>
            <w:r w:rsidRPr="001422B8">
              <w:rPr>
                <w:sz w:val="20"/>
                <w:szCs w:val="20"/>
              </w:rPr>
              <w:t>17</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59C3F4A" w14:textId="77777777" w:rsidR="0060547C" w:rsidRPr="0060547C" w:rsidRDefault="00417E8E" w:rsidP="0017723A">
            <w:pPr>
              <w:numPr>
                <w:ilvl w:val="0"/>
                <w:numId w:val="52"/>
              </w:numPr>
              <w:shd w:val="clear" w:color="auto" w:fill="FFFFFF"/>
              <w:ind w:left="0"/>
            </w:pPr>
            <w:r w:rsidRPr="00A05F7C">
              <w:rPr>
                <w:sz w:val="20"/>
                <w:szCs w:val="20"/>
              </w:rPr>
              <w:t>Аккумулятор Макита 18 Лит 4а/ч (или «эквивалент»</w:t>
            </w:r>
            <w:r w:rsidR="00D81D50" w:rsidRPr="00A05F7C">
              <w:rPr>
                <w:sz w:val="20"/>
                <w:szCs w:val="20"/>
              </w:rPr>
              <w:t xml:space="preserve"> </w:t>
            </w:r>
            <w:r w:rsidR="0060547C" w:rsidRPr="00BB3CED">
              <w:rPr>
                <w:sz w:val="20"/>
                <w:szCs w:val="20"/>
              </w:rPr>
              <w:t xml:space="preserve">согласно прилагаемым ниже техническим характеристикам: </w:t>
            </w:r>
            <w:r w:rsidR="00D81D50" w:rsidRPr="00A05F7C">
              <w:rPr>
                <w:sz w:val="20"/>
                <w:szCs w:val="20"/>
              </w:rPr>
              <w:t xml:space="preserve"> </w:t>
            </w:r>
          </w:p>
          <w:p w14:paraId="7F300A3B" w14:textId="5A139FED" w:rsidR="0060547C" w:rsidRPr="0060547C" w:rsidRDefault="0060547C" w:rsidP="0017723A">
            <w:pPr>
              <w:numPr>
                <w:ilvl w:val="0"/>
                <w:numId w:val="52"/>
              </w:numPr>
              <w:shd w:val="clear" w:color="auto" w:fill="FFFFFF"/>
              <w:ind w:left="0"/>
              <w:rPr>
                <w:sz w:val="20"/>
                <w:szCs w:val="20"/>
              </w:rPr>
            </w:pPr>
            <w:r w:rsidRPr="0060547C">
              <w:rPr>
                <w:sz w:val="20"/>
                <w:szCs w:val="20"/>
              </w:rPr>
              <w:t>Тип аккумулятора: Li-Ion</w:t>
            </w:r>
          </w:p>
          <w:p w14:paraId="71058878" w14:textId="3DEB3D7A" w:rsidR="0060547C" w:rsidRPr="0060547C" w:rsidRDefault="0060547C" w:rsidP="0017723A">
            <w:pPr>
              <w:numPr>
                <w:ilvl w:val="0"/>
                <w:numId w:val="52"/>
              </w:numPr>
              <w:shd w:val="clear" w:color="auto" w:fill="FFFFFF"/>
              <w:ind w:left="0"/>
              <w:rPr>
                <w:sz w:val="20"/>
                <w:szCs w:val="20"/>
              </w:rPr>
            </w:pPr>
            <w:r w:rsidRPr="0060547C">
              <w:rPr>
                <w:sz w:val="20"/>
                <w:szCs w:val="20"/>
              </w:rPr>
              <w:lastRenderedPageBreak/>
              <w:t>Устройство аккумулятора</w:t>
            </w:r>
            <w:r>
              <w:rPr>
                <w:sz w:val="20"/>
                <w:szCs w:val="20"/>
              </w:rPr>
              <w:t>:</w:t>
            </w:r>
          </w:p>
          <w:p w14:paraId="7C515A5A" w14:textId="77777777" w:rsidR="0060547C" w:rsidRPr="0060547C" w:rsidRDefault="0060547C" w:rsidP="0060547C">
            <w:pPr>
              <w:shd w:val="clear" w:color="auto" w:fill="FFFFFF"/>
              <w:rPr>
                <w:sz w:val="20"/>
                <w:szCs w:val="20"/>
              </w:rPr>
            </w:pPr>
            <w:r w:rsidRPr="0060547C">
              <w:rPr>
                <w:sz w:val="20"/>
                <w:szCs w:val="20"/>
              </w:rPr>
              <w:t>слайдер</w:t>
            </w:r>
          </w:p>
          <w:p w14:paraId="21410A50" w14:textId="77777777" w:rsidR="0060547C" w:rsidRPr="0060547C" w:rsidRDefault="0060547C" w:rsidP="0060547C">
            <w:pPr>
              <w:shd w:val="clear" w:color="auto" w:fill="FFFFFF"/>
              <w:rPr>
                <w:sz w:val="20"/>
                <w:szCs w:val="20"/>
              </w:rPr>
            </w:pPr>
            <w:r>
              <w:rPr>
                <w:sz w:val="20"/>
                <w:szCs w:val="20"/>
              </w:rPr>
              <w:t xml:space="preserve">Емкость аккумулятора: </w:t>
            </w:r>
            <w:r w:rsidRPr="0060547C">
              <w:rPr>
                <w:sz w:val="20"/>
                <w:szCs w:val="20"/>
              </w:rPr>
              <w:t>4.0</w:t>
            </w:r>
          </w:p>
          <w:p w14:paraId="58042B26" w14:textId="5735657E" w:rsidR="0060547C" w:rsidRPr="0060547C" w:rsidRDefault="0060547C" w:rsidP="0017723A">
            <w:pPr>
              <w:numPr>
                <w:ilvl w:val="0"/>
                <w:numId w:val="52"/>
              </w:numPr>
              <w:shd w:val="clear" w:color="auto" w:fill="FFFFFF"/>
              <w:ind w:left="0"/>
              <w:rPr>
                <w:sz w:val="20"/>
                <w:szCs w:val="20"/>
              </w:rPr>
            </w:pPr>
            <w:r>
              <w:rPr>
                <w:sz w:val="20"/>
                <w:szCs w:val="20"/>
              </w:rPr>
              <w:t>А/</w:t>
            </w:r>
            <w:r w:rsidRPr="0060547C">
              <w:rPr>
                <w:sz w:val="20"/>
                <w:szCs w:val="20"/>
              </w:rPr>
              <w:t>ч</w:t>
            </w:r>
            <w:r>
              <w:rPr>
                <w:sz w:val="20"/>
                <w:szCs w:val="20"/>
              </w:rPr>
              <w:t>;</w:t>
            </w:r>
          </w:p>
          <w:p w14:paraId="4C786A32" w14:textId="0F9A3EFB" w:rsidR="00417E8E" w:rsidRPr="00A05F7C" w:rsidRDefault="0060547C" w:rsidP="0060547C">
            <w:pPr>
              <w:shd w:val="clear" w:color="auto" w:fill="FFFFFF"/>
              <w:rPr>
                <w:sz w:val="20"/>
                <w:szCs w:val="20"/>
              </w:rPr>
            </w:pPr>
            <w:r>
              <w:rPr>
                <w:sz w:val="20"/>
                <w:szCs w:val="20"/>
              </w:rPr>
              <w:t>Напряжение:</w:t>
            </w:r>
            <w:r w:rsidRPr="0060547C">
              <w:rPr>
                <w:sz w:val="20"/>
                <w:szCs w:val="20"/>
              </w:rPr>
              <w:t xml:space="preserve"> 18</w:t>
            </w:r>
            <w:r>
              <w:rPr>
                <w:sz w:val="20"/>
                <w:szCs w:val="20"/>
              </w:rPr>
              <w:t xml:space="preserve"> </w:t>
            </w:r>
            <w:r w:rsidRPr="0060547C">
              <w:rPr>
                <w:sz w:val="20"/>
                <w:szCs w:val="20"/>
              </w:rPr>
              <w:t>В</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28EE445" w14:textId="47220C7E" w:rsidR="00417E8E" w:rsidRPr="00AE76A9" w:rsidRDefault="00417E8E" w:rsidP="00E83D39">
            <w:pPr>
              <w:jc w:val="center"/>
              <w:rPr>
                <w:sz w:val="20"/>
                <w:szCs w:val="20"/>
              </w:rPr>
            </w:pPr>
            <w:r w:rsidRPr="00AE76A9">
              <w:rPr>
                <w:color w:val="000000"/>
                <w:sz w:val="20"/>
                <w:szCs w:val="20"/>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D7F850" w14:textId="05A46DB3"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E1FAE" w14:textId="40EA2C70" w:rsidR="00417E8E" w:rsidRPr="00AE76A9" w:rsidRDefault="00417E8E" w:rsidP="00E83D39">
            <w:pPr>
              <w:jc w:val="center"/>
              <w:rPr>
                <w:sz w:val="20"/>
                <w:szCs w:val="20"/>
              </w:rPr>
            </w:pPr>
            <w:r w:rsidRPr="00AE76A9">
              <w:rPr>
                <w:color w:val="000000"/>
                <w:sz w:val="20"/>
                <w:szCs w:val="20"/>
              </w:rPr>
              <w:t>6551,33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F2318D" w14:textId="0BB4F58A" w:rsidR="00417E8E" w:rsidRPr="00417E8E" w:rsidRDefault="00417E8E" w:rsidP="00E83D39">
            <w:pPr>
              <w:jc w:val="center"/>
              <w:rPr>
                <w:sz w:val="20"/>
                <w:szCs w:val="20"/>
              </w:rPr>
            </w:pPr>
            <w:r w:rsidRPr="00417E8E">
              <w:rPr>
                <w:color w:val="000000"/>
                <w:sz w:val="20"/>
                <w:szCs w:val="20"/>
              </w:rPr>
              <w:t>26205,32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63B1CF"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CA925E4"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1F97E9"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1397B1"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5AF372B"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3DE44C9B" w14:textId="77777777" w:rsidR="00417E8E" w:rsidRPr="001422B8" w:rsidRDefault="00417E8E" w:rsidP="00E83D39">
            <w:pPr>
              <w:jc w:val="center"/>
              <w:rPr>
                <w:sz w:val="20"/>
                <w:szCs w:val="20"/>
                <w:highlight w:val="yellow"/>
              </w:rPr>
            </w:pPr>
          </w:p>
        </w:tc>
      </w:tr>
      <w:tr w:rsidR="00417E8E" w:rsidRPr="001422B8" w14:paraId="7894F215"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CE88F" w14:textId="5D69DD47" w:rsidR="00417E8E" w:rsidRPr="001422B8" w:rsidRDefault="00417E8E" w:rsidP="00E83D39">
            <w:pPr>
              <w:widowControl w:val="0"/>
              <w:jc w:val="center"/>
              <w:rPr>
                <w:sz w:val="20"/>
                <w:szCs w:val="20"/>
              </w:rPr>
            </w:pPr>
            <w:r w:rsidRPr="001422B8">
              <w:rPr>
                <w:sz w:val="20"/>
                <w:szCs w:val="20"/>
              </w:rPr>
              <w:t>18</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0C627C9C" w14:textId="415AD9E4" w:rsidR="00417E8E" w:rsidRPr="001422B8" w:rsidRDefault="00417E8E" w:rsidP="00E83D39">
            <w:pPr>
              <w:widowControl w:val="0"/>
              <w:rPr>
                <w:sz w:val="20"/>
                <w:szCs w:val="20"/>
              </w:rPr>
            </w:pPr>
            <w:r w:rsidRPr="001422B8">
              <w:rPr>
                <w:sz w:val="20"/>
                <w:szCs w:val="20"/>
              </w:rPr>
              <w:t>Головка 13мм шестигранная 1/2" 62013</w:t>
            </w:r>
          </w:p>
        </w:tc>
        <w:tc>
          <w:tcPr>
            <w:tcW w:w="657" w:type="dxa"/>
            <w:tcBorders>
              <w:top w:val="single" w:sz="4" w:space="0" w:color="auto"/>
              <w:left w:val="nil"/>
              <w:bottom w:val="single" w:sz="4" w:space="0" w:color="auto"/>
              <w:right w:val="single" w:sz="4" w:space="0" w:color="auto"/>
            </w:tcBorders>
            <w:shd w:val="clear" w:color="auto" w:fill="auto"/>
            <w:vAlign w:val="center"/>
          </w:tcPr>
          <w:p w14:paraId="39532B2A" w14:textId="1D6643CD" w:rsidR="00417E8E" w:rsidRPr="00AE76A9" w:rsidRDefault="00417E8E" w:rsidP="00E83D39">
            <w:pPr>
              <w:jc w:val="center"/>
              <w:rPr>
                <w:sz w:val="20"/>
                <w:szCs w:val="20"/>
              </w:rPr>
            </w:pPr>
            <w:r w:rsidRPr="00AE76A9">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ABB077" w14:textId="10112533"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9DA6A3" w14:textId="09FE8A92" w:rsidR="00417E8E" w:rsidRPr="00AE76A9" w:rsidRDefault="00417E8E" w:rsidP="00E83D39">
            <w:pPr>
              <w:jc w:val="center"/>
              <w:rPr>
                <w:sz w:val="20"/>
                <w:szCs w:val="20"/>
              </w:rPr>
            </w:pPr>
            <w:r w:rsidRPr="00AE76A9">
              <w:rPr>
                <w:color w:val="000000"/>
                <w:sz w:val="20"/>
                <w:szCs w:val="20"/>
              </w:rPr>
              <w:t>53,33</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0E9A27" w14:textId="02828B1C" w:rsidR="00417E8E" w:rsidRPr="00417E8E" w:rsidRDefault="00417E8E" w:rsidP="00E83D39">
            <w:pPr>
              <w:jc w:val="center"/>
              <w:rPr>
                <w:sz w:val="20"/>
                <w:szCs w:val="20"/>
              </w:rPr>
            </w:pPr>
            <w:r w:rsidRPr="00417E8E">
              <w:rPr>
                <w:color w:val="000000"/>
                <w:sz w:val="20"/>
                <w:szCs w:val="20"/>
              </w:rPr>
              <w:t>266,65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3C82F6"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0D790B6F"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7B862A9"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ADD637"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630000AD"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1226E111" w14:textId="77777777" w:rsidR="00417E8E" w:rsidRPr="001422B8" w:rsidRDefault="00417E8E" w:rsidP="00E83D39">
            <w:pPr>
              <w:jc w:val="center"/>
              <w:rPr>
                <w:sz w:val="20"/>
                <w:szCs w:val="20"/>
                <w:highlight w:val="yellow"/>
              </w:rPr>
            </w:pPr>
          </w:p>
        </w:tc>
      </w:tr>
      <w:tr w:rsidR="00417E8E" w:rsidRPr="001422B8" w14:paraId="73688D85"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5181694" w14:textId="5565C549" w:rsidR="00417E8E" w:rsidRPr="001422B8" w:rsidRDefault="00417E8E" w:rsidP="00E83D39">
            <w:pPr>
              <w:widowControl w:val="0"/>
              <w:jc w:val="center"/>
              <w:rPr>
                <w:sz w:val="20"/>
                <w:szCs w:val="20"/>
              </w:rPr>
            </w:pPr>
            <w:r w:rsidRPr="001422B8">
              <w:rPr>
                <w:sz w:val="20"/>
                <w:szCs w:val="20"/>
              </w:rPr>
              <w:t>19</w:t>
            </w:r>
          </w:p>
        </w:tc>
        <w:tc>
          <w:tcPr>
            <w:tcW w:w="2857" w:type="dxa"/>
            <w:tcBorders>
              <w:top w:val="nil"/>
              <w:left w:val="single" w:sz="4" w:space="0" w:color="auto"/>
              <w:bottom w:val="single" w:sz="4" w:space="0" w:color="auto"/>
              <w:right w:val="single" w:sz="4" w:space="0" w:color="auto"/>
            </w:tcBorders>
            <w:shd w:val="clear" w:color="auto" w:fill="auto"/>
            <w:vAlign w:val="center"/>
          </w:tcPr>
          <w:p w14:paraId="0826E47D" w14:textId="3C4E69F8" w:rsidR="00417E8E" w:rsidRPr="001422B8" w:rsidRDefault="00417E8E" w:rsidP="00E83D39">
            <w:pPr>
              <w:widowControl w:val="0"/>
              <w:rPr>
                <w:sz w:val="20"/>
                <w:szCs w:val="20"/>
              </w:rPr>
            </w:pPr>
            <w:r w:rsidRPr="001422B8">
              <w:rPr>
                <w:sz w:val="20"/>
                <w:szCs w:val="20"/>
              </w:rPr>
              <w:t>Головка 17мм шестигранная 1/2" 62017</w:t>
            </w:r>
          </w:p>
        </w:tc>
        <w:tc>
          <w:tcPr>
            <w:tcW w:w="657" w:type="dxa"/>
            <w:tcBorders>
              <w:top w:val="nil"/>
              <w:left w:val="nil"/>
              <w:bottom w:val="single" w:sz="4" w:space="0" w:color="auto"/>
              <w:right w:val="single" w:sz="4" w:space="0" w:color="auto"/>
            </w:tcBorders>
            <w:shd w:val="clear" w:color="auto" w:fill="auto"/>
            <w:vAlign w:val="center"/>
          </w:tcPr>
          <w:p w14:paraId="57185624" w14:textId="020FF0FF"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5BAD8EE6" w14:textId="7CCCDFB4"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2C4FF602" w14:textId="54AC68E2" w:rsidR="00417E8E" w:rsidRPr="00AE76A9" w:rsidRDefault="00417E8E" w:rsidP="00E83D39">
            <w:pPr>
              <w:jc w:val="center"/>
              <w:rPr>
                <w:sz w:val="20"/>
                <w:szCs w:val="20"/>
              </w:rPr>
            </w:pPr>
            <w:r w:rsidRPr="00AE76A9">
              <w:rPr>
                <w:color w:val="000000"/>
                <w:sz w:val="20"/>
                <w:szCs w:val="20"/>
              </w:rPr>
              <w:t>68,64</w:t>
            </w:r>
          </w:p>
        </w:tc>
        <w:tc>
          <w:tcPr>
            <w:tcW w:w="1417" w:type="dxa"/>
            <w:tcBorders>
              <w:top w:val="nil"/>
              <w:left w:val="nil"/>
              <w:bottom w:val="single" w:sz="4" w:space="0" w:color="auto"/>
              <w:right w:val="single" w:sz="4" w:space="0" w:color="auto"/>
            </w:tcBorders>
            <w:shd w:val="clear" w:color="auto" w:fill="auto"/>
            <w:vAlign w:val="center"/>
          </w:tcPr>
          <w:p w14:paraId="129D6626" w14:textId="02958CC4" w:rsidR="00417E8E" w:rsidRPr="00417E8E" w:rsidRDefault="00417E8E" w:rsidP="00E83D39">
            <w:pPr>
              <w:jc w:val="center"/>
              <w:rPr>
                <w:sz w:val="20"/>
                <w:szCs w:val="20"/>
              </w:rPr>
            </w:pPr>
            <w:r w:rsidRPr="00417E8E">
              <w:rPr>
                <w:color w:val="000000"/>
                <w:sz w:val="20"/>
                <w:szCs w:val="20"/>
              </w:rPr>
              <w:t>343,20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6474DB"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7E3C01D"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74DE81D"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2CE504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FEA0F3A"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1570BB3" w14:textId="77777777" w:rsidR="00417E8E" w:rsidRPr="001422B8" w:rsidRDefault="00417E8E" w:rsidP="00E83D39">
            <w:pPr>
              <w:jc w:val="center"/>
              <w:rPr>
                <w:sz w:val="20"/>
                <w:szCs w:val="20"/>
                <w:highlight w:val="yellow"/>
              </w:rPr>
            </w:pPr>
          </w:p>
        </w:tc>
      </w:tr>
      <w:tr w:rsidR="00417E8E" w:rsidRPr="001422B8" w14:paraId="2DB35879"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D0A09B3" w14:textId="274430E1" w:rsidR="00417E8E" w:rsidRPr="001422B8" w:rsidRDefault="00417E8E" w:rsidP="00E83D39">
            <w:pPr>
              <w:widowControl w:val="0"/>
              <w:jc w:val="center"/>
              <w:rPr>
                <w:sz w:val="20"/>
                <w:szCs w:val="20"/>
              </w:rPr>
            </w:pPr>
            <w:r w:rsidRPr="001422B8">
              <w:rPr>
                <w:sz w:val="20"/>
                <w:szCs w:val="20"/>
              </w:rPr>
              <w:t>20</w:t>
            </w:r>
          </w:p>
        </w:tc>
        <w:tc>
          <w:tcPr>
            <w:tcW w:w="2857" w:type="dxa"/>
            <w:tcBorders>
              <w:top w:val="nil"/>
              <w:left w:val="single" w:sz="4" w:space="0" w:color="auto"/>
              <w:bottom w:val="single" w:sz="4" w:space="0" w:color="auto"/>
              <w:right w:val="single" w:sz="4" w:space="0" w:color="auto"/>
            </w:tcBorders>
            <w:shd w:val="clear" w:color="auto" w:fill="auto"/>
            <w:vAlign w:val="center"/>
          </w:tcPr>
          <w:p w14:paraId="5522DE89" w14:textId="7E13DCC9" w:rsidR="00417E8E" w:rsidRPr="001422B8" w:rsidRDefault="00417E8E" w:rsidP="00E83D39">
            <w:pPr>
              <w:widowControl w:val="0"/>
              <w:rPr>
                <w:sz w:val="20"/>
                <w:szCs w:val="20"/>
              </w:rPr>
            </w:pPr>
            <w:r w:rsidRPr="001422B8">
              <w:rPr>
                <w:sz w:val="20"/>
                <w:szCs w:val="20"/>
              </w:rPr>
              <w:t>Головка 19мм шестигранная 1/2" 62019</w:t>
            </w:r>
          </w:p>
        </w:tc>
        <w:tc>
          <w:tcPr>
            <w:tcW w:w="657" w:type="dxa"/>
            <w:tcBorders>
              <w:top w:val="nil"/>
              <w:left w:val="nil"/>
              <w:bottom w:val="single" w:sz="4" w:space="0" w:color="auto"/>
              <w:right w:val="single" w:sz="4" w:space="0" w:color="auto"/>
            </w:tcBorders>
            <w:shd w:val="clear" w:color="auto" w:fill="auto"/>
            <w:vAlign w:val="center"/>
          </w:tcPr>
          <w:p w14:paraId="35C004B0" w14:textId="7F418DB9"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2280A264" w14:textId="5AAEF5D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BE2909F" w14:textId="44FDA34B" w:rsidR="00417E8E" w:rsidRPr="00AE76A9" w:rsidRDefault="00417E8E" w:rsidP="00E83D39">
            <w:pPr>
              <w:jc w:val="center"/>
              <w:rPr>
                <w:sz w:val="20"/>
                <w:szCs w:val="20"/>
              </w:rPr>
            </w:pPr>
            <w:r w:rsidRPr="00AE76A9">
              <w:rPr>
                <w:color w:val="000000"/>
                <w:sz w:val="20"/>
                <w:szCs w:val="20"/>
              </w:rPr>
              <w:t>86,86</w:t>
            </w:r>
          </w:p>
        </w:tc>
        <w:tc>
          <w:tcPr>
            <w:tcW w:w="1417" w:type="dxa"/>
            <w:tcBorders>
              <w:top w:val="nil"/>
              <w:left w:val="nil"/>
              <w:bottom w:val="single" w:sz="4" w:space="0" w:color="auto"/>
              <w:right w:val="single" w:sz="4" w:space="0" w:color="auto"/>
            </w:tcBorders>
            <w:shd w:val="clear" w:color="auto" w:fill="auto"/>
            <w:vAlign w:val="center"/>
          </w:tcPr>
          <w:p w14:paraId="7DD309BC" w14:textId="19D172AF" w:rsidR="00417E8E" w:rsidRPr="00417E8E" w:rsidRDefault="00417E8E" w:rsidP="00E83D39">
            <w:pPr>
              <w:jc w:val="center"/>
              <w:rPr>
                <w:sz w:val="20"/>
                <w:szCs w:val="20"/>
              </w:rPr>
            </w:pPr>
            <w:r w:rsidRPr="00417E8E">
              <w:rPr>
                <w:color w:val="000000"/>
                <w:sz w:val="20"/>
                <w:szCs w:val="20"/>
              </w:rPr>
              <w:t>434,30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2979AB"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62D5F1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75A5407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FA69933"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5502B7F"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FA1652D" w14:textId="77777777" w:rsidR="00417E8E" w:rsidRPr="001422B8" w:rsidRDefault="00417E8E" w:rsidP="00E83D39">
            <w:pPr>
              <w:jc w:val="center"/>
              <w:rPr>
                <w:sz w:val="20"/>
                <w:szCs w:val="20"/>
                <w:highlight w:val="yellow"/>
              </w:rPr>
            </w:pPr>
          </w:p>
        </w:tc>
      </w:tr>
      <w:tr w:rsidR="00417E8E" w:rsidRPr="001422B8" w14:paraId="201F1E6E"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455EDBA" w14:textId="5B09FBEF" w:rsidR="00417E8E" w:rsidRPr="001422B8" w:rsidRDefault="00417E8E" w:rsidP="00E83D39">
            <w:pPr>
              <w:widowControl w:val="0"/>
              <w:jc w:val="center"/>
              <w:rPr>
                <w:sz w:val="20"/>
                <w:szCs w:val="20"/>
              </w:rPr>
            </w:pPr>
            <w:r w:rsidRPr="001422B8">
              <w:rPr>
                <w:sz w:val="20"/>
                <w:szCs w:val="20"/>
              </w:rPr>
              <w:t>21</w:t>
            </w:r>
          </w:p>
        </w:tc>
        <w:tc>
          <w:tcPr>
            <w:tcW w:w="2857" w:type="dxa"/>
            <w:tcBorders>
              <w:top w:val="nil"/>
              <w:left w:val="single" w:sz="4" w:space="0" w:color="auto"/>
              <w:bottom w:val="single" w:sz="4" w:space="0" w:color="auto"/>
              <w:right w:val="single" w:sz="4" w:space="0" w:color="auto"/>
            </w:tcBorders>
            <w:shd w:val="clear" w:color="auto" w:fill="auto"/>
            <w:vAlign w:val="center"/>
          </w:tcPr>
          <w:p w14:paraId="7F8DD541" w14:textId="2912F5D7" w:rsidR="00417E8E" w:rsidRPr="001422B8" w:rsidRDefault="00417E8E" w:rsidP="00E83D39">
            <w:pPr>
              <w:widowControl w:val="0"/>
              <w:rPr>
                <w:sz w:val="20"/>
                <w:szCs w:val="20"/>
              </w:rPr>
            </w:pPr>
            <w:r w:rsidRPr="001422B8">
              <w:rPr>
                <w:sz w:val="20"/>
                <w:szCs w:val="20"/>
              </w:rPr>
              <w:t>Сверло перовое 10x152мм 36110</w:t>
            </w:r>
          </w:p>
        </w:tc>
        <w:tc>
          <w:tcPr>
            <w:tcW w:w="657" w:type="dxa"/>
            <w:tcBorders>
              <w:top w:val="nil"/>
              <w:left w:val="nil"/>
              <w:bottom w:val="single" w:sz="4" w:space="0" w:color="auto"/>
              <w:right w:val="single" w:sz="4" w:space="0" w:color="auto"/>
            </w:tcBorders>
            <w:shd w:val="clear" w:color="auto" w:fill="auto"/>
            <w:vAlign w:val="center"/>
          </w:tcPr>
          <w:p w14:paraId="7F3B12E6" w14:textId="0461F52D"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1850FE2A" w14:textId="051A709C"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633476E" w14:textId="10B36849" w:rsidR="00417E8E" w:rsidRPr="00AE76A9" w:rsidRDefault="00417E8E" w:rsidP="00E83D39">
            <w:pPr>
              <w:jc w:val="center"/>
              <w:rPr>
                <w:sz w:val="20"/>
                <w:szCs w:val="20"/>
              </w:rPr>
            </w:pPr>
            <w:r w:rsidRPr="00AE76A9">
              <w:rPr>
                <w:color w:val="000000"/>
                <w:sz w:val="20"/>
                <w:szCs w:val="20"/>
              </w:rPr>
              <w:t>58,64</w:t>
            </w:r>
          </w:p>
        </w:tc>
        <w:tc>
          <w:tcPr>
            <w:tcW w:w="1417" w:type="dxa"/>
            <w:tcBorders>
              <w:top w:val="nil"/>
              <w:left w:val="nil"/>
              <w:bottom w:val="single" w:sz="4" w:space="0" w:color="auto"/>
              <w:right w:val="single" w:sz="4" w:space="0" w:color="auto"/>
            </w:tcBorders>
            <w:shd w:val="clear" w:color="auto" w:fill="auto"/>
            <w:vAlign w:val="center"/>
          </w:tcPr>
          <w:p w14:paraId="28482D51" w14:textId="3605A7FD" w:rsidR="00417E8E" w:rsidRPr="00417E8E" w:rsidRDefault="00417E8E" w:rsidP="00E83D39">
            <w:pPr>
              <w:jc w:val="center"/>
              <w:rPr>
                <w:sz w:val="20"/>
                <w:szCs w:val="20"/>
              </w:rPr>
            </w:pPr>
            <w:r w:rsidRPr="00417E8E">
              <w:rPr>
                <w:color w:val="000000"/>
                <w:sz w:val="20"/>
                <w:szCs w:val="20"/>
              </w:rPr>
              <w:t>175,92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F34B2"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0957A51"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1822D66"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146FD5"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D1306B0"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DF44C46" w14:textId="77777777" w:rsidR="00417E8E" w:rsidRPr="001422B8" w:rsidRDefault="00417E8E" w:rsidP="00E83D39">
            <w:pPr>
              <w:jc w:val="center"/>
              <w:rPr>
                <w:sz w:val="20"/>
                <w:szCs w:val="20"/>
                <w:highlight w:val="yellow"/>
              </w:rPr>
            </w:pPr>
          </w:p>
        </w:tc>
      </w:tr>
      <w:tr w:rsidR="00417E8E" w:rsidRPr="001422B8" w14:paraId="0E13E888"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4DF2552" w14:textId="576DEFCD" w:rsidR="00417E8E" w:rsidRPr="001422B8" w:rsidRDefault="00417E8E" w:rsidP="00E83D39">
            <w:pPr>
              <w:widowControl w:val="0"/>
              <w:jc w:val="center"/>
              <w:rPr>
                <w:sz w:val="20"/>
                <w:szCs w:val="20"/>
              </w:rPr>
            </w:pPr>
            <w:r w:rsidRPr="001422B8">
              <w:rPr>
                <w:sz w:val="20"/>
                <w:szCs w:val="20"/>
              </w:rPr>
              <w:t>22</w:t>
            </w:r>
          </w:p>
        </w:tc>
        <w:tc>
          <w:tcPr>
            <w:tcW w:w="2857" w:type="dxa"/>
            <w:tcBorders>
              <w:top w:val="nil"/>
              <w:left w:val="single" w:sz="4" w:space="0" w:color="auto"/>
              <w:bottom w:val="single" w:sz="4" w:space="0" w:color="auto"/>
              <w:right w:val="single" w:sz="4" w:space="0" w:color="auto"/>
            </w:tcBorders>
            <w:shd w:val="clear" w:color="auto" w:fill="auto"/>
            <w:vAlign w:val="center"/>
          </w:tcPr>
          <w:p w14:paraId="5FA79FF1" w14:textId="2F957C3E" w:rsidR="00417E8E" w:rsidRPr="001422B8" w:rsidRDefault="00417E8E" w:rsidP="00E83D39">
            <w:pPr>
              <w:widowControl w:val="0"/>
              <w:rPr>
                <w:sz w:val="20"/>
                <w:szCs w:val="20"/>
              </w:rPr>
            </w:pPr>
            <w:r w:rsidRPr="001422B8">
              <w:rPr>
                <w:sz w:val="20"/>
                <w:szCs w:val="20"/>
              </w:rPr>
              <w:t>Сверло перовое 12x152мм 36112</w:t>
            </w:r>
          </w:p>
        </w:tc>
        <w:tc>
          <w:tcPr>
            <w:tcW w:w="657" w:type="dxa"/>
            <w:tcBorders>
              <w:top w:val="nil"/>
              <w:left w:val="nil"/>
              <w:bottom w:val="single" w:sz="4" w:space="0" w:color="auto"/>
              <w:right w:val="single" w:sz="4" w:space="0" w:color="auto"/>
            </w:tcBorders>
            <w:shd w:val="clear" w:color="auto" w:fill="auto"/>
            <w:vAlign w:val="center"/>
          </w:tcPr>
          <w:p w14:paraId="3CAFC2A2" w14:textId="63F1E19F"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3DCA91C6" w14:textId="625EBDED"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F47395D" w14:textId="20B383E0" w:rsidR="00417E8E" w:rsidRPr="00AE76A9" w:rsidRDefault="00417E8E" w:rsidP="00E83D39">
            <w:pPr>
              <w:jc w:val="center"/>
              <w:rPr>
                <w:sz w:val="20"/>
                <w:szCs w:val="20"/>
              </w:rPr>
            </w:pPr>
            <w:r w:rsidRPr="00AE76A9">
              <w:rPr>
                <w:color w:val="000000"/>
                <w:sz w:val="20"/>
                <w:szCs w:val="20"/>
              </w:rPr>
              <w:t>71,75</w:t>
            </w:r>
          </w:p>
        </w:tc>
        <w:tc>
          <w:tcPr>
            <w:tcW w:w="1417" w:type="dxa"/>
            <w:tcBorders>
              <w:top w:val="nil"/>
              <w:left w:val="nil"/>
              <w:bottom w:val="single" w:sz="4" w:space="0" w:color="auto"/>
              <w:right w:val="single" w:sz="4" w:space="0" w:color="auto"/>
            </w:tcBorders>
            <w:shd w:val="clear" w:color="auto" w:fill="auto"/>
            <w:vAlign w:val="center"/>
          </w:tcPr>
          <w:p w14:paraId="0A7075DC" w14:textId="32A9CB8E" w:rsidR="00417E8E" w:rsidRPr="00417E8E" w:rsidRDefault="00417E8E" w:rsidP="00E83D39">
            <w:pPr>
              <w:jc w:val="center"/>
              <w:rPr>
                <w:sz w:val="20"/>
                <w:szCs w:val="20"/>
              </w:rPr>
            </w:pPr>
            <w:r w:rsidRPr="00417E8E">
              <w:rPr>
                <w:color w:val="000000"/>
                <w:sz w:val="20"/>
                <w:szCs w:val="20"/>
              </w:rPr>
              <w:t>215,25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6640E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8D5B34B"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94C0D00"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9BA127"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3E821B14"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05593CD" w14:textId="77777777" w:rsidR="00417E8E" w:rsidRPr="001422B8" w:rsidRDefault="00417E8E" w:rsidP="00E83D39">
            <w:pPr>
              <w:jc w:val="center"/>
              <w:rPr>
                <w:sz w:val="20"/>
                <w:szCs w:val="20"/>
                <w:highlight w:val="yellow"/>
              </w:rPr>
            </w:pPr>
          </w:p>
        </w:tc>
      </w:tr>
      <w:tr w:rsidR="00417E8E" w:rsidRPr="001422B8" w14:paraId="65D4C210"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CCC60B4" w14:textId="14CC182A" w:rsidR="00417E8E" w:rsidRPr="001422B8" w:rsidRDefault="00417E8E" w:rsidP="00E83D39">
            <w:pPr>
              <w:widowControl w:val="0"/>
              <w:jc w:val="center"/>
              <w:rPr>
                <w:sz w:val="20"/>
                <w:szCs w:val="20"/>
              </w:rPr>
            </w:pPr>
            <w:r w:rsidRPr="001422B8">
              <w:rPr>
                <w:sz w:val="20"/>
                <w:szCs w:val="20"/>
              </w:rPr>
              <w:t>23</w:t>
            </w:r>
          </w:p>
        </w:tc>
        <w:tc>
          <w:tcPr>
            <w:tcW w:w="2857" w:type="dxa"/>
            <w:tcBorders>
              <w:top w:val="nil"/>
              <w:left w:val="single" w:sz="4" w:space="0" w:color="auto"/>
              <w:bottom w:val="single" w:sz="4" w:space="0" w:color="auto"/>
              <w:right w:val="single" w:sz="4" w:space="0" w:color="auto"/>
            </w:tcBorders>
            <w:shd w:val="clear" w:color="auto" w:fill="auto"/>
            <w:vAlign w:val="center"/>
          </w:tcPr>
          <w:p w14:paraId="37A6B52E" w14:textId="74C7BB3A" w:rsidR="00417E8E" w:rsidRPr="001422B8" w:rsidRDefault="00417E8E" w:rsidP="00E83D39">
            <w:pPr>
              <w:widowControl w:val="0"/>
              <w:rPr>
                <w:sz w:val="20"/>
                <w:szCs w:val="20"/>
              </w:rPr>
            </w:pPr>
            <w:r w:rsidRPr="001422B8">
              <w:rPr>
                <w:sz w:val="20"/>
                <w:szCs w:val="20"/>
              </w:rPr>
              <w:t>Сверло перовое 16x152мм 36116</w:t>
            </w:r>
          </w:p>
        </w:tc>
        <w:tc>
          <w:tcPr>
            <w:tcW w:w="657" w:type="dxa"/>
            <w:tcBorders>
              <w:top w:val="nil"/>
              <w:left w:val="nil"/>
              <w:bottom w:val="single" w:sz="4" w:space="0" w:color="auto"/>
              <w:right w:val="single" w:sz="4" w:space="0" w:color="auto"/>
            </w:tcBorders>
            <w:shd w:val="clear" w:color="auto" w:fill="auto"/>
            <w:vAlign w:val="center"/>
          </w:tcPr>
          <w:p w14:paraId="11816CBF" w14:textId="56E02873"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2D35965B" w14:textId="67A92235"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BD5F905" w14:textId="4DED6723" w:rsidR="00417E8E" w:rsidRPr="00AE76A9" w:rsidRDefault="00417E8E" w:rsidP="00E83D39">
            <w:pPr>
              <w:jc w:val="center"/>
              <w:rPr>
                <w:sz w:val="20"/>
                <w:szCs w:val="20"/>
              </w:rPr>
            </w:pPr>
            <w:r w:rsidRPr="00AE76A9">
              <w:rPr>
                <w:color w:val="000000"/>
                <w:sz w:val="20"/>
                <w:szCs w:val="20"/>
              </w:rPr>
              <w:t>83,75</w:t>
            </w:r>
          </w:p>
        </w:tc>
        <w:tc>
          <w:tcPr>
            <w:tcW w:w="1417" w:type="dxa"/>
            <w:tcBorders>
              <w:top w:val="nil"/>
              <w:left w:val="nil"/>
              <w:bottom w:val="single" w:sz="4" w:space="0" w:color="auto"/>
              <w:right w:val="single" w:sz="4" w:space="0" w:color="auto"/>
            </w:tcBorders>
            <w:shd w:val="clear" w:color="auto" w:fill="auto"/>
            <w:vAlign w:val="center"/>
          </w:tcPr>
          <w:p w14:paraId="5ABF3E75" w14:textId="1EB2661C" w:rsidR="00417E8E" w:rsidRPr="00417E8E" w:rsidRDefault="00417E8E" w:rsidP="00E83D39">
            <w:pPr>
              <w:jc w:val="center"/>
              <w:rPr>
                <w:sz w:val="20"/>
                <w:szCs w:val="20"/>
              </w:rPr>
            </w:pPr>
            <w:r w:rsidRPr="00417E8E">
              <w:rPr>
                <w:color w:val="000000"/>
                <w:sz w:val="20"/>
                <w:szCs w:val="20"/>
              </w:rPr>
              <w:t>251,25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CC0244"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E7FDCE5"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7A4A1022"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659EB7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2AB7C5D"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7CEDBD8" w14:textId="77777777" w:rsidR="00417E8E" w:rsidRPr="001422B8" w:rsidRDefault="00417E8E" w:rsidP="00E83D39">
            <w:pPr>
              <w:jc w:val="center"/>
              <w:rPr>
                <w:sz w:val="20"/>
                <w:szCs w:val="20"/>
                <w:highlight w:val="yellow"/>
              </w:rPr>
            </w:pPr>
          </w:p>
        </w:tc>
      </w:tr>
      <w:tr w:rsidR="00417E8E" w:rsidRPr="001422B8" w14:paraId="735D879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E25BC6D" w14:textId="2D669436" w:rsidR="00417E8E" w:rsidRPr="001422B8" w:rsidRDefault="00417E8E" w:rsidP="00E83D39">
            <w:pPr>
              <w:widowControl w:val="0"/>
              <w:jc w:val="center"/>
              <w:rPr>
                <w:sz w:val="20"/>
                <w:szCs w:val="20"/>
              </w:rPr>
            </w:pPr>
            <w:r w:rsidRPr="001422B8">
              <w:rPr>
                <w:sz w:val="20"/>
                <w:szCs w:val="20"/>
              </w:rPr>
              <w:t>24</w:t>
            </w:r>
          </w:p>
        </w:tc>
        <w:tc>
          <w:tcPr>
            <w:tcW w:w="2857" w:type="dxa"/>
            <w:tcBorders>
              <w:top w:val="nil"/>
              <w:left w:val="single" w:sz="4" w:space="0" w:color="auto"/>
              <w:bottom w:val="single" w:sz="4" w:space="0" w:color="auto"/>
              <w:right w:val="single" w:sz="4" w:space="0" w:color="auto"/>
            </w:tcBorders>
            <w:shd w:val="clear" w:color="auto" w:fill="auto"/>
            <w:vAlign w:val="center"/>
          </w:tcPr>
          <w:p w14:paraId="78BA688D" w14:textId="5350A412" w:rsidR="00417E8E" w:rsidRPr="001422B8" w:rsidRDefault="00417E8E" w:rsidP="00E83D39">
            <w:pPr>
              <w:widowControl w:val="0"/>
              <w:rPr>
                <w:sz w:val="20"/>
                <w:szCs w:val="20"/>
              </w:rPr>
            </w:pPr>
            <w:r w:rsidRPr="001422B8">
              <w:rPr>
                <w:sz w:val="20"/>
                <w:szCs w:val="20"/>
              </w:rPr>
              <w:t>Сверло перовое 20x152мм 36120</w:t>
            </w:r>
          </w:p>
        </w:tc>
        <w:tc>
          <w:tcPr>
            <w:tcW w:w="657" w:type="dxa"/>
            <w:tcBorders>
              <w:top w:val="nil"/>
              <w:left w:val="nil"/>
              <w:bottom w:val="single" w:sz="4" w:space="0" w:color="auto"/>
              <w:right w:val="single" w:sz="4" w:space="0" w:color="auto"/>
            </w:tcBorders>
            <w:shd w:val="clear" w:color="auto" w:fill="auto"/>
            <w:vAlign w:val="center"/>
          </w:tcPr>
          <w:p w14:paraId="2249E9F4" w14:textId="784A2179"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08A0EB85" w14:textId="5E9247C8"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2077F16F" w14:textId="7078D071" w:rsidR="00417E8E" w:rsidRPr="00AE76A9" w:rsidRDefault="00417E8E" w:rsidP="00E83D39">
            <w:pPr>
              <w:jc w:val="center"/>
              <w:rPr>
                <w:sz w:val="20"/>
                <w:szCs w:val="20"/>
              </w:rPr>
            </w:pPr>
            <w:r w:rsidRPr="00AE76A9">
              <w:rPr>
                <w:color w:val="000000"/>
                <w:sz w:val="20"/>
                <w:szCs w:val="20"/>
              </w:rPr>
              <w:t>103,81</w:t>
            </w:r>
          </w:p>
        </w:tc>
        <w:tc>
          <w:tcPr>
            <w:tcW w:w="1417" w:type="dxa"/>
            <w:tcBorders>
              <w:top w:val="nil"/>
              <w:left w:val="nil"/>
              <w:bottom w:val="single" w:sz="4" w:space="0" w:color="auto"/>
              <w:right w:val="single" w:sz="4" w:space="0" w:color="auto"/>
            </w:tcBorders>
            <w:shd w:val="clear" w:color="auto" w:fill="auto"/>
            <w:vAlign w:val="center"/>
          </w:tcPr>
          <w:p w14:paraId="3475F7EE" w14:textId="5BC6978D" w:rsidR="00417E8E" w:rsidRPr="00417E8E" w:rsidRDefault="00417E8E" w:rsidP="00E83D39">
            <w:pPr>
              <w:jc w:val="center"/>
              <w:rPr>
                <w:sz w:val="20"/>
                <w:szCs w:val="20"/>
              </w:rPr>
            </w:pPr>
            <w:r w:rsidRPr="00417E8E">
              <w:rPr>
                <w:color w:val="000000"/>
                <w:sz w:val="20"/>
                <w:szCs w:val="20"/>
              </w:rPr>
              <w:t>311,43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B53FAD"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0589E00"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2B22AC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20311F"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6092C67"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8F969D2" w14:textId="77777777" w:rsidR="00417E8E" w:rsidRPr="001422B8" w:rsidRDefault="00417E8E" w:rsidP="00E83D39">
            <w:pPr>
              <w:jc w:val="center"/>
              <w:rPr>
                <w:sz w:val="20"/>
                <w:szCs w:val="20"/>
                <w:highlight w:val="yellow"/>
              </w:rPr>
            </w:pPr>
          </w:p>
        </w:tc>
      </w:tr>
      <w:tr w:rsidR="00417E8E" w:rsidRPr="001422B8" w14:paraId="57A52A32"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6286235" w14:textId="57B3392E" w:rsidR="00417E8E" w:rsidRPr="001422B8" w:rsidRDefault="00417E8E" w:rsidP="00E83D39">
            <w:pPr>
              <w:widowControl w:val="0"/>
              <w:jc w:val="center"/>
              <w:rPr>
                <w:sz w:val="20"/>
                <w:szCs w:val="20"/>
              </w:rPr>
            </w:pPr>
            <w:r w:rsidRPr="001422B8">
              <w:rPr>
                <w:sz w:val="20"/>
                <w:szCs w:val="20"/>
              </w:rPr>
              <w:t>25</w:t>
            </w:r>
          </w:p>
        </w:tc>
        <w:tc>
          <w:tcPr>
            <w:tcW w:w="2857" w:type="dxa"/>
            <w:tcBorders>
              <w:top w:val="nil"/>
              <w:left w:val="single" w:sz="4" w:space="0" w:color="auto"/>
              <w:bottom w:val="single" w:sz="4" w:space="0" w:color="auto"/>
              <w:right w:val="single" w:sz="4" w:space="0" w:color="auto"/>
            </w:tcBorders>
            <w:shd w:val="clear" w:color="auto" w:fill="auto"/>
            <w:vAlign w:val="center"/>
          </w:tcPr>
          <w:p w14:paraId="364C72E1" w14:textId="11A5701B" w:rsidR="00417E8E" w:rsidRPr="001422B8" w:rsidRDefault="00417E8E" w:rsidP="00E83D39">
            <w:pPr>
              <w:widowControl w:val="0"/>
              <w:rPr>
                <w:sz w:val="20"/>
                <w:szCs w:val="20"/>
              </w:rPr>
            </w:pPr>
            <w:r w:rsidRPr="001422B8">
              <w:rPr>
                <w:sz w:val="20"/>
                <w:szCs w:val="20"/>
              </w:rPr>
              <w:t>Сверло перовое 24x152мм 36124</w:t>
            </w:r>
          </w:p>
        </w:tc>
        <w:tc>
          <w:tcPr>
            <w:tcW w:w="657" w:type="dxa"/>
            <w:tcBorders>
              <w:top w:val="nil"/>
              <w:left w:val="nil"/>
              <w:bottom w:val="single" w:sz="4" w:space="0" w:color="auto"/>
              <w:right w:val="single" w:sz="4" w:space="0" w:color="auto"/>
            </w:tcBorders>
            <w:shd w:val="clear" w:color="auto" w:fill="auto"/>
            <w:vAlign w:val="center"/>
          </w:tcPr>
          <w:p w14:paraId="2DE00399" w14:textId="5D3099F9"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05F6C09A" w14:textId="2CD8BF84"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66479A60" w14:textId="1457CF55" w:rsidR="00417E8E" w:rsidRPr="00AE76A9" w:rsidRDefault="00417E8E" w:rsidP="00E83D39">
            <w:pPr>
              <w:jc w:val="center"/>
              <w:rPr>
                <w:sz w:val="20"/>
                <w:szCs w:val="20"/>
              </w:rPr>
            </w:pPr>
            <w:r w:rsidRPr="00AE76A9">
              <w:rPr>
                <w:color w:val="000000"/>
                <w:sz w:val="20"/>
                <w:szCs w:val="20"/>
              </w:rPr>
              <w:t>103,58</w:t>
            </w:r>
          </w:p>
        </w:tc>
        <w:tc>
          <w:tcPr>
            <w:tcW w:w="1417" w:type="dxa"/>
            <w:tcBorders>
              <w:top w:val="nil"/>
              <w:left w:val="nil"/>
              <w:bottom w:val="single" w:sz="4" w:space="0" w:color="auto"/>
              <w:right w:val="single" w:sz="4" w:space="0" w:color="auto"/>
            </w:tcBorders>
            <w:shd w:val="clear" w:color="auto" w:fill="auto"/>
            <w:vAlign w:val="center"/>
          </w:tcPr>
          <w:p w14:paraId="63FA4B2F" w14:textId="5BB42012" w:rsidR="00417E8E" w:rsidRPr="00417E8E" w:rsidRDefault="00417E8E" w:rsidP="00E83D39">
            <w:pPr>
              <w:jc w:val="center"/>
              <w:rPr>
                <w:sz w:val="20"/>
                <w:szCs w:val="20"/>
              </w:rPr>
            </w:pPr>
            <w:r w:rsidRPr="00417E8E">
              <w:rPr>
                <w:color w:val="000000"/>
                <w:sz w:val="20"/>
                <w:szCs w:val="20"/>
              </w:rPr>
              <w:t>310,74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234303"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7CE840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8AB2A3A"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97FC352"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574E8DE"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11682D1" w14:textId="77777777" w:rsidR="00417E8E" w:rsidRPr="001422B8" w:rsidRDefault="00417E8E" w:rsidP="00E83D39">
            <w:pPr>
              <w:jc w:val="center"/>
              <w:rPr>
                <w:sz w:val="20"/>
                <w:szCs w:val="20"/>
                <w:highlight w:val="yellow"/>
              </w:rPr>
            </w:pPr>
          </w:p>
        </w:tc>
      </w:tr>
      <w:tr w:rsidR="00417E8E" w:rsidRPr="001422B8" w14:paraId="0E14E1E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650A8B0" w14:textId="12CA7FD9" w:rsidR="00417E8E" w:rsidRPr="001422B8" w:rsidRDefault="00417E8E" w:rsidP="00E83D39">
            <w:pPr>
              <w:widowControl w:val="0"/>
              <w:jc w:val="center"/>
              <w:rPr>
                <w:sz w:val="20"/>
                <w:szCs w:val="20"/>
              </w:rPr>
            </w:pPr>
            <w:r w:rsidRPr="001422B8">
              <w:rPr>
                <w:sz w:val="20"/>
                <w:szCs w:val="20"/>
              </w:rPr>
              <w:t>26</w:t>
            </w:r>
          </w:p>
        </w:tc>
        <w:tc>
          <w:tcPr>
            <w:tcW w:w="2857" w:type="dxa"/>
            <w:tcBorders>
              <w:top w:val="nil"/>
              <w:left w:val="single" w:sz="4" w:space="0" w:color="auto"/>
              <w:bottom w:val="single" w:sz="4" w:space="0" w:color="auto"/>
              <w:right w:val="single" w:sz="4" w:space="0" w:color="auto"/>
            </w:tcBorders>
            <w:shd w:val="clear" w:color="auto" w:fill="auto"/>
            <w:vAlign w:val="center"/>
          </w:tcPr>
          <w:p w14:paraId="0F645C28" w14:textId="7D97589B" w:rsidR="00417E8E" w:rsidRPr="001422B8" w:rsidRDefault="00417E8E" w:rsidP="00E83D39">
            <w:pPr>
              <w:widowControl w:val="0"/>
              <w:rPr>
                <w:sz w:val="20"/>
                <w:szCs w:val="20"/>
              </w:rPr>
            </w:pPr>
            <w:r w:rsidRPr="001422B8">
              <w:rPr>
                <w:sz w:val="20"/>
                <w:szCs w:val="20"/>
              </w:rPr>
              <w:t>Сверло перовое 28x152мм 36128</w:t>
            </w:r>
          </w:p>
        </w:tc>
        <w:tc>
          <w:tcPr>
            <w:tcW w:w="657" w:type="dxa"/>
            <w:tcBorders>
              <w:top w:val="nil"/>
              <w:left w:val="nil"/>
              <w:bottom w:val="single" w:sz="4" w:space="0" w:color="auto"/>
              <w:right w:val="single" w:sz="4" w:space="0" w:color="auto"/>
            </w:tcBorders>
            <w:shd w:val="clear" w:color="auto" w:fill="auto"/>
            <w:vAlign w:val="center"/>
          </w:tcPr>
          <w:p w14:paraId="18301385" w14:textId="21CFF69A"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07699682" w14:textId="1237E81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8BFADC0" w14:textId="7912BC56" w:rsidR="00417E8E" w:rsidRPr="00AE76A9" w:rsidRDefault="00417E8E" w:rsidP="00E83D39">
            <w:pPr>
              <w:jc w:val="center"/>
              <w:rPr>
                <w:sz w:val="20"/>
                <w:szCs w:val="20"/>
              </w:rPr>
            </w:pPr>
            <w:r w:rsidRPr="00AE76A9">
              <w:rPr>
                <w:color w:val="000000"/>
                <w:sz w:val="20"/>
                <w:szCs w:val="20"/>
              </w:rPr>
              <w:t>130,03</w:t>
            </w:r>
          </w:p>
        </w:tc>
        <w:tc>
          <w:tcPr>
            <w:tcW w:w="1417" w:type="dxa"/>
            <w:tcBorders>
              <w:top w:val="nil"/>
              <w:left w:val="nil"/>
              <w:bottom w:val="single" w:sz="4" w:space="0" w:color="auto"/>
              <w:right w:val="single" w:sz="4" w:space="0" w:color="auto"/>
            </w:tcBorders>
            <w:shd w:val="clear" w:color="auto" w:fill="auto"/>
            <w:vAlign w:val="center"/>
          </w:tcPr>
          <w:p w14:paraId="6C798540" w14:textId="1E2E2D87" w:rsidR="00417E8E" w:rsidRPr="00417E8E" w:rsidRDefault="00417E8E" w:rsidP="00E83D39">
            <w:pPr>
              <w:jc w:val="center"/>
              <w:rPr>
                <w:sz w:val="20"/>
                <w:szCs w:val="20"/>
              </w:rPr>
            </w:pPr>
            <w:r w:rsidRPr="00417E8E">
              <w:rPr>
                <w:color w:val="000000"/>
                <w:sz w:val="20"/>
                <w:szCs w:val="20"/>
              </w:rPr>
              <w:t>390,09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F9D4AD"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7609E07"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09B60B1"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3D91A39"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ACFF831"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7713BEE" w14:textId="77777777" w:rsidR="00417E8E" w:rsidRPr="001422B8" w:rsidRDefault="00417E8E" w:rsidP="00E83D39">
            <w:pPr>
              <w:jc w:val="center"/>
              <w:rPr>
                <w:sz w:val="20"/>
                <w:szCs w:val="20"/>
                <w:highlight w:val="yellow"/>
              </w:rPr>
            </w:pPr>
          </w:p>
        </w:tc>
      </w:tr>
      <w:tr w:rsidR="00417E8E" w:rsidRPr="001422B8" w14:paraId="0F7213E0"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477B2DC" w14:textId="322F3C07" w:rsidR="00417E8E" w:rsidRPr="001422B8" w:rsidRDefault="00417E8E" w:rsidP="00E83D39">
            <w:pPr>
              <w:widowControl w:val="0"/>
              <w:jc w:val="center"/>
              <w:rPr>
                <w:sz w:val="20"/>
                <w:szCs w:val="20"/>
              </w:rPr>
            </w:pPr>
            <w:r w:rsidRPr="001422B8">
              <w:rPr>
                <w:sz w:val="20"/>
                <w:szCs w:val="20"/>
              </w:rPr>
              <w:t>27</w:t>
            </w:r>
          </w:p>
        </w:tc>
        <w:tc>
          <w:tcPr>
            <w:tcW w:w="2857" w:type="dxa"/>
            <w:tcBorders>
              <w:top w:val="nil"/>
              <w:left w:val="single" w:sz="4" w:space="0" w:color="auto"/>
              <w:bottom w:val="single" w:sz="4" w:space="0" w:color="auto"/>
              <w:right w:val="single" w:sz="4" w:space="0" w:color="auto"/>
            </w:tcBorders>
            <w:shd w:val="clear" w:color="auto" w:fill="auto"/>
            <w:vAlign w:val="center"/>
          </w:tcPr>
          <w:p w14:paraId="0F157A31" w14:textId="591EACFC" w:rsidR="00417E8E" w:rsidRPr="001422B8" w:rsidRDefault="00417E8E" w:rsidP="00E83D39">
            <w:pPr>
              <w:widowControl w:val="0"/>
              <w:rPr>
                <w:sz w:val="20"/>
                <w:szCs w:val="20"/>
              </w:rPr>
            </w:pPr>
            <w:r w:rsidRPr="001422B8">
              <w:rPr>
                <w:sz w:val="20"/>
                <w:szCs w:val="20"/>
              </w:rPr>
              <w:t>Сверло перовое 30x152мм 36130 (А)</w:t>
            </w:r>
          </w:p>
        </w:tc>
        <w:tc>
          <w:tcPr>
            <w:tcW w:w="657" w:type="dxa"/>
            <w:tcBorders>
              <w:top w:val="nil"/>
              <w:left w:val="nil"/>
              <w:bottom w:val="single" w:sz="4" w:space="0" w:color="auto"/>
              <w:right w:val="single" w:sz="4" w:space="0" w:color="auto"/>
            </w:tcBorders>
            <w:shd w:val="clear" w:color="auto" w:fill="auto"/>
            <w:vAlign w:val="center"/>
          </w:tcPr>
          <w:p w14:paraId="45FD5C3A" w14:textId="68F36AB8" w:rsidR="00417E8E" w:rsidRPr="00AE76A9" w:rsidRDefault="00417E8E" w:rsidP="00E83D39">
            <w:pPr>
              <w:jc w:val="center"/>
              <w:rPr>
                <w:sz w:val="20"/>
                <w:szCs w:val="20"/>
              </w:rPr>
            </w:pPr>
            <w:r w:rsidRPr="00AE76A9">
              <w:rPr>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vAlign w:val="center"/>
          </w:tcPr>
          <w:p w14:paraId="23C80047" w14:textId="05CFC2F4"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4ABF6A26" w14:textId="74E6CC81" w:rsidR="00417E8E" w:rsidRPr="00AE76A9" w:rsidRDefault="00417E8E" w:rsidP="00E83D39">
            <w:pPr>
              <w:jc w:val="center"/>
              <w:rPr>
                <w:sz w:val="20"/>
                <w:szCs w:val="20"/>
              </w:rPr>
            </w:pPr>
            <w:r w:rsidRPr="00AE76A9">
              <w:rPr>
                <w:color w:val="000000"/>
                <w:sz w:val="20"/>
                <w:szCs w:val="20"/>
              </w:rPr>
              <w:t>138,67</w:t>
            </w:r>
          </w:p>
        </w:tc>
        <w:tc>
          <w:tcPr>
            <w:tcW w:w="1417" w:type="dxa"/>
            <w:tcBorders>
              <w:top w:val="nil"/>
              <w:left w:val="nil"/>
              <w:bottom w:val="single" w:sz="4" w:space="0" w:color="auto"/>
              <w:right w:val="single" w:sz="4" w:space="0" w:color="auto"/>
            </w:tcBorders>
            <w:shd w:val="clear" w:color="auto" w:fill="auto"/>
            <w:vAlign w:val="center"/>
          </w:tcPr>
          <w:p w14:paraId="2C582326" w14:textId="396C2261" w:rsidR="00417E8E" w:rsidRPr="00417E8E" w:rsidRDefault="00417E8E" w:rsidP="00E83D39">
            <w:pPr>
              <w:jc w:val="center"/>
              <w:rPr>
                <w:sz w:val="20"/>
                <w:szCs w:val="20"/>
              </w:rPr>
            </w:pPr>
            <w:r w:rsidRPr="00417E8E">
              <w:rPr>
                <w:color w:val="000000"/>
                <w:sz w:val="20"/>
                <w:szCs w:val="20"/>
              </w:rPr>
              <w:t>416,01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493F7F"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115CB0C"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C1B5205"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F26484F"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AB0C4E8"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A7ED9B1" w14:textId="77777777" w:rsidR="00417E8E" w:rsidRPr="001422B8" w:rsidRDefault="00417E8E" w:rsidP="00E83D39">
            <w:pPr>
              <w:jc w:val="center"/>
              <w:rPr>
                <w:sz w:val="20"/>
                <w:szCs w:val="20"/>
                <w:highlight w:val="yellow"/>
              </w:rPr>
            </w:pPr>
          </w:p>
        </w:tc>
      </w:tr>
      <w:tr w:rsidR="00417E8E" w:rsidRPr="001422B8" w14:paraId="1F5ED558"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312C" w14:textId="08DF3497" w:rsidR="00417E8E" w:rsidRPr="001422B8" w:rsidRDefault="00417E8E" w:rsidP="00E83D39">
            <w:pPr>
              <w:widowControl w:val="0"/>
              <w:jc w:val="center"/>
              <w:rPr>
                <w:sz w:val="20"/>
                <w:szCs w:val="20"/>
              </w:rPr>
            </w:pPr>
            <w:r w:rsidRPr="001422B8">
              <w:rPr>
                <w:sz w:val="20"/>
                <w:szCs w:val="20"/>
              </w:rPr>
              <w:t>28</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FC3478E" w14:textId="77777777" w:rsidR="00417E8E" w:rsidRDefault="00417E8E" w:rsidP="00D81D50">
            <w:pPr>
              <w:widowControl w:val="0"/>
              <w:rPr>
                <w:sz w:val="20"/>
                <w:szCs w:val="20"/>
              </w:rPr>
            </w:pPr>
            <w:r w:rsidRPr="001422B8">
              <w:rPr>
                <w:sz w:val="20"/>
                <w:szCs w:val="20"/>
              </w:rPr>
              <w:t>Сверло по металлу д.4 мм 25040 Энкор</w:t>
            </w:r>
            <w:r>
              <w:rPr>
                <w:sz w:val="20"/>
                <w:szCs w:val="20"/>
              </w:rPr>
              <w:t xml:space="preserve"> </w:t>
            </w:r>
            <w:r w:rsidRPr="003B6ABB">
              <w:rPr>
                <w:sz w:val="20"/>
                <w:szCs w:val="20"/>
              </w:rPr>
              <w:t>(или «эквивалент»</w:t>
            </w:r>
            <w:r w:rsidR="00D81D50">
              <w:rPr>
                <w:sz w:val="20"/>
                <w:szCs w:val="20"/>
              </w:rPr>
              <w:t xml:space="preserve"> </w:t>
            </w:r>
            <w:r w:rsidR="0060547C" w:rsidRPr="00BB3CED">
              <w:rPr>
                <w:sz w:val="20"/>
                <w:szCs w:val="20"/>
              </w:rPr>
              <w:t>согласно прилагаемым ниже техническим характеристикам:</w:t>
            </w:r>
          </w:p>
          <w:p w14:paraId="7213EB0C" w14:textId="21572C39" w:rsidR="0060547C" w:rsidRPr="0060547C" w:rsidRDefault="0060547C" w:rsidP="0017723A">
            <w:pPr>
              <w:numPr>
                <w:ilvl w:val="0"/>
                <w:numId w:val="53"/>
              </w:numPr>
              <w:shd w:val="clear" w:color="auto" w:fill="FFFFFF"/>
              <w:ind w:left="0"/>
              <w:rPr>
                <w:sz w:val="20"/>
                <w:szCs w:val="20"/>
              </w:rPr>
            </w:pPr>
            <w:r w:rsidRPr="0060547C">
              <w:rPr>
                <w:sz w:val="20"/>
                <w:szCs w:val="20"/>
              </w:rPr>
              <w:t>Тип</w:t>
            </w:r>
            <w:r>
              <w:rPr>
                <w:sz w:val="20"/>
                <w:szCs w:val="20"/>
              </w:rPr>
              <w:t xml:space="preserve"> </w:t>
            </w:r>
            <w:r w:rsidRPr="0060547C">
              <w:rPr>
                <w:sz w:val="20"/>
                <w:szCs w:val="20"/>
              </w:rPr>
              <w:t>спиральный</w:t>
            </w:r>
          </w:p>
          <w:p w14:paraId="012D117E" w14:textId="6B4D2A5E" w:rsidR="0060547C" w:rsidRPr="0060547C" w:rsidRDefault="0060547C" w:rsidP="0060547C">
            <w:pPr>
              <w:shd w:val="clear" w:color="auto" w:fill="FFFFFF"/>
              <w:rPr>
                <w:sz w:val="20"/>
                <w:szCs w:val="20"/>
              </w:rPr>
            </w:pPr>
            <w:r>
              <w:rPr>
                <w:sz w:val="20"/>
                <w:szCs w:val="20"/>
              </w:rPr>
              <w:t>Диаметр:</w:t>
            </w:r>
            <w:r w:rsidRPr="0060547C">
              <w:rPr>
                <w:sz w:val="20"/>
                <w:szCs w:val="20"/>
              </w:rPr>
              <w:t xml:space="preserve"> 4</w:t>
            </w:r>
            <w:r>
              <w:rPr>
                <w:sz w:val="20"/>
                <w:szCs w:val="20"/>
              </w:rPr>
              <w:t xml:space="preserve"> </w:t>
            </w:r>
            <w:r w:rsidRPr="0060547C">
              <w:rPr>
                <w:sz w:val="20"/>
                <w:szCs w:val="20"/>
              </w:rPr>
              <w:t>мм</w:t>
            </w:r>
          </w:p>
          <w:p w14:paraId="042FFEDD" w14:textId="66897D6C" w:rsidR="0060547C" w:rsidRPr="0060547C" w:rsidRDefault="0060547C" w:rsidP="0060547C">
            <w:pPr>
              <w:shd w:val="clear" w:color="auto" w:fill="FFFFFF"/>
              <w:rPr>
                <w:sz w:val="20"/>
                <w:szCs w:val="20"/>
              </w:rPr>
            </w:pPr>
            <w:r w:rsidRPr="0060547C">
              <w:rPr>
                <w:sz w:val="20"/>
                <w:szCs w:val="20"/>
              </w:rPr>
              <w:t>Длина, 75</w:t>
            </w:r>
            <w:r>
              <w:rPr>
                <w:sz w:val="20"/>
                <w:szCs w:val="20"/>
              </w:rPr>
              <w:t xml:space="preserve"> </w:t>
            </w:r>
            <w:r w:rsidRPr="0060547C">
              <w:rPr>
                <w:sz w:val="20"/>
                <w:szCs w:val="20"/>
              </w:rPr>
              <w:t>мм</w:t>
            </w:r>
          </w:p>
          <w:p w14:paraId="7F1B2743" w14:textId="576AE7EF" w:rsidR="0060547C" w:rsidRPr="0060547C" w:rsidRDefault="0060547C" w:rsidP="0060547C">
            <w:pPr>
              <w:shd w:val="clear" w:color="auto" w:fill="FFFFFF"/>
              <w:rPr>
                <w:sz w:val="20"/>
                <w:szCs w:val="20"/>
              </w:rPr>
            </w:pPr>
            <w:r w:rsidRPr="0060547C">
              <w:rPr>
                <w:sz w:val="20"/>
                <w:szCs w:val="20"/>
              </w:rPr>
              <w:t>Рабочая длина, 43</w:t>
            </w:r>
            <w:r>
              <w:rPr>
                <w:sz w:val="20"/>
                <w:szCs w:val="20"/>
              </w:rPr>
              <w:t xml:space="preserve"> </w:t>
            </w:r>
            <w:r w:rsidRPr="0060547C">
              <w:rPr>
                <w:sz w:val="20"/>
                <w:szCs w:val="20"/>
              </w:rPr>
              <w:t>мм</w:t>
            </w:r>
          </w:p>
          <w:p w14:paraId="4F3E457C" w14:textId="3B50A673" w:rsidR="0060547C" w:rsidRPr="0060547C" w:rsidRDefault="0060547C" w:rsidP="0017723A">
            <w:pPr>
              <w:numPr>
                <w:ilvl w:val="0"/>
                <w:numId w:val="53"/>
              </w:numPr>
              <w:shd w:val="clear" w:color="auto" w:fill="FFFFFF"/>
              <w:ind w:left="0"/>
              <w:rPr>
                <w:sz w:val="20"/>
                <w:szCs w:val="20"/>
              </w:rPr>
            </w:pPr>
            <w:r w:rsidRPr="0060547C">
              <w:rPr>
                <w:sz w:val="20"/>
                <w:szCs w:val="20"/>
              </w:rPr>
              <w:t>Тип хвостовика</w:t>
            </w:r>
            <w:r>
              <w:rPr>
                <w:sz w:val="20"/>
                <w:szCs w:val="20"/>
              </w:rPr>
              <w:t xml:space="preserve">: </w:t>
            </w:r>
          </w:p>
          <w:p w14:paraId="22FC9697" w14:textId="77777777" w:rsidR="0060547C" w:rsidRPr="0060547C" w:rsidRDefault="0060547C" w:rsidP="0060547C">
            <w:pPr>
              <w:shd w:val="clear" w:color="auto" w:fill="FFFFFF"/>
              <w:rPr>
                <w:sz w:val="20"/>
                <w:szCs w:val="20"/>
              </w:rPr>
            </w:pPr>
            <w:r w:rsidRPr="0060547C">
              <w:rPr>
                <w:sz w:val="20"/>
                <w:szCs w:val="20"/>
              </w:rPr>
              <w:t>цилиндрический</w:t>
            </w:r>
          </w:p>
          <w:p w14:paraId="4F29F1F3" w14:textId="7F0FD26C" w:rsidR="0060547C" w:rsidRPr="0060547C" w:rsidRDefault="0060547C" w:rsidP="0060547C">
            <w:pPr>
              <w:shd w:val="clear" w:color="auto" w:fill="FFFFFF"/>
              <w:rPr>
                <w:sz w:val="20"/>
                <w:szCs w:val="20"/>
              </w:rPr>
            </w:pPr>
            <w:r>
              <w:rPr>
                <w:sz w:val="20"/>
                <w:szCs w:val="20"/>
              </w:rPr>
              <w:t>Диаметр хвостовика:</w:t>
            </w:r>
            <w:r w:rsidRPr="0060547C">
              <w:rPr>
                <w:sz w:val="20"/>
                <w:szCs w:val="20"/>
              </w:rPr>
              <w:t xml:space="preserve"> 4</w:t>
            </w:r>
            <w:r w:rsidR="00BA5E22">
              <w:rPr>
                <w:sz w:val="20"/>
                <w:szCs w:val="20"/>
              </w:rPr>
              <w:t xml:space="preserve"> </w:t>
            </w:r>
            <w:r w:rsidRPr="0060547C">
              <w:rPr>
                <w:sz w:val="20"/>
                <w:szCs w:val="20"/>
              </w:rPr>
              <w:t>мм</w:t>
            </w:r>
          </w:p>
          <w:p w14:paraId="3C710079" w14:textId="1D087970" w:rsidR="0060547C" w:rsidRPr="0060547C" w:rsidRDefault="0060547C" w:rsidP="0017723A">
            <w:pPr>
              <w:numPr>
                <w:ilvl w:val="0"/>
                <w:numId w:val="53"/>
              </w:numPr>
              <w:shd w:val="clear" w:color="auto" w:fill="FFFFFF"/>
              <w:ind w:left="0"/>
              <w:rPr>
                <w:sz w:val="20"/>
                <w:szCs w:val="20"/>
              </w:rPr>
            </w:pPr>
            <w:r w:rsidRPr="0060547C">
              <w:rPr>
                <w:sz w:val="20"/>
                <w:szCs w:val="20"/>
              </w:rPr>
              <w:t>Материал обработки</w:t>
            </w:r>
            <w:r w:rsidR="00BA5E22">
              <w:rPr>
                <w:sz w:val="20"/>
                <w:szCs w:val="20"/>
              </w:rPr>
              <w:t>:</w:t>
            </w:r>
          </w:p>
          <w:p w14:paraId="562BF4D4" w14:textId="77777777" w:rsidR="0060547C" w:rsidRPr="0060547C" w:rsidRDefault="0060547C" w:rsidP="0060547C">
            <w:pPr>
              <w:shd w:val="clear" w:color="auto" w:fill="FFFFFF"/>
              <w:rPr>
                <w:sz w:val="20"/>
                <w:szCs w:val="20"/>
              </w:rPr>
            </w:pPr>
            <w:r w:rsidRPr="0060547C">
              <w:rPr>
                <w:sz w:val="20"/>
                <w:szCs w:val="20"/>
              </w:rPr>
              <w:t>металл</w:t>
            </w:r>
          </w:p>
          <w:p w14:paraId="6C028C10" w14:textId="5811F412" w:rsidR="00BA5E22" w:rsidRPr="0060547C" w:rsidRDefault="0060547C" w:rsidP="00BA5E22">
            <w:pPr>
              <w:shd w:val="clear" w:color="auto" w:fill="FFFFFF"/>
              <w:rPr>
                <w:sz w:val="20"/>
                <w:szCs w:val="20"/>
              </w:rPr>
            </w:pPr>
            <w:r w:rsidRPr="0060547C">
              <w:rPr>
                <w:sz w:val="20"/>
                <w:szCs w:val="20"/>
              </w:rPr>
              <w:t>Количество в упаковке</w:t>
            </w:r>
            <w:r w:rsidR="00BA5E22">
              <w:rPr>
                <w:sz w:val="20"/>
                <w:szCs w:val="20"/>
              </w:rPr>
              <w:t>:</w:t>
            </w:r>
            <w:r w:rsidRPr="0060547C">
              <w:rPr>
                <w:sz w:val="20"/>
                <w:szCs w:val="20"/>
              </w:rPr>
              <w:t xml:space="preserve"> </w:t>
            </w:r>
            <w:r w:rsidR="00BA5E22" w:rsidRPr="0060547C">
              <w:rPr>
                <w:sz w:val="20"/>
                <w:szCs w:val="20"/>
              </w:rPr>
              <w:t>1</w:t>
            </w:r>
          </w:p>
          <w:p w14:paraId="6F5C3ECE" w14:textId="1CD5D055" w:rsidR="0060547C" w:rsidRPr="0060547C" w:rsidRDefault="00BA5E22" w:rsidP="0017723A">
            <w:pPr>
              <w:numPr>
                <w:ilvl w:val="0"/>
                <w:numId w:val="53"/>
              </w:numPr>
              <w:shd w:val="clear" w:color="auto" w:fill="FFFFFF"/>
              <w:ind w:left="0"/>
              <w:rPr>
                <w:sz w:val="20"/>
                <w:szCs w:val="20"/>
              </w:rPr>
            </w:pPr>
            <w:r>
              <w:rPr>
                <w:sz w:val="20"/>
                <w:szCs w:val="20"/>
              </w:rPr>
              <w:t>ш</w:t>
            </w:r>
            <w:r w:rsidR="0060547C" w:rsidRPr="0060547C">
              <w:rPr>
                <w:sz w:val="20"/>
                <w:szCs w:val="20"/>
              </w:rPr>
              <w:t>т</w:t>
            </w:r>
            <w:r>
              <w:rPr>
                <w:sz w:val="20"/>
                <w:szCs w:val="20"/>
              </w:rPr>
              <w:t>.</w:t>
            </w:r>
          </w:p>
          <w:p w14:paraId="439DB6EE" w14:textId="1AED2E77" w:rsidR="0060547C" w:rsidRPr="0060547C" w:rsidRDefault="0060547C" w:rsidP="0017723A">
            <w:pPr>
              <w:numPr>
                <w:ilvl w:val="0"/>
                <w:numId w:val="53"/>
              </w:numPr>
              <w:shd w:val="clear" w:color="auto" w:fill="FFFFFF"/>
              <w:ind w:left="0"/>
              <w:rPr>
                <w:sz w:val="20"/>
                <w:szCs w:val="20"/>
              </w:rPr>
            </w:pPr>
            <w:r w:rsidRPr="00BA5E22">
              <w:rPr>
                <w:sz w:val="20"/>
                <w:szCs w:val="20"/>
              </w:rPr>
              <w:lastRenderedPageBreak/>
              <w:t>Материал сверла</w:t>
            </w:r>
            <w:r w:rsidR="00BA5E22" w:rsidRPr="00BA5E22">
              <w:rPr>
                <w:sz w:val="20"/>
                <w:szCs w:val="20"/>
              </w:rPr>
              <w:t xml:space="preserve">: </w:t>
            </w:r>
            <w:r w:rsidRPr="00BA5E22">
              <w:rPr>
                <w:sz w:val="20"/>
                <w:szCs w:val="20"/>
              </w:rPr>
              <w:t>Р6М5</w:t>
            </w:r>
          </w:p>
          <w:p w14:paraId="5F7832AF" w14:textId="5ABAEA81" w:rsidR="0060547C" w:rsidRPr="001422B8" w:rsidRDefault="0060547C" w:rsidP="00D81D50">
            <w:pPr>
              <w:widowControl w:val="0"/>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3D4B47" w14:textId="2DC54426" w:rsidR="00417E8E" w:rsidRPr="00AE76A9" w:rsidRDefault="00417E8E" w:rsidP="00E83D39">
            <w:pPr>
              <w:jc w:val="center"/>
              <w:rPr>
                <w:sz w:val="20"/>
                <w:szCs w:val="20"/>
              </w:rPr>
            </w:pPr>
            <w:r w:rsidRPr="00AE76A9">
              <w:rPr>
                <w:color w:val="000000"/>
                <w:sz w:val="20"/>
                <w:szCs w:val="20"/>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7DA541" w14:textId="0E76C324"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398CE0" w14:textId="22921E45" w:rsidR="00417E8E" w:rsidRPr="00AE76A9" w:rsidRDefault="00417E8E" w:rsidP="00E83D39">
            <w:pPr>
              <w:jc w:val="center"/>
              <w:rPr>
                <w:sz w:val="20"/>
                <w:szCs w:val="20"/>
              </w:rPr>
            </w:pPr>
            <w:r w:rsidRPr="00AE76A9">
              <w:rPr>
                <w:color w:val="000000"/>
                <w:sz w:val="20"/>
                <w:szCs w:val="20"/>
              </w:rPr>
              <w:t>42,48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E342F" w14:textId="4F30E8DE" w:rsidR="00417E8E" w:rsidRPr="00417E8E" w:rsidRDefault="00417E8E" w:rsidP="00E83D39">
            <w:pPr>
              <w:jc w:val="center"/>
              <w:rPr>
                <w:sz w:val="20"/>
                <w:szCs w:val="20"/>
              </w:rPr>
            </w:pPr>
            <w:r w:rsidRPr="00417E8E">
              <w:rPr>
                <w:color w:val="000000"/>
                <w:sz w:val="20"/>
                <w:szCs w:val="20"/>
              </w:rPr>
              <w:t>297,36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84BB81"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161A01D5"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EC5042B"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3DE3E0"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5BE4C3"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7C63E540" w14:textId="77777777" w:rsidR="00417E8E" w:rsidRPr="001422B8" w:rsidRDefault="00417E8E" w:rsidP="00E83D39">
            <w:pPr>
              <w:jc w:val="center"/>
              <w:rPr>
                <w:sz w:val="20"/>
                <w:szCs w:val="20"/>
                <w:highlight w:val="yellow"/>
              </w:rPr>
            </w:pPr>
          </w:p>
        </w:tc>
      </w:tr>
      <w:tr w:rsidR="00417E8E" w:rsidRPr="001422B8" w14:paraId="17A58A5F"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45A5" w14:textId="4072B8EA" w:rsidR="00417E8E" w:rsidRPr="001422B8" w:rsidRDefault="00417E8E" w:rsidP="00E83D39">
            <w:pPr>
              <w:widowControl w:val="0"/>
              <w:jc w:val="center"/>
              <w:rPr>
                <w:sz w:val="20"/>
                <w:szCs w:val="20"/>
              </w:rPr>
            </w:pPr>
            <w:r w:rsidRPr="001422B8">
              <w:rPr>
                <w:sz w:val="20"/>
                <w:szCs w:val="20"/>
              </w:rPr>
              <w:t>29</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B1B9904" w14:textId="0C2CCC24" w:rsidR="00417E8E" w:rsidRPr="001422B8" w:rsidRDefault="00417E8E" w:rsidP="00E83D39">
            <w:pPr>
              <w:widowControl w:val="0"/>
              <w:rPr>
                <w:sz w:val="20"/>
                <w:szCs w:val="20"/>
              </w:rPr>
            </w:pPr>
            <w:r w:rsidRPr="001422B8">
              <w:rPr>
                <w:sz w:val="20"/>
                <w:szCs w:val="20"/>
              </w:rPr>
              <w:t>Сверло по металлу д.6 мм</w:t>
            </w:r>
          </w:p>
        </w:tc>
        <w:tc>
          <w:tcPr>
            <w:tcW w:w="657" w:type="dxa"/>
            <w:tcBorders>
              <w:top w:val="single" w:sz="4" w:space="0" w:color="auto"/>
              <w:left w:val="nil"/>
              <w:bottom w:val="single" w:sz="4" w:space="0" w:color="auto"/>
              <w:right w:val="single" w:sz="4" w:space="0" w:color="auto"/>
            </w:tcBorders>
            <w:shd w:val="clear" w:color="auto" w:fill="auto"/>
            <w:vAlign w:val="center"/>
          </w:tcPr>
          <w:p w14:paraId="4CCA12A2" w14:textId="7F8F1AA3" w:rsidR="00417E8E" w:rsidRPr="00AE76A9" w:rsidRDefault="00417E8E" w:rsidP="00E83D39">
            <w:pPr>
              <w:jc w:val="center"/>
              <w:rPr>
                <w:sz w:val="20"/>
                <w:szCs w:val="20"/>
              </w:rPr>
            </w:pPr>
            <w:r w:rsidRPr="00AE76A9">
              <w:rPr>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39A511" w14:textId="7D28EDE7"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E83AC" w14:textId="46E9DE80" w:rsidR="00417E8E" w:rsidRPr="00AE76A9" w:rsidRDefault="00417E8E" w:rsidP="00E83D39">
            <w:pPr>
              <w:jc w:val="center"/>
              <w:rPr>
                <w:sz w:val="20"/>
                <w:szCs w:val="20"/>
              </w:rPr>
            </w:pPr>
            <w:r w:rsidRPr="00AE76A9">
              <w:rPr>
                <w:color w:val="000000"/>
                <w:sz w:val="20"/>
                <w:szCs w:val="20"/>
              </w:rPr>
              <w:t>38,39</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8E391F" w14:textId="32E8E7C2" w:rsidR="00417E8E" w:rsidRPr="00417E8E" w:rsidRDefault="00417E8E" w:rsidP="00E83D39">
            <w:pPr>
              <w:jc w:val="center"/>
              <w:rPr>
                <w:sz w:val="20"/>
                <w:szCs w:val="20"/>
              </w:rPr>
            </w:pPr>
            <w:r w:rsidRPr="00417E8E">
              <w:rPr>
                <w:color w:val="000000"/>
                <w:sz w:val="20"/>
                <w:szCs w:val="20"/>
              </w:rPr>
              <w:t>268,73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3239B8"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75DD316A"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BDAD16"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A60F51"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11A6669A"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37BAE30F" w14:textId="77777777" w:rsidR="00417E8E" w:rsidRPr="001422B8" w:rsidRDefault="00417E8E" w:rsidP="00E83D39">
            <w:pPr>
              <w:jc w:val="center"/>
              <w:rPr>
                <w:sz w:val="20"/>
                <w:szCs w:val="20"/>
                <w:highlight w:val="yellow"/>
              </w:rPr>
            </w:pPr>
          </w:p>
        </w:tc>
      </w:tr>
      <w:tr w:rsidR="00417E8E" w:rsidRPr="001422B8" w14:paraId="446D0A62"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4BA22C5" w14:textId="2DA04078" w:rsidR="00417E8E" w:rsidRPr="001422B8" w:rsidRDefault="00417E8E" w:rsidP="00E83D39">
            <w:pPr>
              <w:widowControl w:val="0"/>
              <w:jc w:val="center"/>
              <w:rPr>
                <w:sz w:val="20"/>
                <w:szCs w:val="20"/>
              </w:rPr>
            </w:pPr>
            <w:r w:rsidRPr="001422B8">
              <w:rPr>
                <w:sz w:val="20"/>
                <w:szCs w:val="20"/>
              </w:rPr>
              <w:t>30</w:t>
            </w:r>
          </w:p>
        </w:tc>
        <w:tc>
          <w:tcPr>
            <w:tcW w:w="2857" w:type="dxa"/>
            <w:tcBorders>
              <w:top w:val="nil"/>
              <w:left w:val="single" w:sz="4" w:space="0" w:color="auto"/>
              <w:bottom w:val="single" w:sz="4" w:space="0" w:color="auto"/>
              <w:right w:val="single" w:sz="4" w:space="0" w:color="auto"/>
            </w:tcBorders>
            <w:shd w:val="clear" w:color="auto" w:fill="auto"/>
            <w:vAlign w:val="center"/>
          </w:tcPr>
          <w:p w14:paraId="33D4CB9D" w14:textId="77D608B1" w:rsidR="00417E8E" w:rsidRPr="001422B8" w:rsidRDefault="00417E8E" w:rsidP="00E83D39">
            <w:pPr>
              <w:widowControl w:val="0"/>
              <w:rPr>
                <w:sz w:val="20"/>
                <w:szCs w:val="20"/>
              </w:rPr>
            </w:pPr>
            <w:r w:rsidRPr="001422B8">
              <w:rPr>
                <w:sz w:val="20"/>
                <w:szCs w:val="20"/>
              </w:rPr>
              <w:t>Сверло по металлу д.8 мм 21080</w:t>
            </w:r>
          </w:p>
        </w:tc>
        <w:tc>
          <w:tcPr>
            <w:tcW w:w="657" w:type="dxa"/>
            <w:tcBorders>
              <w:top w:val="nil"/>
              <w:left w:val="nil"/>
              <w:bottom w:val="single" w:sz="4" w:space="0" w:color="auto"/>
              <w:right w:val="single" w:sz="4" w:space="0" w:color="auto"/>
            </w:tcBorders>
            <w:shd w:val="clear" w:color="auto" w:fill="auto"/>
            <w:vAlign w:val="center"/>
          </w:tcPr>
          <w:p w14:paraId="05941D08" w14:textId="39513EF7" w:rsidR="00417E8E" w:rsidRPr="00AE76A9" w:rsidRDefault="00417E8E" w:rsidP="00E83D39">
            <w:pPr>
              <w:jc w:val="center"/>
              <w:rPr>
                <w:sz w:val="20"/>
                <w:szCs w:val="20"/>
              </w:rPr>
            </w:pPr>
            <w:r w:rsidRPr="00AE76A9">
              <w:rPr>
                <w:color w:val="000000"/>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14:paraId="1E2A6AF7" w14:textId="263BAF1B"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C563BE7" w14:textId="3157DB6C" w:rsidR="00417E8E" w:rsidRPr="00AE76A9" w:rsidRDefault="00417E8E" w:rsidP="00E83D39">
            <w:pPr>
              <w:jc w:val="center"/>
              <w:rPr>
                <w:sz w:val="20"/>
                <w:szCs w:val="20"/>
              </w:rPr>
            </w:pPr>
            <w:r w:rsidRPr="00AE76A9">
              <w:rPr>
                <w:color w:val="000000"/>
                <w:sz w:val="20"/>
                <w:szCs w:val="20"/>
              </w:rPr>
              <w:t>57,00</w:t>
            </w:r>
          </w:p>
        </w:tc>
        <w:tc>
          <w:tcPr>
            <w:tcW w:w="1417" w:type="dxa"/>
            <w:tcBorders>
              <w:top w:val="nil"/>
              <w:left w:val="nil"/>
              <w:bottom w:val="single" w:sz="4" w:space="0" w:color="auto"/>
              <w:right w:val="single" w:sz="4" w:space="0" w:color="auto"/>
            </w:tcBorders>
            <w:shd w:val="clear" w:color="auto" w:fill="auto"/>
            <w:vAlign w:val="center"/>
          </w:tcPr>
          <w:p w14:paraId="7344F344" w14:textId="73FB302B" w:rsidR="00417E8E" w:rsidRPr="00417E8E" w:rsidRDefault="00417E8E" w:rsidP="00E83D39">
            <w:pPr>
              <w:jc w:val="center"/>
              <w:rPr>
                <w:sz w:val="20"/>
                <w:szCs w:val="20"/>
              </w:rPr>
            </w:pPr>
            <w:r w:rsidRPr="00417E8E">
              <w:rPr>
                <w:color w:val="000000"/>
                <w:sz w:val="20"/>
                <w:szCs w:val="20"/>
              </w:rPr>
              <w:t>399,00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357C8D"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9F8090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B7E7F1F"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EDFA999"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57A0430"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4FF625B" w14:textId="77777777" w:rsidR="00417E8E" w:rsidRPr="001422B8" w:rsidRDefault="00417E8E" w:rsidP="00E83D39">
            <w:pPr>
              <w:jc w:val="center"/>
              <w:rPr>
                <w:sz w:val="20"/>
                <w:szCs w:val="20"/>
                <w:highlight w:val="yellow"/>
              </w:rPr>
            </w:pPr>
          </w:p>
        </w:tc>
      </w:tr>
      <w:tr w:rsidR="00417E8E" w:rsidRPr="001422B8" w14:paraId="36A196FD"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6343CD3" w14:textId="69186AFB" w:rsidR="00417E8E" w:rsidRPr="001422B8" w:rsidRDefault="00417E8E" w:rsidP="00E83D39">
            <w:pPr>
              <w:widowControl w:val="0"/>
              <w:jc w:val="center"/>
              <w:rPr>
                <w:sz w:val="20"/>
                <w:szCs w:val="20"/>
              </w:rPr>
            </w:pPr>
            <w:r w:rsidRPr="001422B8">
              <w:rPr>
                <w:sz w:val="20"/>
                <w:szCs w:val="20"/>
              </w:rPr>
              <w:t>31</w:t>
            </w:r>
          </w:p>
        </w:tc>
        <w:tc>
          <w:tcPr>
            <w:tcW w:w="2857" w:type="dxa"/>
            <w:tcBorders>
              <w:top w:val="nil"/>
              <w:left w:val="single" w:sz="4" w:space="0" w:color="auto"/>
              <w:bottom w:val="single" w:sz="4" w:space="0" w:color="auto"/>
              <w:right w:val="single" w:sz="4" w:space="0" w:color="auto"/>
            </w:tcBorders>
            <w:shd w:val="clear" w:color="auto" w:fill="auto"/>
            <w:vAlign w:val="center"/>
          </w:tcPr>
          <w:p w14:paraId="3D0E41B8" w14:textId="68CD029C" w:rsidR="00417E8E" w:rsidRPr="001422B8" w:rsidRDefault="00417E8E" w:rsidP="00E83D39">
            <w:pPr>
              <w:widowControl w:val="0"/>
              <w:rPr>
                <w:sz w:val="20"/>
                <w:szCs w:val="20"/>
              </w:rPr>
            </w:pPr>
            <w:r w:rsidRPr="001422B8">
              <w:rPr>
                <w:sz w:val="20"/>
                <w:szCs w:val="20"/>
              </w:rPr>
              <w:t>Сверло по металлу д. 10 мм 21100</w:t>
            </w:r>
          </w:p>
        </w:tc>
        <w:tc>
          <w:tcPr>
            <w:tcW w:w="657" w:type="dxa"/>
            <w:tcBorders>
              <w:top w:val="nil"/>
              <w:left w:val="nil"/>
              <w:bottom w:val="single" w:sz="4" w:space="0" w:color="auto"/>
              <w:right w:val="single" w:sz="4" w:space="0" w:color="auto"/>
            </w:tcBorders>
            <w:shd w:val="clear" w:color="auto" w:fill="auto"/>
            <w:vAlign w:val="center"/>
          </w:tcPr>
          <w:p w14:paraId="66FC0C3A" w14:textId="2197BE76" w:rsidR="00417E8E" w:rsidRPr="00AE76A9" w:rsidRDefault="00417E8E" w:rsidP="00E83D39">
            <w:pPr>
              <w:jc w:val="center"/>
              <w:rPr>
                <w:sz w:val="20"/>
                <w:szCs w:val="20"/>
              </w:rPr>
            </w:pPr>
            <w:r w:rsidRPr="00AE76A9">
              <w:rPr>
                <w:color w:val="000000"/>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14:paraId="6E6E0BD9" w14:textId="5AB95FC5"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0EC96A90" w14:textId="42A78D91" w:rsidR="00417E8E" w:rsidRPr="00AE76A9" w:rsidRDefault="00417E8E" w:rsidP="00E83D39">
            <w:pPr>
              <w:jc w:val="center"/>
              <w:rPr>
                <w:sz w:val="20"/>
                <w:szCs w:val="20"/>
              </w:rPr>
            </w:pPr>
            <w:r w:rsidRPr="00AE76A9">
              <w:rPr>
                <w:color w:val="000000"/>
                <w:sz w:val="20"/>
                <w:szCs w:val="20"/>
              </w:rPr>
              <w:t>111,23</w:t>
            </w:r>
          </w:p>
        </w:tc>
        <w:tc>
          <w:tcPr>
            <w:tcW w:w="1417" w:type="dxa"/>
            <w:tcBorders>
              <w:top w:val="nil"/>
              <w:left w:val="nil"/>
              <w:bottom w:val="single" w:sz="4" w:space="0" w:color="auto"/>
              <w:right w:val="single" w:sz="4" w:space="0" w:color="auto"/>
            </w:tcBorders>
            <w:shd w:val="clear" w:color="auto" w:fill="auto"/>
            <w:vAlign w:val="center"/>
          </w:tcPr>
          <w:p w14:paraId="6009CAFC" w14:textId="248905F9" w:rsidR="00417E8E" w:rsidRPr="00417E8E" w:rsidRDefault="00417E8E" w:rsidP="00E83D39">
            <w:pPr>
              <w:jc w:val="center"/>
              <w:rPr>
                <w:sz w:val="20"/>
                <w:szCs w:val="20"/>
              </w:rPr>
            </w:pPr>
            <w:r w:rsidRPr="00417E8E">
              <w:rPr>
                <w:color w:val="000000"/>
                <w:sz w:val="20"/>
                <w:szCs w:val="20"/>
              </w:rPr>
              <w:t>778,61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BD19FC"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9ABCBA"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A46FFDD"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D2A862"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C92B568"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3462FBA" w14:textId="77777777" w:rsidR="00417E8E" w:rsidRPr="001422B8" w:rsidRDefault="00417E8E" w:rsidP="00E83D39">
            <w:pPr>
              <w:jc w:val="center"/>
              <w:rPr>
                <w:sz w:val="20"/>
                <w:szCs w:val="20"/>
                <w:highlight w:val="yellow"/>
              </w:rPr>
            </w:pPr>
          </w:p>
        </w:tc>
      </w:tr>
      <w:tr w:rsidR="00417E8E" w:rsidRPr="001422B8" w14:paraId="5834E09D"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02A2607" w14:textId="1BEA1C4D" w:rsidR="00417E8E" w:rsidRPr="001422B8" w:rsidRDefault="00417E8E" w:rsidP="00E83D39">
            <w:pPr>
              <w:widowControl w:val="0"/>
              <w:jc w:val="center"/>
              <w:rPr>
                <w:sz w:val="20"/>
                <w:szCs w:val="20"/>
              </w:rPr>
            </w:pPr>
            <w:r w:rsidRPr="001422B8">
              <w:rPr>
                <w:sz w:val="20"/>
                <w:szCs w:val="20"/>
              </w:rPr>
              <w:t>32</w:t>
            </w:r>
          </w:p>
        </w:tc>
        <w:tc>
          <w:tcPr>
            <w:tcW w:w="2857" w:type="dxa"/>
            <w:tcBorders>
              <w:top w:val="nil"/>
              <w:left w:val="single" w:sz="4" w:space="0" w:color="auto"/>
              <w:bottom w:val="single" w:sz="4" w:space="0" w:color="auto"/>
              <w:right w:val="single" w:sz="4" w:space="0" w:color="auto"/>
            </w:tcBorders>
            <w:shd w:val="clear" w:color="auto" w:fill="auto"/>
            <w:vAlign w:val="center"/>
          </w:tcPr>
          <w:p w14:paraId="1C01BB47" w14:textId="7F4C7296" w:rsidR="00417E8E" w:rsidRPr="001422B8" w:rsidRDefault="00417E8E" w:rsidP="00E83D39">
            <w:pPr>
              <w:widowControl w:val="0"/>
              <w:rPr>
                <w:sz w:val="20"/>
                <w:szCs w:val="20"/>
              </w:rPr>
            </w:pPr>
            <w:r w:rsidRPr="001422B8">
              <w:rPr>
                <w:sz w:val="20"/>
                <w:szCs w:val="20"/>
              </w:rPr>
              <w:t>Сверло по металлу д. 12мм</w:t>
            </w:r>
          </w:p>
        </w:tc>
        <w:tc>
          <w:tcPr>
            <w:tcW w:w="657" w:type="dxa"/>
            <w:tcBorders>
              <w:top w:val="nil"/>
              <w:left w:val="nil"/>
              <w:bottom w:val="single" w:sz="4" w:space="0" w:color="auto"/>
              <w:right w:val="single" w:sz="4" w:space="0" w:color="auto"/>
            </w:tcBorders>
            <w:shd w:val="clear" w:color="auto" w:fill="auto"/>
            <w:vAlign w:val="center"/>
          </w:tcPr>
          <w:p w14:paraId="097A5974" w14:textId="24CE5EF7" w:rsidR="00417E8E" w:rsidRPr="00AE76A9" w:rsidRDefault="00417E8E" w:rsidP="00E83D39">
            <w:pPr>
              <w:jc w:val="center"/>
              <w:rPr>
                <w:sz w:val="20"/>
                <w:szCs w:val="20"/>
              </w:rPr>
            </w:pPr>
            <w:r w:rsidRPr="00AE76A9">
              <w:rPr>
                <w:color w:val="000000"/>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14:paraId="35C675A2" w14:textId="149BF4EA"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99B8E10" w14:textId="54FE6ABC" w:rsidR="00417E8E" w:rsidRPr="00AE76A9" w:rsidRDefault="00417E8E" w:rsidP="00E83D39">
            <w:pPr>
              <w:jc w:val="center"/>
              <w:rPr>
                <w:sz w:val="20"/>
                <w:szCs w:val="20"/>
              </w:rPr>
            </w:pPr>
            <w:r w:rsidRPr="00AE76A9">
              <w:rPr>
                <w:color w:val="000000"/>
                <w:sz w:val="20"/>
                <w:szCs w:val="20"/>
              </w:rPr>
              <w:t>192,03</w:t>
            </w:r>
          </w:p>
        </w:tc>
        <w:tc>
          <w:tcPr>
            <w:tcW w:w="1417" w:type="dxa"/>
            <w:tcBorders>
              <w:top w:val="nil"/>
              <w:left w:val="nil"/>
              <w:bottom w:val="single" w:sz="4" w:space="0" w:color="auto"/>
              <w:right w:val="single" w:sz="4" w:space="0" w:color="auto"/>
            </w:tcBorders>
            <w:shd w:val="clear" w:color="auto" w:fill="auto"/>
            <w:vAlign w:val="center"/>
          </w:tcPr>
          <w:p w14:paraId="7FA5B6DA" w14:textId="7F696015" w:rsidR="00417E8E" w:rsidRPr="00417E8E" w:rsidRDefault="00417E8E" w:rsidP="00E83D39">
            <w:pPr>
              <w:jc w:val="center"/>
              <w:rPr>
                <w:sz w:val="20"/>
                <w:szCs w:val="20"/>
              </w:rPr>
            </w:pPr>
            <w:r w:rsidRPr="00417E8E">
              <w:rPr>
                <w:color w:val="000000"/>
                <w:sz w:val="20"/>
                <w:szCs w:val="20"/>
              </w:rPr>
              <w:t>1344,21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64CE7F"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D529702"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477FC66"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A1A9246"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386A4A44"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0AFED71" w14:textId="77777777" w:rsidR="00417E8E" w:rsidRPr="001422B8" w:rsidRDefault="00417E8E" w:rsidP="00E83D39">
            <w:pPr>
              <w:jc w:val="center"/>
              <w:rPr>
                <w:sz w:val="20"/>
                <w:szCs w:val="20"/>
                <w:highlight w:val="yellow"/>
              </w:rPr>
            </w:pPr>
          </w:p>
        </w:tc>
      </w:tr>
      <w:tr w:rsidR="00417E8E" w:rsidRPr="001422B8" w14:paraId="58E0274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F99DBB2" w14:textId="32D4E2AC" w:rsidR="00417E8E" w:rsidRPr="001422B8" w:rsidRDefault="00417E8E" w:rsidP="00E83D39">
            <w:pPr>
              <w:widowControl w:val="0"/>
              <w:jc w:val="center"/>
              <w:rPr>
                <w:sz w:val="20"/>
                <w:szCs w:val="20"/>
              </w:rPr>
            </w:pPr>
            <w:r w:rsidRPr="001422B8">
              <w:rPr>
                <w:sz w:val="20"/>
                <w:szCs w:val="20"/>
              </w:rPr>
              <w:t>33</w:t>
            </w:r>
          </w:p>
        </w:tc>
        <w:tc>
          <w:tcPr>
            <w:tcW w:w="2857" w:type="dxa"/>
            <w:tcBorders>
              <w:top w:val="nil"/>
              <w:left w:val="single" w:sz="4" w:space="0" w:color="auto"/>
              <w:bottom w:val="single" w:sz="4" w:space="0" w:color="auto"/>
              <w:right w:val="single" w:sz="4" w:space="0" w:color="auto"/>
            </w:tcBorders>
            <w:shd w:val="clear" w:color="auto" w:fill="auto"/>
            <w:vAlign w:val="center"/>
          </w:tcPr>
          <w:p w14:paraId="4C8E34BF" w14:textId="2C08B5D4" w:rsidR="00417E8E" w:rsidRPr="001422B8" w:rsidRDefault="00417E8E" w:rsidP="00E83D39">
            <w:pPr>
              <w:widowControl w:val="0"/>
              <w:rPr>
                <w:sz w:val="20"/>
                <w:szCs w:val="20"/>
              </w:rPr>
            </w:pPr>
            <w:r w:rsidRPr="001422B8">
              <w:rPr>
                <w:sz w:val="20"/>
                <w:szCs w:val="20"/>
              </w:rPr>
              <w:t>Сверло по дереву спиральное 10x230мм шестигранный хвостовик 36243</w:t>
            </w:r>
          </w:p>
        </w:tc>
        <w:tc>
          <w:tcPr>
            <w:tcW w:w="657" w:type="dxa"/>
            <w:tcBorders>
              <w:top w:val="nil"/>
              <w:left w:val="nil"/>
              <w:bottom w:val="single" w:sz="4" w:space="0" w:color="auto"/>
              <w:right w:val="single" w:sz="4" w:space="0" w:color="auto"/>
            </w:tcBorders>
            <w:shd w:val="clear" w:color="auto" w:fill="auto"/>
            <w:vAlign w:val="center"/>
          </w:tcPr>
          <w:p w14:paraId="068A719C" w14:textId="43D5683B"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08352892" w14:textId="3E0F8183"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A6213AC" w14:textId="38617B8C" w:rsidR="00417E8E" w:rsidRPr="00AE76A9" w:rsidRDefault="00417E8E" w:rsidP="00E83D39">
            <w:pPr>
              <w:jc w:val="center"/>
              <w:rPr>
                <w:sz w:val="20"/>
                <w:szCs w:val="20"/>
              </w:rPr>
            </w:pPr>
            <w:r w:rsidRPr="00AE76A9">
              <w:rPr>
                <w:color w:val="000000"/>
                <w:sz w:val="20"/>
                <w:szCs w:val="20"/>
              </w:rPr>
              <w:t>137,17</w:t>
            </w:r>
          </w:p>
        </w:tc>
        <w:tc>
          <w:tcPr>
            <w:tcW w:w="1417" w:type="dxa"/>
            <w:tcBorders>
              <w:top w:val="nil"/>
              <w:left w:val="nil"/>
              <w:bottom w:val="single" w:sz="4" w:space="0" w:color="auto"/>
              <w:right w:val="single" w:sz="4" w:space="0" w:color="auto"/>
            </w:tcBorders>
            <w:shd w:val="clear" w:color="auto" w:fill="auto"/>
            <w:vAlign w:val="center"/>
          </w:tcPr>
          <w:p w14:paraId="1F9994E3" w14:textId="4BA028A4" w:rsidR="00417E8E" w:rsidRPr="00417E8E" w:rsidRDefault="00417E8E" w:rsidP="00E83D39">
            <w:pPr>
              <w:jc w:val="center"/>
              <w:rPr>
                <w:sz w:val="20"/>
                <w:szCs w:val="20"/>
              </w:rPr>
            </w:pPr>
            <w:r w:rsidRPr="00417E8E">
              <w:rPr>
                <w:color w:val="000000"/>
                <w:sz w:val="20"/>
                <w:szCs w:val="20"/>
              </w:rPr>
              <w:t>685,85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F1956A"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BFDF241"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8436CEC"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DB67440"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B967EEA"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78F8B4E" w14:textId="77777777" w:rsidR="00417E8E" w:rsidRPr="001422B8" w:rsidRDefault="00417E8E" w:rsidP="00E83D39">
            <w:pPr>
              <w:jc w:val="center"/>
              <w:rPr>
                <w:sz w:val="20"/>
                <w:szCs w:val="20"/>
                <w:highlight w:val="yellow"/>
              </w:rPr>
            </w:pPr>
          </w:p>
        </w:tc>
      </w:tr>
      <w:tr w:rsidR="00417E8E" w:rsidRPr="001422B8" w14:paraId="5D187CD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A50611B" w14:textId="65345B95" w:rsidR="00417E8E" w:rsidRPr="001422B8" w:rsidRDefault="00417E8E" w:rsidP="00E83D39">
            <w:pPr>
              <w:widowControl w:val="0"/>
              <w:jc w:val="center"/>
              <w:rPr>
                <w:sz w:val="20"/>
                <w:szCs w:val="20"/>
              </w:rPr>
            </w:pPr>
            <w:r w:rsidRPr="001422B8">
              <w:rPr>
                <w:sz w:val="20"/>
                <w:szCs w:val="20"/>
              </w:rPr>
              <w:t>34</w:t>
            </w:r>
          </w:p>
        </w:tc>
        <w:tc>
          <w:tcPr>
            <w:tcW w:w="2857" w:type="dxa"/>
            <w:tcBorders>
              <w:top w:val="nil"/>
              <w:left w:val="single" w:sz="4" w:space="0" w:color="auto"/>
              <w:bottom w:val="single" w:sz="4" w:space="0" w:color="auto"/>
              <w:right w:val="single" w:sz="4" w:space="0" w:color="auto"/>
            </w:tcBorders>
            <w:shd w:val="clear" w:color="auto" w:fill="auto"/>
            <w:vAlign w:val="center"/>
          </w:tcPr>
          <w:p w14:paraId="68AA221F" w14:textId="24AA4D9B" w:rsidR="00417E8E" w:rsidRPr="001422B8" w:rsidRDefault="00417E8E" w:rsidP="00E83D39">
            <w:pPr>
              <w:widowControl w:val="0"/>
              <w:rPr>
                <w:sz w:val="20"/>
                <w:szCs w:val="20"/>
              </w:rPr>
            </w:pPr>
            <w:r w:rsidRPr="001422B8">
              <w:rPr>
                <w:sz w:val="20"/>
                <w:szCs w:val="20"/>
              </w:rPr>
              <w:t>Сверло по дереву спиральное 12x230мм шестигранный хвостовик 36244</w:t>
            </w:r>
          </w:p>
        </w:tc>
        <w:tc>
          <w:tcPr>
            <w:tcW w:w="657" w:type="dxa"/>
            <w:tcBorders>
              <w:top w:val="nil"/>
              <w:left w:val="nil"/>
              <w:bottom w:val="single" w:sz="4" w:space="0" w:color="auto"/>
              <w:right w:val="single" w:sz="4" w:space="0" w:color="auto"/>
            </w:tcBorders>
            <w:shd w:val="clear" w:color="auto" w:fill="auto"/>
            <w:vAlign w:val="center"/>
          </w:tcPr>
          <w:p w14:paraId="61EBECE1" w14:textId="14896D9A"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32EB69FA" w14:textId="73E84385"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0C4D676D" w14:textId="7D73197F" w:rsidR="00417E8E" w:rsidRPr="00AE76A9" w:rsidRDefault="00417E8E" w:rsidP="00E83D39">
            <w:pPr>
              <w:jc w:val="center"/>
              <w:rPr>
                <w:sz w:val="20"/>
                <w:szCs w:val="20"/>
              </w:rPr>
            </w:pPr>
            <w:r w:rsidRPr="00AE76A9">
              <w:rPr>
                <w:color w:val="000000"/>
                <w:sz w:val="20"/>
                <w:szCs w:val="20"/>
              </w:rPr>
              <w:t>160,98</w:t>
            </w:r>
          </w:p>
        </w:tc>
        <w:tc>
          <w:tcPr>
            <w:tcW w:w="1417" w:type="dxa"/>
            <w:tcBorders>
              <w:top w:val="nil"/>
              <w:left w:val="nil"/>
              <w:bottom w:val="single" w:sz="4" w:space="0" w:color="auto"/>
              <w:right w:val="single" w:sz="4" w:space="0" w:color="auto"/>
            </w:tcBorders>
            <w:shd w:val="clear" w:color="auto" w:fill="auto"/>
            <w:vAlign w:val="center"/>
          </w:tcPr>
          <w:p w14:paraId="10857EA4" w14:textId="7AA10D42" w:rsidR="00417E8E" w:rsidRPr="00417E8E" w:rsidRDefault="00417E8E" w:rsidP="00E83D39">
            <w:pPr>
              <w:jc w:val="center"/>
              <w:rPr>
                <w:sz w:val="20"/>
                <w:szCs w:val="20"/>
              </w:rPr>
            </w:pPr>
            <w:r w:rsidRPr="00417E8E">
              <w:rPr>
                <w:color w:val="000000"/>
                <w:sz w:val="20"/>
                <w:szCs w:val="20"/>
              </w:rPr>
              <w:t>804,90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581C56"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B440961"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C2884B6"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7815F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EF00C30"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A104448" w14:textId="77777777" w:rsidR="00417E8E" w:rsidRPr="001422B8" w:rsidRDefault="00417E8E" w:rsidP="00E83D39">
            <w:pPr>
              <w:jc w:val="center"/>
              <w:rPr>
                <w:sz w:val="20"/>
                <w:szCs w:val="20"/>
                <w:highlight w:val="yellow"/>
              </w:rPr>
            </w:pPr>
          </w:p>
        </w:tc>
      </w:tr>
      <w:tr w:rsidR="00417E8E" w:rsidRPr="001422B8" w14:paraId="61B1978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F7AE3C2" w14:textId="346FEB0E" w:rsidR="00417E8E" w:rsidRPr="001422B8" w:rsidRDefault="00417E8E" w:rsidP="00E83D39">
            <w:pPr>
              <w:widowControl w:val="0"/>
              <w:jc w:val="center"/>
              <w:rPr>
                <w:sz w:val="20"/>
                <w:szCs w:val="20"/>
              </w:rPr>
            </w:pPr>
            <w:r w:rsidRPr="001422B8">
              <w:rPr>
                <w:sz w:val="20"/>
                <w:szCs w:val="20"/>
              </w:rPr>
              <w:t>35</w:t>
            </w:r>
          </w:p>
        </w:tc>
        <w:tc>
          <w:tcPr>
            <w:tcW w:w="2857" w:type="dxa"/>
            <w:tcBorders>
              <w:top w:val="nil"/>
              <w:left w:val="single" w:sz="4" w:space="0" w:color="auto"/>
              <w:bottom w:val="single" w:sz="4" w:space="0" w:color="auto"/>
              <w:right w:val="single" w:sz="4" w:space="0" w:color="auto"/>
            </w:tcBorders>
            <w:shd w:val="clear" w:color="auto" w:fill="auto"/>
            <w:vAlign w:val="center"/>
          </w:tcPr>
          <w:p w14:paraId="7880492A" w14:textId="44995752" w:rsidR="00417E8E" w:rsidRPr="001422B8" w:rsidRDefault="00417E8E" w:rsidP="00E83D39">
            <w:pPr>
              <w:widowControl w:val="0"/>
              <w:rPr>
                <w:sz w:val="20"/>
                <w:szCs w:val="20"/>
              </w:rPr>
            </w:pPr>
            <w:r w:rsidRPr="001422B8">
              <w:rPr>
                <w:sz w:val="20"/>
                <w:szCs w:val="20"/>
              </w:rPr>
              <w:t>Сверло по дереву д.4мм 36034</w:t>
            </w:r>
          </w:p>
        </w:tc>
        <w:tc>
          <w:tcPr>
            <w:tcW w:w="657" w:type="dxa"/>
            <w:tcBorders>
              <w:top w:val="nil"/>
              <w:left w:val="nil"/>
              <w:bottom w:val="single" w:sz="4" w:space="0" w:color="auto"/>
              <w:right w:val="single" w:sz="4" w:space="0" w:color="auto"/>
            </w:tcBorders>
            <w:shd w:val="clear" w:color="auto" w:fill="auto"/>
            <w:vAlign w:val="center"/>
          </w:tcPr>
          <w:p w14:paraId="6C83B93B" w14:textId="30BACD40"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1465F8B5" w14:textId="307349B7"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2702FD5D" w14:textId="57AEF9B1" w:rsidR="00417E8E" w:rsidRPr="00AE76A9" w:rsidRDefault="00417E8E" w:rsidP="00E83D39">
            <w:pPr>
              <w:jc w:val="center"/>
              <w:rPr>
                <w:sz w:val="20"/>
                <w:szCs w:val="20"/>
              </w:rPr>
            </w:pPr>
            <w:r w:rsidRPr="00AE76A9">
              <w:rPr>
                <w:color w:val="000000"/>
                <w:sz w:val="20"/>
                <w:szCs w:val="20"/>
              </w:rPr>
              <w:t>10,08</w:t>
            </w:r>
          </w:p>
        </w:tc>
        <w:tc>
          <w:tcPr>
            <w:tcW w:w="1417" w:type="dxa"/>
            <w:tcBorders>
              <w:top w:val="nil"/>
              <w:left w:val="nil"/>
              <w:bottom w:val="single" w:sz="4" w:space="0" w:color="auto"/>
              <w:right w:val="single" w:sz="4" w:space="0" w:color="auto"/>
            </w:tcBorders>
            <w:shd w:val="clear" w:color="auto" w:fill="auto"/>
            <w:vAlign w:val="center"/>
          </w:tcPr>
          <w:p w14:paraId="38BEA8CF" w14:textId="3896B2E9" w:rsidR="00417E8E" w:rsidRPr="00417E8E" w:rsidRDefault="00417E8E" w:rsidP="00E83D39">
            <w:pPr>
              <w:jc w:val="center"/>
              <w:rPr>
                <w:sz w:val="20"/>
                <w:szCs w:val="20"/>
              </w:rPr>
            </w:pPr>
            <w:r w:rsidRPr="00417E8E">
              <w:rPr>
                <w:color w:val="000000"/>
                <w:sz w:val="20"/>
                <w:szCs w:val="20"/>
              </w:rPr>
              <w:t>50,40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5EE6B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4C6BCD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7746AE2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D944DF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D809662"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91625B5" w14:textId="77777777" w:rsidR="00417E8E" w:rsidRPr="001422B8" w:rsidRDefault="00417E8E" w:rsidP="00E83D39">
            <w:pPr>
              <w:jc w:val="center"/>
              <w:rPr>
                <w:sz w:val="20"/>
                <w:szCs w:val="20"/>
                <w:highlight w:val="yellow"/>
              </w:rPr>
            </w:pPr>
          </w:p>
        </w:tc>
      </w:tr>
      <w:tr w:rsidR="00417E8E" w:rsidRPr="001422B8" w14:paraId="7B3795CE"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50FCD5E" w14:textId="49B7B975" w:rsidR="00417E8E" w:rsidRPr="001422B8" w:rsidRDefault="00417E8E" w:rsidP="00E83D39">
            <w:pPr>
              <w:widowControl w:val="0"/>
              <w:jc w:val="center"/>
              <w:rPr>
                <w:sz w:val="20"/>
                <w:szCs w:val="20"/>
              </w:rPr>
            </w:pPr>
            <w:r w:rsidRPr="001422B8">
              <w:rPr>
                <w:sz w:val="20"/>
                <w:szCs w:val="20"/>
              </w:rPr>
              <w:t>36</w:t>
            </w:r>
          </w:p>
        </w:tc>
        <w:tc>
          <w:tcPr>
            <w:tcW w:w="2857" w:type="dxa"/>
            <w:tcBorders>
              <w:top w:val="nil"/>
              <w:left w:val="single" w:sz="4" w:space="0" w:color="auto"/>
              <w:bottom w:val="single" w:sz="4" w:space="0" w:color="auto"/>
              <w:right w:val="single" w:sz="4" w:space="0" w:color="auto"/>
            </w:tcBorders>
            <w:shd w:val="clear" w:color="auto" w:fill="auto"/>
            <w:vAlign w:val="center"/>
          </w:tcPr>
          <w:p w14:paraId="7A46847C" w14:textId="2852A116" w:rsidR="00417E8E" w:rsidRPr="001422B8" w:rsidRDefault="00417E8E" w:rsidP="00E83D39">
            <w:pPr>
              <w:widowControl w:val="0"/>
              <w:rPr>
                <w:sz w:val="20"/>
                <w:szCs w:val="20"/>
              </w:rPr>
            </w:pPr>
            <w:r w:rsidRPr="001422B8">
              <w:rPr>
                <w:sz w:val="20"/>
                <w:szCs w:val="20"/>
              </w:rPr>
              <w:t>Сверло по дереву д.6мм 36036</w:t>
            </w:r>
          </w:p>
        </w:tc>
        <w:tc>
          <w:tcPr>
            <w:tcW w:w="657" w:type="dxa"/>
            <w:tcBorders>
              <w:top w:val="nil"/>
              <w:left w:val="nil"/>
              <w:bottom w:val="single" w:sz="4" w:space="0" w:color="auto"/>
              <w:right w:val="single" w:sz="4" w:space="0" w:color="auto"/>
            </w:tcBorders>
            <w:shd w:val="clear" w:color="auto" w:fill="auto"/>
            <w:vAlign w:val="center"/>
          </w:tcPr>
          <w:p w14:paraId="7E557444" w14:textId="6412DC45"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2F5A5236" w14:textId="51DFC9D2"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7109EAF" w14:textId="20579AEA" w:rsidR="00417E8E" w:rsidRPr="00AE76A9" w:rsidRDefault="00417E8E" w:rsidP="00E83D39">
            <w:pPr>
              <w:jc w:val="center"/>
              <w:rPr>
                <w:sz w:val="20"/>
                <w:szCs w:val="20"/>
              </w:rPr>
            </w:pPr>
            <w:r w:rsidRPr="00AE76A9">
              <w:rPr>
                <w:color w:val="000000"/>
                <w:sz w:val="20"/>
                <w:szCs w:val="20"/>
              </w:rPr>
              <w:t>15,25</w:t>
            </w:r>
          </w:p>
        </w:tc>
        <w:tc>
          <w:tcPr>
            <w:tcW w:w="1417" w:type="dxa"/>
            <w:tcBorders>
              <w:top w:val="nil"/>
              <w:left w:val="nil"/>
              <w:bottom w:val="single" w:sz="4" w:space="0" w:color="auto"/>
              <w:right w:val="single" w:sz="4" w:space="0" w:color="auto"/>
            </w:tcBorders>
            <w:shd w:val="clear" w:color="auto" w:fill="auto"/>
            <w:vAlign w:val="center"/>
          </w:tcPr>
          <w:p w14:paraId="13A47AD7" w14:textId="1180EEE2" w:rsidR="00417E8E" w:rsidRPr="00417E8E" w:rsidRDefault="00417E8E" w:rsidP="00E83D39">
            <w:pPr>
              <w:jc w:val="center"/>
              <w:rPr>
                <w:sz w:val="20"/>
                <w:szCs w:val="20"/>
              </w:rPr>
            </w:pPr>
            <w:r w:rsidRPr="00417E8E">
              <w:rPr>
                <w:color w:val="000000"/>
                <w:sz w:val="20"/>
                <w:szCs w:val="20"/>
              </w:rPr>
              <w:t>76,25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0946B9"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6EAFF07"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0465E87"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6A51040"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56D2B5D"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82554EA" w14:textId="77777777" w:rsidR="00417E8E" w:rsidRPr="001422B8" w:rsidRDefault="00417E8E" w:rsidP="00E83D39">
            <w:pPr>
              <w:jc w:val="center"/>
              <w:rPr>
                <w:sz w:val="20"/>
                <w:szCs w:val="20"/>
                <w:highlight w:val="yellow"/>
              </w:rPr>
            </w:pPr>
          </w:p>
        </w:tc>
      </w:tr>
      <w:tr w:rsidR="00417E8E" w:rsidRPr="001422B8" w14:paraId="02A2D063"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D260261" w14:textId="04FA8BD5" w:rsidR="00417E8E" w:rsidRPr="001422B8" w:rsidRDefault="00417E8E" w:rsidP="00E83D39">
            <w:pPr>
              <w:widowControl w:val="0"/>
              <w:jc w:val="center"/>
              <w:rPr>
                <w:sz w:val="20"/>
                <w:szCs w:val="20"/>
              </w:rPr>
            </w:pPr>
            <w:r w:rsidRPr="001422B8">
              <w:rPr>
                <w:sz w:val="20"/>
                <w:szCs w:val="20"/>
              </w:rPr>
              <w:t>37</w:t>
            </w:r>
          </w:p>
        </w:tc>
        <w:tc>
          <w:tcPr>
            <w:tcW w:w="2857" w:type="dxa"/>
            <w:tcBorders>
              <w:top w:val="nil"/>
              <w:left w:val="single" w:sz="4" w:space="0" w:color="auto"/>
              <w:bottom w:val="single" w:sz="4" w:space="0" w:color="auto"/>
              <w:right w:val="single" w:sz="4" w:space="0" w:color="auto"/>
            </w:tcBorders>
            <w:shd w:val="clear" w:color="auto" w:fill="auto"/>
            <w:vAlign w:val="center"/>
          </w:tcPr>
          <w:p w14:paraId="263616A3" w14:textId="1AD31EC2" w:rsidR="00417E8E" w:rsidRPr="001422B8" w:rsidRDefault="00417E8E" w:rsidP="00E83D39">
            <w:pPr>
              <w:widowControl w:val="0"/>
              <w:rPr>
                <w:sz w:val="20"/>
                <w:szCs w:val="20"/>
              </w:rPr>
            </w:pPr>
            <w:r w:rsidRPr="001422B8">
              <w:rPr>
                <w:sz w:val="20"/>
                <w:szCs w:val="20"/>
              </w:rPr>
              <w:t>Сверло по дереву д.8мм 36038</w:t>
            </w:r>
          </w:p>
        </w:tc>
        <w:tc>
          <w:tcPr>
            <w:tcW w:w="657" w:type="dxa"/>
            <w:tcBorders>
              <w:top w:val="nil"/>
              <w:left w:val="nil"/>
              <w:bottom w:val="single" w:sz="4" w:space="0" w:color="auto"/>
              <w:right w:val="single" w:sz="4" w:space="0" w:color="auto"/>
            </w:tcBorders>
            <w:shd w:val="clear" w:color="auto" w:fill="auto"/>
            <w:vAlign w:val="center"/>
          </w:tcPr>
          <w:p w14:paraId="040F2510" w14:textId="09A2E32D"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540D92FB" w14:textId="114E5D0D"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27CC7B8E" w14:textId="0A3F4265" w:rsidR="00417E8E" w:rsidRPr="00AE76A9" w:rsidRDefault="00417E8E" w:rsidP="00E83D39">
            <w:pPr>
              <w:jc w:val="center"/>
              <w:rPr>
                <w:sz w:val="20"/>
                <w:szCs w:val="20"/>
              </w:rPr>
            </w:pPr>
            <w:r w:rsidRPr="00AE76A9">
              <w:rPr>
                <w:color w:val="000000"/>
                <w:sz w:val="20"/>
                <w:szCs w:val="20"/>
              </w:rPr>
              <w:t>25,33</w:t>
            </w:r>
          </w:p>
        </w:tc>
        <w:tc>
          <w:tcPr>
            <w:tcW w:w="1417" w:type="dxa"/>
            <w:tcBorders>
              <w:top w:val="nil"/>
              <w:left w:val="nil"/>
              <w:bottom w:val="single" w:sz="4" w:space="0" w:color="auto"/>
              <w:right w:val="single" w:sz="4" w:space="0" w:color="auto"/>
            </w:tcBorders>
            <w:shd w:val="clear" w:color="auto" w:fill="auto"/>
            <w:vAlign w:val="center"/>
          </w:tcPr>
          <w:p w14:paraId="6AACBE4A" w14:textId="675BC9B7" w:rsidR="00417E8E" w:rsidRPr="00417E8E" w:rsidRDefault="00417E8E" w:rsidP="00E83D39">
            <w:pPr>
              <w:jc w:val="center"/>
              <w:rPr>
                <w:sz w:val="20"/>
                <w:szCs w:val="20"/>
              </w:rPr>
            </w:pPr>
            <w:r w:rsidRPr="00417E8E">
              <w:rPr>
                <w:color w:val="000000"/>
                <w:sz w:val="20"/>
                <w:szCs w:val="20"/>
              </w:rPr>
              <w:t>126,65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0D1692"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12791EB"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615A4A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75AC90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0DF96F7"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CAF7831" w14:textId="77777777" w:rsidR="00417E8E" w:rsidRPr="001422B8" w:rsidRDefault="00417E8E" w:rsidP="00E83D39">
            <w:pPr>
              <w:jc w:val="center"/>
              <w:rPr>
                <w:sz w:val="20"/>
                <w:szCs w:val="20"/>
                <w:highlight w:val="yellow"/>
              </w:rPr>
            </w:pPr>
          </w:p>
        </w:tc>
      </w:tr>
      <w:tr w:rsidR="00417E8E" w:rsidRPr="001422B8" w14:paraId="110BB823"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B211E9C" w14:textId="304FAAAE" w:rsidR="00417E8E" w:rsidRPr="001422B8" w:rsidRDefault="00417E8E" w:rsidP="00E83D39">
            <w:pPr>
              <w:widowControl w:val="0"/>
              <w:jc w:val="center"/>
              <w:rPr>
                <w:sz w:val="20"/>
                <w:szCs w:val="20"/>
              </w:rPr>
            </w:pPr>
            <w:r w:rsidRPr="001422B8">
              <w:rPr>
                <w:sz w:val="20"/>
                <w:szCs w:val="20"/>
              </w:rPr>
              <w:t>38</w:t>
            </w:r>
          </w:p>
        </w:tc>
        <w:tc>
          <w:tcPr>
            <w:tcW w:w="2857" w:type="dxa"/>
            <w:tcBorders>
              <w:top w:val="nil"/>
              <w:left w:val="single" w:sz="4" w:space="0" w:color="auto"/>
              <w:bottom w:val="single" w:sz="4" w:space="0" w:color="auto"/>
              <w:right w:val="single" w:sz="4" w:space="0" w:color="auto"/>
            </w:tcBorders>
            <w:shd w:val="clear" w:color="auto" w:fill="auto"/>
            <w:vAlign w:val="center"/>
          </w:tcPr>
          <w:p w14:paraId="00A02CCE" w14:textId="7B53A382" w:rsidR="00417E8E" w:rsidRPr="001422B8" w:rsidRDefault="00417E8E" w:rsidP="00E83D39">
            <w:pPr>
              <w:widowControl w:val="0"/>
              <w:rPr>
                <w:sz w:val="20"/>
                <w:szCs w:val="20"/>
              </w:rPr>
            </w:pPr>
            <w:r w:rsidRPr="001422B8">
              <w:rPr>
                <w:sz w:val="20"/>
                <w:szCs w:val="20"/>
              </w:rPr>
              <w:t>Сверло по дереву д. 10мм 36040/36080</w:t>
            </w:r>
          </w:p>
        </w:tc>
        <w:tc>
          <w:tcPr>
            <w:tcW w:w="657" w:type="dxa"/>
            <w:tcBorders>
              <w:top w:val="nil"/>
              <w:left w:val="nil"/>
              <w:bottom w:val="single" w:sz="4" w:space="0" w:color="auto"/>
              <w:right w:val="single" w:sz="4" w:space="0" w:color="auto"/>
            </w:tcBorders>
            <w:shd w:val="clear" w:color="auto" w:fill="auto"/>
            <w:vAlign w:val="center"/>
          </w:tcPr>
          <w:p w14:paraId="1BE3950F" w14:textId="05EA9C65"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04DA191A" w14:textId="06547472"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E019F59" w14:textId="13A94FAD" w:rsidR="00417E8E" w:rsidRPr="00AE76A9" w:rsidRDefault="00417E8E" w:rsidP="00E83D39">
            <w:pPr>
              <w:jc w:val="center"/>
              <w:rPr>
                <w:sz w:val="20"/>
                <w:szCs w:val="20"/>
              </w:rPr>
            </w:pPr>
            <w:r w:rsidRPr="00AE76A9">
              <w:rPr>
                <w:color w:val="000000"/>
                <w:sz w:val="20"/>
                <w:szCs w:val="20"/>
              </w:rPr>
              <w:t>26,92</w:t>
            </w:r>
          </w:p>
        </w:tc>
        <w:tc>
          <w:tcPr>
            <w:tcW w:w="1417" w:type="dxa"/>
            <w:tcBorders>
              <w:top w:val="nil"/>
              <w:left w:val="nil"/>
              <w:bottom w:val="single" w:sz="4" w:space="0" w:color="auto"/>
              <w:right w:val="single" w:sz="4" w:space="0" w:color="auto"/>
            </w:tcBorders>
            <w:shd w:val="clear" w:color="auto" w:fill="auto"/>
            <w:vAlign w:val="center"/>
          </w:tcPr>
          <w:p w14:paraId="5F4AF18F" w14:textId="593D44CA" w:rsidR="00417E8E" w:rsidRPr="00417E8E" w:rsidRDefault="00417E8E" w:rsidP="00E83D39">
            <w:pPr>
              <w:jc w:val="center"/>
              <w:rPr>
                <w:sz w:val="20"/>
                <w:szCs w:val="20"/>
              </w:rPr>
            </w:pPr>
            <w:r w:rsidRPr="00417E8E">
              <w:rPr>
                <w:color w:val="000000"/>
                <w:sz w:val="20"/>
                <w:szCs w:val="20"/>
              </w:rPr>
              <w:t>134,60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21E366"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41DA1D7"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7FD66A27"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FB34B15"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545AA3"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B2622A4" w14:textId="77777777" w:rsidR="00417E8E" w:rsidRPr="001422B8" w:rsidRDefault="00417E8E" w:rsidP="00E83D39">
            <w:pPr>
              <w:jc w:val="center"/>
              <w:rPr>
                <w:sz w:val="20"/>
                <w:szCs w:val="20"/>
                <w:highlight w:val="yellow"/>
              </w:rPr>
            </w:pPr>
          </w:p>
        </w:tc>
      </w:tr>
      <w:tr w:rsidR="00417E8E" w:rsidRPr="001422B8" w14:paraId="10E9C495"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9A3BFEE" w14:textId="52B4AB4F" w:rsidR="00417E8E" w:rsidRPr="001422B8" w:rsidRDefault="00417E8E" w:rsidP="00E83D39">
            <w:pPr>
              <w:widowControl w:val="0"/>
              <w:jc w:val="center"/>
              <w:rPr>
                <w:sz w:val="20"/>
                <w:szCs w:val="20"/>
              </w:rPr>
            </w:pPr>
            <w:r w:rsidRPr="001422B8">
              <w:rPr>
                <w:sz w:val="20"/>
                <w:szCs w:val="20"/>
              </w:rPr>
              <w:t>39</w:t>
            </w:r>
          </w:p>
        </w:tc>
        <w:tc>
          <w:tcPr>
            <w:tcW w:w="2857" w:type="dxa"/>
            <w:tcBorders>
              <w:top w:val="nil"/>
              <w:left w:val="single" w:sz="4" w:space="0" w:color="auto"/>
              <w:bottom w:val="single" w:sz="4" w:space="0" w:color="auto"/>
              <w:right w:val="single" w:sz="4" w:space="0" w:color="auto"/>
            </w:tcBorders>
            <w:shd w:val="clear" w:color="auto" w:fill="auto"/>
            <w:vAlign w:val="center"/>
          </w:tcPr>
          <w:p w14:paraId="6A06BD30" w14:textId="781CE3EA" w:rsidR="00417E8E" w:rsidRPr="001422B8" w:rsidRDefault="00417E8E" w:rsidP="00E83D39">
            <w:pPr>
              <w:widowControl w:val="0"/>
              <w:rPr>
                <w:sz w:val="20"/>
                <w:szCs w:val="20"/>
              </w:rPr>
            </w:pPr>
            <w:r w:rsidRPr="001422B8">
              <w:rPr>
                <w:sz w:val="20"/>
                <w:szCs w:val="20"/>
              </w:rPr>
              <w:t>Бита 50 РН1 57576</w:t>
            </w:r>
          </w:p>
        </w:tc>
        <w:tc>
          <w:tcPr>
            <w:tcW w:w="657" w:type="dxa"/>
            <w:tcBorders>
              <w:top w:val="nil"/>
              <w:left w:val="nil"/>
              <w:bottom w:val="single" w:sz="4" w:space="0" w:color="auto"/>
              <w:right w:val="single" w:sz="4" w:space="0" w:color="auto"/>
            </w:tcBorders>
            <w:shd w:val="clear" w:color="auto" w:fill="auto"/>
            <w:vAlign w:val="center"/>
          </w:tcPr>
          <w:p w14:paraId="1F94CF54" w14:textId="53184B85" w:rsidR="00417E8E" w:rsidRPr="00AE76A9" w:rsidRDefault="00417E8E" w:rsidP="00E83D39">
            <w:pPr>
              <w:jc w:val="center"/>
              <w:rPr>
                <w:sz w:val="20"/>
                <w:szCs w:val="20"/>
              </w:rPr>
            </w:pPr>
            <w:r w:rsidRPr="00AE76A9">
              <w:rPr>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14:paraId="2AE28AC8" w14:textId="71040025"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4FF2D626" w14:textId="1406AA1F" w:rsidR="00417E8E" w:rsidRPr="00AE76A9" w:rsidRDefault="00417E8E" w:rsidP="00E83D39">
            <w:pPr>
              <w:jc w:val="center"/>
              <w:rPr>
                <w:sz w:val="20"/>
                <w:szCs w:val="20"/>
              </w:rPr>
            </w:pPr>
            <w:r w:rsidRPr="00AE76A9">
              <w:rPr>
                <w:color w:val="000000"/>
                <w:sz w:val="20"/>
                <w:szCs w:val="20"/>
              </w:rPr>
              <w:t>41,78</w:t>
            </w:r>
          </w:p>
        </w:tc>
        <w:tc>
          <w:tcPr>
            <w:tcW w:w="1417" w:type="dxa"/>
            <w:tcBorders>
              <w:top w:val="nil"/>
              <w:left w:val="nil"/>
              <w:bottom w:val="single" w:sz="4" w:space="0" w:color="auto"/>
              <w:right w:val="single" w:sz="4" w:space="0" w:color="auto"/>
            </w:tcBorders>
            <w:shd w:val="clear" w:color="auto" w:fill="auto"/>
            <w:vAlign w:val="center"/>
          </w:tcPr>
          <w:p w14:paraId="320E5230" w14:textId="6B00C859" w:rsidR="00417E8E" w:rsidRPr="00417E8E" w:rsidRDefault="00417E8E" w:rsidP="00E83D39">
            <w:pPr>
              <w:jc w:val="center"/>
              <w:rPr>
                <w:sz w:val="20"/>
                <w:szCs w:val="20"/>
              </w:rPr>
            </w:pPr>
            <w:r w:rsidRPr="00417E8E">
              <w:rPr>
                <w:color w:val="000000"/>
                <w:sz w:val="20"/>
                <w:szCs w:val="20"/>
              </w:rPr>
              <w:t>417,80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73C1D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5E157F5"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60F84AF0"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05FB99F"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360D9D5"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591AEC0" w14:textId="77777777" w:rsidR="00417E8E" w:rsidRPr="001422B8" w:rsidRDefault="00417E8E" w:rsidP="00E83D39">
            <w:pPr>
              <w:jc w:val="center"/>
              <w:rPr>
                <w:sz w:val="20"/>
                <w:szCs w:val="20"/>
                <w:highlight w:val="yellow"/>
              </w:rPr>
            </w:pPr>
          </w:p>
        </w:tc>
      </w:tr>
      <w:tr w:rsidR="00417E8E" w:rsidRPr="001422B8" w14:paraId="08525698"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32750E2" w14:textId="07608FA2" w:rsidR="00417E8E" w:rsidRPr="001422B8" w:rsidRDefault="00417E8E" w:rsidP="00E83D39">
            <w:pPr>
              <w:widowControl w:val="0"/>
              <w:jc w:val="center"/>
              <w:rPr>
                <w:sz w:val="20"/>
                <w:szCs w:val="20"/>
              </w:rPr>
            </w:pPr>
            <w:r w:rsidRPr="001422B8">
              <w:rPr>
                <w:sz w:val="20"/>
                <w:szCs w:val="20"/>
              </w:rPr>
              <w:t>40</w:t>
            </w:r>
          </w:p>
        </w:tc>
        <w:tc>
          <w:tcPr>
            <w:tcW w:w="2857" w:type="dxa"/>
            <w:tcBorders>
              <w:top w:val="nil"/>
              <w:left w:val="single" w:sz="4" w:space="0" w:color="auto"/>
              <w:bottom w:val="single" w:sz="4" w:space="0" w:color="auto"/>
              <w:right w:val="single" w:sz="4" w:space="0" w:color="auto"/>
            </w:tcBorders>
            <w:shd w:val="clear" w:color="auto" w:fill="auto"/>
            <w:vAlign w:val="center"/>
          </w:tcPr>
          <w:p w14:paraId="0112AA6F" w14:textId="77777777" w:rsidR="00417E8E" w:rsidRDefault="00417E8E" w:rsidP="00D81D50">
            <w:pPr>
              <w:widowControl w:val="0"/>
              <w:rPr>
                <w:sz w:val="20"/>
                <w:szCs w:val="20"/>
              </w:rPr>
            </w:pPr>
            <w:r w:rsidRPr="001422B8">
              <w:rPr>
                <w:sz w:val="20"/>
                <w:szCs w:val="20"/>
              </w:rPr>
              <w:t>Бита 50 РН2 (2шт) 26203-2-50-02 Stayer</w:t>
            </w:r>
            <w:r>
              <w:rPr>
                <w:sz w:val="20"/>
                <w:szCs w:val="20"/>
              </w:rPr>
              <w:t xml:space="preserve"> </w:t>
            </w:r>
            <w:r w:rsidRPr="00E17B5E">
              <w:rPr>
                <w:sz w:val="20"/>
                <w:szCs w:val="20"/>
              </w:rPr>
              <w:t>(или «эквивалент»</w:t>
            </w:r>
            <w:r w:rsidR="00D81D50">
              <w:rPr>
                <w:sz w:val="20"/>
                <w:szCs w:val="20"/>
              </w:rPr>
              <w:t xml:space="preserve"> </w:t>
            </w:r>
            <w:r w:rsidR="00BA5E22" w:rsidRPr="00BB3CED">
              <w:rPr>
                <w:sz w:val="20"/>
                <w:szCs w:val="20"/>
              </w:rPr>
              <w:t>согласно прилагаемым ниже техническим характеристикам:</w:t>
            </w:r>
          </w:p>
          <w:p w14:paraId="572A01CA" w14:textId="6FE9CF84" w:rsidR="00BA5E22" w:rsidRPr="00BA5E22" w:rsidRDefault="00BA5E22" w:rsidP="0017723A">
            <w:pPr>
              <w:numPr>
                <w:ilvl w:val="0"/>
                <w:numId w:val="54"/>
              </w:numPr>
              <w:shd w:val="clear" w:color="auto" w:fill="FFFFFF"/>
              <w:ind w:left="0"/>
              <w:rPr>
                <w:sz w:val="20"/>
                <w:szCs w:val="20"/>
              </w:rPr>
            </w:pPr>
            <w:r w:rsidRPr="00BA5E22">
              <w:rPr>
                <w:sz w:val="20"/>
                <w:szCs w:val="20"/>
              </w:rPr>
              <w:t>Тип бит:</w:t>
            </w:r>
            <w:r>
              <w:rPr>
                <w:sz w:val="20"/>
                <w:szCs w:val="20"/>
              </w:rPr>
              <w:t xml:space="preserve"> </w:t>
            </w:r>
            <w:r w:rsidRPr="00BA5E22">
              <w:rPr>
                <w:sz w:val="20"/>
                <w:szCs w:val="20"/>
              </w:rPr>
              <w:t>односторонние</w:t>
            </w:r>
          </w:p>
          <w:p w14:paraId="15DA1CCD" w14:textId="0B5AE16E" w:rsidR="00BA5E22" w:rsidRPr="00BA5E22" w:rsidRDefault="00BA5E22" w:rsidP="0017723A">
            <w:pPr>
              <w:numPr>
                <w:ilvl w:val="0"/>
                <w:numId w:val="54"/>
              </w:numPr>
              <w:shd w:val="clear" w:color="auto" w:fill="FFFFFF"/>
              <w:ind w:left="0"/>
              <w:rPr>
                <w:sz w:val="20"/>
                <w:szCs w:val="20"/>
              </w:rPr>
            </w:pPr>
            <w:r w:rsidRPr="00BA5E22">
              <w:rPr>
                <w:sz w:val="20"/>
                <w:szCs w:val="20"/>
              </w:rPr>
              <w:t>Наконечник: PH2</w:t>
            </w:r>
          </w:p>
          <w:p w14:paraId="7D8BD08B" w14:textId="6E8458CC" w:rsidR="00BA5E22" w:rsidRPr="00BA5E22" w:rsidRDefault="00BA5E22" w:rsidP="0017723A">
            <w:pPr>
              <w:numPr>
                <w:ilvl w:val="0"/>
                <w:numId w:val="54"/>
              </w:numPr>
              <w:shd w:val="clear" w:color="auto" w:fill="FFFFFF"/>
              <w:ind w:left="0"/>
              <w:rPr>
                <w:sz w:val="20"/>
                <w:szCs w:val="20"/>
              </w:rPr>
            </w:pPr>
            <w:r w:rsidRPr="00BA5E22">
              <w:rPr>
                <w:sz w:val="20"/>
                <w:szCs w:val="20"/>
              </w:rPr>
              <w:t>Форма наконечника: Phillips (PH)</w:t>
            </w:r>
          </w:p>
          <w:p w14:paraId="77CC67D8" w14:textId="618D95A7" w:rsidR="00BA5E22" w:rsidRPr="00BA5E22" w:rsidRDefault="00BA5E22" w:rsidP="00BA5E22">
            <w:pPr>
              <w:shd w:val="clear" w:color="auto" w:fill="FFFFFF"/>
              <w:rPr>
                <w:sz w:val="20"/>
                <w:szCs w:val="20"/>
              </w:rPr>
            </w:pPr>
            <w:r w:rsidRPr="00BA5E22">
              <w:rPr>
                <w:sz w:val="20"/>
                <w:szCs w:val="20"/>
              </w:rPr>
              <w:t>Длина</w:t>
            </w:r>
            <w:r>
              <w:rPr>
                <w:sz w:val="20"/>
                <w:szCs w:val="20"/>
              </w:rPr>
              <w:t xml:space="preserve">: </w:t>
            </w:r>
            <w:r w:rsidRPr="00BA5E22">
              <w:rPr>
                <w:sz w:val="20"/>
                <w:szCs w:val="20"/>
              </w:rPr>
              <w:t>50</w:t>
            </w:r>
            <w:r>
              <w:rPr>
                <w:sz w:val="20"/>
                <w:szCs w:val="20"/>
              </w:rPr>
              <w:t xml:space="preserve"> </w:t>
            </w:r>
            <w:r w:rsidRPr="00BA5E22">
              <w:rPr>
                <w:sz w:val="20"/>
                <w:szCs w:val="20"/>
              </w:rPr>
              <w:t>мм</w:t>
            </w:r>
          </w:p>
          <w:p w14:paraId="03C503C6" w14:textId="6ECD7F88" w:rsidR="00BA5E22" w:rsidRPr="00BA5E22" w:rsidRDefault="00BA5E22" w:rsidP="00BA5E22">
            <w:pPr>
              <w:shd w:val="clear" w:color="auto" w:fill="FFFFFF"/>
              <w:rPr>
                <w:sz w:val="20"/>
                <w:szCs w:val="20"/>
              </w:rPr>
            </w:pPr>
            <w:r>
              <w:rPr>
                <w:sz w:val="20"/>
                <w:szCs w:val="20"/>
              </w:rPr>
              <w:t xml:space="preserve">Количество в наборе: </w:t>
            </w:r>
            <w:r w:rsidRPr="00BA5E22">
              <w:rPr>
                <w:sz w:val="20"/>
                <w:szCs w:val="20"/>
              </w:rPr>
              <w:t>2</w:t>
            </w:r>
            <w:r>
              <w:rPr>
                <w:sz w:val="20"/>
                <w:szCs w:val="20"/>
              </w:rPr>
              <w:t xml:space="preserve"> </w:t>
            </w:r>
            <w:r w:rsidRPr="00BA5E22">
              <w:rPr>
                <w:sz w:val="20"/>
                <w:szCs w:val="20"/>
              </w:rPr>
              <w:t>шт</w:t>
            </w:r>
          </w:p>
          <w:p w14:paraId="11F3E170" w14:textId="586561F7" w:rsidR="00BA5E22" w:rsidRPr="00BA5E22" w:rsidRDefault="00BA5E22" w:rsidP="00BA5E22">
            <w:pPr>
              <w:shd w:val="clear" w:color="auto" w:fill="FFFFFF"/>
              <w:rPr>
                <w:sz w:val="20"/>
                <w:szCs w:val="20"/>
              </w:rPr>
            </w:pPr>
            <w:r w:rsidRPr="00BA5E22">
              <w:rPr>
                <w:sz w:val="20"/>
                <w:szCs w:val="20"/>
              </w:rPr>
              <w:t>Хвостовик</w:t>
            </w:r>
            <w:r>
              <w:rPr>
                <w:sz w:val="20"/>
                <w:szCs w:val="20"/>
              </w:rPr>
              <w:t xml:space="preserve">: </w:t>
            </w:r>
            <w:r w:rsidRPr="00BA5E22">
              <w:rPr>
                <w:sz w:val="20"/>
                <w:szCs w:val="20"/>
              </w:rPr>
              <w:t>1/4 (тип Е)</w:t>
            </w:r>
          </w:p>
          <w:p w14:paraId="5FF5E64A" w14:textId="208A7E4E" w:rsidR="00BA5E22" w:rsidRPr="00BA5E22" w:rsidRDefault="00BA5E22" w:rsidP="0017723A">
            <w:pPr>
              <w:numPr>
                <w:ilvl w:val="0"/>
                <w:numId w:val="54"/>
              </w:numPr>
              <w:shd w:val="clear" w:color="auto" w:fill="FFFFFF"/>
              <w:ind w:left="0"/>
              <w:rPr>
                <w:sz w:val="20"/>
                <w:szCs w:val="20"/>
              </w:rPr>
            </w:pPr>
            <w:r w:rsidRPr="00BA5E22">
              <w:rPr>
                <w:sz w:val="20"/>
                <w:szCs w:val="20"/>
              </w:rPr>
              <w:t>Магнитная: есть</w:t>
            </w:r>
          </w:p>
          <w:p w14:paraId="4656D640" w14:textId="7632808A" w:rsidR="00BA5E22" w:rsidRPr="001422B8" w:rsidRDefault="00BA5E22" w:rsidP="0017723A">
            <w:pPr>
              <w:numPr>
                <w:ilvl w:val="0"/>
                <w:numId w:val="54"/>
              </w:numPr>
              <w:shd w:val="clear" w:color="auto" w:fill="FFFFFF"/>
              <w:ind w:left="0"/>
              <w:rPr>
                <w:sz w:val="20"/>
                <w:szCs w:val="20"/>
              </w:rPr>
            </w:pPr>
            <w:r w:rsidRPr="00BA5E22">
              <w:rPr>
                <w:sz w:val="20"/>
                <w:szCs w:val="20"/>
              </w:rPr>
              <w:t>Материал:</w:t>
            </w:r>
            <w:r>
              <w:rPr>
                <w:sz w:val="20"/>
                <w:szCs w:val="20"/>
              </w:rPr>
              <w:t xml:space="preserve"> </w:t>
            </w:r>
            <w:r w:rsidRPr="00BA5E22">
              <w:rPr>
                <w:sz w:val="20"/>
                <w:szCs w:val="20"/>
              </w:rPr>
              <w:t>S2</w:t>
            </w:r>
          </w:p>
        </w:tc>
        <w:tc>
          <w:tcPr>
            <w:tcW w:w="657" w:type="dxa"/>
            <w:tcBorders>
              <w:top w:val="nil"/>
              <w:left w:val="nil"/>
              <w:bottom w:val="single" w:sz="4" w:space="0" w:color="auto"/>
              <w:right w:val="single" w:sz="4" w:space="0" w:color="auto"/>
            </w:tcBorders>
            <w:shd w:val="clear" w:color="auto" w:fill="auto"/>
            <w:vAlign w:val="center"/>
          </w:tcPr>
          <w:p w14:paraId="0C6641AD" w14:textId="74FDE822" w:rsidR="00417E8E" w:rsidRPr="00AE76A9" w:rsidRDefault="00417E8E" w:rsidP="00E83D39">
            <w:pPr>
              <w:jc w:val="center"/>
              <w:rPr>
                <w:sz w:val="20"/>
                <w:szCs w:val="20"/>
              </w:rPr>
            </w:pPr>
            <w:r w:rsidRPr="00AE76A9">
              <w:rPr>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14:paraId="49F236F4" w14:textId="41867743"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6C3315D1" w14:textId="7E9F9231" w:rsidR="00417E8E" w:rsidRPr="00AE76A9" w:rsidRDefault="00417E8E" w:rsidP="00E83D39">
            <w:pPr>
              <w:jc w:val="center"/>
              <w:rPr>
                <w:sz w:val="20"/>
                <w:szCs w:val="20"/>
              </w:rPr>
            </w:pPr>
            <w:r w:rsidRPr="00AE76A9">
              <w:rPr>
                <w:color w:val="000000"/>
                <w:sz w:val="20"/>
                <w:szCs w:val="20"/>
              </w:rPr>
              <w:t>28,86</w:t>
            </w:r>
          </w:p>
        </w:tc>
        <w:tc>
          <w:tcPr>
            <w:tcW w:w="1417" w:type="dxa"/>
            <w:tcBorders>
              <w:top w:val="nil"/>
              <w:left w:val="nil"/>
              <w:bottom w:val="single" w:sz="4" w:space="0" w:color="auto"/>
              <w:right w:val="single" w:sz="4" w:space="0" w:color="auto"/>
            </w:tcBorders>
            <w:shd w:val="clear" w:color="auto" w:fill="auto"/>
            <w:vAlign w:val="center"/>
          </w:tcPr>
          <w:p w14:paraId="7ED8D155" w14:textId="29125E3E" w:rsidR="00417E8E" w:rsidRPr="00417E8E" w:rsidRDefault="00417E8E" w:rsidP="00E83D39">
            <w:pPr>
              <w:jc w:val="center"/>
              <w:rPr>
                <w:sz w:val="20"/>
                <w:szCs w:val="20"/>
              </w:rPr>
            </w:pPr>
            <w:r w:rsidRPr="00417E8E">
              <w:rPr>
                <w:color w:val="000000"/>
                <w:sz w:val="20"/>
                <w:szCs w:val="20"/>
              </w:rPr>
              <w:t>288,60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E3A4FC"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E3D422B"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6F2057AA"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6D0121D"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3753B807"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C7C80D" w14:textId="77777777" w:rsidR="00417E8E" w:rsidRPr="001422B8" w:rsidRDefault="00417E8E" w:rsidP="00E83D39">
            <w:pPr>
              <w:jc w:val="center"/>
              <w:rPr>
                <w:sz w:val="20"/>
                <w:szCs w:val="20"/>
                <w:highlight w:val="yellow"/>
              </w:rPr>
            </w:pPr>
          </w:p>
        </w:tc>
      </w:tr>
      <w:tr w:rsidR="00417E8E" w:rsidRPr="001422B8" w14:paraId="51D6E34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9D0BDB7" w14:textId="38BA1031" w:rsidR="00417E8E" w:rsidRPr="001422B8" w:rsidRDefault="00417E8E" w:rsidP="00E83D39">
            <w:pPr>
              <w:widowControl w:val="0"/>
              <w:jc w:val="center"/>
              <w:rPr>
                <w:sz w:val="20"/>
                <w:szCs w:val="20"/>
              </w:rPr>
            </w:pPr>
            <w:r w:rsidRPr="001422B8">
              <w:rPr>
                <w:sz w:val="20"/>
                <w:szCs w:val="20"/>
              </w:rPr>
              <w:t>41</w:t>
            </w:r>
          </w:p>
        </w:tc>
        <w:tc>
          <w:tcPr>
            <w:tcW w:w="2857" w:type="dxa"/>
            <w:tcBorders>
              <w:top w:val="nil"/>
              <w:left w:val="single" w:sz="4" w:space="0" w:color="auto"/>
              <w:bottom w:val="single" w:sz="4" w:space="0" w:color="auto"/>
              <w:right w:val="single" w:sz="4" w:space="0" w:color="auto"/>
            </w:tcBorders>
            <w:shd w:val="clear" w:color="auto" w:fill="auto"/>
            <w:vAlign w:val="center"/>
          </w:tcPr>
          <w:p w14:paraId="380AEDAC" w14:textId="550BEC82" w:rsidR="00417E8E" w:rsidRPr="001422B8" w:rsidRDefault="00417E8E" w:rsidP="00E83D39">
            <w:pPr>
              <w:widowControl w:val="0"/>
              <w:rPr>
                <w:sz w:val="20"/>
                <w:szCs w:val="20"/>
              </w:rPr>
            </w:pPr>
            <w:r w:rsidRPr="001422B8">
              <w:rPr>
                <w:sz w:val="20"/>
                <w:szCs w:val="20"/>
              </w:rPr>
              <w:t>Бита 50 PZ2 57597</w:t>
            </w:r>
          </w:p>
        </w:tc>
        <w:tc>
          <w:tcPr>
            <w:tcW w:w="657" w:type="dxa"/>
            <w:tcBorders>
              <w:top w:val="nil"/>
              <w:left w:val="nil"/>
              <w:bottom w:val="single" w:sz="4" w:space="0" w:color="auto"/>
              <w:right w:val="single" w:sz="4" w:space="0" w:color="auto"/>
            </w:tcBorders>
            <w:shd w:val="clear" w:color="auto" w:fill="auto"/>
            <w:vAlign w:val="center"/>
          </w:tcPr>
          <w:p w14:paraId="164CB14F" w14:textId="065B4B2F" w:rsidR="00417E8E" w:rsidRPr="00AE76A9" w:rsidRDefault="00417E8E" w:rsidP="00E83D39">
            <w:pPr>
              <w:jc w:val="center"/>
              <w:rPr>
                <w:sz w:val="20"/>
                <w:szCs w:val="20"/>
              </w:rPr>
            </w:pPr>
            <w:r w:rsidRPr="00AE76A9">
              <w:rPr>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14:paraId="173AE4AA" w14:textId="5E9A2DDD"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496313BE" w14:textId="1BFF6FDC" w:rsidR="00417E8E" w:rsidRPr="00AE76A9" w:rsidRDefault="00417E8E" w:rsidP="00E83D39">
            <w:pPr>
              <w:jc w:val="center"/>
              <w:rPr>
                <w:sz w:val="20"/>
                <w:szCs w:val="20"/>
              </w:rPr>
            </w:pPr>
            <w:r w:rsidRPr="00AE76A9">
              <w:rPr>
                <w:color w:val="000000"/>
                <w:sz w:val="20"/>
                <w:szCs w:val="20"/>
              </w:rPr>
              <w:t>50,48</w:t>
            </w:r>
          </w:p>
        </w:tc>
        <w:tc>
          <w:tcPr>
            <w:tcW w:w="1417" w:type="dxa"/>
            <w:tcBorders>
              <w:top w:val="nil"/>
              <w:left w:val="nil"/>
              <w:bottom w:val="single" w:sz="4" w:space="0" w:color="auto"/>
              <w:right w:val="single" w:sz="4" w:space="0" w:color="auto"/>
            </w:tcBorders>
            <w:shd w:val="clear" w:color="auto" w:fill="auto"/>
            <w:vAlign w:val="center"/>
          </w:tcPr>
          <w:p w14:paraId="78F92C86" w14:textId="2B38D001" w:rsidR="00417E8E" w:rsidRPr="00417E8E" w:rsidRDefault="00417E8E" w:rsidP="00E83D39">
            <w:pPr>
              <w:jc w:val="center"/>
              <w:rPr>
                <w:sz w:val="20"/>
                <w:szCs w:val="20"/>
              </w:rPr>
            </w:pPr>
            <w:r w:rsidRPr="00417E8E">
              <w:rPr>
                <w:color w:val="000000"/>
                <w:sz w:val="20"/>
                <w:szCs w:val="20"/>
              </w:rPr>
              <w:t>504,80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2DFBFB"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12883DC"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A5740D3"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05EB771"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B04D41"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290A356" w14:textId="77777777" w:rsidR="00417E8E" w:rsidRPr="001422B8" w:rsidRDefault="00417E8E" w:rsidP="00E83D39">
            <w:pPr>
              <w:jc w:val="center"/>
              <w:rPr>
                <w:sz w:val="20"/>
                <w:szCs w:val="20"/>
                <w:highlight w:val="yellow"/>
              </w:rPr>
            </w:pPr>
          </w:p>
        </w:tc>
      </w:tr>
      <w:tr w:rsidR="00417E8E" w:rsidRPr="001422B8" w14:paraId="53339721"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BDAB845" w14:textId="457D26B8" w:rsidR="00417E8E" w:rsidRPr="001422B8" w:rsidRDefault="00417E8E" w:rsidP="00E83D39">
            <w:pPr>
              <w:widowControl w:val="0"/>
              <w:jc w:val="center"/>
              <w:rPr>
                <w:sz w:val="20"/>
                <w:szCs w:val="20"/>
              </w:rPr>
            </w:pPr>
            <w:r w:rsidRPr="001422B8">
              <w:rPr>
                <w:sz w:val="20"/>
                <w:szCs w:val="20"/>
              </w:rPr>
              <w:t>42</w:t>
            </w:r>
          </w:p>
        </w:tc>
        <w:tc>
          <w:tcPr>
            <w:tcW w:w="2857" w:type="dxa"/>
            <w:tcBorders>
              <w:top w:val="nil"/>
              <w:left w:val="single" w:sz="4" w:space="0" w:color="auto"/>
              <w:bottom w:val="single" w:sz="4" w:space="0" w:color="auto"/>
              <w:right w:val="single" w:sz="4" w:space="0" w:color="auto"/>
            </w:tcBorders>
            <w:shd w:val="clear" w:color="auto" w:fill="auto"/>
            <w:vAlign w:val="center"/>
          </w:tcPr>
          <w:p w14:paraId="50DC0ADA" w14:textId="6D434578" w:rsidR="00417E8E" w:rsidRPr="001422B8" w:rsidRDefault="00417E8E" w:rsidP="00E83D39">
            <w:pPr>
              <w:widowControl w:val="0"/>
              <w:rPr>
                <w:sz w:val="20"/>
                <w:szCs w:val="20"/>
              </w:rPr>
            </w:pPr>
            <w:r w:rsidRPr="001422B8">
              <w:rPr>
                <w:sz w:val="20"/>
                <w:szCs w:val="20"/>
              </w:rPr>
              <w:t>Саморез 3,5*51 кр.р.оксид</w:t>
            </w:r>
          </w:p>
        </w:tc>
        <w:tc>
          <w:tcPr>
            <w:tcW w:w="657" w:type="dxa"/>
            <w:tcBorders>
              <w:top w:val="nil"/>
              <w:left w:val="nil"/>
              <w:bottom w:val="single" w:sz="4" w:space="0" w:color="auto"/>
              <w:right w:val="single" w:sz="4" w:space="0" w:color="auto"/>
            </w:tcBorders>
            <w:shd w:val="clear" w:color="auto" w:fill="auto"/>
            <w:vAlign w:val="center"/>
          </w:tcPr>
          <w:p w14:paraId="24993A98" w14:textId="38863C49" w:rsidR="00417E8E" w:rsidRPr="00AE76A9" w:rsidRDefault="00417E8E" w:rsidP="00E83D39">
            <w:pPr>
              <w:jc w:val="center"/>
              <w:rPr>
                <w:sz w:val="20"/>
                <w:szCs w:val="20"/>
              </w:rPr>
            </w:pPr>
            <w:r w:rsidRPr="00AE76A9">
              <w:rPr>
                <w:color w:val="000000"/>
                <w:sz w:val="20"/>
                <w:szCs w:val="20"/>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14:paraId="25699430" w14:textId="5BDE600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E66CD67" w14:textId="22E148E0" w:rsidR="00417E8E" w:rsidRPr="00AE76A9" w:rsidRDefault="00417E8E" w:rsidP="00E83D39">
            <w:pPr>
              <w:jc w:val="center"/>
              <w:rPr>
                <w:sz w:val="20"/>
                <w:szCs w:val="20"/>
              </w:rPr>
            </w:pPr>
            <w:r w:rsidRPr="00AE76A9">
              <w:rPr>
                <w:color w:val="000000"/>
                <w:sz w:val="20"/>
                <w:szCs w:val="20"/>
              </w:rPr>
              <w:t>0,63</w:t>
            </w:r>
          </w:p>
        </w:tc>
        <w:tc>
          <w:tcPr>
            <w:tcW w:w="1417" w:type="dxa"/>
            <w:tcBorders>
              <w:top w:val="nil"/>
              <w:left w:val="nil"/>
              <w:bottom w:val="single" w:sz="4" w:space="0" w:color="auto"/>
              <w:right w:val="single" w:sz="4" w:space="0" w:color="auto"/>
            </w:tcBorders>
            <w:shd w:val="clear" w:color="auto" w:fill="auto"/>
            <w:vAlign w:val="center"/>
          </w:tcPr>
          <w:p w14:paraId="28E2CBB3" w14:textId="6A91F3BF" w:rsidR="00417E8E" w:rsidRPr="00417E8E" w:rsidRDefault="00417E8E" w:rsidP="00E83D39">
            <w:pPr>
              <w:jc w:val="center"/>
              <w:rPr>
                <w:sz w:val="20"/>
                <w:szCs w:val="20"/>
              </w:rPr>
            </w:pPr>
            <w:r w:rsidRPr="00417E8E">
              <w:rPr>
                <w:color w:val="000000"/>
                <w:sz w:val="20"/>
                <w:szCs w:val="20"/>
              </w:rPr>
              <w:t>630,00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AD5F5B"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92FEAEB"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E541071"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A07751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B233252"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04E3428" w14:textId="77777777" w:rsidR="00417E8E" w:rsidRPr="001422B8" w:rsidRDefault="00417E8E" w:rsidP="00E83D39">
            <w:pPr>
              <w:jc w:val="center"/>
              <w:rPr>
                <w:sz w:val="20"/>
                <w:szCs w:val="20"/>
                <w:highlight w:val="yellow"/>
              </w:rPr>
            </w:pPr>
          </w:p>
        </w:tc>
      </w:tr>
      <w:tr w:rsidR="00417E8E" w:rsidRPr="001422B8" w14:paraId="2B02FA20"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D39BA75" w14:textId="48CD0A9F" w:rsidR="00417E8E" w:rsidRPr="001422B8" w:rsidRDefault="00417E8E" w:rsidP="00E83D39">
            <w:pPr>
              <w:widowControl w:val="0"/>
              <w:jc w:val="center"/>
              <w:rPr>
                <w:sz w:val="20"/>
                <w:szCs w:val="20"/>
              </w:rPr>
            </w:pPr>
            <w:r w:rsidRPr="001422B8">
              <w:rPr>
                <w:sz w:val="20"/>
                <w:szCs w:val="20"/>
              </w:rPr>
              <w:t>43</w:t>
            </w:r>
          </w:p>
        </w:tc>
        <w:tc>
          <w:tcPr>
            <w:tcW w:w="2857" w:type="dxa"/>
            <w:tcBorders>
              <w:top w:val="nil"/>
              <w:left w:val="single" w:sz="4" w:space="0" w:color="auto"/>
              <w:bottom w:val="single" w:sz="4" w:space="0" w:color="auto"/>
              <w:right w:val="single" w:sz="4" w:space="0" w:color="auto"/>
            </w:tcBorders>
            <w:shd w:val="clear" w:color="auto" w:fill="auto"/>
            <w:vAlign w:val="center"/>
          </w:tcPr>
          <w:p w14:paraId="2AB31131" w14:textId="7D1D63AE" w:rsidR="00417E8E" w:rsidRPr="001422B8" w:rsidRDefault="00417E8E" w:rsidP="00E83D39">
            <w:pPr>
              <w:widowControl w:val="0"/>
              <w:rPr>
                <w:sz w:val="20"/>
                <w:szCs w:val="20"/>
              </w:rPr>
            </w:pPr>
            <w:r w:rsidRPr="001422B8">
              <w:rPr>
                <w:sz w:val="20"/>
                <w:szCs w:val="20"/>
              </w:rPr>
              <w:t>Гвозди строит. 150мм</w:t>
            </w:r>
          </w:p>
        </w:tc>
        <w:tc>
          <w:tcPr>
            <w:tcW w:w="657" w:type="dxa"/>
            <w:tcBorders>
              <w:top w:val="nil"/>
              <w:left w:val="nil"/>
              <w:bottom w:val="single" w:sz="4" w:space="0" w:color="auto"/>
              <w:right w:val="single" w:sz="4" w:space="0" w:color="auto"/>
            </w:tcBorders>
            <w:shd w:val="clear" w:color="auto" w:fill="auto"/>
            <w:vAlign w:val="center"/>
          </w:tcPr>
          <w:p w14:paraId="32A753DA" w14:textId="3678469E" w:rsidR="00417E8E" w:rsidRPr="00AE76A9" w:rsidRDefault="00417E8E" w:rsidP="00E83D39">
            <w:pPr>
              <w:jc w:val="center"/>
              <w:rPr>
                <w:sz w:val="20"/>
                <w:szCs w:val="20"/>
              </w:rPr>
            </w:pPr>
            <w:r w:rsidRPr="00AE76A9">
              <w:rPr>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58489DDF" w14:textId="7D17108F" w:rsidR="00417E8E" w:rsidRPr="007173D7" w:rsidRDefault="00417E8E" w:rsidP="00E83D39">
            <w:pPr>
              <w:jc w:val="center"/>
              <w:rPr>
                <w:sz w:val="20"/>
                <w:szCs w:val="20"/>
              </w:rPr>
            </w:pPr>
            <w:r w:rsidRPr="00514C3E">
              <w:t>кг.</w:t>
            </w:r>
          </w:p>
        </w:tc>
        <w:tc>
          <w:tcPr>
            <w:tcW w:w="1276" w:type="dxa"/>
            <w:tcBorders>
              <w:top w:val="nil"/>
              <w:left w:val="nil"/>
              <w:bottom w:val="single" w:sz="4" w:space="0" w:color="auto"/>
              <w:right w:val="single" w:sz="4" w:space="0" w:color="auto"/>
            </w:tcBorders>
            <w:shd w:val="clear" w:color="auto" w:fill="auto"/>
            <w:vAlign w:val="center"/>
          </w:tcPr>
          <w:p w14:paraId="74DD5F62" w14:textId="4A7626D1" w:rsidR="00417E8E" w:rsidRPr="00AE76A9" w:rsidRDefault="00417E8E" w:rsidP="00E83D39">
            <w:pPr>
              <w:jc w:val="center"/>
              <w:rPr>
                <w:sz w:val="20"/>
                <w:szCs w:val="20"/>
              </w:rPr>
            </w:pPr>
            <w:r w:rsidRPr="00AE76A9">
              <w:rPr>
                <w:color w:val="000000"/>
                <w:sz w:val="20"/>
                <w:szCs w:val="20"/>
              </w:rPr>
              <w:t>103,22</w:t>
            </w:r>
          </w:p>
        </w:tc>
        <w:tc>
          <w:tcPr>
            <w:tcW w:w="1417" w:type="dxa"/>
            <w:tcBorders>
              <w:top w:val="nil"/>
              <w:left w:val="nil"/>
              <w:bottom w:val="single" w:sz="4" w:space="0" w:color="auto"/>
              <w:right w:val="single" w:sz="4" w:space="0" w:color="auto"/>
            </w:tcBorders>
            <w:shd w:val="clear" w:color="auto" w:fill="auto"/>
            <w:vAlign w:val="center"/>
          </w:tcPr>
          <w:p w14:paraId="6BA1179A" w14:textId="5E31BF2D" w:rsidR="00417E8E" w:rsidRPr="00417E8E" w:rsidRDefault="00417E8E" w:rsidP="00E83D39">
            <w:pPr>
              <w:jc w:val="center"/>
              <w:rPr>
                <w:sz w:val="20"/>
                <w:szCs w:val="20"/>
              </w:rPr>
            </w:pPr>
            <w:r w:rsidRPr="00417E8E">
              <w:rPr>
                <w:color w:val="000000"/>
                <w:sz w:val="20"/>
                <w:szCs w:val="20"/>
              </w:rPr>
              <w:t>516,10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136975"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9C16061"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A9B4FE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354B1D2"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336B6E2"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512BDAA" w14:textId="77777777" w:rsidR="00417E8E" w:rsidRPr="001422B8" w:rsidRDefault="00417E8E" w:rsidP="00E83D39">
            <w:pPr>
              <w:jc w:val="center"/>
              <w:rPr>
                <w:sz w:val="20"/>
                <w:szCs w:val="20"/>
                <w:highlight w:val="yellow"/>
              </w:rPr>
            </w:pPr>
          </w:p>
        </w:tc>
      </w:tr>
      <w:tr w:rsidR="00417E8E" w:rsidRPr="001422B8" w14:paraId="73F2FB57"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C426F86" w14:textId="6B85F5F5" w:rsidR="00417E8E" w:rsidRPr="001422B8" w:rsidRDefault="00417E8E" w:rsidP="00E83D39">
            <w:pPr>
              <w:widowControl w:val="0"/>
              <w:jc w:val="center"/>
              <w:rPr>
                <w:sz w:val="20"/>
                <w:szCs w:val="20"/>
              </w:rPr>
            </w:pPr>
            <w:r w:rsidRPr="001422B8">
              <w:rPr>
                <w:sz w:val="20"/>
                <w:szCs w:val="20"/>
              </w:rPr>
              <w:t>44</w:t>
            </w:r>
          </w:p>
        </w:tc>
        <w:tc>
          <w:tcPr>
            <w:tcW w:w="2857" w:type="dxa"/>
            <w:tcBorders>
              <w:top w:val="nil"/>
              <w:left w:val="single" w:sz="4" w:space="0" w:color="auto"/>
              <w:bottom w:val="single" w:sz="4" w:space="0" w:color="auto"/>
              <w:right w:val="single" w:sz="4" w:space="0" w:color="auto"/>
            </w:tcBorders>
            <w:shd w:val="clear" w:color="auto" w:fill="auto"/>
            <w:vAlign w:val="center"/>
          </w:tcPr>
          <w:p w14:paraId="0BBD2F9D" w14:textId="0D3999A4" w:rsidR="00417E8E" w:rsidRPr="001422B8" w:rsidRDefault="00417E8E" w:rsidP="00E83D39">
            <w:pPr>
              <w:widowControl w:val="0"/>
              <w:rPr>
                <w:sz w:val="20"/>
                <w:szCs w:val="20"/>
              </w:rPr>
            </w:pPr>
            <w:r w:rsidRPr="001422B8">
              <w:rPr>
                <w:sz w:val="20"/>
                <w:szCs w:val="20"/>
              </w:rPr>
              <w:t>Карандаш строительный 250мм 04325/84808</w:t>
            </w:r>
          </w:p>
        </w:tc>
        <w:tc>
          <w:tcPr>
            <w:tcW w:w="657" w:type="dxa"/>
            <w:tcBorders>
              <w:top w:val="nil"/>
              <w:left w:val="nil"/>
              <w:bottom w:val="single" w:sz="4" w:space="0" w:color="auto"/>
              <w:right w:val="single" w:sz="4" w:space="0" w:color="auto"/>
            </w:tcBorders>
            <w:shd w:val="clear" w:color="auto" w:fill="auto"/>
            <w:vAlign w:val="center"/>
          </w:tcPr>
          <w:p w14:paraId="73D85BE5" w14:textId="2C5CC406" w:rsidR="00417E8E" w:rsidRPr="00AE76A9" w:rsidRDefault="00417E8E" w:rsidP="00E83D39">
            <w:pPr>
              <w:jc w:val="center"/>
              <w:rPr>
                <w:sz w:val="20"/>
                <w:szCs w:val="20"/>
              </w:rPr>
            </w:pPr>
            <w:r w:rsidRPr="00AE76A9">
              <w:rPr>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14:paraId="4E4A536E" w14:textId="78E32F3D"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46F8AE4" w14:textId="15CDEA55" w:rsidR="00417E8E" w:rsidRPr="00AE76A9" w:rsidRDefault="00417E8E" w:rsidP="00E83D39">
            <w:pPr>
              <w:jc w:val="center"/>
              <w:rPr>
                <w:sz w:val="20"/>
                <w:szCs w:val="20"/>
              </w:rPr>
            </w:pPr>
            <w:r w:rsidRPr="00AE76A9">
              <w:rPr>
                <w:color w:val="000000"/>
                <w:sz w:val="20"/>
                <w:szCs w:val="20"/>
              </w:rPr>
              <w:t>16,42</w:t>
            </w:r>
          </w:p>
        </w:tc>
        <w:tc>
          <w:tcPr>
            <w:tcW w:w="1417" w:type="dxa"/>
            <w:tcBorders>
              <w:top w:val="nil"/>
              <w:left w:val="nil"/>
              <w:bottom w:val="single" w:sz="4" w:space="0" w:color="auto"/>
              <w:right w:val="single" w:sz="4" w:space="0" w:color="auto"/>
            </w:tcBorders>
            <w:shd w:val="clear" w:color="auto" w:fill="auto"/>
            <w:vAlign w:val="center"/>
          </w:tcPr>
          <w:p w14:paraId="162FFDD6" w14:textId="0C69545E" w:rsidR="00417E8E" w:rsidRPr="00417E8E" w:rsidRDefault="00417E8E" w:rsidP="00E83D39">
            <w:pPr>
              <w:jc w:val="center"/>
              <w:rPr>
                <w:sz w:val="20"/>
                <w:szCs w:val="20"/>
              </w:rPr>
            </w:pPr>
            <w:r w:rsidRPr="00417E8E">
              <w:rPr>
                <w:color w:val="000000"/>
                <w:sz w:val="20"/>
                <w:szCs w:val="20"/>
              </w:rPr>
              <w:t>164,20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29A646"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ADCB9BA"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0CDD66F"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3A82D3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5DAE54D"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9BAAC4" w14:textId="77777777" w:rsidR="00417E8E" w:rsidRPr="001422B8" w:rsidRDefault="00417E8E" w:rsidP="00E83D39">
            <w:pPr>
              <w:jc w:val="center"/>
              <w:rPr>
                <w:sz w:val="20"/>
                <w:szCs w:val="20"/>
                <w:highlight w:val="yellow"/>
              </w:rPr>
            </w:pPr>
          </w:p>
        </w:tc>
      </w:tr>
      <w:tr w:rsidR="00417E8E" w:rsidRPr="001422B8" w14:paraId="1EA38BC2"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12626" w14:textId="75C7CFC3" w:rsidR="00417E8E" w:rsidRPr="001422B8" w:rsidRDefault="00417E8E" w:rsidP="00E83D39">
            <w:pPr>
              <w:widowControl w:val="0"/>
              <w:jc w:val="center"/>
              <w:rPr>
                <w:sz w:val="20"/>
                <w:szCs w:val="20"/>
              </w:rPr>
            </w:pPr>
            <w:r w:rsidRPr="001422B8">
              <w:rPr>
                <w:sz w:val="20"/>
                <w:szCs w:val="20"/>
              </w:rPr>
              <w:lastRenderedPageBreak/>
              <w:t>45</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00416F3A" w14:textId="0D7A6BF8" w:rsidR="00417E8E" w:rsidRPr="001422B8" w:rsidRDefault="00417E8E" w:rsidP="00E83D39">
            <w:pPr>
              <w:widowControl w:val="0"/>
              <w:rPr>
                <w:sz w:val="20"/>
                <w:szCs w:val="20"/>
              </w:rPr>
            </w:pPr>
            <w:r w:rsidRPr="001422B8">
              <w:rPr>
                <w:sz w:val="20"/>
                <w:szCs w:val="20"/>
              </w:rPr>
              <w:t>Кругзачистной 125x6x22</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54BB5D" w14:textId="06C5B91D" w:rsidR="00417E8E" w:rsidRPr="00AE76A9" w:rsidRDefault="00417E8E" w:rsidP="00E83D39">
            <w:pPr>
              <w:jc w:val="center"/>
              <w:rPr>
                <w:sz w:val="20"/>
                <w:szCs w:val="20"/>
              </w:rPr>
            </w:pPr>
            <w:r w:rsidRPr="00AE76A9">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A4E0EF" w14:textId="3E982993"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62C9B" w14:textId="7504F79D" w:rsidR="00417E8E" w:rsidRPr="00AE76A9" w:rsidRDefault="00417E8E" w:rsidP="00E83D39">
            <w:pPr>
              <w:jc w:val="center"/>
              <w:rPr>
                <w:sz w:val="20"/>
                <w:szCs w:val="20"/>
              </w:rPr>
            </w:pPr>
            <w:r w:rsidRPr="00AE76A9">
              <w:rPr>
                <w:color w:val="000000"/>
                <w:sz w:val="20"/>
                <w:szCs w:val="20"/>
              </w:rPr>
              <w:t>72,86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FA12D9" w14:textId="1D0AB22D" w:rsidR="00417E8E" w:rsidRPr="00417E8E" w:rsidRDefault="00417E8E" w:rsidP="00E83D39">
            <w:pPr>
              <w:jc w:val="center"/>
              <w:rPr>
                <w:sz w:val="20"/>
                <w:szCs w:val="20"/>
              </w:rPr>
            </w:pPr>
            <w:r w:rsidRPr="00417E8E">
              <w:rPr>
                <w:color w:val="000000"/>
                <w:sz w:val="20"/>
                <w:szCs w:val="20"/>
              </w:rPr>
              <w:t>3643,00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B1CED3"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4A582CC6"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3BA83A5"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591102"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4EE38D2"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2068185" w14:textId="77777777" w:rsidR="00417E8E" w:rsidRPr="001422B8" w:rsidRDefault="00417E8E" w:rsidP="00E83D39">
            <w:pPr>
              <w:jc w:val="center"/>
              <w:rPr>
                <w:sz w:val="20"/>
                <w:szCs w:val="20"/>
                <w:highlight w:val="yellow"/>
              </w:rPr>
            </w:pPr>
          </w:p>
        </w:tc>
      </w:tr>
      <w:tr w:rsidR="00417E8E" w:rsidRPr="001422B8" w14:paraId="098016D8"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4D0C" w14:textId="2C8CD3F3" w:rsidR="00417E8E" w:rsidRPr="001422B8" w:rsidRDefault="00417E8E" w:rsidP="00E83D39">
            <w:pPr>
              <w:widowControl w:val="0"/>
              <w:jc w:val="center"/>
              <w:rPr>
                <w:sz w:val="20"/>
                <w:szCs w:val="20"/>
              </w:rPr>
            </w:pPr>
            <w:r w:rsidRPr="001422B8">
              <w:rPr>
                <w:sz w:val="20"/>
                <w:szCs w:val="20"/>
              </w:rPr>
              <w:t>46</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0A2E2F2" w14:textId="77777777" w:rsidR="00417E8E" w:rsidRDefault="00417E8E" w:rsidP="00E83D39">
            <w:pPr>
              <w:widowControl w:val="0"/>
              <w:rPr>
                <w:sz w:val="20"/>
                <w:szCs w:val="20"/>
              </w:rPr>
            </w:pPr>
            <w:r w:rsidRPr="001422B8">
              <w:rPr>
                <w:sz w:val="20"/>
                <w:szCs w:val="20"/>
              </w:rPr>
              <w:t>Круг отрезной М 125x1,2x22 Кратон</w:t>
            </w:r>
            <w:r>
              <w:rPr>
                <w:sz w:val="20"/>
                <w:szCs w:val="20"/>
              </w:rPr>
              <w:t xml:space="preserve"> </w:t>
            </w:r>
            <w:r w:rsidRPr="00E17B5E">
              <w:rPr>
                <w:sz w:val="20"/>
                <w:szCs w:val="20"/>
              </w:rPr>
              <w:t>(или «эквивалент»</w:t>
            </w:r>
            <w:r w:rsidR="00D81D50">
              <w:rPr>
                <w:sz w:val="20"/>
                <w:szCs w:val="20"/>
              </w:rPr>
              <w:t xml:space="preserve"> </w:t>
            </w:r>
            <w:r w:rsidR="00BA5E22" w:rsidRPr="00BB3CED">
              <w:rPr>
                <w:sz w:val="20"/>
                <w:szCs w:val="20"/>
              </w:rPr>
              <w:t>согласно прилагаемым ниже техническим характеристикам:</w:t>
            </w:r>
          </w:p>
          <w:p w14:paraId="562F6FB6" w14:textId="127D00AD" w:rsidR="00BA5E22" w:rsidRPr="00BA5E22" w:rsidRDefault="00BA5E22" w:rsidP="00BA5E22">
            <w:pPr>
              <w:shd w:val="clear" w:color="auto" w:fill="FFFFFF"/>
              <w:rPr>
                <w:sz w:val="20"/>
                <w:szCs w:val="20"/>
              </w:rPr>
            </w:pPr>
            <w:r>
              <w:rPr>
                <w:sz w:val="20"/>
                <w:szCs w:val="20"/>
              </w:rPr>
              <w:t>Толщина:</w:t>
            </w:r>
            <w:r w:rsidRPr="00BA5E22">
              <w:rPr>
                <w:sz w:val="20"/>
                <w:szCs w:val="20"/>
              </w:rPr>
              <w:t xml:space="preserve"> 1,2</w:t>
            </w:r>
            <w:r>
              <w:rPr>
                <w:sz w:val="20"/>
                <w:szCs w:val="20"/>
              </w:rPr>
              <w:t xml:space="preserve"> </w:t>
            </w:r>
            <w:r w:rsidRPr="00BA5E22">
              <w:rPr>
                <w:sz w:val="20"/>
                <w:szCs w:val="20"/>
              </w:rPr>
              <w:t>мм</w:t>
            </w:r>
          </w:p>
          <w:p w14:paraId="6F8CE74B" w14:textId="104B09B1" w:rsidR="00BA5E22" w:rsidRPr="00BA5E22" w:rsidRDefault="00BA5E22" w:rsidP="00BA5E22">
            <w:pPr>
              <w:shd w:val="clear" w:color="auto" w:fill="FFFFFF"/>
              <w:rPr>
                <w:sz w:val="20"/>
                <w:szCs w:val="20"/>
              </w:rPr>
            </w:pPr>
            <w:r>
              <w:rPr>
                <w:sz w:val="20"/>
                <w:szCs w:val="20"/>
              </w:rPr>
              <w:t>Посадочный диаметр:</w:t>
            </w:r>
            <w:r w:rsidRPr="00BA5E22">
              <w:rPr>
                <w:sz w:val="20"/>
                <w:szCs w:val="20"/>
              </w:rPr>
              <w:t xml:space="preserve"> 22.2</w:t>
            </w:r>
            <w:r>
              <w:rPr>
                <w:sz w:val="20"/>
                <w:szCs w:val="20"/>
              </w:rPr>
              <w:t xml:space="preserve"> </w:t>
            </w:r>
            <w:r w:rsidRPr="00BA5E22">
              <w:rPr>
                <w:sz w:val="20"/>
                <w:szCs w:val="20"/>
              </w:rPr>
              <w:t>мм</w:t>
            </w:r>
          </w:p>
          <w:p w14:paraId="175977D8" w14:textId="1E6CD39D" w:rsidR="00BA5E22" w:rsidRPr="00BA5E22" w:rsidRDefault="00BA5E22" w:rsidP="0017723A">
            <w:pPr>
              <w:numPr>
                <w:ilvl w:val="0"/>
                <w:numId w:val="55"/>
              </w:numPr>
              <w:shd w:val="clear" w:color="auto" w:fill="FFFFFF"/>
              <w:ind w:left="0"/>
              <w:rPr>
                <w:sz w:val="20"/>
                <w:szCs w:val="20"/>
              </w:rPr>
            </w:pPr>
            <w:r w:rsidRPr="00BA5E22">
              <w:rPr>
                <w:sz w:val="20"/>
                <w:szCs w:val="20"/>
              </w:rPr>
              <w:t>Тип диска: отрезной</w:t>
            </w:r>
          </w:p>
          <w:p w14:paraId="5E575808" w14:textId="16E5057D" w:rsidR="00BA5E22" w:rsidRPr="00BA5E22" w:rsidRDefault="00BA5E22" w:rsidP="00BA5E22">
            <w:pPr>
              <w:shd w:val="clear" w:color="auto" w:fill="FFFFFF"/>
              <w:rPr>
                <w:sz w:val="20"/>
                <w:szCs w:val="20"/>
              </w:rPr>
            </w:pPr>
            <w:r>
              <w:rPr>
                <w:sz w:val="20"/>
                <w:szCs w:val="20"/>
              </w:rPr>
              <w:t>Диаметр:</w:t>
            </w:r>
            <w:r w:rsidRPr="00BA5E22">
              <w:rPr>
                <w:sz w:val="20"/>
                <w:szCs w:val="20"/>
              </w:rPr>
              <w:t xml:space="preserve"> 125</w:t>
            </w:r>
            <w:r>
              <w:rPr>
                <w:sz w:val="20"/>
                <w:szCs w:val="20"/>
              </w:rPr>
              <w:t xml:space="preserve"> </w:t>
            </w:r>
            <w:r w:rsidRPr="00BA5E22">
              <w:rPr>
                <w:sz w:val="20"/>
                <w:szCs w:val="20"/>
              </w:rPr>
              <w:t>мм</w:t>
            </w:r>
          </w:p>
          <w:p w14:paraId="0D932A57" w14:textId="1E52FF2F" w:rsidR="00BA5E22" w:rsidRPr="00BA5E22" w:rsidRDefault="00BA5E22" w:rsidP="0017723A">
            <w:pPr>
              <w:numPr>
                <w:ilvl w:val="0"/>
                <w:numId w:val="55"/>
              </w:numPr>
              <w:shd w:val="clear" w:color="auto" w:fill="FFFFFF"/>
              <w:ind w:left="0"/>
              <w:rPr>
                <w:sz w:val="20"/>
                <w:szCs w:val="20"/>
              </w:rPr>
            </w:pPr>
            <w:r w:rsidRPr="00BA5E22">
              <w:rPr>
                <w:sz w:val="20"/>
                <w:szCs w:val="20"/>
              </w:rPr>
              <w:t>Назначение:</w:t>
            </w:r>
            <w:r>
              <w:rPr>
                <w:sz w:val="20"/>
                <w:szCs w:val="20"/>
              </w:rPr>
              <w:t xml:space="preserve"> </w:t>
            </w:r>
            <w:r w:rsidRPr="00BA5E22">
              <w:rPr>
                <w:sz w:val="20"/>
                <w:szCs w:val="20"/>
              </w:rPr>
              <w:t>по металлу</w:t>
            </w:r>
          </w:p>
          <w:p w14:paraId="6A4A9732" w14:textId="6D571560" w:rsidR="00BA5E22" w:rsidRPr="00BA5E22" w:rsidRDefault="00BA5E22" w:rsidP="0017723A">
            <w:pPr>
              <w:numPr>
                <w:ilvl w:val="0"/>
                <w:numId w:val="55"/>
              </w:numPr>
              <w:shd w:val="clear" w:color="auto" w:fill="FFFFFF"/>
              <w:ind w:left="0"/>
              <w:rPr>
                <w:sz w:val="20"/>
                <w:szCs w:val="20"/>
              </w:rPr>
            </w:pPr>
            <w:r w:rsidRPr="00BA5E22">
              <w:rPr>
                <w:sz w:val="20"/>
                <w:szCs w:val="20"/>
              </w:rPr>
              <w:t>Форма:прямой</w:t>
            </w:r>
          </w:p>
          <w:p w14:paraId="7411D1AF" w14:textId="7D47C56A" w:rsidR="00BA5E22" w:rsidRPr="00BA5E22" w:rsidRDefault="00BA5E22" w:rsidP="00BA5E22">
            <w:pPr>
              <w:shd w:val="clear" w:color="auto" w:fill="FFFFFF"/>
              <w:rPr>
                <w:sz w:val="20"/>
                <w:szCs w:val="20"/>
              </w:rPr>
            </w:pPr>
            <w:r>
              <w:rPr>
                <w:sz w:val="20"/>
                <w:szCs w:val="20"/>
              </w:rPr>
              <w:t>Max число оборотов:</w:t>
            </w:r>
            <w:r w:rsidRPr="00BA5E22">
              <w:rPr>
                <w:sz w:val="20"/>
                <w:szCs w:val="20"/>
              </w:rPr>
              <w:t xml:space="preserve"> 12200</w:t>
            </w:r>
          </w:p>
          <w:p w14:paraId="2ED98859" w14:textId="456D5DD5" w:rsidR="00BA5E22" w:rsidRPr="001422B8" w:rsidRDefault="00BA5E22" w:rsidP="0017723A">
            <w:pPr>
              <w:numPr>
                <w:ilvl w:val="0"/>
                <w:numId w:val="55"/>
              </w:numPr>
              <w:shd w:val="clear" w:color="auto" w:fill="FFFFFF"/>
              <w:ind w:left="0"/>
              <w:rPr>
                <w:sz w:val="20"/>
                <w:szCs w:val="20"/>
              </w:rPr>
            </w:pPr>
            <w:r w:rsidRPr="00BA5E22">
              <w:rPr>
                <w:sz w:val="20"/>
                <w:szCs w:val="20"/>
              </w:rPr>
              <w:t>об/мин</w:t>
            </w:r>
          </w:p>
        </w:tc>
        <w:tc>
          <w:tcPr>
            <w:tcW w:w="657" w:type="dxa"/>
            <w:tcBorders>
              <w:top w:val="single" w:sz="4" w:space="0" w:color="auto"/>
              <w:left w:val="nil"/>
              <w:bottom w:val="single" w:sz="4" w:space="0" w:color="auto"/>
              <w:right w:val="single" w:sz="4" w:space="0" w:color="auto"/>
            </w:tcBorders>
            <w:shd w:val="clear" w:color="auto" w:fill="auto"/>
            <w:vAlign w:val="center"/>
          </w:tcPr>
          <w:p w14:paraId="6A5080A5" w14:textId="49D9E1C3" w:rsidR="00417E8E" w:rsidRPr="00AE76A9" w:rsidRDefault="00417E8E" w:rsidP="00E83D39">
            <w:pPr>
              <w:jc w:val="center"/>
              <w:rPr>
                <w:sz w:val="20"/>
                <w:szCs w:val="20"/>
              </w:rPr>
            </w:pPr>
            <w:r w:rsidRPr="00AE76A9">
              <w:rPr>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42145" w14:textId="6E7FD453"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5D1A0C" w14:textId="381BCA88" w:rsidR="00417E8E" w:rsidRPr="00AE76A9" w:rsidRDefault="00417E8E" w:rsidP="00E83D39">
            <w:pPr>
              <w:jc w:val="center"/>
              <w:rPr>
                <w:sz w:val="20"/>
                <w:szCs w:val="20"/>
              </w:rPr>
            </w:pPr>
            <w:r w:rsidRPr="00AE76A9">
              <w:rPr>
                <w:color w:val="000000"/>
                <w:sz w:val="20"/>
                <w:szCs w:val="20"/>
              </w:rPr>
              <w:t>29,38</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BD313A" w14:textId="57CEDCEC" w:rsidR="00417E8E" w:rsidRPr="00417E8E" w:rsidRDefault="00417E8E" w:rsidP="00E83D39">
            <w:pPr>
              <w:jc w:val="center"/>
              <w:rPr>
                <w:sz w:val="20"/>
                <w:szCs w:val="20"/>
              </w:rPr>
            </w:pPr>
            <w:r w:rsidRPr="00417E8E">
              <w:rPr>
                <w:color w:val="000000"/>
                <w:sz w:val="20"/>
                <w:szCs w:val="20"/>
              </w:rPr>
              <w:t>2938,00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164314"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39183B45"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A69A35"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76E2C9"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2EE6F27E"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6CF18B76" w14:textId="77777777" w:rsidR="00417E8E" w:rsidRPr="001422B8" w:rsidRDefault="00417E8E" w:rsidP="00E83D39">
            <w:pPr>
              <w:jc w:val="center"/>
              <w:rPr>
                <w:sz w:val="20"/>
                <w:szCs w:val="20"/>
                <w:highlight w:val="yellow"/>
              </w:rPr>
            </w:pPr>
          </w:p>
        </w:tc>
      </w:tr>
      <w:tr w:rsidR="00417E8E" w:rsidRPr="001422B8" w14:paraId="1F140EF0"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618DB97" w14:textId="284B7365" w:rsidR="00417E8E" w:rsidRPr="001422B8" w:rsidRDefault="00417E8E" w:rsidP="00E83D39">
            <w:pPr>
              <w:widowControl w:val="0"/>
              <w:jc w:val="center"/>
              <w:rPr>
                <w:sz w:val="20"/>
                <w:szCs w:val="20"/>
              </w:rPr>
            </w:pPr>
            <w:r w:rsidRPr="001422B8">
              <w:rPr>
                <w:sz w:val="20"/>
                <w:szCs w:val="20"/>
              </w:rPr>
              <w:t>47</w:t>
            </w:r>
          </w:p>
        </w:tc>
        <w:tc>
          <w:tcPr>
            <w:tcW w:w="2857" w:type="dxa"/>
            <w:tcBorders>
              <w:top w:val="nil"/>
              <w:left w:val="single" w:sz="4" w:space="0" w:color="auto"/>
              <w:bottom w:val="single" w:sz="4" w:space="0" w:color="auto"/>
              <w:right w:val="single" w:sz="4" w:space="0" w:color="auto"/>
            </w:tcBorders>
            <w:shd w:val="clear" w:color="auto" w:fill="auto"/>
            <w:vAlign w:val="center"/>
          </w:tcPr>
          <w:p w14:paraId="0517FC36" w14:textId="77777777" w:rsidR="00BA5E22" w:rsidRDefault="00417E8E" w:rsidP="00BA5E22">
            <w:pPr>
              <w:widowControl w:val="0"/>
              <w:rPr>
                <w:sz w:val="20"/>
                <w:szCs w:val="20"/>
              </w:rPr>
            </w:pPr>
            <w:r w:rsidRPr="001422B8">
              <w:rPr>
                <w:sz w:val="20"/>
                <w:szCs w:val="20"/>
              </w:rPr>
              <w:t>Круг отрезной М 230x2,5x22 Кратон</w:t>
            </w:r>
            <w:r>
              <w:rPr>
                <w:sz w:val="20"/>
                <w:szCs w:val="20"/>
              </w:rPr>
              <w:t xml:space="preserve"> </w:t>
            </w:r>
            <w:r w:rsidRPr="00E17B5E">
              <w:rPr>
                <w:sz w:val="20"/>
                <w:szCs w:val="20"/>
              </w:rPr>
              <w:t>(или «эквивалент»</w:t>
            </w:r>
            <w:r w:rsidR="00D81D50">
              <w:rPr>
                <w:sz w:val="20"/>
                <w:szCs w:val="20"/>
              </w:rPr>
              <w:t xml:space="preserve"> </w:t>
            </w:r>
            <w:r w:rsidR="00BA5E22" w:rsidRPr="00BB3CED">
              <w:rPr>
                <w:sz w:val="20"/>
                <w:szCs w:val="20"/>
              </w:rPr>
              <w:t>согласно прилагаемым ниже техническим характеристикам:</w:t>
            </w:r>
          </w:p>
          <w:p w14:paraId="04334484" w14:textId="689E65A3" w:rsidR="00BA5E22" w:rsidRPr="00BA5E22" w:rsidRDefault="00BA5E22" w:rsidP="00BA5E22">
            <w:pPr>
              <w:shd w:val="clear" w:color="auto" w:fill="FFFFFF"/>
              <w:rPr>
                <w:sz w:val="20"/>
                <w:szCs w:val="20"/>
              </w:rPr>
            </w:pPr>
            <w:r>
              <w:rPr>
                <w:sz w:val="20"/>
                <w:szCs w:val="20"/>
              </w:rPr>
              <w:t>Толщина:</w:t>
            </w:r>
            <w:r w:rsidRPr="00BA5E22">
              <w:rPr>
                <w:sz w:val="20"/>
                <w:szCs w:val="20"/>
              </w:rPr>
              <w:t xml:space="preserve"> </w:t>
            </w:r>
            <w:r>
              <w:rPr>
                <w:sz w:val="20"/>
                <w:szCs w:val="20"/>
              </w:rPr>
              <w:t xml:space="preserve">2,5 </w:t>
            </w:r>
            <w:r w:rsidRPr="00BA5E22">
              <w:rPr>
                <w:sz w:val="20"/>
                <w:szCs w:val="20"/>
              </w:rPr>
              <w:t>мм</w:t>
            </w:r>
          </w:p>
          <w:p w14:paraId="3DD82577" w14:textId="77777777" w:rsidR="00BA5E22" w:rsidRPr="00BA5E22" w:rsidRDefault="00BA5E22" w:rsidP="00BA5E22">
            <w:pPr>
              <w:shd w:val="clear" w:color="auto" w:fill="FFFFFF"/>
              <w:rPr>
                <w:sz w:val="20"/>
                <w:szCs w:val="20"/>
              </w:rPr>
            </w:pPr>
            <w:r>
              <w:rPr>
                <w:sz w:val="20"/>
                <w:szCs w:val="20"/>
              </w:rPr>
              <w:t>Посадочный диаметр:</w:t>
            </w:r>
            <w:r w:rsidRPr="00BA5E22">
              <w:rPr>
                <w:sz w:val="20"/>
                <w:szCs w:val="20"/>
              </w:rPr>
              <w:t xml:space="preserve"> 22.2</w:t>
            </w:r>
            <w:r>
              <w:rPr>
                <w:sz w:val="20"/>
                <w:szCs w:val="20"/>
              </w:rPr>
              <w:t xml:space="preserve"> </w:t>
            </w:r>
            <w:r w:rsidRPr="00BA5E22">
              <w:rPr>
                <w:sz w:val="20"/>
                <w:szCs w:val="20"/>
              </w:rPr>
              <w:t>мм</w:t>
            </w:r>
          </w:p>
          <w:p w14:paraId="282211D6" w14:textId="77777777" w:rsidR="00BA5E22" w:rsidRPr="00BA5E22" w:rsidRDefault="00BA5E22" w:rsidP="0017723A">
            <w:pPr>
              <w:numPr>
                <w:ilvl w:val="0"/>
                <w:numId w:val="55"/>
              </w:numPr>
              <w:shd w:val="clear" w:color="auto" w:fill="FFFFFF"/>
              <w:ind w:left="0"/>
              <w:rPr>
                <w:sz w:val="20"/>
                <w:szCs w:val="20"/>
              </w:rPr>
            </w:pPr>
            <w:r w:rsidRPr="00BA5E22">
              <w:rPr>
                <w:sz w:val="20"/>
                <w:szCs w:val="20"/>
              </w:rPr>
              <w:t>Тип диска: отрезной</w:t>
            </w:r>
          </w:p>
          <w:p w14:paraId="3E12FCC9" w14:textId="745C115A" w:rsidR="00BA5E22" w:rsidRPr="00BA5E22" w:rsidRDefault="00BA5E22" w:rsidP="00BA5E22">
            <w:pPr>
              <w:shd w:val="clear" w:color="auto" w:fill="FFFFFF"/>
              <w:rPr>
                <w:sz w:val="20"/>
                <w:szCs w:val="20"/>
              </w:rPr>
            </w:pPr>
            <w:r>
              <w:rPr>
                <w:sz w:val="20"/>
                <w:szCs w:val="20"/>
              </w:rPr>
              <w:t>Диаметр:</w:t>
            </w:r>
            <w:r w:rsidRPr="00BA5E22">
              <w:rPr>
                <w:sz w:val="20"/>
                <w:szCs w:val="20"/>
              </w:rPr>
              <w:t xml:space="preserve"> </w:t>
            </w:r>
            <w:r>
              <w:rPr>
                <w:sz w:val="20"/>
                <w:szCs w:val="20"/>
              </w:rPr>
              <w:t xml:space="preserve">230 </w:t>
            </w:r>
            <w:r w:rsidRPr="00BA5E22">
              <w:rPr>
                <w:sz w:val="20"/>
                <w:szCs w:val="20"/>
              </w:rPr>
              <w:t>мм</w:t>
            </w:r>
          </w:p>
          <w:p w14:paraId="79786DC7" w14:textId="77777777" w:rsidR="00BA5E22" w:rsidRPr="00BA5E22" w:rsidRDefault="00BA5E22" w:rsidP="0017723A">
            <w:pPr>
              <w:numPr>
                <w:ilvl w:val="0"/>
                <w:numId w:val="55"/>
              </w:numPr>
              <w:shd w:val="clear" w:color="auto" w:fill="FFFFFF"/>
              <w:ind w:left="0"/>
              <w:rPr>
                <w:sz w:val="20"/>
                <w:szCs w:val="20"/>
              </w:rPr>
            </w:pPr>
            <w:r w:rsidRPr="00BA5E22">
              <w:rPr>
                <w:sz w:val="20"/>
                <w:szCs w:val="20"/>
              </w:rPr>
              <w:t>Назначение:</w:t>
            </w:r>
            <w:r>
              <w:rPr>
                <w:sz w:val="20"/>
                <w:szCs w:val="20"/>
              </w:rPr>
              <w:t xml:space="preserve"> </w:t>
            </w:r>
            <w:r w:rsidRPr="00BA5E22">
              <w:rPr>
                <w:sz w:val="20"/>
                <w:szCs w:val="20"/>
              </w:rPr>
              <w:t>по металлу</w:t>
            </w:r>
          </w:p>
          <w:p w14:paraId="1C18656E" w14:textId="77777777" w:rsidR="00BA5E22" w:rsidRPr="00BA5E22" w:rsidRDefault="00BA5E22" w:rsidP="0017723A">
            <w:pPr>
              <w:numPr>
                <w:ilvl w:val="0"/>
                <w:numId w:val="55"/>
              </w:numPr>
              <w:shd w:val="clear" w:color="auto" w:fill="FFFFFF"/>
              <w:ind w:left="0"/>
              <w:rPr>
                <w:sz w:val="20"/>
                <w:szCs w:val="20"/>
              </w:rPr>
            </w:pPr>
            <w:r w:rsidRPr="00BA5E22">
              <w:rPr>
                <w:sz w:val="20"/>
                <w:szCs w:val="20"/>
              </w:rPr>
              <w:t>Форма:прямой</w:t>
            </w:r>
          </w:p>
          <w:p w14:paraId="6EF7E36E" w14:textId="65C7B167" w:rsidR="00BA5E22" w:rsidRPr="00BA5E22" w:rsidRDefault="00BA5E22" w:rsidP="00BA5E22">
            <w:pPr>
              <w:shd w:val="clear" w:color="auto" w:fill="FFFFFF"/>
              <w:rPr>
                <w:sz w:val="20"/>
                <w:szCs w:val="20"/>
              </w:rPr>
            </w:pPr>
            <w:r>
              <w:rPr>
                <w:sz w:val="20"/>
                <w:szCs w:val="20"/>
              </w:rPr>
              <w:t>Max число оборотов:</w:t>
            </w:r>
            <w:r w:rsidRPr="00BA5E22">
              <w:rPr>
                <w:sz w:val="20"/>
                <w:szCs w:val="20"/>
              </w:rPr>
              <w:t xml:space="preserve"> </w:t>
            </w:r>
            <w:r>
              <w:rPr>
                <w:sz w:val="20"/>
                <w:szCs w:val="20"/>
              </w:rPr>
              <w:t>6600</w:t>
            </w:r>
          </w:p>
          <w:p w14:paraId="72AD0D4A" w14:textId="36DCF530" w:rsidR="00417E8E" w:rsidRPr="001422B8" w:rsidRDefault="00BA5E22" w:rsidP="00BA5E22">
            <w:pPr>
              <w:widowControl w:val="0"/>
              <w:rPr>
                <w:sz w:val="20"/>
                <w:szCs w:val="20"/>
              </w:rPr>
            </w:pPr>
            <w:r w:rsidRPr="00BA5E22">
              <w:rPr>
                <w:sz w:val="20"/>
                <w:szCs w:val="20"/>
              </w:rPr>
              <w:t>об/мин</w:t>
            </w:r>
          </w:p>
        </w:tc>
        <w:tc>
          <w:tcPr>
            <w:tcW w:w="657" w:type="dxa"/>
            <w:tcBorders>
              <w:top w:val="nil"/>
              <w:left w:val="nil"/>
              <w:bottom w:val="single" w:sz="4" w:space="0" w:color="auto"/>
              <w:right w:val="single" w:sz="4" w:space="0" w:color="auto"/>
            </w:tcBorders>
            <w:shd w:val="clear" w:color="auto" w:fill="auto"/>
            <w:vAlign w:val="center"/>
          </w:tcPr>
          <w:p w14:paraId="73E3BD20" w14:textId="6E38D8A8" w:rsidR="00417E8E" w:rsidRPr="00AE76A9" w:rsidRDefault="00417E8E" w:rsidP="00E83D39">
            <w:pPr>
              <w:jc w:val="center"/>
              <w:rPr>
                <w:sz w:val="20"/>
                <w:szCs w:val="20"/>
              </w:rPr>
            </w:pPr>
            <w:r w:rsidRPr="00AE76A9">
              <w:rPr>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02DB6E8A" w14:textId="390171E2"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72C45A0" w14:textId="2A7A071B" w:rsidR="00417E8E" w:rsidRPr="00AE76A9" w:rsidRDefault="00417E8E" w:rsidP="00E83D39">
            <w:pPr>
              <w:jc w:val="center"/>
              <w:rPr>
                <w:sz w:val="20"/>
                <w:szCs w:val="20"/>
              </w:rPr>
            </w:pPr>
            <w:r w:rsidRPr="00AE76A9">
              <w:rPr>
                <w:color w:val="000000"/>
                <w:sz w:val="20"/>
                <w:szCs w:val="20"/>
              </w:rPr>
              <w:t>91,75</w:t>
            </w:r>
          </w:p>
        </w:tc>
        <w:tc>
          <w:tcPr>
            <w:tcW w:w="1417" w:type="dxa"/>
            <w:tcBorders>
              <w:top w:val="nil"/>
              <w:left w:val="nil"/>
              <w:bottom w:val="single" w:sz="4" w:space="0" w:color="auto"/>
              <w:right w:val="single" w:sz="4" w:space="0" w:color="auto"/>
            </w:tcBorders>
            <w:shd w:val="clear" w:color="auto" w:fill="auto"/>
            <w:vAlign w:val="center"/>
          </w:tcPr>
          <w:p w14:paraId="3877EC63" w14:textId="7408F4A7" w:rsidR="00417E8E" w:rsidRPr="00417E8E" w:rsidRDefault="00417E8E" w:rsidP="00E83D39">
            <w:pPr>
              <w:jc w:val="center"/>
              <w:rPr>
                <w:sz w:val="20"/>
                <w:szCs w:val="20"/>
              </w:rPr>
            </w:pPr>
            <w:r w:rsidRPr="00417E8E">
              <w:rPr>
                <w:color w:val="000000"/>
                <w:sz w:val="20"/>
                <w:szCs w:val="20"/>
              </w:rPr>
              <w:t>4587,50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B4539A"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7FF81947"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6BEEAD01"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E6FF513"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819C187"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3F2239E6" w14:textId="77777777" w:rsidR="00417E8E" w:rsidRPr="001422B8" w:rsidRDefault="00417E8E" w:rsidP="00E83D39">
            <w:pPr>
              <w:jc w:val="center"/>
              <w:rPr>
                <w:sz w:val="20"/>
                <w:szCs w:val="20"/>
                <w:highlight w:val="yellow"/>
              </w:rPr>
            </w:pPr>
          </w:p>
        </w:tc>
      </w:tr>
      <w:tr w:rsidR="00417E8E" w:rsidRPr="001422B8" w14:paraId="7BC5EDBA"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F8DD39E" w14:textId="3E5F7B05" w:rsidR="00417E8E" w:rsidRPr="001422B8" w:rsidRDefault="00417E8E" w:rsidP="00E83D39">
            <w:pPr>
              <w:widowControl w:val="0"/>
              <w:jc w:val="center"/>
              <w:rPr>
                <w:sz w:val="20"/>
                <w:szCs w:val="20"/>
              </w:rPr>
            </w:pPr>
            <w:r w:rsidRPr="001422B8">
              <w:rPr>
                <w:sz w:val="20"/>
                <w:szCs w:val="20"/>
              </w:rPr>
              <w:t>48</w:t>
            </w:r>
          </w:p>
        </w:tc>
        <w:tc>
          <w:tcPr>
            <w:tcW w:w="2857" w:type="dxa"/>
            <w:tcBorders>
              <w:top w:val="nil"/>
              <w:left w:val="single" w:sz="4" w:space="0" w:color="auto"/>
              <w:bottom w:val="single" w:sz="4" w:space="0" w:color="auto"/>
              <w:right w:val="single" w:sz="4" w:space="0" w:color="auto"/>
            </w:tcBorders>
            <w:shd w:val="clear" w:color="auto" w:fill="auto"/>
            <w:vAlign w:val="center"/>
          </w:tcPr>
          <w:p w14:paraId="5EFC4AB5" w14:textId="6FFF4B0D" w:rsidR="00417E8E" w:rsidRPr="001422B8" w:rsidRDefault="00417E8E" w:rsidP="00E83D39">
            <w:pPr>
              <w:widowControl w:val="0"/>
              <w:rPr>
                <w:sz w:val="20"/>
                <w:szCs w:val="20"/>
              </w:rPr>
            </w:pPr>
            <w:r w:rsidRPr="001422B8">
              <w:rPr>
                <w:sz w:val="20"/>
                <w:szCs w:val="20"/>
              </w:rPr>
              <w:t>Круг наждачн. лепестковый 125мм (Р40) 39552-1</w:t>
            </w:r>
          </w:p>
        </w:tc>
        <w:tc>
          <w:tcPr>
            <w:tcW w:w="657" w:type="dxa"/>
            <w:tcBorders>
              <w:top w:val="nil"/>
              <w:left w:val="nil"/>
              <w:bottom w:val="single" w:sz="4" w:space="0" w:color="auto"/>
              <w:right w:val="single" w:sz="4" w:space="0" w:color="auto"/>
            </w:tcBorders>
            <w:shd w:val="clear" w:color="auto" w:fill="auto"/>
            <w:vAlign w:val="center"/>
          </w:tcPr>
          <w:p w14:paraId="0FCAFAB1" w14:textId="4A9F58DB" w:rsidR="00417E8E" w:rsidRPr="00AE76A9" w:rsidRDefault="00417E8E" w:rsidP="00E83D39">
            <w:pPr>
              <w:jc w:val="center"/>
              <w:rPr>
                <w:sz w:val="20"/>
                <w:szCs w:val="20"/>
              </w:rPr>
            </w:pPr>
            <w:r w:rsidRPr="00AE76A9">
              <w:rPr>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79001238" w14:textId="077ABD27"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2C7D7D9" w14:textId="1B80CAA5" w:rsidR="00417E8E" w:rsidRPr="00AE76A9" w:rsidRDefault="00417E8E" w:rsidP="00E83D39">
            <w:pPr>
              <w:jc w:val="center"/>
              <w:rPr>
                <w:sz w:val="20"/>
                <w:szCs w:val="20"/>
              </w:rPr>
            </w:pPr>
            <w:r w:rsidRPr="00AE76A9">
              <w:rPr>
                <w:color w:val="000000"/>
                <w:sz w:val="20"/>
                <w:szCs w:val="20"/>
              </w:rPr>
              <w:t>92,61</w:t>
            </w:r>
          </w:p>
        </w:tc>
        <w:tc>
          <w:tcPr>
            <w:tcW w:w="1417" w:type="dxa"/>
            <w:tcBorders>
              <w:top w:val="nil"/>
              <w:left w:val="nil"/>
              <w:bottom w:val="single" w:sz="4" w:space="0" w:color="auto"/>
              <w:right w:val="single" w:sz="4" w:space="0" w:color="auto"/>
            </w:tcBorders>
            <w:shd w:val="clear" w:color="auto" w:fill="auto"/>
            <w:vAlign w:val="center"/>
          </w:tcPr>
          <w:p w14:paraId="17B049B8" w14:textId="614A3088" w:rsidR="00417E8E" w:rsidRPr="00417E8E" w:rsidRDefault="00417E8E" w:rsidP="00E83D39">
            <w:pPr>
              <w:jc w:val="center"/>
              <w:rPr>
                <w:sz w:val="20"/>
                <w:szCs w:val="20"/>
              </w:rPr>
            </w:pPr>
            <w:r w:rsidRPr="00417E8E">
              <w:rPr>
                <w:color w:val="000000"/>
                <w:sz w:val="20"/>
                <w:szCs w:val="20"/>
              </w:rPr>
              <w:t>2778,30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08DFEC"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C8356E6"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5A97A30"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1C16BF7"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457A51E"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1664730" w14:textId="77777777" w:rsidR="00417E8E" w:rsidRPr="001422B8" w:rsidRDefault="00417E8E" w:rsidP="00E83D39">
            <w:pPr>
              <w:jc w:val="center"/>
              <w:rPr>
                <w:sz w:val="20"/>
                <w:szCs w:val="20"/>
                <w:highlight w:val="yellow"/>
              </w:rPr>
            </w:pPr>
          </w:p>
        </w:tc>
      </w:tr>
      <w:tr w:rsidR="00417E8E" w:rsidRPr="001422B8" w14:paraId="1778C31D"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33DEAFC" w14:textId="2FEF2291" w:rsidR="00417E8E" w:rsidRPr="001422B8" w:rsidRDefault="00417E8E" w:rsidP="00E83D39">
            <w:pPr>
              <w:widowControl w:val="0"/>
              <w:jc w:val="center"/>
              <w:rPr>
                <w:sz w:val="20"/>
                <w:szCs w:val="20"/>
              </w:rPr>
            </w:pPr>
            <w:r w:rsidRPr="001422B8">
              <w:rPr>
                <w:sz w:val="20"/>
                <w:szCs w:val="20"/>
              </w:rPr>
              <w:t>49</w:t>
            </w:r>
          </w:p>
        </w:tc>
        <w:tc>
          <w:tcPr>
            <w:tcW w:w="2857" w:type="dxa"/>
            <w:tcBorders>
              <w:top w:val="nil"/>
              <w:left w:val="single" w:sz="4" w:space="0" w:color="auto"/>
              <w:bottom w:val="single" w:sz="4" w:space="0" w:color="auto"/>
              <w:right w:val="single" w:sz="4" w:space="0" w:color="auto"/>
            </w:tcBorders>
            <w:shd w:val="clear" w:color="auto" w:fill="auto"/>
            <w:vAlign w:val="center"/>
          </w:tcPr>
          <w:p w14:paraId="296CAD79" w14:textId="040DDD6F" w:rsidR="00417E8E" w:rsidRPr="001422B8" w:rsidRDefault="00417E8E" w:rsidP="00E83D39">
            <w:pPr>
              <w:widowControl w:val="0"/>
              <w:rPr>
                <w:sz w:val="20"/>
                <w:szCs w:val="20"/>
              </w:rPr>
            </w:pPr>
            <w:r w:rsidRPr="001422B8">
              <w:rPr>
                <w:sz w:val="20"/>
                <w:szCs w:val="20"/>
              </w:rPr>
              <w:t>Круг наждачн. лепестковый 125мм (Р80) 39554-1</w:t>
            </w:r>
          </w:p>
        </w:tc>
        <w:tc>
          <w:tcPr>
            <w:tcW w:w="657" w:type="dxa"/>
            <w:tcBorders>
              <w:top w:val="nil"/>
              <w:left w:val="nil"/>
              <w:bottom w:val="single" w:sz="4" w:space="0" w:color="auto"/>
              <w:right w:val="single" w:sz="4" w:space="0" w:color="auto"/>
            </w:tcBorders>
            <w:shd w:val="clear" w:color="auto" w:fill="auto"/>
            <w:vAlign w:val="center"/>
          </w:tcPr>
          <w:p w14:paraId="4947D266" w14:textId="2742D98B" w:rsidR="00417E8E" w:rsidRPr="00AE76A9" w:rsidRDefault="00417E8E" w:rsidP="00E83D39">
            <w:pPr>
              <w:jc w:val="center"/>
              <w:rPr>
                <w:sz w:val="20"/>
                <w:szCs w:val="20"/>
              </w:rPr>
            </w:pPr>
            <w:r w:rsidRPr="00AE76A9">
              <w:rPr>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635F6BEB" w14:textId="0AB730AD"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EBC008B" w14:textId="6A352141" w:rsidR="00417E8E" w:rsidRPr="00AE76A9" w:rsidRDefault="00417E8E" w:rsidP="00E83D39">
            <w:pPr>
              <w:jc w:val="center"/>
              <w:rPr>
                <w:sz w:val="20"/>
                <w:szCs w:val="20"/>
              </w:rPr>
            </w:pPr>
            <w:r w:rsidRPr="00AE76A9">
              <w:rPr>
                <w:color w:val="000000"/>
                <w:sz w:val="20"/>
                <w:szCs w:val="20"/>
              </w:rPr>
              <w:t>65,36</w:t>
            </w:r>
          </w:p>
        </w:tc>
        <w:tc>
          <w:tcPr>
            <w:tcW w:w="1417" w:type="dxa"/>
            <w:tcBorders>
              <w:top w:val="nil"/>
              <w:left w:val="nil"/>
              <w:bottom w:val="single" w:sz="4" w:space="0" w:color="auto"/>
              <w:right w:val="single" w:sz="4" w:space="0" w:color="auto"/>
            </w:tcBorders>
            <w:shd w:val="clear" w:color="auto" w:fill="auto"/>
            <w:vAlign w:val="center"/>
          </w:tcPr>
          <w:p w14:paraId="6D6DBD18" w14:textId="5FA2AA26" w:rsidR="00417E8E" w:rsidRPr="00417E8E" w:rsidRDefault="00417E8E" w:rsidP="00E83D39">
            <w:pPr>
              <w:jc w:val="center"/>
              <w:rPr>
                <w:sz w:val="20"/>
                <w:szCs w:val="20"/>
              </w:rPr>
            </w:pPr>
            <w:r w:rsidRPr="00417E8E">
              <w:rPr>
                <w:color w:val="000000"/>
                <w:sz w:val="20"/>
                <w:szCs w:val="20"/>
              </w:rPr>
              <w:t>1960,80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FC3170"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70168EF"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6C236B18"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5D0627E"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65F4F78"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1788450" w14:textId="77777777" w:rsidR="00417E8E" w:rsidRPr="001422B8" w:rsidRDefault="00417E8E" w:rsidP="00E83D39">
            <w:pPr>
              <w:jc w:val="center"/>
              <w:rPr>
                <w:sz w:val="20"/>
                <w:szCs w:val="20"/>
                <w:highlight w:val="yellow"/>
              </w:rPr>
            </w:pPr>
          </w:p>
        </w:tc>
      </w:tr>
      <w:tr w:rsidR="00417E8E" w:rsidRPr="001422B8" w14:paraId="5136D708"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EE1DF0B" w14:textId="22F4AD1D" w:rsidR="00417E8E" w:rsidRPr="001422B8" w:rsidRDefault="00417E8E" w:rsidP="00E83D39">
            <w:pPr>
              <w:widowControl w:val="0"/>
              <w:jc w:val="center"/>
              <w:rPr>
                <w:sz w:val="20"/>
                <w:szCs w:val="20"/>
              </w:rPr>
            </w:pPr>
            <w:r w:rsidRPr="001422B8">
              <w:rPr>
                <w:sz w:val="20"/>
                <w:szCs w:val="20"/>
              </w:rPr>
              <w:t>50</w:t>
            </w:r>
          </w:p>
        </w:tc>
        <w:tc>
          <w:tcPr>
            <w:tcW w:w="2857" w:type="dxa"/>
            <w:tcBorders>
              <w:top w:val="nil"/>
              <w:left w:val="single" w:sz="4" w:space="0" w:color="auto"/>
              <w:bottom w:val="single" w:sz="4" w:space="0" w:color="auto"/>
              <w:right w:val="single" w:sz="4" w:space="0" w:color="auto"/>
            </w:tcBorders>
            <w:shd w:val="clear" w:color="auto" w:fill="auto"/>
            <w:vAlign w:val="center"/>
          </w:tcPr>
          <w:p w14:paraId="0A36629F" w14:textId="1FA1F772" w:rsidR="00417E8E" w:rsidRPr="001422B8" w:rsidRDefault="00417E8E" w:rsidP="00E83D39">
            <w:pPr>
              <w:widowControl w:val="0"/>
              <w:rPr>
                <w:sz w:val="20"/>
                <w:szCs w:val="20"/>
              </w:rPr>
            </w:pPr>
            <w:r w:rsidRPr="001422B8">
              <w:rPr>
                <w:sz w:val="20"/>
                <w:szCs w:val="20"/>
              </w:rPr>
              <w:t>Круг наждачн. лепестковый 125мм (Р120) 39556-1</w:t>
            </w:r>
          </w:p>
        </w:tc>
        <w:tc>
          <w:tcPr>
            <w:tcW w:w="657" w:type="dxa"/>
            <w:tcBorders>
              <w:top w:val="nil"/>
              <w:left w:val="nil"/>
              <w:bottom w:val="single" w:sz="4" w:space="0" w:color="auto"/>
              <w:right w:val="single" w:sz="4" w:space="0" w:color="auto"/>
            </w:tcBorders>
            <w:shd w:val="clear" w:color="auto" w:fill="auto"/>
            <w:vAlign w:val="center"/>
          </w:tcPr>
          <w:p w14:paraId="63721506" w14:textId="0A48B283" w:rsidR="00417E8E" w:rsidRPr="00AE76A9" w:rsidRDefault="00417E8E" w:rsidP="00E83D39">
            <w:pPr>
              <w:jc w:val="center"/>
              <w:rPr>
                <w:sz w:val="20"/>
                <w:szCs w:val="20"/>
              </w:rPr>
            </w:pPr>
            <w:r w:rsidRPr="00AE76A9">
              <w:rPr>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14:paraId="2A9D67EA" w14:textId="30D31678"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3A84296" w14:textId="0D51A3F5" w:rsidR="00417E8E" w:rsidRPr="00AE76A9" w:rsidRDefault="00417E8E" w:rsidP="00E83D39">
            <w:pPr>
              <w:jc w:val="center"/>
              <w:rPr>
                <w:sz w:val="20"/>
                <w:szCs w:val="20"/>
              </w:rPr>
            </w:pPr>
            <w:r w:rsidRPr="00AE76A9">
              <w:rPr>
                <w:color w:val="000000"/>
                <w:sz w:val="20"/>
                <w:szCs w:val="20"/>
              </w:rPr>
              <w:t>61,13</w:t>
            </w:r>
          </w:p>
        </w:tc>
        <w:tc>
          <w:tcPr>
            <w:tcW w:w="1417" w:type="dxa"/>
            <w:tcBorders>
              <w:top w:val="nil"/>
              <w:left w:val="nil"/>
              <w:bottom w:val="single" w:sz="4" w:space="0" w:color="auto"/>
              <w:right w:val="single" w:sz="4" w:space="0" w:color="auto"/>
            </w:tcBorders>
            <w:shd w:val="clear" w:color="auto" w:fill="auto"/>
            <w:vAlign w:val="center"/>
          </w:tcPr>
          <w:p w14:paraId="190F78BE" w14:textId="38E26067" w:rsidR="00417E8E" w:rsidRPr="00417E8E" w:rsidRDefault="00417E8E" w:rsidP="00E83D39">
            <w:pPr>
              <w:jc w:val="center"/>
              <w:rPr>
                <w:sz w:val="20"/>
                <w:szCs w:val="20"/>
              </w:rPr>
            </w:pPr>
            <w:r w:rsidRPr="00417E8E">
              <w:rPr>
                <w:color w:val="000000"/>
                <w:sz w:val="20"/>
                <w:szCs w:val="20"/>
              </w:rPr>
              <w:t>1833,90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97DB6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9C9CC99"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DBAE7EC"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65FFB9C"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3B447653"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C7C2226" w14:textId="77777777" w:rsidR="00417E8E" w:rsidRPr="001422B8" w:rsidRDefault="00417E8E" w:rsidP="00E83D39">
            <w:pPr>
              <w:jc w:val="center"/>
              <w:rPr>
                <w:sz w:val="20"/>
                <w:szCs w:val="20"/>
                <w:highlight w:val="yellow"/>
              </w:rPr>
            </w:pPr>
          </w:p>
        </w:tc>
      </w:tr>
      <w:tr w:rsidR="00417E8E" w:rsidRPr="001422B8" w14:paraId="4C3EBCCA"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FE435D5" w14:textId="239E95F3" w:rsidR="00417E8E" w:rsidRPr="001422B8" w:rsidRDefault="00417E8E" w:rsidP="00E83D39">
            <w:pPr>
              <w:widowControl w:val="0"/>
              <w:jc w:val="center"/>
              <w:rPr>
                <w:sz w:val="20"/>
                <w:szCs w:val="20"/>
              </w:rPr>
            </w:pPr>
            <w:r w:rsidRPr="001422B8">
              <w:rPr>
                <w:sz w:val="20"/>
                <w:szCs w:val="20"/>
              </w:rPr>
              <w:t>51</w:t>
            </w:r>
          </w:p>
        </w:tc>
        <w:tc>
          <w:tcPr>
            <w:tcW w:w="2857" w:type="dxa"/>
            <w:tcBorders>
              <w:top w:val="nil"/>
              <w:left w:val="single" w:sz="4" w:space="0" w:color="auto"/>
              <w:bottom w:val="single" w:sz="4" w:space="0" w:color="auto"/>
              <w:right w:val="single" w:sz="4" w:space="0" w:color="auto"/>
            </w:tcBorders>
            <w:shd w:val="clear" w:color="auto" w:fill="auto"/>
            <w:vAlign w:val="center"/>
          </w:tcPr>
          <w:p w14:paraId="30F203BF" w14:textId="15EB5456" w:rsidR="00417E8E" w:rsidRPr="001422B8" w:rsidRDefault="00417E8E" w:rsidP="00E83D39">
            <w:pPr>
              <w:widowControl w:val="0"/>
              <w:rPr>
                <w:sz w:val="20"/>
                <w:szCs w:val="20"/>
              </w:rPr>
            </w:pPr>
            <w:r w:rsidRPr="001422B8">
              <w:rPr>
                <w:sz w:val="20"/>
                <w:szCs w:val="20"/>
              </w:rPr>
              <w:t>Круг шлифовальный с=125мм (40) 39652- 1</w:t>
            </w:r>
          </w:p>
        </w:tc>
        <w:tc>
          <w:tcPr>
            <w:tcW w:w="657" w:type="dxa"/>
            <w:tcBorders>
              <w:top w:val="nil"/>
              <w:left w:val="nil"/>
              <w:bottom w:val="single" w:sz="4" w:space="0" w:color="auto"/>
              <w:right w:val="single" w:sz="4" w:space="0" w:color="auto"/>
            </w:tcBorders>
            <w:shd w:val="clear" w:color="auto" w:fill="auto"/>
            <w:vAlign w:val="center"/>
          </w:tcPr>
          <w:p w14:paraId="4F868848" w14:textId="519901F0" w:rsidR="00417E8E" w:rsidRPr="00AE76A9" w:rsidRDefault="00417E8E" w:rsidP="00E83D39">
            <w:pPr>
              <w:jc w:val="center"/>
              <w:rPr>
                <w:sz w:val="20"/>
                <w:szCs w:val="20"/>
              </w:rPr>
            </w:pPr>
            <w:r w:rsidRPr="00AE76A9">
              <w:rPr>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77272073" w14:textId="2D11C73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314C401" w14:textId="28BD632D" w:rsidR="00417E8E" w:rsidRPr="00AE76A9" w:rsidRDefault="00417E8E" w:rsidP="00E83D39">
            <w:pPr>
              <w:jc w:val="center"/>
              <w:rPr>
                <w:sz w:val="20"/>
                <w:szCs w:val="20"/>
              </w:rPr>
            </w:pPr>
            <w:r w:rsidRPr="00AE76A9">
              <w:rPr>
                <w:color w:val="000000"/>
                <w:sz w:val="20"/>
                <w:szCs w:val="20"/>
              </w:rPr>
              <w:t>11,72</w:t>
            </w:r>
          </w:p>
        </w:tc>
        <w:tc>
          <w:tcPr>
            <w:tcW w:w="1417" w:type="dxa"/>
            <w:tcBorders>
              <w:top w:val="nil"/>
              <w:left w:val="nil"/>
              <w:bottom w:val="single" w:sz="4" w:space="0" w:color="auto"/>
              <w:right w:val="single" w:sz="4" w:space="0" w:color="auto"/>
            </w:tcBorders>
            <w:shd w:val="clear" w:color="auto" w:fill="auto"/>
            <w:vAlign w:val="center"/>
          </w:tcPr>
          <w:p w14:paraId="3EB02751" w14:textId="11522058" w:rsidR="00417E8E" w:rsidRPr="00417E8E" w:rsidRDefault="00417E8E" w:rsidP="00E83D39">
            <w:pPr>
              <w:jc w:val="center"/>
              <w:rPr>
                <w:sz w:val="20"/>
                <w:szCs w:val="20"/>
              </w:rPr>
            </w:pPr>
            <w:r w:rsidRPr="00417E8E">
              <w:rPr>
                <w:color w:val="000000"/>
                <w:sz w:val="20"/>
                <w:szCs w:val="20"/>
              </w:rPr>
              <w:t>586,00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E116CF"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434C88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77FCFDBD"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F9F25AF"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7758550"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28826A0" w14:textId="77777777" w:rsidR="00417E8E" w:rsidRPr="001422B8" w:rsidRDefault="00417E8E" w:rsidP="00E83D39">
            <w:pPr>
              <w:jc w:val="center"/>
              <w:rPr>
                <w:sz w:val="20"/>
                <w:szCs w:val="20"/>
                <w:highlight w:val="yellow"/>
              </w:rPr>
            </w:pPr>
          </w:p>
        </w:tc>
      </w:tr>
      <w:tr w:rsidR="00417E8E" w:rsidRPr="001422B8" w14:paraId="05B1A3DF"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DDD641B" w14:textId="000F1E8B" w:rsidR="00417E8E" w:rsidRPr="001422B8" w:rsidRDefault="00417E8E" w:rsidP="00E83D39">
            <w:pPr>
              <w:widowControl w:val="0"/>
              <w:jc w:val="center"/>
              <w:rPr>
                <w:sz w:val="20"/>
                <w:szCs w:val="20"/>
              </w:rPr>
            </w:pPr>
            <w:r w:rsidRPr="001422B8">
              <w:rPr>
                <w:sz w:val="20"/>
                <w:szCs w:val="20"/>
              </w:rPr>
              <w:t>52</w:t>
            </w:r>
          </w:p>
        </w:tc>
        <w:tc>
          <w:tcPr>
            <w:tcW w:w="2857" w:type="dxa"/>
            <w:tcBorders>
              <w:top w:val="nil"/>
              <w:left w:val="single" w:sz="4" w:space="0" w:color="auto"/>
              <w:bottom w:val="single" w:sz="4" w:space="0" w:color="auto"/>
              <w:right w:val="single" w:sz="4" w:space="0" w:color="auto"/>
            </w:tcBorders>
            <w:shd w:val="clear" w:color="auto" w:fill="auto"/>
            <w:vAlign w:val="center"/>
          </w:tcPr>
          <w:p w14:paraId="515627AA" w14:textId="5F136FEB" w:rsidR="00417E8E" w:rsidRPr="001422B8" w:rsidRDefault="00417E8E" w:rsidP="00E83D39">
            <w:pPr>
              <w:widowControl w:val="0"/>
              <w:rPr>
                <w:sz w:val="20"/>
                <w:szCs w:val="20"/>
              </w:rPr>
            </w:pPr>
            <w:r w:rsidRPr="001422B8">
              <w:rPr>
                <w:sz w:val="20"/>
                <w:szCs w:val="20"/>
              </w:rPr>
              <w:t>Круг шлифовальный d=125MM (60) 39653- 1</w:t>
            </w:r>
          </w:p>
        </w:tc>
        <w:tc>
          <w:tcPr>
            <w:tcW w:w="657" w:type="dxa"/>
            <w:tcBorders>
              <w:top w:val="nil"/>
              <w:left w:val="nil"/>
              <w:bottom w:val="single" w:sz="4" w:space="0" w:color="auto"/>
              <w:right w:val="single" w:sz="4" w:space="0" w:color="auto"/>
            </w:tcBorders>
            <w:shd w:val="clear" w:color="auto" w:fill="auto"/>
            <w:vAlign w:val="center"/>
          </w:tcPr>
          <w:p w14:paraId="713C8603" w14:textId="027D5F66" w:rsidR="00417E8E" w:rsidRPr="00AE76A9" w:rsidRDefault="00417E8E" w:rsidP="00E83D39">
            <w:pPr>
              <w:jc w:val="center"/>
              <w:rPr>
                <w:sz w:val="20"/>
                <w:szCs w:val="20"/>
              </w:rPr>
            </w:pPr>
            <w:r w:rsidRPr="00AE76A9">
              <w:rPr>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39EE1874" w14:textId="1E149014"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E2CDB40" w14:textId="048661E2" w:rsidR="00417E8E" w:rsidRPr="00AE76A9" w:rsidRDefault="00417E8E" w:rsidP="00E83D39">
            <w:pPr>
              <w:jc w:val="center"/>
              <w:rPr>
                <w:sz w:val="20"/>
                <w:szCs w:val="20"/>
              </w:rPr>
            </w:pPr>
            <w:r w:rsidRPr="00AE76A9">
              <w:rPr>
                <w:color w:val="000000"/>
                <w:sz w:val="20"/>
                <w:szCs w:val="20"/>
              </w:rPr>
              <w:t>10,16</w:t>
            </w:r>
          </w:p>
        </w:tc>
        <w:tc>
          <w:tcPr>
            <w:tcW w:w="1417" w:type="dxa"/>
            <w:tcBorders>
              <w:top w:val="nil"/>
              <w:left w:val="nil"/>
              <w:bottom w:val="single" w:sz="4" w:space="0" w:color="auto"/>
              <w:right w:val="single" w:sz="4" w:space="0" w:color="auto"/>
            </w:tcBorders>
            <w:shd w:val="clear" w:color="auto" w:fill="auto"/>
            <w:vAlign w:val="center"/>
          </w:tcPr>
          <w:p w14:paraId="19E42089" w14:textId="64AED0F7" w:rsidR="00417E8E" w:rsidRPr="00417E8E" w:rsidRDefault="00417E8E" w:rsidP="00E83D39">
            <w:pPr>
              <w:jc w:val="center"/>
              <w:rPr>
                <w:sz w:val="20"/>
                <w:szCs w:val="20"/>
              </w:rPr>
            </w:pPr>
            <w:r w:rsidRPr="00417E8E">
              <w:rPr>
                <w:color w:val="000000"/>
                <w:sz w:val="20"/>
                <w:szCs w:val="20"/>
              </w:rPr>
              <w:t>508,00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C0EC07"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72BB498"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BBDBD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EDE93F"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11A18CA"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135BD73" w14:textId="77777777" w:rsidR="00417E8E" w:rsidRPr="001422B8" w:rsidRDefault="00417E8E" w:rsidP="00E83D39">
            <w:pPr>
              <w:jc w:val="center"/>
              <w:rPr>
                <w:sz w:val="20"/>
                <w:szCs w:val="20"/>
                <w:highlight w:val="yellow"/>
              </w:rPr>
            </w:pPr>
          </w:p>
        </w:tc>
      </w:tr>
      <w:tr w:rsidR="00417E8E" w:rsidRPr="001422B8" w14:paraId="6B49471B"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AE8533F" w14:textId="07B977C6" w:rsidR="00417E8E" w:rsidRPr="001422B8" w:rsidRDefault="00417E8E" w:rsidP="00E83D39">
            <w:pPr>
              <w:widowControl w:val="0"/>
              <w:jc w:val="center"/>
              <w:rPr>
                <w:sz w:val="20"/>
                <w:szCs w:val="20"/>
              </w:rPr>
            </w:pPr>
            <w:r w:rsidRPr="001422B8">
              <w:rPr>
                <w:sz w:val="20"/>
                <w:szCs w:val="20"/>
              </w:rPr>
              <w:t>53</w:t>
            </w:r>
          </w:p>
        </w:tc>
        <w:tc>
          <w:tcPr>
            <w:tcW w:w="2857" w:type="dxa"/>
            <w:tcBorders>
              <w:top w:val="nil"/>
              <w:left w:val="single" w:sz="4" w:space="0" w:color="auto"/>
              <w:bottom w:val="single" w:sz="4" w:space="0" w:color="auto"/>
              <w:right w:val="single" w:sz="4" w:space="0" w:color="auto"/>
            </w:tcBorders>
            <w:shd w:val="clear" w:color="auto" w:fill="auto"/>
            <w:vAlign w:val="center"/>
          </w:tcPr>
          <w:p w14:paraId="0DCE3D76" w14:textId="7134892B" w:rsidR="00417E8E" w:rsidRPr="001422B8" w:rsidRDefault="00417E8E" w:rsidP="00E83D39">
            <w:pPr>
              <w:widowControl w:val="0"/>
              <w:rPr>
                <w:sz w:val="20"/>
                <w:szCs w:val="20"/>
              </w:rPr>
            </w:pPr>
            <w:r w:rsidRPr="001422B8">
              <w:rPr>
                <w:sz w:val="20"/>
                <w:szCs w:val="20"/>
              </w:rPr>
              <w:t>Круг шлифовальный с=125мм (80) 39654- 1</w:t>
            </w:r>
          </w:p>
        </w:tc>
        <w:tc>
          <w:tcPr>
            <w:tcW w:w="657" w:type="dxa"/>
            <w:tcBorders>
              <w:top w:val="nil"/>
              <w:left w:val="nil"/>
              <w:bottom w:val="single" w:sz="4" w:space="0" w:color="auto"/>
              <w:right w:val="single" w:sz="4" w:space="0" w:color="auto"/>
            </w:tcBorders>
            <w:shd w:val="clear" w:color="auto" w:fill="auto"/>
            <w:vAlign w:val="center"/>
          </w:tcPr>
          <w:p w14:paraId="3C189A76" w14:textId="7E85EA40" w:rsidR="00417E8E" w:rsidRPr="00AE76A9" w:rsidRDefault="00417E8E" w:rsidP="00E83D39">
            <w:pPr>
              <w:jc w:val="center"/>
              <w:rPr>
                <w:sz w:val="20"/>
                <w:szCs w:val="20"/>
              </w:rPr>
            </w:pPr>
            <w:r w:rsidRPr="00AE76A9">
              <w:rPr>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16EA6E8D" w14:textId="15E815DA"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A9FE06E" w14:textId="05570517" w:rsidR="00417E8E" w:rsidRPr="00AE76A9" w:rsidRDefault="00417E8E" w:rsidP="00E83D39">
            <w:pPr>
              <w:jc w:val="center"/>
              <w:rPr>
                <w:sz w:val="20"/>
                <w:szCs w:val="20"/>
              </w:rPr>
            </w:pPr>
            <w:r w:rsidRPr="00AE76A9">
              <w:rPr>
                <w:color w:val="000000"/>
                <w:sz w:val="20"/>
                <w:szCs w:val="20"/>
              </w:rPr>
              <w:t>12,83</w:t>
            </w:r>
          </w:p>
        </w:tc>
        <w:tc>
          <w:tcPr>
            <w:tcW w:w="1417" w:type="dxa"/>
            <w:tcBorders>
              <w:top w:val="nil"/>
              <w:left w:val="nil"/>
              <w:bottom w:val="single" w:sz="4" w:space="0" w:color="auto"/>
              <w:right w:val="single" w:sz="4" w:space="0" w:color="auto"/>
            </w:tcBorders>
            <w:shd w:val="clear" w:color="auto" w:fill="auto"/>
            <w:vAlign w:val="center"/>
          </w:tcPr>
          <w:p w14:paraId="2271A132" w14:textId="33BC1F39" w:rsidR="00417E8E" w:rsidRPr="00417E8E" w:rsidRDefault="00417E8E" w:rsidP="00E83D39">
            <w:pPr>
              <w:jc w:val="center"/>
              <w:rPr>
                <w:sz w:val="20"/>
                <w:szCs w:val="20"/>
              </w:rPr>
            </w:pPr>
            <w:r w:rsidRPr="00417E8E">
              <w:rPr>
                <w:color w:val="000000"/>
                <w:sz w:val="20"/>
                <w:szCs w:val="20"/>
              </w:rPr>
              <w:t>641,50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1CEB5"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3A3E3E7"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16AC8FE"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8AD9B5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72CC44C"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B738F33" w14:textId="77777777" w:rsidR="00417E8E" w:rsidRPr="001422B8" w:rsidRDefault="00417E8E" w:rsidP="00E83D39">
            <w:pPr>
              <w:jc w:val="center"/>
              <w:rPr>
                <w:sz w:val="20"/>
                <w:szCs w:val="20"/>
                <w:highlight w:val="yellow"/>
              </w:rPr>
            </w:pPr>
          </w:p>
        </w:tc>
      </w:tr>
      <w:tr w:rsidR="00417E8E" w:rsidRPr="001422B8" w14:paraId="6A1ABA1F" w14:textId="77777777" w:rsidTr="007F3994">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539BDC2" w14:textId="077F3734" w:rsidR="00417E8E" w:rsidRPr="001422B8" w:rsidRDefault="00417E8E" w:rsidP="00E83D39">
            <w:pPr>
              <w:widowControl w:val="0"/>
              <w:jc w:val="center"/>
              <w:rPr>
                <w:sz w:val="20"/>
                <w:szCs w:val="20"/>
              </w:rPr>
            </w:pPr>
            <w:r w:rsidRPr="001422B8">
              <w:rPr>
                <w:sz w:val="20"/>
                <w:szCs w:val="20"/>
              </w:rPr>
              <w:t>54</w:t>
            </w:r>
          </w:p>
        </w:tc>
        <w:tc>
          <w:tcPr>
            <w:tcW w:w="2857" w:type="dxa"/>
            <w:tcBorders>
              <w:top w:val="nil"/>
              <w:left w:val="single" w:sz="4" w:space="0" w:color="auto"/>
              <w:bottom w:val="single" w:sz="4" w:space="0" w:color="auto"/>
              <w:right w:val="single" w:sz="4" w:space="0" w:color="auto"/>
            </w:tcBorders>
            <w:shd w:val="clear" w:color="auto" w:fill="auto"/>
            <w:vAlign w:val="center"/>
          </w:tcPr>
          <w:p w14:paraId="4331AB7F" w14:textId="36756DAE" w:rsidR="00417E8E" w:rsidRPr="001422B8" w:rsidRDefault="00417E8E" w:rsidP="00E83D39">
            <w:pPr>
              <w:widowControl w:val="0"/>
              <w:rPr>
                <w:sz w:val="20"/>
                <w:szCs w:val="20"/>
              </w:rPr>
            </w:pPr>
            <w:r w:rsidRPr="001422B8">
              <w:rPr>
                <w:sz w:val="20"/>
                <w:szCs w:val="20"/>
              </w:rPr>
              <w:t>Круг шлифовальный с=125мм (100) 39655-1</w:t>
            </w:r>
          </w:p>
        </w:tc>
        <w:tc>
          <w:tcPr>
            <w:tcW w:w="657" w:type="dxa"/>
            <w:tcBorders>
              <w:top w:val="nil"/>
              <w:left w:val="nil"/>
              <w:bottom w:val="single" w:sz="4" w:space="0" w:color="auto"/>
              <w:right w:val="single" w:sz="4" w:space="0" w:color="auto"/>
            </w:tcBorders>
            <w:shd w:val="clear" w:color="auto" w:fill="auto"/>
            <w:vAlign w:val="center"/>
          </w:tcPr>
          <w:p w14:paraId="638CEFE4" w14:textId="19A091ED" w:rsidR="00417E8E" w:rsidRPr="00AE76A9" w:rsidRDefault="00417E8E" w:rsidP="00E83D39">
            <w:pPr>
              <w:jc w:val="center"/>
              <w:rPr>
                <w:sz w:val="20"/>
                <w:szCs w:val="20"/>
              </w:rPr>
            </w:pPr>
            <w:r w:rsidRPr="00AE76A9">
              <w:rPr>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30DBE5FB" w14:textId="039B03B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F129417" w14:textId="0077FBF6" w:rsidR="00417E8E" w:rsidRPr="00AE76A9" w:rsidRDefault="00417E8E" w:rsidP="00E83D39">
            <w:pPr>
              <w:jc w:val="center"/>
              <w:rPr>
                <w:sz w:val="20"/>
                <w:szCs w:val="20"/>
              </w:rPr>
            </w:pPr>
            <w:r w:rsidRPr="00AE76A9">
              <w:rPr>
                <w:color w:val="000000"/>
                <w:sz w:val="20"/>
                <w:szCs w:val="20"/>
              </w:rPr>
              <w:t>15,55</w:t>
            </w:r>
          </w:p>
        </w:tc>
        <w:tc>
          <w:tcPr>
            <w:tcW w:w="1417" w:type="dxa"/>
            <w:tcBorders>
              <w:top w:val="nil"/>
              <w:left w:val="nil"/>
              <w:bottom w:val="single" w:sz="4" w:space="0" w:color="auto"/>
              <w:right w:val="single" w:sz="4" w:space="0" w:color="auto"/>
            </w:tcBorders>
            <w:shd w:val="clear" w:color="auto" w:fill="auto"/>
            <w:vAlign w:val="center"/>
          </w:tcPr>
          <w:p w14:paraId="06C82242" w14:textId="418A3534" w:rsidR="00417E8E" w:rsidRPr="00417E8E" w:rsidRDefault="00417E8E" w:rsidP="00E83D39">
            <w:pPr>
              <w:jc w:val="center"/>
              <w:rPr>
                <w:sz w:val="20"/>
                <w:szCs w:val="20"/>
              </w:rPr>
            </w:pPr>
            <w:r w:rsidRPr="00417E8E">
              <w:rPr>
                <w:color w:val="000000"/>
                <w:sz w:val="20"/>
                <w:szCs w:val="20"/>
              </w:rPr>
              <w:t>777,50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D6E0AB"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C75DDC8"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0CA1D72"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4D86572"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CB8A7BE"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308225B" w14:textId="77777777" w:rsidR="00417E8E" w:rsidRPr="001422B8" w:rsidRDefault="00417E8E" w:rsidP="00E83D39">
            <w:pPr>
              <w:jc w:val="center"/>
              <w:rPr>
                <w:sz w:val="20"/>
                <w:szCs w:val="20"/>
                <w:highlight w:val="yellow"/>
              </w:rPr>
            </w:pPr>
          </w:p>
        </w:tc>
      </w:tr>
      <w:tr w:rsidR="00417E8E" w:rsidRPr="001422B8" w14:paraId="65EC6BEF"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38E4" w14:textId="51FD70FF" w:rsidR="00417E8E" w:rsidRPr="001422B8" w:rsidRDefault="00417E8E" w:rsidP="00E83D39">
            <w:pPr>
              <w:widowControl w:val="0"/>
              <w:jc w:val="center"/>
              <w:rPr>
                <w:sz w:val="20"/>
                <w:szCs w:val="20"/>
              </w:rPr>
            </w:pPr>
            <w:r w:rsidRPr="001422B8">
              <w:rPr>
                <w:sz w:val="20"/>
                <w:szCs w:val="20"/>
              </w:rPr>
              <w:lastRenderedPageBreak/>
              <w:t>55</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F8A5672" w14:textId="02E4B6BD" w:rsidR="00417E8E" w:rsidRPr="001422B8" w:rsidRDefault="00417E8E" w:rsidP="00E83D39">
            <w:pPr>
              <w:widowControl w:val="0"/>
              <w:rPr>
                <w:sz w:val="20"/>
                <w:szCs w:val="20"/>
              </w:rPr>
            </w:pPr>
            <w:r w:rsidRPr="001422B8">
              <w:rPr>
                <w:sz w:val="20"/>
                <w:szCs w:val="20"/>
              </w:rPr>
              <w:t>Круг шлифовальный (120) 39656-1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34887" w14:textId="7CCD2E9F" w:rsidR="00417E8E" w:rsidRPr="00AE76A9" w:rsidRDefault="00417E8E" w:rsidP="00E83D39">
            <w:pPr>
              <w:jc w:val="center"/>
              <w:rPr>
                <w:sz w:val="20"/>
                <w:szCs w:val="20"/>
              </w:rPr>
            </w:pPr>
            <w:r w:rsidRPr="00AE76A9">
              <w:rPr>
                <w:color w:val="000000"/>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A23936" w14:textId="6CEA742C"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9A21D" w14:textId="0D962437" w:rsidR="00417E8E" w:rsidRPr="00AE76A9" w:rsidRDefault="00417E8E" w:rsidP="00E83D39">
            <w:pPr>
              <w:jc w:val="center"/>
              <w:rPr>
                <w:sz w:val="20"/>
                <w:szCs w:val="20"/>
              </w:rPr>
            </w:pPr>
            <w:r w:rsidRPr="00AE76A9">
              <w:rPr>
                <w:color w:val="000000"/>
                <w:sz w:val="20"/>
                <w:szCs w:val="20"/>
              </w:rPr>
              <w:t>11,14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4CEFAE" w14:textId="0BF584FD" w:rsidR="00417E8E" w:rsidRPr="00417E8E" w:rsidRDefault="00417E8E" w:rsidP="00E83D39">
            <w:pPr>
              <w:jc w:val="center"/>
              <w:rPr>
                <w:sz w:val="20"/>
                <w:szCs w:val="20"/>
              </w:rPr>
            </w:pPr>
            <w:r w:rsidRPr="00417E8E">
              <w:rPr>
                <w:color w:val="000000"/>
                <w:sz w:val="20"/>
                <w:szCs w:val="20"/>
              </w:rPr>
              <w:t>557,00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93A214"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CBDB81F"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4D7BD1"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93D2D2"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A0BB095"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5D822C5A" w14:textId="77777777" w:rsidR="00417E8E" w:rsidRPr="001422B8" w:rsidRDefault="00417E8E" w:rsidP="00E83D39">
            <w:pPr>
              <w:jc w:val="center"/>
              <w:rPr>
                <w:sz w:val="20"/>
                <w:szCs w:val="20"/>
                <w:highlight w:val="yellow"/>
              </w:rPr>
            </w:pPr>
          </w:p>
        </w:tc>
      </w:tr>
      <w:tr w:rsidR="00417E8E" w:rsidRPr="001422B8" w14:paraId="61EE3332" w14:textId="77777777" w:rsidTr="007F3994">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5979A" w14:textId="1B432ACF" w:rsidR="00417E8E" w:rsidRPr="001422B8" w:rsidRDefault="00417E8E" w:rsidP="00E83D39">
            <w:pPr>
              <w:widowControl w:val="0"/>
              <w:jc w:val="center"/>
              <w:rPr>
                <w:sz w:val="20"/>
                <w:szCs w:val="20"/>
              </w:rPr>
            </w:pPr>
            <w:r w:rsidRPr="001422B8">
              <w:rPr>
                <w:sz w:val="20"/>
                <w:szCs w:val="20"/>
              </w:rPr>
              <w:t>56</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DC5B861" w14:textId="7ACDF8E0" w:rsidR="00417E8E" w:rsidRPr="001422B8" w:rsidRDefault="00417E8E" w:rsidP="00E83D39">
            <w:pPr>
              <w:widowControl w:val="0"/>
              <w:rPr>
                <w:sz w:val="20"/>
                <w:szCs w:val="20"/>
              </w:rPr>
            </w:pPr>
            <w:r w:rsidRPr="001422B8">
              <w:rPr>
                <w:sz w:val="20"/>
                <w:szCs w:val="20"/>
              </w:rPr>
              <w:t>Шайба М8 увелич.</w:t>
            </w:r>
          </w:p>
        </w:tc>
        <w:tc>
          <w:tcPr>
            <w:tcW w:w="657" w:type="dxa"/>
            <w:tcBorders>
              <w:top w:val="single" w:sz="4" w:space="0" w:color="auto"/>
              <w:left w:val="nil"/>
              <w:bottom w:val="single" w:sz="4" w:space="0" w:color="auto"/>
              <w:right w:val="single" w:sz="4" w:space="0" w:color="auto"/>
            </w:tcBorders>
            <w:shd w:val="clear" w:color="auto" w:fill="auto"/>
            <w:vAlign w:val="center"/>
          </w:tcPr>
          <w:p w14:paraId="453F1504" w14:textId="3A8BC81D" w:rsidR="00417E8E" w:rsidRPr="00AE76A9" w:rsidRDefault="00417E8E" w:rsidP="00E83D39">
            <w:pPr>
              <w:jc w:val="center"/>
              <w:rPr>
                <w:sz w:val="20"/>
                <w:szCs w:val="20"/>
              </w:rPr>
            </w:pPr>
            <w:r w:rsidRPr="00AE76A9">
              <w:rPr>
                <w:color w:val="000000"/>
                <w:sz w:val="20"/>
                <w:szCs w:val="20"/>
              </w:rPr>
              <w:t>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1601A3" w14:textId="79779D03"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499320" w14:textId="6FA69C33" w:rsidR="00417E8E" w:rsidRPr="00AE76A9" w:rsidRDefault="00417E8E" w:rsidP="00E83D39">
            <w:pPr>
              <w:jc w:val="center"/>
              <w:rPr>
                <w:sz w:val="20"/>
                <w:szCs w:val="20"/>
              </w:rPr>
            </w:pPr>
            <w:r w:rsidRPr="00AE76A9">
              <w:rPr>
                <w:color w:val="000000"/>
                <w:sz w:val="20"/>
                <w:szCs w:val="20"/>
              </w:rPr>
              <w:t>1,61</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9DDBFD" w14:textId="21EE55AC" w:rsidR="00417E8E" w:rsidRPr="00417E8E" w:rsidRDefault="00417E8E" w:rsidP="00E83D39">
            <w:pPr>
              <w:jc w:val="center"/>
              <w:rPr>
                <w:sz w:val="20"/>
                <w:szCs w:val="20"/>
              </w:rPr>
            </w:pPr>
            <w:r w:rsidRPr="00417E8E">
              <w:rPr>
                <w:color w:val="000000"/>
                <w:sz w:val="20"/>
                <w:szCs w:val="20"/>
              </w:rPr>
              <w:t>5152,00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D3694"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78F3920C"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336BEBC"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400D2F"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7246AA93"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1C0AB5D3" w14:textId="77777777" w:rsidR="00417E8E" w:rsidRPr="001422B8" w:rsidRDefault="00417E8E" w:rsidP="00E83D39">
            <w:pPr>
              <w:jc w:val="center"/>
              <w:rPr>
                <w:sz w:val="20"/>
                <w:szCs w:val="20"/>
                <w:highlight w:val="yellow"/>
              </w:rPr>
            </w:pPr>
          </w:p>
        </w:tc>
      </w:tr>
      <w:tr w:rsidR="00417E8E" w:rsidRPr="001422B8" w14:paraId="0CC87562"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DE1FA0C" w14:textId="4AD1AAA0" w:rsidR="00417E8E" w:rsidRPr="001422B8" w:rsidRDefault="00417E8E" w:rsidP="00E83D39">
            <w:pPr>
              <w:widowControl w:val="0"/>
              <w:jc w:val="center"/>
              <w:rPr>
                <w:sz w:val="20"/>
                <w:szCs w:val="20"/>
              </w:rPr>
            </w:pPr>
            <w:r w:rsidRPr="001422B8">
              <w:rPr>
                <w:sz w:val="20"/>
                <w:szCs w:val="20"/>
              </w:rPr>
              <w:t>57</w:t>
            </w:r>
          </w:p>
        </w:tc>
        <w:tc>
          <w:tcPr>
            <w:tcW w:w="2857" w:type="dxa"/>
            <w:tcBorders>
              <w:top w:val="nil"/>
              <w:left w:val="single" w:sz="4" w:space="0" w:color="auto"/>
              <w:bottom w:val="single" w:sz="4" w:space="0" w:color="auto"/>
              <w:right w:val="single" w:sz="4" w:space="0" w:color="auto"/>
            </w:tcBorders>
            <w:shd w:val="clear" w:color="auto" w:fill="auto"/>
            <w:vAlign w:val="center"/>
          </w:tcPr>
          <w:p w14:paraId="51426DB5" w14:textId="688BA2B3" w:rsidR="00417E8E" w:rsidRPr="001422B8" w:rsidRDefault="00417E8E" w:rsidP="00E83D39">
            <w:pPr>
              <w:widowControl w:val="0"/>
              <w:rPr>
                <w:sz w:val="20"/>
                <w:szCs w:val="20"/>
              </w:rPr>
            </w:pPr>
            <w:r w:rsidRPr="001422B8">
              <w:rPr>
                <w:sz w:val="20"/>
                <w:szCs w:val="20"/>
              </w:rPr>
              <w:t>Шайба М10 увеличин.</w:t>
            </w:r>
          </w:p>
        </w:tc>
        <w:tc>
          <w:tcPr>
            <w:tcW w:w="657" w:type="dxa"/>
            <w:tcBorders>
              <w:top w:val="nil"/>
              <w:left w:val="nil"/>
              <w:bottom w:val="single" w:sz="4" w:space="0" w:color="auto"/>
              <w:right w:val="single" w:sz="4" w:space="0" w:color="auto"/>
            </w:tcBorders>
            <w:shd w:val="clear" w:color="auto" w:fill="auto"/>
            <w:vAlign w:val="center"/>
          </w:tcPr>
          <w:p w14:paraId="7C77A04D" w14:textId="5FB2CC1B" w:rsidR="00417E8E" w:rsidRPr="00AE76A9" w:rsidRDefault="00417E8E" w:rsidP="00E83D39">
            <w:pPr>
              <w:jc w:val="center"/>
              <w:rPr>
                <w:sz w:val="20"/>
                <w:szCs w:val="20"/>
              </w:rPr>
            </w:pPr>
            <w:r w:rsidRPr="00AE76A9">
              <w:rPr>
                <w:color w:val="000000"/>
                <w:sz w:val="20"/>
                <w:szCs w:val="20"/>
              </w:rPr>
              <w:t>3200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144DAB3A" w14:textId="7CCF84FB"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02AE904A" w14:textId="0F9B5784" w:rsidR="00417E8E" w:rsidRPr="00AE76A9" w:rsidRDefault="00417E8E" w:rsidP="00E83D39">
            <w:pPr>
              <w:jc w:val="center"/>
              <w:rPr>
                <w:sz w:val="20"/>
                <w:szCs w:val="20"/>
              </w:rPr>
            </w:pPr>
            <w:r w:rsidRPr="00AE76A9">
              <w:rPr>
                <w:color w:val="000000"/>
                <w:sz w:val="20"/>
                <w:szCs w:val="20"/>
              </w:rPr>
              <w:t>1,87</w:t>
            </w:r>
          </w:p>
        </w:tc>
        <w:tc>
          <w:tcPr>
            <w:tcW w:w="1417" w:type="dxa"/>
            <w:tcBorders>
              <w:top w:val="nil"/>
              <w:left w:val="nil"/>
              <w:bottom w:val="single" w:sz="4" w:space="0" w:color="auto"/>
              <w:right w:val="single" w:sz="4" w:space="0" w:color="auto"/>
            </w:tcBorders>
            <w:shd w:val="clear" w:color="auto" w:fill="auto"/>
            <w:vAlign w:val="center"/>
          </w:tcPr>
          <w:p w14:paraId="7DE20D8B" w14:textId="36E2E8EA" w:rsidR="00417E8E" w:rsidRPr="00417E8E" w:rsidRDefault="00417E8E" w:rsidP="00E83D39">
            <w:pPr>
              <w:jc w:val="center"/>
              <w:rPr>
                <w:sz w:val="20"/>
                <w:szCs w:val="20"/>
              </w:rPr>
            </w:pPr>
            <w:r w:rsidRPr="00417E8E">
              <w:rPr>
                <w:color w:val="000000"/>
                <w:sz w:val="20"/>
                <w:szCs w:val="20"/>
              </w:rPr>
              <w:t>5984,00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2E8335"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76C86CE"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97C8505"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907F82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1C7696C"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A244719" w14:textId="77777777" w:rsidR="00417E8E" w:rsidRPr="001422B8" w:rsidRDefault="00417E8E" w:rsidP="00E83D39">
            <w:pPr>
              <w:jc w:val="center"/>
              <w:rPr>
                <w:sz w:val="20"/>
                <w:szCs w:val="20"/>
                <w:highlight w:val="yellow"/>
              </w:rPr>
            </w:pPr>
          </w:p>
        </w:tc>
      </w:tr>
      <w:tr w:rsidR="00417E8E" w:rsidRPr="001422B8" w14:paraId="3099C0EF"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14BE847" w14:textId="4FEDA06B" w:rsidR="00417E8E" w:rsidRPr="001422B8" w:rsidRDefault="00417E8E" w:rsidP="00E83D39">
            <w:pPr>
              <w:widowControl w:val="0"/>
              <w:jc w:val="center"/>
              <w:rPr>
                <w:sz w:val="20"/>
                <w:szCs w:val="20"/>
              </w:rPr>
            </w:pPr>
            <w:r w:rsidRPr="001422B8">
              <w:rPr>
                <w:sz w:val="20"/>
                <w:szCs w:val="20"/>
              </w:rPr>
              <w:t>58</w:t>
            </w:r>
          </w:p>
        </w:tc>
        <w:tc>
          <w:tcPr>
            <w:tcW w:w="2857" w:type="dxa"/>
            <w:tcBorders>
              <w:top w:val="nil"/>
              <w:left w:val="single" w:sz="4" w:space="0" w:color="auto"/>
              <w:bottom w:val="single" w:sz="4" w:space="0" w:color="auto"/>
              <w:right w:val="single" w:sz="4" w:space="0" w:color="auto"/>
            </w:tcBorders>
            <w:shd w:val="clear" w:color="auto" w:fill="auto"/>
            <w:vAlign w:val="center"/>
          </w:tcPr>
          <w:p w14:paraId="581A9DB2" w14:textId="6A2FF838" w:rsidR="00417E8E" w:rsidRPr="001422B8" w:rsidRDefault="00417E8E" w:rsidP="00E83D39">
            <w:pPr>
              <w:widowControl w:val="0"/>
              <w:rPr>
                <w:sz w:val="20"/>
                <w:szCs w:val="20"/>
              </w:rPr>
            </w:pPr>
            <w:r w:rsidRPr="001422B8">
              <w:rPr>
                <w:sz w:val="20"/>
                <w:szCs w:val="20"/>
              </w:rPr>
              <w:t>Шайба М12 увеличин.</w:t>
            </w:r>
          </w:p>
        </w:tc>
        <w:tc>
          <w:tcPr>
            <w:tcW w:w="657" w:type="dxa"/>
            <w:tcBorders>
              <w:top w:val="nil"/>
              <w:left w:val="nil"/>
              <w:bottom w:val="single" w:sz="4" w:space="0" w:color="auto"/>
              <w:right w:val="single" w:sz="4" w:space="0" w:color="auto"/>
            </w:tcBorders>
            <w:shd w:val="clear" w:color="auto" w:fill="auto"/>
            <w:vAlign w:val="center"/>
          </w:tcPr>
          <w:p w14:paraId="10208E75" w14:textId="4DC306C1" w:rsidR="00417E8E" w:rsidRPr="00AE76A9" w:rsidRDefault="00417E8E" w:rsidP="00E83D39">
            <w:pPr>
              <w:jc w:val="center"/>
              <w:rPr>
                <w:sz w:val="20"/>
                <w:szCs w:val="20"/>
              </w:rPr>
            </w:pPr>
            <w:r w:rsidRPr="00AE76A9">
              <w:rPr>
                <w:color w:val="000000"/>
                <w:sz w:val="20"/>
                <w:szCs w:val="20"/>
              </w:rPr>
              <w:t>3200</w:t>
            </w:r>
          </w:p>
        </w:tc>
        <w:tc>
          <w:tcPr>
            <w:tcW w:w="850" w:type="dxa"/>
            <w:tcBorders>
              <w:top w:val="nil"/>
              <w:left w:val="single" w:sz="4" w:space="0" w:color="auto"/>
              <w:bottom w:val="single" w:sz="4" w:space="0" w:color="auto"/>
              <w:right w:val="single" w:sz="4" w:space="0" w:color="auto"/>
            </w:tcBorders>
            <w:shd w:val="clear" w:color="auto" w:fill="auto"/>
            <w:vAlign w:val="center"/>
          </w:tcPr>
          <w:p w14:paraId="4C05E6CF" w14:textId="402D8BFE"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97477E8" w14:textId="22865E50" w:rsidR="00417E8E" w:rsidRPr="00AE76A9" w:rsidRDefault="00417E8E" w:rsidP="00E83D39">
            <w:pPr>
              <w:jc w:val="center"/>
              <w:rPr>
                <w:sz w:val="20"/>
                <w:szCs w:val="20"/>
              </w:rPr>
            </w:pPr>
            <w:r w:rsidRPr="00AE76A9">
              <w:rPr>
                <w:color w:val="000000"/>
                <w:sz w:val="20"/>
                <w:szCs w:val="20"/>
              </w:rPr>
              <w:t>3,67</w:t>
            </w:r>
          </w:p>
        </w:tc>
        <w:tc>
          <w:tcPr>
            <w:tcW w:w="1417" w:type="dxa"/>
            <w:tcBorders>
              <w:top w:val="nil"/>
              <w:left w:val="nil"/>
              <w:bottom w:val="single" w:sz="4" w:space="0" w:color="auto"/>
              <w:right w:val="single" w:sz="4" w:space="0" w:color="auto"/>
            </w:tcBorders>
            <w:shd w:val="clear" w:color="auto" w:fill="auto"/>
            <w:vAlign w:val="center"/>
          </w:tcPr>
          <w:p w14:paraId="2428B78E" w14:textId="4A1E2A68" w:rsidR="00417E8E" w:rsidRPr="00417E8E" w:rsidRDefault="00417E8E" w:rsidP="00E83D39">
            <w:pPr>
              <w:jc w:val="center"/>
              <w:rPr>
                <w:sz w:val="20"/>
                <w:szCs w:val="20"/>
              </w:rPr>
            </w:pPr>
            <w:r w:rsidRPr="00417E8E">
              <w:rPr>
                <w:color w:val="000000"/>
                <w:sz w:val="20"/>
                <w:szCs w:val="20"/>
              </w:rPr>
              <w:t>11744,00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1685DF"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01A9A33"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79A565E"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6F024B3"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15BCB2FD"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32B5648" w14:textId="77777777" w:rsidR="00417E8E" w:rsidRPr="001422B8" w:rsidRDefault="00417E8E" w:rsidP="00E83D39">
            <w:pPr>
              <w:jc w:val="center"/>
              <w:rPr>
                <w:sz w:val="20"/>
                <w:szCs w:val="20"/>
                <w:highlight w:val="yellow"/>
              </w:rPr>
            </w:pPr>
          </w:p>
        </w:tc>
      </w:tr>
      <w:tr w:rsidR="00417E8E" w:rsidRPr="001422B8" w14:paraId="451DE740"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58B6661" w14:textId="4D5263E5" w:rsidR="00417E8E" w:rsidRPr="001422B8" w:rsidRDefault="00417E8E" w:rsidP="00E83D39">
            <w:pPr>
              <w:widowControl w:val="0"/>
              <w:jc w:val="center"/>
              <w:rPr>
                <w:sz w:val="20"/>
                <w:szCs w:val="20"/>
              </w:rPr>
            </w:pPr>
            <w:r w:rsidRPr="001422B8">
              <w:rPr>
                <w:sz w:val="20"/>
                <w:szCs w:val="20"/>
              </w:rPr>
              <w:t>59</w:t>
            </w:r>
          </w:p>
        </w:tc>
        <w:tc>
          <w:tcPr>
            <w:tcW w:w="2857" w:type="dxa"/>
            <w:tcBorders>
              <w:top w:val="nil"/>
              <w:left w:val="single" w:sz="4" w:space="0" w:color="auto"/>
              <w:bottom w:val="single" w:sz="4" w:space="0" w:color="auto"/>
              <w:right w:val="single" w:sz="4" w:space="0" w:color="auto"/>
            </w:tcBorders>
            <w:shd w:val="clear" w:color="auto" w:fill="auto"/>
            <w:vAlign w:val="center"/>
          </w:tcPr>
          <w:p w14:paraId="1FE353D2" w14:textId="6CCF2314" w:rsidR="00417E8E" w:rsidRPr="001422B8" w:rsidRDefault="00417E8E" w:rsidP="00E83D39">
            <w:pPr>
              <w:widowControl w:val="0"/>
              <w:rPr>
                <w:sz w:val="20"/>
                <w:szCs w:val="20"/>
              </w:rPr>
            </w:pPr>
            <w:r w:rsidRPr="001422B8">
              <w:rPr>
                <w:sz w:val="20"/>
                <w:szCs w:val="20"/>
              </w:rPr>
              <w:t>Гайка М 8</w:t>
            </w:r>
          </w:p>
        </w:tc>
        <w:tc>
          <w:tcPr>
            <w:tcW w:w="657" w:type="dxa"/>
            <w:tcBorders>
              <w:top w:val="nil"/>
              <w:left w:val="nil"/>
              <w:bottom w:val="single" w:sz="4" w:space="0" w:color="auto"/>
              <w:right w:val="single" w:sz="4" w:space="0" w:color="auto"/>
            </w:tcBorders>
            <w:shd w:val="clear" w:color="auto" w:fill="auto"/>
            <w:vAlign w:val="center"/>
          </w:tcPr>
          <w:p w14:paraId="6F136070" w14:textId="337F62E7" w:rsidR="00417E8E" w:rsidRPr="00AE76A9" w:rsidRDefault="00417E8E" w:rsidP="00E83D39">
            <w:pPr>
              <w:jc w:val="center"/>
              <w:rPr>
                <w:sz w:val="20"/>
                <w:szCs w:val="20"/>
              </w:rPr>
            </w:pPr>
            <w:r w:rsidRPr="00AE76A9">
              <w:rPr>
                <w:color w:val="000000"/>
                <w:sz w:val="20"/>
                <w:szCs w:val="20"/>
              </w:rPr>
              <w:t>300</w:t>
            </w:r>
          </w:p>
        </w:tc>
        <w:tc>
          <w:tcPr>
            <w:tcW w:w="850" w:type="dxa"/>
            <w:tcBorders>
              <w:top w:val="nil"/>
              <w:left w:val="single" w:sz="4" w:space="0" w:color="auto"/>
              <w:bottom w:val="single" w:sz="4" w:space="0" w:color="auto"/>
              <w:right w:val="single" w:sz="4" w:space="0" w:color="auto"/>
            </w:tcBorders>
            <w:shd w:val="clear" w:color="auto" w:fill="auto"/>
            <w:vAlign w:val="center"/>
          </w:tcPr>
          <w:p w14:paraId="55679346" w14:textId="2E605E06"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0189B9ED" w14:textId="136EE0A3" w:rsidR="00417E8E" w:rsidRPr="00AE76A9" w:rsidRDefault="00417E8E" w:rsidP="00E83D39">
            <w:pPr>
              <w:jc w:val="center"/>
              <w:rPr>
                <w:sz w:val="20"/>
                <w:szCs w:val="20"/>
              </w:rPr>
            </w:pPr>
            <w:r w:rsidRPr="00AE76A9">
              <w:rPr>
                <w:color w:val="000000"/>
                <w:sz w:val="20"/>
                <w:szCs w:val="20"/>
              </w:rPr>
              <w:t>0,89</w:t>
            </w:r>
          </w:p>
        </w:tc>
        <w:tc>
          <w:tcPr>
            <w:tcW w:w="1417" w:type="dxa"/>
            <w:tcBorders>
              <w:top w:val="nil"/>
              <w:left w:val="nil"/>
              <w:bottom w:val="single" w:sz="4" w:space="0" w:color="auto"/>
              <w:right w:val="single" w:sz="4" w:space="0" w:color="auto"/>
            </w:tcBorders>
            <w:shd w:val="clear" w:color="auto" w:fill="auto"/>
            <w:vAlign w:val="center"/>
          </w:tcPr>
          <w:p w14:paraId="1BAE763E" w14:textId="78734024" w:rsidR="00417E8E" w:rsidRPr="00417E8E" w:rsidRDefault="00417E8E" w:rsidP="00E83D39">
            <w:pPr>
              <w:jc w:val="center"/>
              <w:rPr>
                <w:sz w:val="20"/>
                <w:szCs w:val="20"/>
              </w:rPr>
            </w:pPr>
            <w:r w:rsidRPr="00417E8E">
              <w:rPr>
                <w:color w:val="000000"/>
                <w:sz w:val="20"/>
                <w:szCs w:val="20"/>
              </w:rPr>
              <w:t>267,00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FAE465"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A18BAB0"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1BED8C7"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18F1C92"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6A47AB15"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A7B3E9D" w14:textId="77777777" w:rsidR="00417E8E" w:rsidRPr="001422B8" w:rsidRDefault="00417E8E" w:rsidP="00E83D39">
            <w:pPr>
              <w:jc w:val="center"/>
              <w:rPr>
                <w:sz w:val="20"/>
                <w:szCs w:val="20"/>
                <w:highlight w:val="yellow"/>
              </w:rPr>
            </w:pPr>
          </w:p>
        </w:tc>
      </w:tr>
      <w:tr w:rsidR="00417E8E" w:rsidRPr="001422B8" w14:paraId="066E4B2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273D5067" w14:textId="61819CC4" w:rsidR="00417E8E" w:rsidRPr="001422B8" w:rsidRDefault="00417E8E" w:rsidP="00E83D39">
            <w:pPr>
              <w:widowControl w:val="0"/>
              <w:jc w:val="center"/>
              <w:rPr>
                <w:sz w:val="20"/>
                <w:szCs w:val="20"/>
              </w:rPr>
            </w:pPr>
            <w:r w:rsidRPr="001422B8">
              <w:rPr>
                <w:sz w:val="20"/>
                <w:szCs w:val="20"/>
              </w:rPr>
              <w:t>60</w:t>
            </w:r>
          </w:p>
        </w:tc>
        <w:tc>
          <w:tcPr>
            <w:tcW w:w="2857" w:type="dxa"/>
            <w:tcBorders>
              <w:top w:val="nil"/>
              <w:left w:val="single" w:sz="4" w:space="0" w:color="auto"/>
              <w:bottom w:val="single" w:sz="4" w:space="0" w:color="auto"/>
              <w:right w:val="single" w:sz="4" w:space="0" w:color="auto"/>
            </w:tcBorders>
            <w:shd w:val="clear" w:color="auto" w:fill="auto"/>
            <w:vAlign w:val="center"/>
          </w:tcPr>
          <w:p w14:paraId="76424433" w14:textId="4467F7A0" w:rsidR="00417E8E" w:rsidRPr="001422B8" w:rsidRDefault="00417E8E" w:rsidP="00E83D39">
            <w:pPr>
              <w:widowControl w:val="0"/>
              <w:rPr>
                <w:sz w:val="20"/>
                <w:szCs w:val="20"/>
              </w:rPr>
            </w:pPr>
            <w:r w:rsidRPr="001422B8">
              <w:rPr>
                <w:sz w:val="20"/>
                <w:szCs w:val="20"/>
              </w:rPr>
              <w:t>Гайка М 10</w:t>
            </w:r>
          </w:p>
        </w:tc>
        <w:tc>
          <w:tcPr>
            <w:tcW w:w="657" w:type="dxa"/>
            <w:tcBorders>
              <w:top w:val="nil"/>
              <w:left w:val="nil"/>
              <w:bottom w:val="single" w:sz="4" w:space="0" w:color="auto"/>
              <w:right w:val="single" w:sz="4" w:space="0" w:color="auto"/>
            </w:tcBorders>
            <w:shd w:val="clear" w:color="auto" w:fill="auto"/>
            <w:vAlign w:val="center"/>
          </w:tcPr>
          <w:p w14:paraId="673F4EFD" w14:textId="1FEBAB97" w:rsidR="00417E8E" w:rsidRPr="00AE76A9" w:rsidRDefault="00417E8E" w:rsidP="00E83D39">
            <w:pPr>
              <w:jc w:val="center"/>
              <w:rPr>
                <w:sz w:val="20"/>
                <w:szCs w:val="20"/>
              </w:rPr>
            </w:pPr>
            <w:r w:rsidRPr="00AE76A9">
              <w:rPr>
                <w:color w:val="000000"/>
                <w:sz w:val="20"/>
                <w:szCs w:val="20"/>
              </w:rPr>
              <w:t>300</w:t>
            </w:r>
          </w:p>
        </w:tc>
        <w:tc>
          <w:tcPr>
            <w:tcW w:w="850" w:type="dxa"/>
            <w:tcBorders>
              <w:top w:val="nil"/>
              <w:left w:val="single" w:sz="4" w:space="0" w:color="auto"/>
              <w:bottom w:val="single" w:sz="4" w:space="0" w:color="auto"/>
              <w:right w:val="single" w:sz="4" w:space="0" w:color="auto"/>
            </w:tcBorders>
            <w:shd w:val="clear" w:color="auto" w:fill="auto"/>
            <w:vAlign w:val="center"/>
          </w:tcPr>
          <w:p w14:paraId="02C6207F" w14:textId="4203E259"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05D960C9" w14:textId="38D76C34" w:rsidR="00417E8E" w:rsidRPr="00AE76A9" w:rsidRDefault="00417E8E" w:rsidP="00E83D39">
            <w:pPr>
              <w:jc w:val="center"/>
              <w:rPr>
                <w:sz w:val="20"/>
                <w:szCs w:val="20"/>
              </w:rPr>
            </w:pPr>
            <w:r w:rsidRPr="00AE76A9">
              <w:rPr>
                <w:color w:val="000000"/>
                <w:sz w:val="20"/>
                <w:szCs w:val="20"/>
              </w:rPr>
              <w:t>2,08</w:t>
            </w:r>
          </w:p>
        </w:tc>
        <w:tc>
          <w:tcPr>
            <w:tcW w:w="1417" w:type="dxa"/>
            <w:tcBorders>
              <w:top w:val="nil"/>
              <w:left w:val="nil"/>
              <w:bottom w:val="single" w:sz="4" w:space="0" w:color="auto"/>
              <w:right w:val="single" w:sz="4" w:space="0" w:color="auto"/>
            </w:tcBorders>
            <w:shd w:val="clear" w:color="auto" w:fill="auto"/>
            <w:vAlign w:val="center"/>
          </w:tcPr>
          <w:p w14:paraId="7F62BEC8" w14:textId="10E9CD38" w:rsidR="00417E8E" w:rsidRPr="00417E8E" w:rsidRDefault="00417E8E" w:rsidP="00E83D39">
            <w:pPr>
              <w:jc w:val="center"/>
              <w:rPr>
                <w:sz w:val="20"/>
                <w:szCs w:val="20"/>
              </w:rPr>
            </w:pPr>
            <w:r w:rsidRPr="00417E8E">
              <w:rPr>
                <w:color w:val="000000"/>
                <w:sz w:val="20"/>
                <w:szCs w:val="20"/>
              </w:rPr>
              <w:t>624,00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3E0599"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8696805"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EC84C73"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529C04D"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DC332B9"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47DBAA6" w14:textId="77777777" w:rsidR="00417E8E" w:rsidRPr="001422B8" w:rsidRDefault="00417E8E" w:rsidP="00E83D39">
            <w:pPr>
              <w:jc w:val="center"/>
              <w:rPr>
                <w:sz w:val="20"/>
                <w:szCs w:val="20"/>
                <w:highlight w:val="yellow"/>
              </w:rPr>
            </w:pPr>
          </w:p>
        </w:tc>
      </w:tr>
      <w:tr w:rsidR="00417E8E" w:rsidRPr="001422B8" w14:paraId="1E64A14B"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0469ACB" w14:textId="63938898" w:rsidR="00417E8E" w:rsidRPr="001422B8" w:rsidRDefault="00417E8E" w:rsidP="00E83D39">
            <w:pPr>
              <w:widowControl w:val="0"/>
              <w:jc w:val="center"/>
              <w:rPr>
                <w:sz w:val="20"/>
                <w:szCs w:val="20"/>
              </w:rPr>
            </w:pPr>
            <w:r w:rsidRPr="001422B8">
              <w:rPr>
                <w:sz w:val="20"/>
                <w:szCs w:val="20"/>
              </w:rPr>
              <w:t>61</w:t>
            </w:r>
          </w:p>
        </w:tc>
        <w:tc>
          <w:tcPr>
            <w:tcW w:w="2857" w:type="dxa"/>
            <w:tcBorders>
              <w:top w:val="nil"/>
              <w:left w:val="single" w:sz="4" w:space="0" w:color="auto"/>
              <w:bottom w:val="single" w:sz="4" w:space="0" w:color="auto"/>
              <w:right w:val="single" w:sz="4" w:space="0" w:color="auto"/>
            </w:tcBorders>
            <w:shd w:val="clear" w:color="auto" w:fill="auto"/>
            <w:vAlign w:val="center"/>
          </w:tcPr>
          <w:p w14:paraId="3FAD4659" w14:textId="2DEC1665" w:rsidR="00417E8E" w:rsidRPr="001422B8" w:rsidRDefault="00417E8E" w:rsidP="00E83D39">
            <w:pPr>
              <w:widowControl w:val="0"/>
              <w:rPr>
                <w:sz w:val="20"/>
                <w:szCs w:val="20"/>
              </w:rPr>
            </w:pPr>
            <w:r w:rsidRPr="001422B8">
              <w:rPr>
                <w:sz w:val="20"/>
                <w:szCs w:val="20"/>
              </w:rPr>
              <w:t>Гайка М 12</w:t>
            </w:r>
          </w:p>
        </w:tc>
        <w:tc>
          <w:tcPr>
            <w:tcW w:w="657" w:type="dxa"/>
            <w:tcBorders>
              <w:top w:val="nil"/>
              <w:left w:val="nil"/>
              <w:bottom w:val="single" w:sz="4" w:space="0" w:color="auto"/>
              <w:right w:val="single" w:sz="4" w:space="0" w:color="auto"/>
            </w:tcBorders>
            <w:shd w:val="clear" w:color="auto" w:fill="auto"/>
            <w:vAlign w:val="center"/>
          </w:tcPr>
          <w:p w14:paraId="75708DAF" w14:textId="59CE9D1B" w:rsidR="00417E8E" w:rsidRPr="00AE76A9" w:rsidRDefault="00417E8E" w:rsidP="00E83D39">
            <w:pPr>
              <w:jc w:val="center"/>
              <w:rPr>
                <w:sz w:val="20"/>
                <w:szCs w:val="20"/>
              </w:rPr>
            </w:pPr>
            <w:r w:rsidRPr="00AE76A9">
              <w:rPr>
                <w:color w:val="000000"/>
                <w:sz w:val="20"/>
                <w:szCs w:val="20"/>
              </w:rPr>
              <w:t>300</w:t>
            </w:r>
          </w:p>
        </w:tc>
        <w:tc>
          <w:tcPr>
            <w:tcW w:w="850" w:type="dxa"/>
            <w:tcBorders>
              <w:top w:val="nil"/>
              <w:left w:val="single" w:sz="4" w:space="0" w:color="auto"/>
              <w:bottom w:val="single" w:sz="4" w:space="0" w:color="auto"/>
              <w:right w:val="single" w:sz="4" w:space="0" w:color="auto"/>
            </w:tcBorders>
            <w:shd w:val="clear" w:color="auto" w:fill="auto"/>
            <w:vAlign w:val="center"/>
          </w:tcPr>
          <w:p w14:paraId="79F86C1B" w14:textId="2A0F45D4"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4A5839A0" w14:textId="43198982" w:rsidR="00417E8E" w:rsidRPr="00AE76A9" w:rsidRDefault="00417E8E" w:rsidP="00E83D39">
            <w:pPr>
              <w:jc w:val="center"/>
              <w:rPr>
                <w:sz w:val="20"/>
                <w:szCs w:val="20"/>
              </w:rPr>
            </w:pPr>
            <w:r w:rsidRPr="00AE76A9">
              <w:rPr>
                <w:color w:val="000000"/>
                <w:sz w:val="20"/>
                <w:szCs w:val="20"/>
              </w:rPr>
              <w:t>3,04</w:t>
            </w:r>
          </w:p>
        </w:tc>
        <w:tc>
          <w:tcPr>
            <w:tcW w:w="1417" w:type="dxa"/>
            <w:tcBorders>
              <w:top w:val="nil"/>
              <w:left w:val="nil"/>
              <w:bottom w:val="single" w:sz="4" w:space="0" w:color="auto"/>
              <w:right w:val="single" w:sz="4" w:space="0" w:color="auto"/>
            </w:tcBorders>
            <w:shd w:val="clear" w:color="auto" w:fill="auto"/>
            <w:vAlign w:val="center"/>
          </w:tcPr>
          <w:p w14:paraId="35A785AB" w14:textId="6AE8516C" w:rsidR="00417E8E" w:rsidRPr="00417E8E" w:rsidRDefault="00417E8E" w:rsidP="00E83D39">
            <w:pPr>
              <w:jc w:val="center"/>
              <w:rPr>
                <w:sz w:val="20"/>
                <w:szCs w:val="20"/>
              </w:rPr>
            </w:pPr>
            <w:r w:rsidRPr="00417E8E">
              <w:rPr>
                <w:color w:val="000000"/>
                <w:sz w:val="20"/>
                <w:szCs w:val="20"/>
              </w:rPr>
              <w:t>912,00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BFC317"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AC3E9F"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BEB179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4F45CFB"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DA00FAE"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08661D9" w14:textId="77777777" w:rsidR="00417E8E" w:rsidRPr="001422B8" w:rsidRDefault="00417E8E" w:rsidP="00E83D39">
            <w:pPr>
              <w:jc w:val="center"/>
              <w:rPr>
                <w:sz w:val="20"/>
                <w:szCs w:val="20"/>
                <w:highlight w:val="yellow"/>
              </w:rPr>
            </w:pPr>
          </w:p>
        </w:tc>
      </w:tr>
      <w:tr w:rsidR="00417E8E" w:rsidRPr="001422B8" w14:paraId="0AC19D1E"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58C7D76" w14:textId="5523FF1A" w:rsidR="00417E8E" w:rsidRPr="001422B8" w:rsidRDefault="00417E8E" w:rsidP="00E83D39">
            <w:pPr>
              <w:widowControl w:val="0"/>
              <w:jc w:val="center"/>
              <w:rPr>
                <w:sz w:val="20"/>
                <w:szCs w:val="20"/>
              </w:rPr>
            </w:pPr>
            <w:r w:rsidRPr="001422B8">
              <w:rPr>
                <w:sz w:val="20"/>
                <w:szCs w:val="20"/>
              </w:rPr>
              <w:t>62</w:t>
            </w:r>
          </w:p>
        </w:tc>
        <w:tc>
          <w:tcPr>
            <w:tcW w:w="2857" w:type="dxa"/>
            <w:tcBorders>
              <w:top w:val="nil"/>
              <w:left w:val="single" w:sz="4" w:space="0" w:color="auto"/>
              <w:bottom w:val="single" w:sz="4" w:space="0" w:color="auto"/>
              <w:right w:val="single" w:sz="4" w:space="0" w:color="auto"/>
            </w:tcBorders>
            <w:shd w:val="clear" w:color="auto" w:fill="auto"/>
            <w:vAlign w:val="center"/>
          </w:tcPr>
          <w:p w14:paraId="49B5C8B8" w14:textId="60FE5D30" w:rsidR="00417E8E" w:rsidRPr="001422B8" w:rsidRDefault="00417E8E" w:rsidP="00E83D39">
            <w:pPr>
              <w:widowControl w:val="0"/>
              <w:rPr>
                <w:sz w:val="20"/>
                <w:szCs w:val="20"/>
              </w:rPr>
            </w:pPr>
            <w:r w:rsidRPr="001422B8">
              <w:rPr>
                <w:sz w:val="20"/>
                <w:szCs w:val="20"/>
              </w:rPr>
              <w:t>Гвозди строит 120мм</w:t>
            </w:r>
          </w:p>
        </w:tc>
        <w:tc>
          <w:tcPr>
            <w:tcW w:w="657" w:type="dxa"/>
            <w:tcBorders>
              <w:top w:val="nil"/>
              <w:left w:val="nil"/>
              <w:bottom w:val="single" w:sz="4" w:space="0" w:color="auto"/>
              <w:right w:val="single" w:sz="4" w:space="0" w:color="auto"/>
            </w:tcBorders>
            <w:shd w:val="clear" w:color="auto" w:fill="auto"/>
            <w:vAlign w:val="center"/>
          </w:tcPr>
          <w:p w14:paraId="5DE2252A" w14:textId="265A1A96" w:rsidR="00417E8E" w:rsidRPr="00AE76A9" w:rsidRDefault="00417E8E" w:rsidP="00E83D39">
            <w:pPr>
              <w:jc w:val="center"/>
              <w:rPr>
                <w:sz w:val="20"/>
                <w:szCs w:val="20"/>
              </w:rPr>
            </w:pPr>
            <w:r w:rsidRPr="00AE76A9">
              <w:rPr>
                <w:color w:val="000000"/>
                <w:sz w:val="20"/>
                <w:szCs w:val="20"/>
              </w:rPr>
              <w:t>150</w:t>
            </w:r>
          </w:p>
        </w:tc>
        <w:tc>
          <w:tcPr>
            <w:tcW w:w="850" w:type="dxa"/>
            <w:tcBorders>
              <w:top w:val="nil"/>
              <w:left w:val="single" w:sz="4" w:space="0" w:color="auto"/>
              <w:bottom w:val="single" w:sz="4" w:space="0" w:color="auto"/>
              <w:right w:val="single" w:sz="4" w:space="0" w:color="auto"/>
            </w:tcBorders>
            <w:shd w:val="clear" w:color="auto" w:fill="auto"/>
            <w:vAlign w:val="center"/>
          </w:tcPr>
          <w:p w14:paraId="47B8B2CB" w14:textId="26F69329" w:rsidR="00417E8E" w:rsidRPr="007173D7" w:rsidRDefault="00417E8E" w:rsidP="00E83D39">
            <w:pPr>
              <w:jc w:val="center"/>
              <w:rPr>
                <w:sz w:val="20"/>
                <w:szCs w:val="20"/>
              </w:rPr>
            </w:pPr>
            <w:r w:rsidRPr="00514C3E">
              <w:t>кг.</w:t>
            </w:r>
          </w:p>
        </w:tc>
        <w:tc>
          <w:tcPr>
            <w:tcW w:w="1276" w:type="dxa"/>
            <w:tcBorders>
              <w:top w:val="nil"/>
              <w:left w:val="nil"/>
              <w:bottom w:val="single" w:sz="4" w:space="0" w:color="auto"/>
              <w:right w:val="single" w:sz="4" w:space="0" w:color="auto"/>
            </w:tcBorders>
            <w:shd w:val="clear" w:color="auto" w:fill="auto"/>
            <w:vAlign w:val="center"/>
          </w:tcPr>
          <w:p w14:paraId="13AFFD3A" w14:textId="0438DD5C" w:rsidR="00417E8E" w:rsidRPr="00AE76A9" w:rsidRDefault="00417E8E" w:rsidP="00E83D39">
            <w:pPr>
              <w:jc w:val="center"/>
              <w:rPr>
                <w:sz w:val="20"/>
                <w:szCs w:val="20"/>
              </w:rPr>
            </w:pPr>
            <w:r w:rsidRPr="00AE76A9">
              <w:rPr>
                <w:color w:val="000000"/>
                <w:sz w:val="20"/>
                <w:szCs w:val="20"/>
              </w:rPr>
              <w:t>212,73</w:t>
            </w:r>
          </w:p>
        </w:tc>
        <w:tc>
          <w:tcPr>
            <w:tcW w:w="1417" w:type="dxa"/>
            <w:tcBorders>
              <w:top w:val="nil"/>
              <w:left w:val="nil"/>
              <w:bottom w:val="single" w:sz="4" w:space="0" w:color="auto"/>
              <w:right w:val="single" w:sz="4" w:space="0" w:color="auto"/>
            </w:tcBorders>
            <w:shd w:val="clear" w:color="auto" w:fill="auto"/>
            <w:vAlign w:val="center"/>
          </w:tcPr>
          <w:p w14:paraId="619247A0" w14:textId="2C50CD29" w:rsidR="00417E8E" w:rsidRPr="00417E8E" w:rsidRDefault="00417E8E" w:rsidP="00E83D39">
            <w:pPr>
              <w:jc w:val="center"/>
              <w:rPr>
                <w:sz w:val="20"/>
                <w:szCs w:val="20"/>
              </w:rPr>
            </w:pPr>
            <w:r w:rsidRPr="00417E8E">
              <w:rPr>
                <w:color w:val="000000"/>
                <w:sz w:val="20"/>
                <w:szCs w:val="20"/>
              </w:rPr>
              <w:t>31909,50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D2AFC0"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04AD1E70"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00755F52"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31D67BD8"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C59EA03"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0731A37" w14:textId="77777777" w:rsidR="00417E8E" w:rsidRPr="001422B8" w:rsidRDefault="00417E8E" w:rsidP="00E83D39">
            <w:pPr>
              <w:jc w:val="center"/>
              <w:rPr>
                <w:sz w:val="20"/>
                <w:szCs w:val="20"/>
                <w:highlight w:val="yellow"/>
              </w:rPr>
            </w:pPr>
          </w:p>
        </w:tc>
      </w:tr>
      <w:tr w:rsidR="00417E8E" w:rsidRPr="001422B8" w14:paraId="6A5806C8"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53DC6" w14:textId="1949E4FD" w:rsidR="00417E8E" w:rsidRPr="001422B8" w:rsidRDefault="00417E8E" w:rsidP="00E83D39">
            <w:pPr>
              <w:widowControl w:val="0"/>
              <w:jc w:val="center"/>
              <w:rPr>
                <w:sz w:val="20"/>
                <w:szCs w:val="20"/>
              </w:rPr>
            </w:pPr>
            <w:r w:rsidRPr="001422B8">
              <w:rPr>
                <w:sz w:val="20"/>
                <w:szCs w:val="20"/>
              </w:rPr>
              <w:t>63</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CE46525" w14:textId="77777777" w:rsidR="00B32601" w:rsidRDefault="00417E8E" w:rsidP="0017723A">
            <w:pPr>
              <w:numPr>
                <w:ilvl w:val="0"/>
                <w:numId w:val="56"/>
              </w:numPr>
              <w:shd w:val="clear" w:color="auto" w:fill="FFFFFF"/>
              <w:ind w:left="0"/>
              <w:rPr>
                <w:sz w:val="20"/>
                <w:szCs w:val="20"/>
              </w:rPr>
            </w:pPr>
            <w:r w:rsidRPr="00B32601">
              <w:rPr>
                <w:sz w:val="20"/>
                <w:szCs w:val="20"/>
              </w:rPr>
              <w:t>Электроды д.2мм АН021 (1кг) Стандарт (или «эквивалент»</w:t>
            </w:r>
            <w:r w:rsidR="00D81D50" w:rsidRPr="00B32601">
              <w:rPr>
                <w:sz w:val="20"/>
                <w:szCs w:val="20"/>
              </w:rPr>
              <w:t xml:space="preserve"> </w:t>
            </w:r>
            <w:r w:rsidR="00B32601" w:rsidRPr="00B32601">
              <w:rPr>
                <w:sz w:val="20"/>
                <w:szCs w:val="20"/>
              </w:rPr>
              <w:t>согласно прилагаемым ниже техническим характеристикам:</w:t>
            </w:r>
          </w:p>
          <w:p w14:paraId="2DF93B06" w14:textId="5349B2FC" w:rsidR="00B32601" w:rsidRPr="00B32601" w:rsidRDefault="00B32601" w:rsidP="0017723A">
            <w:pPr>
              <w:numPr>
                <w:ilvl w:val="0"/>
                <w:numId w:val="56"/>
              </w:numPr>
              <w:shd w:val="clear" w:color="auto" w:fill="FFFFFF"/>
              <w:ind w:left="0"/>
              <w:rPr>
                <w:sz w:val="20"/>
                <w:szCs w:val="20"/>
              </w:rPr>
            </w:pPr>
            <w:r w:rsidRPr="00B32601">
              <w:rPr>
                <w:sz w:val="20"/>
                <w:szCs w:val="20"/>
              </w:rPr>
              <w:t>Тип:</w:t>
            </w:r>
            <w:r>
              <w:rPr>
                <w:sz w:val="20"/>
                <w:szCs w:val="20"/>
              </w:rPr>
              <w:t xml:space="preserve"> </w:t>
            </w:r>
            <w:r w:rsidRPr="00B32601">
              <w:rPr>
                <w:sz w:val="20"/>
                <w:szCs w:val="20"/>
              </w:rPr>
              <w:t>Э46</w:t>
            </w:r>
          </w:p>
          <w:p w14:paraId="4D5A1864" w14:textId="0637E610" w:rsidR="00B32601" w:rsidRPr="00B32601" w:rsidRDefault="00B32601" w:rsidP="00B32601">
            <w:pPr>
              <w:shd w:val="clear" w:color="auto" w:fill="FFFFFF"/>
              <w:rPr>
                <w:sz w:val="20"/>
                <w:szCs w:val="20"/>
              </w:rPr>
            </w:pPr>
            <w:r w:rsidRPr="00B32601">
              <w:rPr>
                <w:sz w:val="20"/>
                <w:szCs w:val="20"/>
              </w:rPr>
              <w:t>Диаметр</w:t>
            </w:r>
            <w:r>
              <w:rPr>
                <w:sz w:val="20"/>
                <w:szCs w:val="20"/>
              </w:rPr>
              <w:t>:</w:t>
            </w:r>
            <w:r w:rsidRPr="00B32601">
              <w:rPr>
                <w:sz w:val="20"/>
                <w:szCs w:val="20"/>
              </w:rPr>
              <w:t xml:space="preserve"> 2.0</w:t>
            </w:r>
            <w:r>
              <w:rPr>
                <w:sz w:val="20"/>
                <w:szCs w:val="20"/>
              </w:rPr>
              <w:t xml:space="preserve"> </w:t>
            </w:r>
            <w:r w:rsidRPr="00B32601">
              <w:rPr>
                <w:sz w:val="20"/>
                <w:szCs w:val="20"/>
              </w:rPr>
              <w:t>мм</w:t>
            </w:r>
          </w:p>
          <w:p w14:paraId="1941A359" w14:textId="2981B8E6" w:rsidR="00B32601" w:rsidRPr="00B32601" w:rsidRDefault="00B32601" w:rsidP="0017723A">
            <w:pPr>
              <w:numPr>
                <w:ilvl w:val="0"/>
                <w:numId w:val="56"/>
              </w:numPr>
              <w:shd w:val="clear" w:color="auto" w:fill="FFFFFF"/>
              <w:ind w:left="0"/>
              <w:rPr>
                <w:sz w:val="20"/>
                <w:szCs w:val="20"/>
              </w:rPr>
            </w:pPr>
            <w:r w:rsidRPr="00B32601">
              <w:rPr>
                <w:sz w:val="20"/>
                <w:szCs w:val="20"/>
              </w:rPr>
              <w:t>Свариваемый материал</w:t>
            </w:r>
            <w:r>
              <w:rPr>
                <w:sz w:val="20"/>
                <w:szCs w:val="20"/>
              </w:rPr>
              <w:t>:</w:t>
            </w:r>
          </w:p>
          <w:p w14:paraId="06243AE4" w14:textId="77777777" w:rsidR="00B32601" w:rsidRPr="00B32601" w:rsidRDefault="00B32601" w:rsidP="00B32601">
            <w:pPr>
              <w:shd w:val="clear" w:color="auto" w:fill="FFFFFF"/>
              <w:rPr>
                <w:sz w:val="20"/>
                <w:szCs w:val="20"/>
              </w:rPr>
            </w:pPr>
            <w:r w:rsidRPr="00B32601">
              <w:rPr>
                <w:sz w:val="20"/>
                <w:szCs w:val="20"/>
              </w:rPr>
              <w:t>углеродистые стали</w:t>
            </w:r>
          </w:p>
          <w:p w14:paraId="36F40117" w14:textId="709F1529" w:rsidR="00B32601" w:rsidRPr="00B32601" w:rsidRDefault="00B32601" w:rsidP="0017723A">
            <w:pPr>
              <w:numPr>
                <w:ilvl w:val="0"/>
                <w:numId w:val="56"/>
              </w:numPr>
              <w:shd w:val="clear" w:color="auto" w:fill="FFFFFF"/>
              <w:ind w:left="0"/>
              <w:rPr>
                <w:sz w:val="20"/>
                <w:szCs w:val="20"/>
              </w:rPr>
            </w:pPr>
            <w:r w:rsidRPr="00B32601">
              <w:rPr>
                <w:sz w:val="20"/>
                <w:szCs w:val="20"/>
              </w:rPr>
              <w:t>Покрытие</w:t>
            </w:r>
            <w:r>
              <w:rPr>
                <w:sz w:val="20"/>
                <w:szCs w:val="20"/>
              </w:rPr>
              <w:t>:</w:t>
            </w:r>
          </w:p>
          <w:p w14:paraId="49DA950A" w14:textId="77777777" w:rsidR="00B32601" w:rsidRPr="00B32601" w:rsidRDefault="00B32601" w:rsidP="00B32601">
            <w:pPr>
              <w:shd w:val="clear" w:color="auto" w:fill="FFFFFF"/>
              <w:rPr>
                <w:sz w:val="20"/>
                <w:szCs w:val="20"/>
              </w:rPr>
            </w:pPr>
            <w:r w:rsidRPr="00B32601">
              <w:rPr>
                <w:sz w:val="20"/>
                <w:szCs w:val="20"/>
              </w:rPr>
              <w:t>рутил-целлюлозное</w:t>
            </w:r>
          </w:p>
          <w:p w14:paraId="6194779F" w14:textId="22204B4C" w:rsidR="00B32601" w:rsidRPr="00B32601" w:rsidRDefault="00B32601" w:rsidP="00B32601">
            <w:pPr>
              <w:shd w:val="clear" w:color="auto" w:fill="FFFFFF"/>
              <w:rPr>
                <w:sz w:val="20"/>
                <w:szCs w:val="20"/>
              </w:rPr>
            </w:pPr>
            <w:r w:rsidRPr="00B32601">
              <w:rPr>
                <w:sz w:val="20"/>
                <w:szCs w:val="20"/>
              </w:rPr>
              <w:t>Длина, 300</w:t>
            </w:r>
            <w:r>
              <w:rPr>
                <w:sz w:val="20"/>
                <w:szCs w:val="20"/>
              </w:rPr>
              <w:t xml:space="preserve"> </w:t>
            </w:r>
            <w:r w:rsidRPr="00B32601">
              <w:rPr>
                <w:sz w:val="20"/>
                <w:szCs w:val="20"/>
              </w:rPr>
              <w:t>мм</w:t>
            </w:r>
          </w:p>
          <w:p w14:paraId="040F9F6A" w14:textId="1F6FDD61" w:rsidR="00417E8E" w:rsidRPr="001422B8" w:rsidRDefault="00B32601" w:rsidP="00B32601">
            <w:pPr>
              <w:shd w:val="clear" w:color="auto" w:fill="FFFFFF"/>
              <w:rPr>
                <w:sz w:val="20"/>
                <w:szCs w:val="20"/>
              </w:rPr>
            </w:pPr>
            <w:r>
              <w:rPr>
                <w:sz w:val="20"/>
                <w:szCs w:val="20"/>
              </w:rPr>
              <w:t xml:space="preserve">Вес нетто: </w:t>
            </w:r>
            <w:r w:rsidRPr="00B32601">
              <w:rPr>
                <w:sz w:val="20"/>
                <w:szCs w:val="20"/>
              </w:rPr>
              <w:t>1</w:t>
            </w:r>
            <w:r>
              <w:rPr>
                <w:sz w:val="20"/>
                <w:szCs w:val="20"/>
              </w:rPr>
              <w:t xml:space="preserve"> </w:t>
            </w:r>
            <w:r w:rsidRPr="00B32601">
              <w:rPr>
                <w:sz w:val="20"/>
                <w:szCs w:val="20"/>
              </w:rPr>
              <w:t>кг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66347BF" w14:textId="39388C04" w:rsidR="00417E8E" w:rsidRPr="00AE76A9" w:rsidRDefault="00417E8E" w:rsidP="00E83D39">
            <w:pPr>
              <w:jc w:val="center"/>
              <w:rPr>
                <w:sz w:val="20"/>
                <w:szCs w:val="20"/>
              </w:rPr>
            </w:pPr>
            <w:r w:rsidRPr="00AE76A9">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C46AF8" w14:textId="5C7847C3" w:rsidR="00417E8E" w:rsidRPr="007173D7"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853E1" w14:textId="0EDFD2EE" w:rsidR="00417E8E" w:rsidRPr="00AE76A9" w:rsidRDefault="00417E8E" w:rsidP="00E83D39">
            <w:pPr>
              <w:jc w:val="center"/>
              <w:rPr>
                <w:sz w:val="20"/>
                <w:szCs w:val="20"/>
              </w:rPr>
            </w:pPr>
            <w:r w:rsidRPr="00AE76A9">
              <w:rPr>
                <w:color w:val="000000"/>
                <w:sz w:val="20"/>
                <w:szCs w:val="20"/>
              </w:rPr>
              <w:t>242,19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C6C9E3" w14:textId="2728C902" w:rsidR="00417E8E" w:rsidRPr="00417E8E" w:rsidRDefault="00417E8E" w:rsidP="00E83D39">
            <w:pPr>
              <w:jc w:val="center"/>
              <w:rPr>
                <w:sz w:val="20"/>
                <w:szCs w:val="20"/>
              </w:rPr>
            </w:pPr>
            <w:r w:rsidRPr="00417E8E">
              <w:rPr>
                <w:color w:val="000000"/>
                <w:sz w:val="20"/>
                <w:szCs w:val="20"/>
              </w:rPr>
              <w:t>1210,95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3BD98F" w14:textId="77777777" w:rsidR="00417E8E" w:rsidRPr="001422B8"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081649D3"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A1AD554"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76E1C3"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BFE569" w14:textId="77777777" w:rsidR="00417E8E" w:rsidRPr="001422B8"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1DD0B261" w14:textId="77777777" w:rsidR="00417E8E" w:rsidRPr="001422B8" w:rsidRDefault="00417E8E" w:rsidP="00E83D39">
            <w:pPr>
              <w:jc w:val="center"/>
              <w:rPr>
                <w:sz w:val="20"/>
                <w:szCs w:val="20"/>
                <w:highlight w:val="yellow"/>
              </w:rPr>
            </w:pPr>
          </w:p>
        </w:tc>
      </w:tr>
      <w:tr w:rsidR="00417E8E" w:rsidRPr="001422B8" w14:paraId="7F3F8EB4"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914CD" w14:textId="05D3E13E" w:rsidR="00417E8E" w:rsidRPr="001422B8" w:rsidRDefault="00417E8E" w:rsidP="00E83D39">
            <w:pPr>
              <w:widowControl w:val="0"/>
              <w:jc w:val="center"/>
              <w:rPr>
                <w:sz w:val="20"/>
                <w:szCs w:val="20"/>
              </w:rPr>
            </w:pPr>
            <w:r w:rsidRPr="001422B8">
              <w:rPr>
                <w:sz w:val="20"/>
                <w:szCs w:val="20"/>
              </w:rPr>
              <w:t>64</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6F00AFE" w14:textId="77777777" w:rsidR="00B32601" w:rsidRDefault="00417E8E" w:rsidP="0017723A">
            <w:pPr>
              <w:numPr>
                <w:ilvl w:val="0"/>
                <w:numId w:val="56"/>
              </w:numPr>
              <w:shd w:val="clear" w:color="auto" w:fill="FFFFFF"/>
              <w:ind w:left="0"/>
              <w:rPr>
                <w:sz w:val="20"/>
                <w:szCs w:val="20"/>
              </w:rPr>
            </w:pPr>
            <w:r w:rsidRPr="001422B8">
              <w:rPr>
                <w:sz w:val="20"/>
                <w:szCs w:val="20"/>
              </w:rPr>
              <w:t>Электроды д.</w:t>
            </w:r>
            <w:r w:rsidR="00D81D50">
              <w:rPr>
                <w:sz w:val="20"/>
                <w:szCs w:val="20"/>
              </w:rPr>
              <w:t xml:space="preserve"> 3</w:t>
            </w:r>
            <w:r w:rsidR="00D81D50" w:rsidRPr="001422B8">
              <w:rPr>
                <w:sz w:val="20"/>
                <w:szCs w:val="20"/>
              </w:rPr>
              <w:t xml:space="preserve"> </w:t>
            </w:r>
            <w:r w:rsidRPr="001422B8">
              <w:rPr>
                <w:sz w:val="20"/>
                <w:szCs w:val="20"/>
              </w:rPr>
              <w:t>мм АН021 (1кг) Стандарт</w:t>
            </w:r>
            <w:r>
              <w:rPr>
                <w:sz w:val="20"/>
                <w:szCs w:val="20"/>
              </w:rPr>
              <w:t xml:space="preserve"> </w:t>
            </w:r>
            <w:r w:rsidRPr="00E17B5E">
              <w:rPr>
                <w:sz w:val="20"/>
                <w:szCs w:val="20"/>
              </w:rPr>
              <w:t>(или «эквивалент»</w:t>
            </w:r>
            <w:r w:rsidR="00D81D50">
              <w:rPr>
                <w:sz w:val="20"/>
                <w:szCs w:val="20"/>
              </w:rPr>
              <w:t xml:space="preserve"> </w:t>
            </w:r>
            <w:r w:rsidR="00B32601" w:rsidRPr="00B32601">
              <w:rPr>
                <w:sz w:val="20"/>
                <w:szCs w:val="20"/>
              </w:rPr>
              <w:t>согласно прилагаемым ниже техническим характеристикам:</w:t>
            </w:r>
          </w:p>
          <w:p w14:paraId="11E26C7F" w14:textId="77777777" w:rsidR="00B32601" w:rsidRPr="00B32601" w:rsidRDefault="00B32601" w:rsidP="0017723A">
            <w:pPr>
              <w:numPr>
                <w:ilvl w:val="0"/>
                <w:numId w:val="56"/>
              </w:numPr>
              <w:shd w:val="clear" w:color="auto" w:fill="FFFFFF"/>
              <w:ind w:left="0"/>
              <w:rPr>
                <w:sz w:val="20"/>
                <w:szCs w:val="20"/>
              </w:rPr>
            </w:pPr>
            <w:r w:rsidRPr="00B32601">
              <w:rPr>
                <w:sz w:val="20"/>
                <w:szCs w:val="20"/>
              </w:rPr>
              <w:t>Тип:</w:t>
            </w:r>
            <w:r>
              <w:rPr>
                <w:sz w:val="20"/>
                <w:szCs w:val="20"/>
              </w:rPr>
              <w:t xml:space="preserve"> </w:t>
            </w:r>
            <w:r w:rsidRPr="00B32601">
              <w:rPr>
                <w:sz w:val="20"/>
                <w:szCs w:val="20"/>
              </w:rPr>
              <w:t>Э46</w:t>
            </w:r>
          </w:p>
          <w:p w14:paraId="3668FCC9" w14:textId="71666C06" w:rsidR="00B32601" w:rsidRPr="00B32601" w:rsidRDefault="00B32601" w:rsidP="00B32601">
            <w:pPr>
              <w:shd w:val="clear" w:color="auto" w:fill="FFFFFF"/>
              <w:rPr>
                <w:sz w:val="20"/>
                <w:szCs w:val="20"/>
              </w:rPr>
            </w:pPr>
            <w:r w:rsidRPr="00B32601">
              <w:rPr>
                <w:sz w:val="20"/>
                <w:szCs w:val="20"/>
              </w:rPr>
              <w:t>Диаметр</w:t>
            </w:r>
            <w:r>
              <w:rPr>
                <w:sz w:val="20"/>
                <w:szCs w:val="20"/>
              </w:rPr>
              <w:t>:</w:t>
            </w:r>
            <w:r w:rsidRPr="00B32601">
              <w:rPr>
                <w:sz w:val="20"/>
                <w:szCs w:val="20"/>
              </w:rPr>
              <w:t xml:space="preserve"> </w:t>
            </w:r>
            <w:r>
              <w:rPr>
                <w:sz w:val="20"/>
                <w:szCs w:val="20"/>
              </w:rPr>
              <w:t>3</w:t>
            </w:r>
            <w:r w:rsidRPr="00B32601">
              <w:rPr>
                <w:sz w:val="20"/>
                <w:szCs w:val="20"/>
              </w:rPr>
              <w:t>.0</w:t>
            </w:r>
            <w:r>
              <w:rPr>
                <w:sz w:val="20"/>
                <w:szCs w:val="20"/>
              </w:rPr>
              <w:t xml:space="preserve"> </w:t>
            </w:r>
            <w:r w:rsidRPr="00B32601">
              <w:rPr>
                <w:sz w:val="20"/>
                <w:szCs w:val="20"/>
              </w:rPr>
              <w:t>мм</w:t>
            </w:r>
          </w:p>
          <w:p w14:paraId="74B66AC8" w14:textId="77777777" w:rsidR="00B32601" w:rsidRPr="00B32601" w:rsidRDefault="00B32601" w:rsidP="0017723A">
            <w:pPr>
              <w:numPr>
                <w:ilvl w:val="0"/>
                <w:numId w:val="56"/>
              </w:numPr>
              <w:shd w:val="clear" w:color="auto" w:fill="FFFFFF"/>
              <w:ind w:left="0"/>
              <w:rPr>
                <w:sz w:val="20"/>
                <w:szCs w:val="20"/>
              </w:rPr>
            </w:pPr>
            <w:r w:rsidRPr="00B32601">
              <w:rPr>
                <w:sz w:val="20"/>
                <w:szCs w:val="20"/>
              </w:rPr>
              <w:t>Свариваемый материал</w:t>
            </w:r>
            <w:r>
              <w:rPr>
                <w:sz w:val="20"/>
                <w:szCs w:val="20"/>
              </w:rPr>
              <w:t>:</w:t>
            </w:r>
          </w:p>
          <w:p w14:paraId="152B6A9A" w14:textId="77777777" w:rsidR="00B32601" w:rsidRPr="00B32601" w:rsidRDefault="00B32601" w:rsidP="00B32601">
            <w:pPr>
              <w:shd w:val="clear" w:color="auto" w:fill="FFFFFF"/>
              <w:rPr>
                <w:sz w:val="20"/>
                <w:szCs w:val="20"/>
              </w:rPr>
            </w:pPr>
            <w:r w:rsidRPr="00B32601">
              <w:rPr>
                <w:sz w:val="20"/>
                <w:szCs w:val="20"/>
              </w:rPr>
              <w:t>углеродистые стали</w:t>
            </w:r>
          </w:p>
          <w:p w14:paraId="3DA557CF" w14:textId="77777777" w:rsidR="00B32601" w:rsidRPr="00B32601" w:rsidRDefault="00B32601" w:rsidP="0017723A">
            <w:pPr>
              <w:numPr>
                <w:ilvl w:val="0"/>
                <w:numId w:val="56"/>
              </w:numPr>
              <w:shd w:val="clear" w:color="auto" w:fill="FFFFFF"/>
              <w:ind w:left="0"/>
              <w:rPr>
                <w:sz w:val="20"/>
                <w:szCs w:val="20"/>
              </w:rPr>
            </w:pPr>
            <w:r w:rsidRPr="00B32601">
              <w:rPr>
                <w:sz w:val="20"/>
                <w:szCs w:val="20"/>
              </w:rPr>
              <w:t>Покрытие</w:t>
            </w:r>
            <w:r>
              <w:rPr>
                <w:sz w:val="20"/>
                <w:szCs w:val="20"/>
              </w:rPr>
              <w:t>:</w:t>
            </w:r>
          </w:p>
          <w:p w14:paraId="0B266D14" w14:textId="77777777" w:rsidR="00B32601" w:rsidRPr="00B32601" w:rsidRDefault="00B32601" w:rsidP="00B32601">
            <w:pPr>
              <w:shd w:val="clear" w:color="auto" w:fill="FFFFFF"/>
              <w:rPr>
                <w:sz w:val="20"/>
                <w:szCs w:val="20"/>
              </w:rPr>
            </w:pPr>
            <w:r w:rsidRPr="00B32601">
              <w:rPr>
                <w:sz w:val="20"/>
                <w:szCs w:val="20"/>
              </w:rPr>
              <w:t>рутил-целлюлозное</w:t>
            </w:r>
          </w:p>
          <w:p w14:paraId="5C3359AD" w14:textId="77777777" w:rsidR="00B32601" w:rsidRPr="00B32601" w:rsidRDefault="00B32601" w:rsidP="00B32601">
            <w:pPr>
              <w:shd w:val="clear" w:color="auto" w:fill="FFFFFF"/>
              <w:rPr>
                <w:sz w:val="20"/>
                <w:szCs w:val="20"/>
              </w:rPr>
            </w:pPr>
            <w:r w:rsidRPr="00B32601">
              <w:rPr>
                <w:sz w:val="20"/>
                <w:szCs w:val="20"/>
              </w:rPr>
              <w:t>Длина, 300</w:t>
            </w:r>
            <w:r>
              <w:rPr>
                <w:sz w:val="20"/>
                <w:szCs w:val="20"/>
              </w:rPr>
              <w:t xml:space="preserve"> </w:t>
            </w:r>
            <w:r w:rsidRPr="00B32601">
              <w:rPr>
                <w:sz w:val="20"/>
                <w:szCs w:val="20"/>
              </w:rPr>
              <w:t>мм</w:t>
            </w:r>
          </w:p>
          <w:p w14:paraId="4D6FD6C3" w14:textId="390431A4" w:rsidR="00417E8E" w:rsidRPr="001422B8" w:rsidRDefault="00B32601" w:rsidP="00B32601">
            <w:pPr>
              <w:widowControl w:val="0"/>
              <w:rPr>
                <w:sz w:val="20"/>
                <w:szCs w:val="20"/>
              </w:rPr>
            </w:pPr>
            <w:r>
              <w:rPr>
                <w:sz w:val="20"/>
                <w:szCs w:val="20"/>
              </w:rPr>
              <w:t xml:space="preserve">Вес нетто: </w:t>
            </w:r>
            <w:r w:rsidRPr="00B32601">
              <w:rPr>
                <w:sz w:val="20"/>
                <w:szCs w:val="20"/>
              </w:rPr>
              <w:t>1</w:t>
            </w:r>
            <w:r>
              <w:rPr>
                <w:sz w:val="20"/>
                <w:szCs w:val="20"/>
              </w:rPr>
              <w:t xml:space="preserve"> </w:t>
            </w:r>
            <w:r w:rsidRPr="00B32601">
              <w:rPr>
                <w:sz w:val="20"/>
                <w:szCs w:val="20"/>
              </w:rPr>
              <w:t>кг</w:t>
            </w:r>
          </w:p>
        </w:tc>
        <w:tc>
          <w:tcPr>
            <w:tcW w:w="657" w:type="dxa"/>
            <w:tcBorders>
              <w:top w:val="single" w:sz="4" w:space="0" w:color="auto"/>
              <w:left w:val="nil"/>
              <w:bottom w:val="single" w:sz="4" w:space="0" w:color="auto"/>
              <w:right w:val="single" w:sz="4" w:space="0" w:color="auto"/>
            </w:tcBorders>
            <w:shd w:val="clear" w:color="auto" w:fill="auto"/>
            <w:vAlign w:val="center"/>
          </w:tcPr>
          <w:p w14:paraId="568ECBF5" w14:textId="0B6D88D9" w:rsidR="00417E8E" w:rsidRPr="00AE76A9" w:rsidRDefault="00417E8E" w:rsidP="00E83D39">
            <w:pPr>
              <w:jc w:val="center"/>
              <w:rPr>
                <w:sz w:val="20"/>
                <w:szCs w:val="20"/>
              </w:rPr>
            </w:pPr>
            <w:r w:rsidRPr="00AE76A9">
              <w:rPr>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335D08" w14:textId="0D65E2B4" w:rsidR="00417E8E" w:rsidRPr="007173D7" w:rsidRDefault="00417E8E" w:rsidP="00E83D39">
            <w:pPr>
              <w:jc w:val="center"/>
              <w:rPr>
                <w:sz w:val="20"/>
                <w:szCs w:val="20"/>
              </w:rPr>
            </w:pPr>
            <w:r w:rsidRPr="00514C3E">
              <w:t>шт.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84CC61" w14:textId="463EF25D" w:rsidR="00417E8E" w:rsidRPr="00AE76A9" w:rsidRDefault="00417E8E" w:rsidP="00E83D39">
            <w:pPr>
              <w:jc w:val="center"/>
              <w:rPr>
                <w:sz w:val="20"/>
                <w:szCs w:val="20"/>
              </w:rPr>
            </w:pPr>
            <w:r w:rsidRPr="00AE76A9">
              <w:rPr>
                <w:color w:val="000000"/>
                <w:sz w:val="20"/>
                <w:szCs w:val="20"/>
              </w:rPr>
              <w:t>166,69</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A18239" w14:textId="30FE9921" w:rsidR="00417E8E" w:rsidRPr="00417E8E" w:rsidRDefault="00417E8E" w:rsidP="00E83D39">
            <w:pPr>
              <w:jc w:val="center"/>
              <w:rPr>
                <w:sz w:val="20"/>
                <w:szCs w:val="20"/>
              </w:rPr>
            </w:pPr>
            <w:r w:rsidRPr="00417E8E">
              <w:rPr>
                <w:color w:val="000000"/>
                <w:sz w:val="20"/>
                <w:szCs w:val="20"/>
              </w:rPr>
              <w:t>833,45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0DAE81" w14:textId="77777777" w:rsidR="00417E8E" w:rsidRPr="001422B8" w:rsidRDefault="00417E8E" w:rsidP="00E83D39">
            <w:pPr>
              <w:jc w:val="center"/>
              <w:rPr>
                <w:sz w:val="20"/>
                <w:szCs w:val="20"/>
                <w:highlight w:val="yellow"/>
              </w:rPr>
            </w:pPr>
          </w:p>
        </w:tc>
        <w:tc>
          <w:tcPr>
            <w:tcW w:w="992" w:type="dxa"/>
            <w:tcBorders>
              <w:top w:val="single" w:sz="4" w:space="0" w:color="auto"/>
              <w:left w:val="nil"/>
              <w:bottom w:val="single" w:sz="4" w:space="0" w:color="auto"/>
              <w:right w:val="single" w:sz="4" w:space="0" w:color="auto"/>
            </w:tcBorders>
            <w:vAlign w:val="center"/>
          </w:tcPr>
          <w:p w14:paraId="13EC76FD" w14:textId="77777777" w:rsidR="00417E8E" w:rsidRPr="001422B8"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9D7F81" w14:textId="77777777" w:rsidR="00417E8E" w:rsidRPr="001422B8"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316F86" w14:textId="77777777" w:rsidR="00417E8E" w:rsidRPr="001422B8" w:rsidRDefault="00417E8E" w:rsidP="00E83D39">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vAlign w:val="center"/>
          </w:tcPr>
          <w:p w14:paraId="7D9044AA" w14:textId="77777777" w:rsidR="00417E8E" w:rsidRPr="001422B8" w:rsidRDefault="00417E8E" w:rsidP="00E83D39">
            <w:pPr>
              <w:jc w:val="center"/>
              <w:rPr>
                <w:sz w:val="20"/>
                <w:szCs w:val="20"/>
                <w:highlight w:val="yellow"/>
              </w:rPr>
            </w:pPr>
          </w:p>
        </w:tc>
        <w:tc>
          <w:tcPr>
            <w:tcW w:w="1334" w:type="dxa"/>
            <w:tcBorders>
              <w:top w:val="single" w:sz="4" w:space="0" w:color="auto"/>
              <w:left w:val="nil"/>
              <w:bottom w:val="single" w:sz="4" w:space="0" w:color="auto"/>
              <w:right w:val="single" w:sz="4" w:space="0" w:color="auto"/>
            </w:tcBorders>
            <w:vAlign w:val="center"/>
          </w:tcPr>
          <w:p w14:paraId="22A7178F" w14:textId="77777777" w:rsidR="00417E8E" w:rsidRPr="001422B8" w:rsidRDefault="00417E8E" w:rsidP="00E83D39">
            <w:pPr>
              <w:jc w:val="center"/>
              <w:rPr>
                <w:sz w:val="20"/>
                <w:szCs w:val="20"/>
                <w:highlight w:val="yellow"/>
              </w:rPr>
            </w:pPr>
          </w:p>
        </w:tc>
      </w:tr>
      <w:tr w:rsidR="00417E8E" w:rsidRPr="001422B8" w14:paraId="44AD42AB"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45293B7" w14:textId="147EC8F4" w:rsidR="00417E8E" w:rsidRPr="001422B8" w:rsidRDefault="00417E8E" w:rsidP="00E83D39">
            <w:pPr>
              <w:widowControl w:val="0"/>
              <w:jc w:val="center"/>
              <w:rPr>
                <w:sz w:val="20"/>
                <w:szCs w:val="20"/>
              </w:rPr>
            </w:pPr>
            <w:r w:rsidRPr="001422B8">
              <w:rPr>
                <w:sz w:val="20"/>
                <w:szCs w:val="20"/>
              </w:rPr>
              <w:t>65</w:t>
            </w:r>
          </w:p>
        </w:tc>
        <w:tc>
          <w:tcPr>
            <w:tcW w:w="2857" w:type="dxa"/>
            <w:tcBorders>
              <w:top w:val="nil"/>
              <w:left w:val="single" w:sz="4" w:space="0" w:color="auto"/>
              <w:bottom w:val="single" w:sz="4" w:space="0" w:color="auto"/>
              <w:right w:val="single" w:sz="4" w:space="0" w:color="auto"/>
            </w:tcBorders>
            <w:shd w:val="clear" w:color="auto" w:fill="auto"/>
            <w:vAlign w:val="center"/>
          </w:tcPr>
          <w:p w14:paraId="37EEF851" w14:textId="77777777" w:rsidR="00B32601" w:rsidRDefault="00417E8E" w:rsidP="0017723A">
            <w:pPr>
              <w:numPr>
                <w:ilvl w:val="0"/>
                <w:numId w:val="56"/>
              </w:numPr>
              <w:shd w:val="clear" w:color="auto" w:fill="FFFFFF"/>
              <w:ind w:left="0"/>
              <w:rPr>
                <w:sz w:val="20"/>
                <w:szCs w:val="20"/>
              </w:rPr>
            </w:pPr>
            <w:r w:rsidRPr="001422B8">
              <w:rPr>
                <w:sz w:val="20"/>
                <w:szCs w:val="20"/>
              </w:rPr>
              <w:t>Электроды д.4мм АН021 (1кг) Стандарт</w:t>
            </w:r>
            <w:r>
              <w:rPr>
                <w:sz w:val="20"/>
                <w:szCs w:val="20"/>
              </w:rPr>
              <w:t xml:space="preserve"> </w:t>
            </w:r>
            <w:r w:rsidRPr="00E17B5E">
              <w:rPr>
                <w:sz w:val="20"/>
                <w:szCs w:val="20"/>
              </w:rPr>
              <w:t>(или «эквивалент»</w:t>
            </w:r>
            <w:r w:rsidR="00D81D50">
              <w:rPr>
                <w:sz w:val="20"/>
                <w:szCs w:val="20"/>
              </w:rPr>
              <w:t xml:space="preserve"> </w:t>
            </w:r>
            <w:r w:rsidR="00B32601" w:rsidRPr="00B32601">
              <w:rPr>
                <w:sz w:val="20"/>
                <w:szCs w:val="20"/>
              </w:rPr>
              <w:t xml:space="preserve">согласно прилагаемым ниже техническим </w:t>
            </w:r>
            <w:r w:rsidR="00B32601" w:rsidRPr="00B32601">
              <w:rPr>
                <w:sz w:val="20"/>
                <w:szCs w:val="20"/>
              </w:rPr>
              <w:lastRenderedPageBreak/>
              <w:t>характеристикам:</w:t>
            </w:r>
          </w:p>
          <w:p w14:paraId="65B91E2E" w14:textId="77777777" w:rsidR="00B32601" w:rsidRPr="00B32601" w:rsidRDefault="00B32601" w:rsidP="0017723A">
            <w:pPr>
              <w:numPr>
                <w:ilvl w:val="0"/>
                <w:numId w:val="56"/>
              </w:numPr>
              <w:shd w:val="clear" w:color="auto" w:fill="FFFFFF"/>
              <w:ind w:left="0"/>
              <w:rPr>
                <w:sz w:val="20"/>
                <w:szCs w:val="20"/>
              </w:rPr>
            </w:pPr>
            <w:r w:rsidRPr="00B32601">
              <w:rPr>
                <w:sz w:val="20"/>
                <w:szCs w:val="20"/>
              </w:rPr>
              <w:t>Тип:</w:t>
            </w:r>
            <w:r>
              <w:rPr>
                <w:sz w:val="20"/>
                <w:szCs w:val="20"/>
              </w:rPr>
              <w:t xml:space="preserve"> </w:t>
            </w:r>
            <w:r w:rsidRPr="00B32601">
              <w:rPr>
                <w:sz w:val="20"/>
                <w:szCs w:val="20"/>
              </w:rPr>
              <w:t>Э46</w:t>
            </w:r>
          </w:p>
          <w:p w14:paraId="09C7BF74" w14:textId="79BB7A84" w:rsidR="00B32601" w:rsidRPr="00B32601" w:rsidRDefault="00B32601" w:rsidP="00B32601">
            <w:pPr>
              <w:shd w:val="clear" w:color="auto" w:fill="FFFFFF"/>
              <w:rPr>
                <w:sz w:val="20"/>
                <w:szCs w:val="20"/>
              </w:rPr>
            </w:pPr>
            <w:r w:rsidRPr="00B32601">
              <w:rPr>
                <w:sz w:val="20"/>
                <w:szCs w:val="20"/>
              </w:rPr>
              <w:t>Диаметр</w:t>
            </w:r>
            <w:r>
              <w:rPr>
                <w:sz w:val="20"/>
                <w:szCs w:val="20"/>
              </w:rPr>
              <w:t>:</w:t>
            </w:r>
            <w:r w:rsidRPr="00B32601">
              <w:rPr>
                <w:sz w:val="20"/>
                <w:szCs w:val="20"/>
              </w:rPr>
              <w:t xml:space="preserve"> </w:t>
            </w:r>
            <w:r>
              <w:rPr>
                <w:sz w:val="20"/>
                <w:szCs w:val="20"/>
              </w:rPr>
              <w:t>4</w:t>
            </w:r>
            <w:r w:rsidRPr="00B32601">
              <w:rPr>
                <w:sz w:val="20"/>
                <w:szCs w:val="20"/>
              </w:rPr>
              <w:t>.0</w:t>
            </w:r>
            <w:r>
              <w:rPr>
                <w:sz w:val="20"/>
                <w:szCs w:val="20"/>
              </w:rPr>
              <w:t xml:space="preserve"> </w:t>
            </w:r>
            <w:r w:rsidRPr="00B32601">
              <w:rPr>
                <w:sz w:val="20"/>
                <w:szCs w:val="20"/>
              </w:rPr>
              <w:t>мм</w:t>
            </w:r>
          </w:p>
          <w:p w14:paraId="4F087877" w14:textId="77777777" w:rsidR="00B32601" w:rsidRPr="00B32601" w:rsidRDefault="00B32601" w:rsidP="0017723A">
            <w:pPr>
              <w:numPr>
                <w:ilvl w:val="0"/>
                <w:numId w:val="56"/>
              </w:numPr>
              <w:shd w:val="clear" w:color="auto" w:fill="FFFFFF"/>
              <w:ind w:left="0"/>
              <w:rPr>
                <w:sz w:val="20"/>
                <w:szCs w:val="20"/>
              </w:rPr>
            </w:pPr>
            <w:r w:rsidRPr="00B32601">
              <w:rPr>
                <w:sz w:val="20"/>
                <w:szCs w:val="20"/>
              </w:rPr>
              <w:t>Свариваемый материал</w:t>
            </w:r>
            <w:r>
              <w:rPr>
                <w:sz w:val="20"/>
                <w:szCs w:val="20"/>
              </w:rPr>
              <w:t>:</w:t>
            </w:r>
          </w:p>
          <w:p w14:paraId="13025755" w14:textId="77777777" w:rsidR="00B32601" w:rsidRPr="00B32601" w:rsidRDefault="00B32601" w:rsidP="00B32601">
            <w:pPr>
              <w:shd w:val="clear" w:color="auto" w:fill="FFFFFF"/>
              <w:rPr>
                <w:sz w:val="20"/>
                <w:szCs w:val="20"/>
              </w:rPr>
            </w:pPr>
            <w:r w:rsidRPr="00B32601">
              <w:rPr>
                <w:sz w:val="20"/>
                <w:szCs w:val="20"/>
              </w:rPr>
              <w:t>углеродистые стали</w:t>
            </w:r>
          </w:p>
          <w:p w14:paraId="5BDD1325" w14:textId="77777777" w:rsidR="00B32601" w:rsidRPr="00B32601" w:rsidRDefault="00B32601" w:rsidP="0017723A">
            <w:pPr>
              <w:numPr>
                <w:ilvl w:val="0"/>
                <w:numId w:val="56"/>
              </w:numPr>
              <w:shd w:val="clear" w:color="auto" w:fill="FFFFFF"/>
              <w:ind w:left="0"/>
              <w:rPr>
                <w:sz w:val="20"/>
                <w:szCs w:val="20"/>
              </w:rPr>
            </w:pPr>
            <w:r w:rsidRPr="00B32601">
              <w:rPr>
                <w:sz w:val="20"/>
                <w:szCs w:val="20"/>
              </w:rPr>
              <w:t>Покрытие</w:t>
            </w:r>
            <w:r>
              <w:rPr>
                <w:sz w:val="20"/>
                <w:szCs w:val="20"/>
              </w:rPr>
              <w:t>:</w:t>
            </w:r>
          </w:p>
          <w:p w14:paraId="4B346648" w14:textId="77777777" w:rsidR="00B32601" w:rsidRPr="00B32601" w:rsidRDefault="00B32601" w:rsidP="00B32601">
            <w:pPr>
              <w:shd w:val="clear" w:color="auto" w:fill="FFFFFF"/>
              <w:rPr>
                <w:sz w:val="20"/>
                <w:szCs w:val="20"/>
              </w:rPr>
            </w:pPr>
            <w:r w:rsidRPr="00B32601">
              <w:rPr>
                <w:sz w:val="20"/>
                <w:szCs w:val="20"/>
              </w:rPr>
              <w:t>рутил-целлюлозное</w:t>
            </w:r>
          </w:p>
          <w:p w14:paraId="3444AAF4" w14:textId="77777777" w:rsidR="00B32601" w:rsidRPr="00B32601" w:rsidRDefault="00B32601" w:rsidP="00B32601">
            <w:pPr>
              <w:shd w:val="clear" w:color="auto" w:fill="FFFFFF"/>
              <w:rPr>
                <w:sz w:val="20"/>
                <w:szCs w:val="20"/>
              </w:rPr>
            </w:pPr>
            <w:r w:rsidRPr="00B32601">
              <w:rPr>
                <w:sz w:val="20"/>
                <w:szCs w:val="20"/>
              </w:rPr>
              <w:t>Длина, 300</w:t>
            </w:r>
            <w:r>
              <w:rPr>
                <w:sz w:val="20"/>
                <w:szCs w:val="20"/>
              </w:rPr>
              <w:t xml:space="preserve"> </w:t>
            </w:r>
            <w:r w:rsidRPr="00B32601">
              <w:rPr>
                <w:sz w:val="20"/>
                <w:szCs w:val="20"/>
              </w:rPr>
              <w:t>мм</w:t>
            </w:r>
          </w:p>
          <w:p w14:paraId="2EF9A4EE" w14:textId="495F2177" w:rsidR="00417E8E" w:rsidRPr="001422B8" w:rsidRDefault="00B32601" w:rsidP="00B32601">
            <w:pPr>
              <w:widowControl w:val="0"/>
              <w:rPr>
                <w:sz w:val="20"/>
                <w:szCs w:val="20"/>
              </w:rPr>
            </w:pPr>
            <w:r>
              <w:rPr>
                <w:sz w:val="20"/>
                <w:szCs w:val="20"/>
              </w:rPr>
              <w:t xml:space="preserve">Вес нетто: </w:t>
            </w:r>
            <w:r w:rsidRPr="00B32601">
              <w:rPr>
                <w:sz w:val="20"/>
                <w:szCs w:val="20"/>
              </w:rPr>
              <w:t>1</w:t>
            </w:r>
            <w:r>
              <w:rPr>
                <w:sz w:val="20"/>
                <w:szCs w:val="20"/>
              </w:rPr>
              <w:t xml:space="preserve"> </w:t>
            </w:r>
            <w:r w:rsidRPr="00B32601">
              <w:rPr>
                <w:sz w:val="20"/>
                <w:szCs w:val="20"/>
              </w:rPr>
              <w:t>кг</w:t>
            </w:r>
          </w:p>
        </w:tc>
        <w:tc>
          <w:tcPr>
            <w:tcW w:w="657" w:type="dxa"/>
            <w:tcBorders>
              <w:top w:val="nil"/>
              <w:left w:val="nil"/>
              <w:bottom w:val="single" w:sz="4" w:space="0" w:color="auto"/>
              <w:right w:val="single" w:sz="4" w:space="0" w:color="auto"/>
            </w:tcBorders>
            <w:shd w:val="clear" w:color="auto" w:fill="auto"/>
            <w:vAlign w:val="center"/>
          </w:tcPr>
          <w:p w14:paraId="3A3902F2" w14:textId="01181309" w:rsidR="00417E8E" w:rsidRPr="00AE76A9" w:rsidRDefault="00417E8E" w:rsidP="00E83D39">
            <w:pPr>
              <w:jc w:val="center"/>
              <w:rPr>
                <w:sz w:val="20"/>
                <w:szCs w:val="20"/>
              </w:rPr>
            </w:pPr>
            <w:r w:rsidRPr="00AE76A9">
              <w:rPr>
                <w:color w:val="000000"/>
                <w:sz w:val="20"/>
                <w:szCs w:val="20"/>
              </w:rPr>
              <w:lastRenderedPageBreak/>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3832D881" w14:textId="18B6C538"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11A8977F" w14:textId="1CC027CE" w:rsidR="00417E8E" w:rsidRPr="00AE76A9" w:rsidRDefault="00417E8E" w:rsidP="00E83D39">
            <w:pPr>
              <w:jc w:val="center"/>
              <w:rPr>
                <w:sz w:val="20"/>
                <w:szCs w:val="20"/>
              </w:rPr>
            </w:pPr>
            <w:r w:rsidRPr="00AE76A9">
              <w:rPr>
                <w:color w:val="000000"/>
                <w:sz w:val="20"/>
                <w:szCs w:val="20"/>
              </w:rPr>
              <w:t>160,12</w:t>
            </w:r>
          </w:p>
        </w:tc>
        <w:tc>
          <w:tcPr>
            <w:tcW w:w="1417" w:type="dxa"/>
            <w:tcBorders>
              <w:top w:val="nil"/>
              <w:left w:val="nil"/>
              <w:bottom w:val="single" w:sz="4" w:space="0" w:color="auto"/>
              <w:right w:val="single" w:sz="4" w:space="0" w:color="auto"/>
            </w:tcBorders>
            <w:shd w:val="clear" w:color="auto" w:fill="auto"/>
            <w:vAlign w:val="center"/>
          </w:tcPr>
          <w:p w14:paraId="0BC89352" w14:textId="2AB775A8" w:rsidR="00417E8E" w:rsidRPr="00417E8E" w:rsidRDefault="00417E8E" w:rsidP="00E83D39">
            <w:pPr>
              <w:jc w:val="center"/>
              <w:rPr>
                <w:sz w:val="20"/>
                <w:szCs w:val="20"/>
              </w:rPr>
            </w:pPr>
            <w:r w:rsidRPr="00417E8E">
              <w:rPr>
                <w:color w:val="000000"/>
                <w:sz w:val="20"/>
                <w:szCs w:val="20"/>
              </w:rPr>
              <w:t>800,60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C85C66"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98D83F5"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50C0BBF"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A2B6BA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5ECD3078"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00C946C9" w14:textId="77777777" w:rsidR="00417E8E" w:rsidRPr="001422B8" w:rsidRDefault="00417E8E" w:rsidP="00E83D39">
            <w:pPr>
              <w:jc w:val="center"/>
              <w:rPr>
                <w:sz w:val="20"/>
                <w:szCs w:val="20"/>
                <w:highlight w:val="yellow"/>
              </w:rPr>
            </w:pPr>
          </w:p>
        </w:tc>
      </w:tr>
      <w:tr w:rsidR="00417E8E" w:rsidRPr="001422B8" w14:paraId="1D93254D"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858B741" w14:textId="3478D5A0" w:rsidR="00417E8E" w:rsidRPr="001422B8" w:rsidRDefault="00417E8E" w:rsidP="00E83D39">
            <w:pPr>
              <w:widowControl w:val="0"/>
              <w:jc w:val="center"/>
              <w:rPr>
                <w:sz w:val="20"/>
                <w:szCs w:val="20"/>
              </w:rPr>
            </w:pPr>
            <w:r w:rsidRPr="001422B8">
              <w:rPr>
                <w:sz w:val="20"/>
                <w:szCs w:val="20"/>
              </w:rPr>
              <w:t>66</w:t>
            </w:r>
          </w:p>
        </w:tc>
        <w:tc>
          <w:tcPr>
            <w:tcW w:w="2857" w:type="dxa"/>
            <w:tcBorders>
              <w:top w:val="nil"/>
              <w:left w:val="single" w:sz="4" w:space="0" w:color="auto"/>
              <w:bottom w:val="single" w:sz="4" w:space="0" w:color="auto"/>
              <w:right w:val="single" w:sz="4" w:space="0" w:color="auto"/>
            </w:tcBorders>
            <w:shd w:val="clear" w:color="auto" w:fill="auto"/>
            <w:vAlign w:val="center"/>
          </w:tcPr>
          <w:p w14:paraId="5E7B1513" w14:textId="1AA82216" w:rsidR="00417E8E" w:rsidRPr="001422B8" w:rsidRDefault="00417E8E" w:rsidP="00E83D39">
            <w:pPr>
              <w:widowControl w:val="0"/>
              <w:rPr>
                <w:sz w:val="20"/>
                <w:szCs w:val="20"/>
              </w:rPr>
            </w:pPr>
            <w:r w:rsidRPr="001422B8">
              <w:rPr>
                <w:sz w:val="20"/>
                <w:szCs w:val="20"/>
              </w:rPr>
              <w:t>Диск пильный 210*40Т*30 дерево 37751</w:t>
            </w:r>
          </w:p>
        </w:tc>
        <w:tc>
          <w:tcPr>
            <w:tcW w:w="657" w:type="dxa"/>
            <w:tcBorders>
              <w:top w:val="nil"/>
              <w:left w:val="nil"/>
              <w:bottom w:val="single" w:sz="4" w:space="0" w:color="auto"/>
              <w:right w:val="single" w:sz="4" w:space="0" w:color="auto"/>
            </w:tcBorders>
            <w:shd w:val="clear" w:color="auto" w:fill="auto"/>
            <w:vAlign w:val="center"/>
          </w:tcPr>
          <w:p w14:paraId="32E4594A" w14:textId="557DC69A" w:rsidR="00417E8E" w:rsidRPr="00AE76A9" w:rsidRDefault="00417E8E" w:rsidP="00E83D39">
            <w:pPr>
              <w:jc w:val="center"/>
              <w:rPr>
                <w:sz w:val="20"/>
                <w:szCs w:val="20"/>
              </w:rPr>
            </w:pPr>
            <w:r w:rsidRPr="00AE76A9">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42281F" w14:textId="36B8C72B"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6E0A2EF6" w14:textId="7F333ED4" w:rsidR="00417E8E" w:rsidRPr="00AE76A9" w:rsidRDefault="00417E8E" w:rsidP="00E83D39">
            <w:pPr>
              <w:jc w:val="center"/>
              <w:rPr>
                <w:sz w:val="20"/>
                <w:szCs w:val="20"/>
              </w:rPr>
            </w:pPr>
            <w:r w:rsidRPr="00AE76A9">
              <w:rPr>
                <w:color w:val="000000"/>
                <w:sz w:val="20"/>
                <w:szCs w:val="20"/>
              </w:rPr>
              <w:t>545,83</w:t>
            </w:r>
          </w:p>
        </w:tc>
        <w:tc>
          <w:tcPr>
            <w:tcW w:w="1417" w:type="dxa"/>
            <w:tcBorders>
              <w:top w:val="nil"/>
              <w:left w:val="nil"/>
              <w:bottom w:val="single" w:sz="4" w:space="0" w:color="auto"/>
              <w:right w:val="single" w:sz="4" w:space="0" w:color="auto"/>
            </w:tcBorders>
            <w:shd w:val="clear" w:color="auto" w:fill="auto"/>
            <w:vAlign w:val="center"/>
          </w:tcPr>
          <w:p w14:paraId="17B87D65" w14:textId="5E4C415D" w:rsidR="00417E8E" w:rsidRPr="00417E8E" w:rsidRDefault="00417E8E" w:rsidP="00E83D39">
            <w:pPr>
              <w:jc w:val="center"/>
              <w:rPr>
                <w:sz w:val="20"/>
                <w:szCs w:val="20"/>
              </w:rPr>
            </w:pPr>
            <w:r w:rsidRPr="00417E8E">
              <w:rPr>
                <w:color w:val="000000"/>
                <w:sz w:val="20"/>
                <w:szCs w:val="20"/>
              </w:rPr>
              <w:t>1091,66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AF4012"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D39A4BE"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771DB5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05F7D1E1"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F3B463C"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700226B0" w14:textId="77777777" w:rsidR="00417E8E" w:rsidRPr="001422B8" w:rsidRDefault="00417E8E" w:rsidP="00E83D39">
            <w:pPr>
              <w:jc w:val="center"/>
              <w:rPr>
                <w:sz w:val="20"/>
                <w:szCs w:val="20"/>
                <w:highlight w:val="yellow"/>
              </w:rPr>
            </w:pPr>
          </w:p>
        </w:tc>
      </w:tr>
      <w:tr w:rsidR="00417E8E" w:rsidRPr="001422B8" w14:paraId="05B0EE13"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10ABC16" w14:textId="3F3059FE" w:rsidR="00417E8E" w:rsidRPr="001422B8" w:rsidRDefault="00417E8E" w:rsidP="00E83D39">
            <w:pPr>
              <w:widowControl w:val="0"/>
              <w:jc w:val="center"/>
              <w:rPr>
                <w:sz w:val="20"/>
                <w:szCs w:val="20"/>
              </w:rPr>
            </w:pPr>
            <w:r w:rsidRPr="001422B8">
              <w:rPr>
                <w:sz w:val="20"/>
                <w:szCs w:val="20"/>
              </w:rPr>
              <w:t>67</w:t>
            </w:r>
          </w:p>
        </w:tc>
        <w:tc>
          <w:tcPr>
            <w:tcW w:w="2857" w:type="dxa"/>
            <w:tcBorders>
              <w:top w:val="nil"/>
              <w:left w:val="single" w:sz="4" w:space="0" w:color="auto"/>
              <w:bottom w:val="single" w:sz="4" w:space="0" w:color="auto"/>
              <w:right w:val="single" w:sz="4" w:space="0" w:color="auto"/>
            </w:tcBorders>
            <w:shd w:val="clear" w:color="auto" w:fill="auto"/>
            <w:vAlign w:val="center"/>
          </w:tcPr>
          <w:p w14:paraId="03DE6BEA" w14:textId="3CF9415C" w:rsidR="00417E8E" w:rsidRPr="001422B8" w:rsidRDefault="00417E8E" w:rsidP="00E83D39">
            <w:pPr>
              <w:widowControl w:val="0"/>
              <w:rPr>
                <w:sz w:val="20"/>
                <w:szCs w:val="20"/>
              </w:rPr>
            </w:pPr>
            <w:r w:rsidRPr="001422B8">
              <w:rPr>
                <w:sz w:val="20"/>
                <w:szCs w:val="20"/>
              </w:rPr>
              <w:t>Шпилька д.8х1000мм</w:t>
            </w:r>
          </w:p>
        </w:tc>
        <w:tc>
          <w:tcPr>
            <w:tcW w:w="657" w:type="dxa"/>
            <w:tcBorders>
              <w:top w:val="nil"/>
              <w:left w:val="nil"/>
              <w:bottom w:val="single" w:sz="4" w:space="0" w:color="auto"/>
              <w:right w:val="single" w:sz="4" w:space="0" w:color="auto"/>
            </w:tcBorders>
            <w:shd w:val="clear" w:color="auto" w:fill="auto"/>
            <w:vAlign w:val="center"/>
          </w:tcPr>
          <w:p w14:paraId="06DEB445" w14:textId="0019BDD2" w:rsidR="00417E8E" w:rsidRPr="00AE76A9" w:rsidRDefault="00417E8E" w:rsidP="00E83D39">
            <w:pPr>
              <w:jc w:val="center"/>
              <w:rPr>
                <w:sz w:val="20"/>
                <w:szCs w:val="20"/>
              </w:rPr>
            </w:pPr>
            <w:r w:rsidRPr="00AE76A9">
              <w:rPr>
                <w:color w:val="000000"/>
                <w:sz w:val="20"/>
                <w:szCs w:val="20"/>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28B680C0" w14:textId="69BD7D95"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7C761CBD" w14:textId="14004775" w:rsidR="00417E8E" w:rsidRPr="00AE76A9" w:rsidRDefault="00417E8E" w:rsidP="00E83D39">
            <w:pPr>
              <w:jc w:val="center"/>
              <w:rPr>
                <w:sz w:val="20"/>
                <w:szCs w:val="20"/>
              </w:rPr>
            </w:pPr>
            <w:r w:rsidRPr="00AE76A9">
              <w:rPr>
                <w:color w:val="000000"/>
                <w:sz w:val="20"/>
                <w:szCs w:val="20"/>
              </w:rPr>
              <w:t>31,44</w:t>
            </w:r>
          </w:p>
        </w:tc>
        <w:tc>
          <w:tcPr>
            <w:tcW w:w="1417" w:type="dxa"/>
            <w:tcBorders>
              <w:top w:val="nil"/>
              <w:left w:val="nil"/>
              <w:bottom w:val="single" w:sz="4" w:space="0" w:color="auto"/>
              <w:right w:val="single" w:sz="4" w:space="0" w:color="auto"/>
            </w:tcBorders>
            <w:shd w:val="clear" w:color="auto" w:fill="auto"/>
            <w:vAlign w:val="center"/>
          </w:tcPr>
          <w:p w14:paraId="5A397A71" w14:textId="41FC6086" w:rsidR="00417E8E" w:rsidRPr="00417E8E" w:rsidRDefault="00417E8E" w:rsidP="00E83D39">
            <w:pPr>
              <w:jc w:val="center"/>
              <w:rPr>
                <w:sz w:val="20"/>
                <w:szCs w:val="20"/>
              </w:rPr>
            </w:pPr>
            <w:r w:rsidRPr="00417E8E">
              <w:rPr>
                <w:color w:val="000000"/>
                <w:sz w:val="20"/>
                <w:szCs w:val="20"/>
              </w:rPr>
              <w:t>471,60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1B1D96"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2D4AE9D8"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DF9E1F4"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65E295A"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565481F"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98CB2B7" w14:textId="77777777" w:rsidR="00417E8E" w:rsidRPr="001422B8" w:rsidRDefault="00417E8E" w:rsidP="00E83D39">
            <w:pPr>
              <w:jc w:val="center"/>
              <w:rPr>
                <w:sz w:val="20"/>
                <w:szCs w:val="20"/>
                <w:highlight w:val="yellow"/>
              </w:rPr>
            </w:pPr>
          </w:p>
        </w:tc>
      </w:tr>
      <w:tr w:rsidR="00417E8E" w:rsidRPr="001422B8" w14:paraId="10A3FDD7"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FAA0F57" w14:textId="414D4954" w:rsidR="00417E8E" w:rsidRPr="001422B8" w:rsidRDefault="00417E8E" w:rsidP="00E83D39">
            <w:pPr>
              <w:widowControl w:val="0"/>
              <w:jc w:val="center"/>
              <w:rPr>
                <w:sz w:val="20"/>
                <w:szCs w:val="20"/>
              </w:rPr>
            </w:pPr>
            <w:r w:rsidRPr="001422B8">
              <w:rPr>
                <w:sz w:val="20"/>
                <w:szCs w:val="20"/>
              </w:rPr>
              <w:t>68</w:t>
            </w:r>
          </w:p>
        </w:tc>
        <w:tc>
          <w:tcPr>
            <w:tcW w:w="2857" w:type="dxa"/>
            <w:tcBorders>
              <w:top w:val="nil"/>
              <w:left w:val="single" w:sz="4" w:space="0" w:color="auto"/>
              <w:bottom w:val="single" w:sz="4" w:space="0" w:color="auto"/>
              <w:right w:val="single" w:sz="4" w:space="0" w:color="auto"/>
            </w:tcBorders>
            <w:shd w:val="clear" w:color="auto" w:fill="auto"/>
            <w:vAlign w:val="center"/>
          </w:tcPr>
          <w:p w14:paraId="6A1B5E89" w14:textId="4D02EC5D" w:rsidR="00417E8E" w:rsidRPr="001422B8" w:rsidRDefault="00417E8E" w:rsidP="00E83D39">
            <w:pPr>
              <w:widowControl w:val="0"/>
              <w:rPr>
                <w:sz w:val="20"/>
                <w:szCs w:val="20"/>
              </w:rPr>
            </w:pPr>
            <w:r w:rsidRPr="001422B8">
              <w:rPr>
                <w:sz w:val="20"/>
                <w:szCs w:val="20"/>
              </w:rPr>
              <w:t>Шпилька д. 10x1000мм</w:t>
            </w:r>
          </w:p>
        </w:tc>
        <w:tc>
          <w:tcPr>
            <w:tcW w:w="657" w:type="dxa"/>
            <w:tcBorders>
              <w:top w:val="nil"/>
              <w:left w:val="nil"/>
              <w:bottom w:val="single" w:sz="4" w:space="0" w:color="auto"/>
              <w:right w:val="single" w:sz="4" w:space="0" w:color="auto"/>
            </w:tcBorders>
            <w:shd w:val="clear" w:color="auto" w:fill="auto"/>
            <w:vAlign w:val="center"/>
          </w:tcPr>
          <w:p w14:paraId="37069732" w14:textId="1E620B62" w:rsidR="00417E8E" w:rsidRPr="00AE76A9" w:rsidRDefault="00417E8E" w:rsidP="00E83D39">
            <w:pPr>
              <w:jc w:val="center"/>
              <w:rPr>
                <w:sz w:val="20"/>
                <w:szCs w:val="20"/>
              </w:rPr>
            </w:pPr>
            <w:r w:rsidRPr="00AE76A9">
              <w:rPr>
                <w:color w:val="000000"/>
                <w:sz w:val="20"/>
                <w:szCs w:val="20"/>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12E32272" w14:textId="2587A97A"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2EAD3B9E" w14:textId="560540A9" w:rsidR="00417E8E" w:rsidRPr="00AE76A9" w:rsidRDefault="00417E8E" w:rsidP="00E83D39">
            <w:pPr>
              <w:jc w:val="center"/>
              <w:rPr>
                <w:sz w:val="20"/>
                <w:szCs w:val="20"/>
              </w:rPr>
            </w:pPr>
            <w:r w:rsidRPr="00AE76A9">
              <w:rPr>
                <w:color w:val="000000"/>
                <w:sz w:val="20"/>
                <w:szCs w:val="20"/>
              </w:rPr>
              <w:t>44,64</w:t>
            </w:r>
          </w:p>
        </w:tc>
        <w:tc>
          <w:tcPr>
            <w:tcW w:w="1417" w:type="dxa"/>
            <w:tcBorders>
              <w:top w:val="nil"/>
              <w:left w:val="nil"/>
              <w:bottom w:val="single" w:sz="4" w:space="0" w:color="auto"/>
              <w:right w:val="single" w:sz="4" w:space="0" w:color="auto"/>
            </w:tcBorders>
            <w:shd w:val="clear" w:color="auto" w:fill="auto"/>
            <w:vAlign w:val="center"/>
          </w:tcPr>
          <w:p w14:paraId="46D4EBD3" w14:textId="18FFF22F" w:rsidR="00417E8E" w:rsidRPr="00417E8E" w:rsidRDefault="00417E8E" w:rsidP="00E83D39">
            <w:pPr>
              <w:jc w:val="center"/>
              <w:rPr>
                <w:sz w:val="20"/>
                <w:szCs w:val="20"/>
              </w:rPr>
            </w:pPr>
            <w:r w:rsidRPr="00417E8E">
              <w:rPr>
                <w:color w:val="000000"/>
                <w:sz w:val="20"/>
                <w:szCs w:val="20"/>
              </w:rPr>
              <w:t>669,60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67C5CE"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51C6CF8"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1E8D26C2"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814B0F4"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3CD53744"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5AB5EF23" w14:textId="77777777" w:rsidR="00417E8E" w:rsidRPr="001422B8" w:rsidRDefault="00417E8E" w:rsidP="00E83D39">
            <w:pPr>
              <w:jc w:val="center"/>
              <w:rPr>
                <w:sz w:val="20"/>
                <w:szCs w:val="20"/>
                <w:highlight w:val="yellow"/>
              </w:rPr>
            </w:pPr>
          </w:p>
        </w:tc>
      </w:tr>
      <w:tr w:rsidR="00417E8E" w:rsidRPr="001422B8" w14:paraId="445106B7"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E4DD8B3" w14:textId="04328541" w:rsidR="00417E8E" w:rsidRPr="001422B8" w:rsidRDefault="00417E8E" w:rsidP="00E83D39">
            <w:pPr>
              <w:widowControl w:val="0"/>
              <w:jc w:val="center"/>
              <w:rPr>
                <w:sz w:val="20"/>
                <w:szCs w:val="20"/>
              </w:rPr>
            </w:pPr>
            <w:r w:rsidRPr="001422B8">
              <w:rPr>
                <w:sz w:val="20"/>
                <w:szCs w:val="20"/>
              </w:rPr>
              <w:t>69</w:t>
            </w:r>
          </w:p>
        </w:tc>
        <w:tc>
          <w:tcPr>
            <w:tcW w:w="2857" w:type="dxa"/>
            <w:tcBorders>
              <w:top w:val="nil"/>
              <w:left w:val="single" w:sz="4" w:space="0" w:color="auto"/>
              <w:bottom w:val="single" w:sz="4" w:space="0" w:color="auto"/>
              <w:right w:val="single" w:sz="4" w:space="0" w:color="auto"/>
            </w:tcBorders>
            <w:shd w:val="clear" w:color="auto" w:fill="auto"/>
            <w:vAlign w:val="center"/>
          </w:tcPr>
          <w:p w14:paraId="0B7F42B1" w14:textId="212EBD72" w:rsidR="00417E8E" w:rsidRPr="001422B8" w:rsidRDefault="00417E8E" w:rsidP="00E83D39">
            <w:pPr>
              <w:widowControl w:val="0"/>
              <w:rPr>
                <w:sz w:val="20"/>
                <w:szCs w:val="20"/>
              </w:rPr>
            </w:pPr>
            <w:r w:rsidRPr="001422B8">
              <w:rPr>
                <w:sz w:val="20"/>
                <w:szCs w:val="20"/>
              </w:rPr>
              <w:t>Шпилька д.12х1000мм</w:t>
            </w:r>
          </w:p>
        </w:tc>
        <w:tc>
          <w:tcPr>
            <w:tcW w:w="657" w:type="dxa"/>
            <w:tcBorders>
              <w:top w:val="nil"/>
              <w:left w:val="nil"/>
              <w:bottom w:val="single" w:sz="4" w:space="0" w:color="auto"/>
              <w:right w:val="single" w:sz="4" w:space="0" w:color="auto"/>
            </w:tcBorders>
            <w:shd w:val="clear" w:color="auto" w:fill="auto"/>
            <w:vAlign w:val="center"/>
          </w:tcPr>
          <w:p w14:paraId="2C2E36ED" w14:textId="7707E859" w:rsidR="00417E8E" w:rsidRPr="00AE76A9" w:rsidRDefault="00417E8E" w:rsidP="00E83D39">
            <w:pPr>
              <w:jc w:val="center"/>
              <w:rPr>
                <w:sz w:val="20"/>
                <w:szCs w:val="20"/>
              </w:rPr>
            </w:pPr>
            <w:r w:rsidRPr="00AE76A9">
              <w:rPr>
                <w:color w:val="000000"/>
                <w:sz w:val="20"/>
                <w:szCs w:val="20"/>
              </w:rPr>
              <w:t>15</w:t>
            </w:r>
          </w:p>
        </w:tc>
        <w:tc>
          <w:tcPr>
            <w:tcW w:w="850" w:type="dxa"/>
            <w:tcBorders>
              <w:top w:val="nil"/>
              <w:left w:val="single" w:sz="4" w:space="0" w:color="auto"/>
              <w:bottom w:val="single" w:sz="4" w:space="0" w:color="auto"/>
              <w:right w:val="single" w:sz="4" w:space="0" w:color="auto"/>
            </w:tcBorders>
            <w:shd w:val="clear" w:color="auto" w:fill="auto"/>
            <w:vAlign w:val="center"/>
          </w:tcPr>
          <w:p w14:paraId="03FDE58A" w14:textId="607D79D2"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3E5B7E87" w14:textId="5048C2B4" w:rsidR="00417E8E" w:rsidRPr="00AE76A9" w:rsidRDefault="00417E8E" w:rsidP="00E83D39">
            <w:pPr>
              <w:jc w:val="center"/>
              <w:rPr>
                <w:sz w:val="20"/>
                <w:szCs w:val="20"/>
              </w:rPr>
            </w:pPr>
            <w:r w:rsidRPr="00AE76A9">
              <w:rPr>
                <w:color w:val="000000"/>
                <w:sz w:val="20"/>
                <w:szCs w:val="20"/>
              </w:rPr>
              <w:t>92,27</w:t>
            </w:r>
          </w:p>
        </w:tc>
        <w:tc>
          <w:tcPr>
            <w:tcW w:w="1417" w:type="dxa"/>
            <w:tcBorders>
              <w:top w:val="nil"/>
              <w:left w:val="nil"/>
              <w:bottom w:val="single" w:sz="4" w:space="0" w:color="auto"/>
              <w:right w:val="single" w:sz="4" w:space="0" w:color="auto"/>
            </w:tcBorders>
            <w:shd w:val="clear" w:color="auto" w:fill="auto"/>
            <w:vAlign w:val="center"/>
          </w:tcPr>
          <w:p w14:paraId="5711DF01" w14:textId="0676E000" w:rsidR="00417E8E" w:rsidRPr="00417E8E" w:rsidRDefault="00417E8E" w:rsidP="00E83D39">
            <w:pPr>
              <w:jc w:val="center"/>
              <w:rPr>
                <w:sz w:val="20"/>
                <w:szCs w:val="20"/>
              </w:rPr>
            </w:pPr>
            <w:r w:rsidRPr="00417E8E">
              <w:rPr>
                <w:color w:val="000000"/>
                <w:sz w:val="20"/>
                <w:szCs w:val="20"/>
              </w:rPr>
              <w:t>1384,05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A4FAA9"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4B31024E"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324D2B"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EC73480"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B35F016"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F4850CF" w14:textId="77777777" w:rsidR="00417E8E" w:rsidRPr="001422B8" w:rsidRDefault="00417E8E" w:rsidP="00E83D39">
            <w:pPr>
              <w:jc w:val="center"/>
              <w:rPr>
                <w:sz w:val="20"/>
                <w:szCs w:val="20"/>
                <w:highlight w:val="yellow"/>
              </w:rPr>
            </w:pPr>
          </w:p>
        </w:tc>
      </w:tr>
      <w:tr w:rsidR="00417E8E" w:rsidRPr="001422B8" w14:paraId="3770E5AC" w14:textId="77777777" w:rsidTr="00A05F7C">
        <w:trPr>
          <w:trHeight w:val="27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37B7B83" w14:textId="1926860C" w:rsidR="00417E8E" w:rsidRPr="001422B8" w:rsidRDefault="00417E8E" w:rsidP="00E83D39">
            <w:pPr>
              <w:widowControl w:val="0"/>
              <w:jc w:val="center"/>
              <w:rPr>
                <w:sz w:val="20"/>
                <w:szCs w:val="20"/>
              </w:rPr>
            </w:pPr>
            <w:r w:rsidRPr="001422B8">
              <w:rPr>
                <w:sz w:val="20"/>
                <w:szCs w:val="20"/>
              </w:rPr>
              <w:t>70</w:t>
            </w:r>
          </w:p>
        </w:tc>
        <w:tc>
          <w:tcPr>
            <w:tcW w:w="2857" w:type="dxa"/>
            <w:tcBorders>
              <w:top w:val="nil"/>
              <w:left w:val="single" w:sz="4" w:space="0" w:color="auto"/>
              <w:bottom w:val="single" w:sz="4" w:space="0" w:color="auto"/>
              <w:right w:val="single" w:sz="4" w:space="0" w:color="auto"/>
            </w:tcBorders>
            <w:shd w:val="clear" w:color="auto" w:fill="auto"/>
            <w:vAlign w:val="center"/>
          </w:tcPr>
          <w:p w14:paraId="5DB8EDC1" w14:textId="77777777" w:rsidR="00417E8E" w:rsidRDefault="00417E8E" w:rsidP="00D81D50">
            <w:pPr>
              <w:widowControl w:val="0"/>
              <w:rPr>
                <w:sz w:val="20"/>
                <w:szCs w:val="20"/>
              </w:rPr>
            </w:pPr>
            <w:r w:rsidRPr="001422B8">
              <w:rPr>
                <w:sz w:val="20"/>
                <w:szCs w:val="20"/>
              </w:rPr>
              <w:t>Удлинитель-катушка 9634174 ВЕМ-250 4Н 30 метров с з/к IP44 термо ПВС 3*1,5 УНИВЕРСАЛ</w:t>
            </w:r>
            <w:r>
              <w:rPr>
                <w:sz w:val="20"/>
                <w:szCs w:val="20"/>
              </w:rPr>
              <w:t xml:space="preserve"> </w:t>
            </w:r>
            <w:r w:rsidRPr="00E17B5E">
              <w:rPr>
                <w:sz w:val="20"/>
                <w:szCs w:val="20"/>
              </w:rPr>
              <w:t>(или «эквивалент»</w:t>
            </w:r>
            <w:r w:rsidR="00D81D50">
              <w:rPr>
                <w:sz w:val="20"/>
                <w:szCs w:val="20"/>
              </w:rPr>
              <w:t xml:space="preserve"> </w:t>
            </w:r>
            <w:r w:rsidR="00B32601" w:rsidRPr="00B32601">
              <w:rPr>
                <w:sz w:val="20"/>
                <w:szCs w:val="20"/>
              </w:rPr>
              <w:t>согласно прилагаемым ниже техническим характеристикам:</w:t>
            </w:r>
          </w:p>
          <w:p w14:paraId="719C63D7" w14:textId="5A136B0B" w:rsidR="00B32601" w:rsidRPr="00B32601" w:rsidRDefault="00B32601" w:rsidP="00B32601">
            <w:pPr>
              <w:shd w:val="clear" w:color="auto" w:fill="FFFFFF"/>
              <w:rPr>
                <w:sz w:val="20"/>
                <w:szCs w:val="20"/>
              </w:rPr>
            </w:pPr>
            <w:r w:rsidRPr="00B32601">
              <w:rPr>
                <w:sz w:val="20"/>
                <w:szCs w:val="20"/>
              </w:rPr>
              <w:t>Количество розеток</w:t>
            </w:r>
            <w:r>
              <w:rPr>
                <w:sz w:val="20"/>
                <w:szCs w:val="20"/>
              </w:rPr>
              <w:t>:</w:t>
            </w:r>
            <w:r w:rsidRPr="00B32601">
              <w:rPr>
                <w:sz w:val="20"/>
                <w:szCs w:val="20"/>
              </w:rPr>
              <w:t xml:space="preserve"> 4</w:t>
            </w:r>
            <w:r>
              <w:rPr>
                <w:sz w:val="20"/>
                <w:szCs w:val="20"/>
              </w:rPr>
              <w:t xml:space="preserve"> </w:t>
            </w:r>
            <w:r w:rsidRPr="00B32601">
              <w:rPr>
                <w:sz w:val="20"/>
                <w:szCs w:val="20"/>
              </w:rPr>
              <w:t>шт</w:t>
            </w:r>
          </w:p>
          <w:p w14:paraId="349773F7" w14:textId="743298D0" w:rsidR="00B32601" w:rsidRPr="00B32601" w:rsidRDefault="00B32601" w:rsidP="00B32601">
            <w:pPr>
              <w:shd w:val="clear" w:color="auto" w:fill="FFFFFF"/>
              <w:rPr>
                <w:sz w:val="20"/>
                <w:szCs w:val="20"/>
              </w:rPr>
            </w:pPr>
            <w:r>
              <w:rPr>
                <w:sz w:val="20"/>
                <w:szCs w:val="20"/>
              </w:rPr>
              <w:t>Длина кабеля:</w:t>
            </w:r>
            <w:r w:rsidRPr="00B32601">
              <w:rPr>
                <w:sz w:val="20"/>
                <w:szCs w:val="20"/>
              </w:rPr>
              <w:t xml:space="preserve"> 30</w:t>
            </w:r>
            <w:r>
              <w:rPr>
                <w:sz w:val="20"/>
                <w:szCs w:val="20"/>
              </w:rPr>
              <w:t xml:space="preserve"> </w:t>
            </w:r>
            <w:r w:rsidRPr="00B32601">
              <w:rPr>
                <w:sz w:val="20"/>
                <w:szCs w:val="20"/>
              </w:rPr>
              <w:t>м</w:t>
            </w:r>
          </w:p>
          <w:p w14:paraId="48E17D9A" w14:textId="29029EF1" w:rsidR="00B32601" w:rsidRPr="00B32601" w:rsidRDefault="00B32601" w:rsidP="00B32601">
            <w:pPr>
              <w:shd w:val="clear" w:color="auto" w:fill="FFFFFF"/>
              <w:rPr>
                <w:sz w:val="20"/>
                <w:szCs w:val="20"/>
              </w:rPr>
            </w:pPr>
            <w:r>
              <w:rPr>
                <w:sz w:val="20"/>
                <w:szCs w:val="20"/>
              </w:rPr>
              <w:t>Напряжение сети:</w:t>
            </w:r>
            <w:r w:rsidRPr="00B32601">
              <w:rPr>
                <w:sz w:val="20"/>
                <w:szCs w:val="20"/>
              </w:rPr>
              <w:t xml:space="preserve"> 220</w:t>
            </w:r>
            <w:r>
              <w:rPr>
                <w:sz w:val="20"/>
                <w:szCs w:val="20"/>
              </w:rPr>
              <w:t xml:space="preserve"> </w:t>
            </w:r>
            <w:r w:rsidRPr="00B32601">
              <w:rPr>
                <w:sz w:val="20"/>
                <w:szCs w:val="20"/>
              </w:rPr>
              <w:t>В</w:t>
            </w:r>
          </w:p>
          <w:p w14:paraId="41BD0E90" w14:textId="04B28BE2" w:rsidR="00B32601" w:rsidRPr="00B32601" w:rsidRDefault="00B32601" w:rsidP="00B32601">
            <w:pPr>
              <w:shd w:val="clear" w:color="auto" w:fill="FFFFFF"/>
              <w:rPr>
                <w:sz w:val="20"/>
                <w:szCs w:val="20"/>
              </w:rPr>
            </w:pPr>
            <w:r w:rsidRPr="00B32601">
              <w:rPr>
                <w:sz w:val="20"/>
                <w:szCs w:val="20"/>
              </w:rPr>
              <w:t>Тип провода</w:t>
            </w:r>
            <w:r>
              <w:rPr>
                <w:sz w:val="20"/>
                <w:szCs w:val="20"/>
              </w:rPr>
              <w:t xml:space="preserve">: </w:t>
            </w:r>
            <w:r w:rsidRPr="00B32601">
              <w:rPr>
                <w:sz w:val="20"/>
                <w:szCs w:val="20"/>
              </w:rPr>
              <w:t>ПВС</w:t>
            </w:r>
          </w:p>
          <w:p w14:paraId="4022DF2A" w14:textId="0E47B24D" w:rsidR="00B32601" w:rsidRPr="00B32601" w:rsidRDefault="00B32601" w:rsidP="0017723A">
            <w:pPr>
              <w:numPr>
                <w:ilvl w:val="0"/>
                <w:numId w:val="57"/>
              </w:numPr>
              <w:shd w:val="clear" w:color="auto" w:fill="FFFFFF"/>
              <w:ind w:left="0"/>
              <w:rPr>
                <w:sz w:val="20"/>
                <w:szCs w:val="20"/>
              </w:rPr>
            </w:pPr>
            <w:r w:rsidRPr="00B32601">
              <w:rPr>
                <w:sz w:val="20"/>
                <w:szCs w:val="20"/>
              </w:rPr>
              <w:t>Заземление: есть</w:t>
            </w:r>
          </w:p>
          <w:p w14:paraId="441C9207" w14:textId="037A69C9" w:rsidR="00B32601" w:rsidRPr="00B32601" w:rsidRDefault="00B32601" w:rsidP="0017723A">
            <w:pPr>
              <w:numPr>
                <w:ilvl w:val="0"/>
                <w:numId w:val="57"/>
              </w:numPr>
              <w:shd w:val="clear" w:color="auto" w:fill="FFFFFF"/>
              <w:ind w:left="0"/>
              <w:rPr>
                <w:sz w:val="20"/>
                <w:szCs w:val="20"/>
              </w:rPr>
            </w:pPr>
            <w:r w:rsidRPr="00B32601">
              <w:rPr>
                <w:sz w:val="20"/>
                <w:szCs w:val="20"/>
              </w:rPr>
              <w:t>Степень защиты: IP44</w:t>
            </w:r>
          </w:p>
          <w:p w14:paraId="621F50C4" w14:textId="18108AB2" w:rsidR="00B32601" w:rsidRPr="00B32601" w:rsidRDefault="00B32601" w:rsidP="00B32601">
            <w:pPr>
              <w:shd w:val="clear" w:color="auto" w:fill="FFFFFF"/>
              <w:rPr>
                <w:sz w:val="20"/>
                <w:szCs w:val="20"/>
              </w:rPr>
            </w:pPr>
            <w:r w:rsidRPr="00B32601">
              <w:rPr>
                <w:sz w:val="20"/>
                <w:szCs w:val="20"/>
              </w:rPr>
              <w:t>Max нагрузка (Вт)</w:t>
            </w:r>
            <w:r>
              <w:rPr>
                <w:sz w:val="20"/>
                <w:szCs w:val="20"/>
              </w:rPr>
              <w:t>:</w:t>
            </w:r>
            <w:r w:rsidRPr="00B32601">
              <w:rPr>
                <w:sz w:val="20"/>
                <w:szCs w:val="20"/>
              </w:rPr>
              <w:t xml:space="preserve"> 3500</w:t>
            </w:r>
          </w:p>
          <w:p w14:paraId="65A897FD" w14:textId="00C0F63A" w:rsidR="00A461D1" w:rsidRPr="00B32601" w:rsidRDefault="00A461D1" w:rsidP="00A461D1">
            <w:pPr>
              <w:shd w:val="clear" w:color="auto" w:fill="FFFFFF"/>
              <w:rPr>
                <w:sz w:val="20"/>
                <w:szCs w:val="20"/>
              </w:rPr>
            </w:pPr>
            <w:r>
              <w:rPr>
                <w:sz w:val="20"/>
                <w:szCs w:val="20"/>
              </w:rPr>
              <w:t>Номинальная сила тока:</w:t>
            </w:r>
            <w:r w:rsidR="00B32601" w:rsidRPr="00B32601">
              <w:rPr>
                <w:sz w:val="20"/>
                <w:szCs w:val="20"/>
              </w:rPr>
              <w:t xml:space="preserve"> </w:t>
            </w:r>
            <w:r w:rsidRPr="00B32601">
              <w:rPr>
                <w:sz w:val="20"/>
                <w:szCs w:val="20"/>
              </w:rPr>
              <w:t>16</w:t>
            </w:r>
            <w:r w:rsidR="00B32601" w:rsidRPr="00B32601">
              <w:rPr>
                <w:sz w:val="20"/>
                <w:szCs w:val="20"/>
              </w:rPr>
              <w:t>А</w:t>
            </w:r>
          </w:p>
          <w:p w14:paraId="4D7577DA" w14:textId="24309BEC" w:rsidR="00B32601" w:rsidRPr="00A461D1" w:rsidRDefault="00B32601" w:rsidP="0017723A">
            <w:pPr>
              <w:numPr>
                <w:ilvl w:val="0"/>
                <w:numId w:val="57"/>
              </w:numPr>
              <w:shd w:val="clear" w:color="auto" w:fill="FFFFFF"/>
              <w:ind w:left="0"/>
              <w:rPr>
                <w:sz w:val="20"/>
                <w:szCs w:val="20"/>
              </w:rPr>
            </w:pPr>
            <w:r w:rsidRPr="00A461D1">
              <w:rPr>
                <w:sz w:val="20"/>
                <w:szCs w:val="20"/>
              </w:rPr>
              <w:t>Материал катушки</w:t>
            </w:r>
            <w:r w:rsidR="00A461D1" w:rsidRPr="00A461D1">
              <w:rPr>
                <w:sz w:val="20"/>
                <w:szCs w:val="20"/>
              </w:rPr>
              <w:t>:</w:t>
            </w:r>
            <w:r w:rsidR="00A461D1">
              <w:rPr>
                <w:sz w:val="20"/>
                <w:szCs w:val="20"/>
              </w:rPr>
              <w:t xml:space="preserve"> </w:t>
            </w:r>
            <w:r w:rsidRPr="00A461D1">
              <w:rPr>
                <w:sz w:val="20"/>
                <w:szCs w:val="20"/>
              </w:rPr>
              <w:t>пластик</w:t>
            </w:r>
          </w:p>
          <w:p w14:paraId="5640F7B7" w14:textId="10DA3254" w:rsidR="00B32601" w:rsidRPr="00B32601" w:rsidRDefault="00B32601" w:rsidP="00A461D1">
            <w:pPr>
              <w:shd w:val="clear" w:color="auto" w:fill="FFFFFF"/>
              <w:rPr>
                <w:sz w:val="20"/>
                <w:szCs w:val="20"/>
              </w:rPr>
            </w:pPr>
            <w:r w:rsidRPr="00B32601">
              <w:rPr>
                <w:sz w:val="20"/>
                <w:szCs w:val="20"/>
              </w:rPr>
              <w:t>Сечение провода</w:t>
            </w:r>
            <w:r w:rsidR="00A461D1">
              <w:rPr>
                <w:sz w:val="20"/>
                <w:szCs w:val="20"/>
              </w:rPr>
              <w:t>:</w:t>
            </w:r>
            <w:r w:rsidRPr="00B32601">
              <w:rPr>
                <w:sz w:val="20"/>
                <w:szCs w:val="20"/>
              </w:rPr>
              <w:t xml:space="preserve"> </w:t>
            </w:r>
            <w:r w:rsidR="00A461D1" w:rsidRPr="00B32601">
              <w:rPr>
                <w:sz w:val="20"/>
                <w:szCs w:val="20"/>
              </w:rPr>
              <w:t>3х1.5</w:t>
            </w:r>
            <w:r w:rsidR="00A461D1">
              <w:rPr>
                <w:sz w:val="20"/>
                <w:szCs w:val="20"/>
              </w:rPr>
              <w:t xml:space="preserve"> </w:t>
            </w:r>
            <w:r w:rsidRPr="00B32601">
              <w:rPr>
                <w:sz w:val="20"/>
                <w:szCs w:val="20"/>
              </w:rPr>
              <w:t>мм²</w:t>
            </w:r>
          </w:p>
          <w:p w14:paraId="6C392FEC" w14:textId="1DC96A41" w:rsidR="00B32601" w:rsidRPr="00B32601" w:rsidRDefault="00B32601" w:rsidP="0017723A">
            <w:pPr>
              <w:numPr>
                <w:ilvl w:val="0"/>
                <w:numId w:val="57"/>
              </w:numPr>
              <w:shd w:val="clear" w:color="auto" w:fill="FFFFFF"/>
              <w:ind w:left="0"/>
              <w:rPr>
                <w:sz w:val="20"/>
                <w:szCs w:val="20"/>
              </w:rPr>
            </w:pPr>
            <w:r w:rsidRPr="00B32601">
              <w:rPr>
                <w:sz w:val="20"/>
                <w:szCs w:val="20"/>
              </w:rPr>
              <w:t>Наличие термовыключателя</w:t>
            </w:r>
            <w:r w:rsidR="00A461D1">
              <w:rPr>
                <w:sz w:val="20"/>
                <w:szCs w:val="20"/>
              </w:rPr>
              <w:t>:</w:t>
            </w:r>
          </w:p>
          <w:p w14:paraId="68F06D0A" w14:textId="77777777" w:rsidR="00B32601" w:rsidRPr="00B32601" w:rsidRDefault="00B32601" w:rsidP="00B32601">
            <w:pPr>
              <w:shd w:val="clear" w:color="auto" w:fill="FFFFFF"/>
              <w:rPr>
                <w:sz w:val="20"/>
                <w:szCs w:val="20"/>
              </w:rPr>
            </w:pPr>
            <w:r w:rsidRPr="00B32601">
              <w:rPr>
                <w:sz w:val="20"/>
                <w:szCs w:val="20"/>
              </w:rPr>
              <w:t>да</w:t>
            </w:r>
          </w:p>
          <w:p w14:paraId="4AC3C6DE" w14:textId="2ED28202" w:rsidR="00B32601" w:rsidRPr="00A461D1" w:rsidRDefault="00B32601" w:rsidP="0017723A">
            <w:pPr>
              <w:numPr>
                <w:ilvl w:val="0"/>
                <w:numId w:val="57"/>
              </w:numPr>
              <w:shd w:val="clear" w:color="auto" w:fill="FFFFFF"/>
              <w:ind w:left="0"/>
              <w:rPr>
                <w:sz w:val="20"/>
                <w:szCs w:val="20"/>
              </w:rPr>
            </w:pPr>
            <w:r w:rsidRPr="00A461D1">
              <w:rPr>
                <w:sz w:val="20"/>
                <w:szCs w:val="20"/>
              </w:rPr>
              <w:t>Материал вилки</w:t>
            </w:r>
            <w:r w:rsidR="00A461D1" w:rsidRPr="00A461D1">
              <w:rPr>
                <w:sz w:val="20"/>
                <w:szCs w:val="20"/>
              </w:rPr>
              <w:t xml:space="preserve">: </w:t>
            </w:r>
            <w:r w:rsidRPr="00A461D1">
              <w:rPr>
                <w:sz w:val="20"/>
                <w:szCs w:val="20"/>
              </w:rPr>
              <w:t>резина</w:t>
            </w:r>
          </w:p>
          <w:p w14:paraId="53B10FA2" w14:textId="5CD24477" w:rsidR="00B32601" w:rsidRPr="00B32601" w:rsidRDefault="00B32601" w:rsidP="0017723A">
            <w:pPr>
              <w:numPr>
                <w:ilvl w:val="0"/>
                <w:numId w:val="57"/>
              </w:numPr>
              <w:shd w:val="clear" w:color="auto" w:fill="FFFFFF"/>
              <w:ind w:left="0"/>
              <w:rPr>
                <w:sz w:val="20"/>
                <w:szCs w:val="20"/>
              </w:rPr>
            </w:pPr>
            <w:r w:rsidRPr="00B32601">
              <w:rPr>
                <w:sz w:val="20"/>
                <w:szCs w:val="20"/>
              </w:rPr>
              <w:t>Материал розетки/гнезда</w:t>
            </w:r>
            <w:r w:rsidR="00A461D1">
              <w:rPr>
                <w:sz w:val="20"/>
                <w:szCs w:val="20"/>
              </w:rPr>
              <w:t>:</w:t>
            </w:r>
          </w:p>
          <w:p w14:paraId="4AB1A3A6" w14:textId="77777777" w:rsidR="00B32601" w:rsidRPr="00B32601" w:rsidRDefault="00B32601" w:rsidP="00B32601">
            <w:pPr>
              <w:shd w:val="clear" w:color="auto" w:fill="FFFFFF"/>
              <w:rPr>
                <w:sz w:val="20"/>
                <w:szCs w:val="20"/>
              </w:rPr>
            </w:pPr>
            <w:r w:rsidRPr="00B32601">
              <w:rPr>
                <w:sz w:val="20"/>
                <w:szCs w:val="20"/>
              </w:rPr>
              <w:t>пластик</w:t>
            </w:r>
          </w:p>
          <w:p w14:paraId="633E330B" w14:textId="544040E1" w:rsidR="00B32601" w:rsidRPr="001422B8" w:rsidRDefault="00A461D1" w:rsidP="00A461D1">
            <w:pPr>
              <w:shd w:val="clear" w:color="auto" w:fill="FFFFFF"/>
              <w:rPr>
                <w:sz w:val="20"/>
                <w:szCs w:val="20"/>
              </w:rPr>
            </w:pPr>
            <w:r>
              <w:rPr>
                <w:sz w:val="20"/>
                <w:szCs w:val="20"/>
              </w:rPr>
              <w:t>Вес нетто:</w:t>
            </w:r>
            <w:r w:rsidR="00B32601" w:rsidRPr="00B32601">
              <w:rPr>
                <w:sz w:val="20"/>
                <w:szCs w:val="20"/>
              </w:rPr>
              <w:t xml:space="preserve"> </w:t>
            </w:r>
            <w:r w:rsidRPr="00B32601">
              <w:rPr>
                <w:sz w:val="20"/>
                <w:szCs w:val="20"/>
              </w:rPr>
              <w:t>4,6</w:t>
            </w:r>
            <w:r>
              <w:rPr>
                <w:sz w:val="20"/>
                <w:szCs w:val="20"/>
              </w:rPr>
              <w:t xml:space="preserve"> </w:t>
            </w:r>
            <w:r w:rsidR="00B32601" w:rsidRPr="00B32601">
              <w:rPr>
                <w:sz w:val="20"/>
                <w:szCs w:val="20"/>
              </w:rPr>
              <w:t>кг</w:t>
            </w:r>
          </w:p>
        </w:tc>
        <w:tc>
          <w:tcPr>
            <w:tcW w:w="657" w:type="dxa"/>
            <w:tcBorders>
              <w:top w:val="nil"/>
              <w:left w:val="nil"/>
              <w:bottom w:val="single" w:sz="4" w:space="0" w:color="auto"/>
              <w:right w:val="single" w:sz="4" w:space="0" w:color="auto"/>
            </w:tcBorders>
            <w:shd w:val="clear" w:color="auto" w:fill="auto"/>
            <w:vAlign w:val="center"/>
          </w:tcPr>
          <w:p w14:paraId="643920E9" w14:textId="3F080A1F" w:rsidR="00417E8E" w:rsidRPr="00AE76A9" w:rsidRDefault="00417E8E" w:rsidP="00E83D39">
            <w:pPr>
              <w:jc w:val="center"/>
              <w:rPr>
                <w:sz w:val="20"/>
                <w:szCs w:val="20"/>
              </w:rPr>
            </w:pPr>
            <w:r w:rsidRPr="00AE76A9">
              <w:rPr>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vAlign w:val="center"/>
          </w:tcPr>
          <w:p w14:paraId="7EB06468" w14:textId="48B75896" w:rsidR="00417E8E" w:rsidRPr="007173D7" w:rsidRDefault="00417E8E" w:rsidP="00E83D39">
            <w:pPr>
              <w:jc w:val="center"/>
              <w:rPr>
                <w:sz w:val="20"/>
                <w:szCs w:val="20"/>
              </w:rPr>
            </w:pPr>
            <w:r w:rsidRPr="00514C3E">
              <w:t>шт.</w:t>
            </w:r>
          </w:p>
        </w:tc>
        <w:tc>
          <w:tcPr>
            <w:tcW w:w="1276" w:type="dxa"/>
            <w:tcBorders>
              <w:top w:val="nil"/>
              <w:left w:val="nil"/>
              <w:bottom w:val="single" w:sz="4" w:space="0" w:color="auto"/>
              <w:right w:val="single" w:sz="4" w:space="0" w:color="auto"/>
            </w:tcBorders>
            <w:shd w:val="clear" w:color="auto" w:fill="auto"/>
            <w:vAlign w:val="center"/>
          </w:tcPr>
          <w:p w14:paraId="5008DAD9" w14:textId="63CBB8FA" w:rsidR="00417E8E" w:rsidRPr="00AE76A9" w:rsidRDefault="00417E8E" w:rsidP="00E83D39">
            <w:pPr>
              <w:jc w:val="center"/>
              <w:rPr>
                <w:sz w:val="20"/>
                <w:szCs w:val="20"/>
              </w:rPr>
            </w:pPr>
            <w:r w:rsidRPr="00AE76A9">
              <w:rPr>
                <w:color w:val="000000"/>
                <w:sz w:val="20"/>
                <w:szCs w:val="20"/>
              </w:rPr>
              <w:t>3075,08</w:t>
            </w:r>
          </w:p>
        </w:tc>
        <w:tc>
          <w:tcPr>
            <w:tcW w:w="1417" w:type="dxa"/>
            <w:tcBorders>
              <w:top w:val="nil"/>
              <w:left w:val="nil"/>
              <w:bottom w:val="single" w:sz="4" w:space="0" w:color="auto"/>
              <w:right w:val="single" w:sz="4" w:space="0" w:color="auto"/>
            </w:tcBorders>
            <w:shd w:val="clear" w:color="auto" w:fill="auto"/>
            <w:vAlign w:val="center"/>
          </w:tcPr>
          <w:p w14:paraId="7EC0946A" w14:textId="45F8D888" w:rsidR="00417E8E" w:rsidRPr="00417E8E" w:rsidRDefault="00417E8E" w:rsidP="00E83D39">
            <w:pPr>
              <w:jc w:val="center"/>
              <w:rPr>
                <w:sz w:val="20"/>
                <w:szCs w:val="20"/>
              </w:rPr>
            </w:pPr>
            <w:r w:rsidRPr="00417E8E">
              <w:rPr>
                <w:color w:val="000000"/>
                <w:sz w:val="20"/>
                <w:szCs w:val="20"/>
              </w:rPr>
              <w:t>12300,32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0AA1B1" w14:textId="77777777" w:rsidR="00417E8E" w:rsidRPr="001422B8" w:rsidRDefault="00417E8E" w:rsidP="00E83D39">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BE9CE74" w14:textId="77777777" w:rsidR="00417E8E" w:rsidRPr="001422B8" w:rsidRDefault="00417E8E" w:rsidP="00E83D39">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3A21919" w14:textId="77777777" w:rsidR="00417E8E" w:rsidRPr="001422B8" w:rsidRDefault="00417E8E" w:rsidP="00E83D39">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CA9AF91" w14:textId="77777777" w:rsidR="00417E8E" w:rsidRPr="001422B8" w:rsidRDefault="00417E8E" w:rsidP="00E83D39">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44C14590" w14:textId="77777777" w:rsidR="00417E8E" w:rsidRPr="001422B8" w:rsidRDefault="00417E8E" w:rsidP="00E83D39">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59670C4" w14:textId="77777777" w:rsidR="00417E8E" w:rsidRPr="001422B8" w:rsidRDefault="00417E8E" w:rsidP="00E83D39">
            <w:pPr>
              <w:jc w:val="center"/>
              <w:rPr>
                <w:sz w:val="20"/>
                <w:szCs w:val="20"/>
                <w:highlight w:val="yellow"/>
              </w:rPr>
            </w:pPr>
          </w:p>
        </w:tc>
      </w:tr>
      <w:tr w:rsidR="00417E8E" w:rsidRPr="001422B8" w14:paraId="08077354" w14:textId="77777777" w:rsidTr="00A05F7C">
        <w:trPr>
          <w:trHeight w:val="27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760F" w14:textId="4432917A" w:rsidR="00417E8E" w:rsidRPr="001422B8" w:rsidRDefault="00417E8E" w:rsidP="00E83D39">
            <w:pPr>
              <w:widowControl w:val="0"/>
              <w:jc w:val="center"/>
              <w:rPr>
                <w:sz w:val="20"/>
                <w:szCs w:val="20"/>
              </w:rPr>
            </w:pPr>
            <w:r w:rsidRPr="001422B8">
              <w:rPr>
                <w:sz w:val="20"/>
                <w:szCs w:val="20"/>
              </w:rPr>
              <w:t>71</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117BB8A" w14:textId="77777777" w:rsidR="00A461D1" w:rsidRDefault="00417E8E" w:rsidP="00A461D1">
            <w:pPr>
              <w:widowControl w:val="0"/>
              <w:rPr>
                <w:sz w:val="20"/>
                <w:szCs w:val="20"/>
              </w:rPr>
            </w:pPr>
            <w:r w:rsidRPr="003B6ABB">
              <w:rPr>
                <w:sz w:val="20"/>
                <w:szCs w:val="20"/>
                <w:lang w:val="en-US"/>
              </w:rPr>
              <w:t>Flash</w:t>
            </w:r>
            <w:r w:rsidRPr="003B6ABB">
              <w:rPr>
                <w:sz w:val="20"/>
                <w:szCs w:val="20"/>
              </w:rPr>
              <w:t>-300</w:t>
            </w:r>
            <w:r w:rsidRPr="003B6ABB">
              <w:rPr>
                <w:sz w:val="20"/>
                <w:szCs w:val="20"/>
                <w:lang w:val="en-US"/>
              </w:rPr>
              <w:t>F</w:t>
            </w:r>
            <w:r w:rsidRPr="003B6ABB">
              <w:rPr>
                <w:sz w:val="20"/>
                <w:szCs w:val="20"/>
              </w:rPr>
              <w:t xml:space="preserve"> </w:t>
            </w:r>
            <w:r w:rsidRPr="001422B8">
              <w:rPr>
                <w:sz w:val="20"/>
                <w:szCs w:val="20"/>
              </w:rPr>
              <w:t>МАСКА</w:t>
            </w:r>
            <w:r w:rsidRPr="003B6ABB">
              <w:rPr>
                <w:sz w:val="20"/>
                <w:szCs w:val="20"/>
              </w:rPr>
              <w:t xml:space="preserve"> </w:t>
            </w:r>
            <w:r w:rsidRPr="001422B8">
              <w:rPr>
                <w:sz w:val="20"/>
                <w:szCs w:val="20"/>
              </w:rPr>
              <w:t>СВАРЩИКА</w:t>
            </w:r>
            <w:r w:rsidRPr="003B6ABB">
              <w:rPr>
                <w:sz w:val="20"/>
                <w:szCs w:val="20"/>
              </w:rPr>
              <w:t xml:space="preserve"> </w:t>
            </w:r>
            <w:r w:rsidRPr="003B6ABB">
              <w:rPr>
                <w:sz w:val="20"/>
                <w:szCs w:val="20"/>
                <w:lang w:val="en-US"/>
              </w:rPr>
              <w:t>CENTURION</w:t>
            </w:r>
            <w:r w:rsidRPr="003B6ABB">
              <w:rPr>
                <w:sz w:val="20"/>
                <w:szCs w:val="20"/>
              </w:rPr>
              <w:t xml:space="preserve">  </w:t>
            </w:r>
            <w:r w:rsidRPr="00E17B5E">
              <w:rPr>
                <w:sz w:val="20"/>
                <w:szCs w:val="20"/>
              </w:rPr>
              <w:t>(или «эквивалент»</w:t>
            </w:r>
            <w:r w:rsidR="00D81D50">
              <w:rPr>
                <w:sz w:val="20"/>
                <w:szCs w:val="20"/>
              </w:rPr>
              <w:t xml:space="preserve"> </w:t>
            </w:r>
            <w:r w:rsidR="00A461D1" w:rsidRPr="00B32601">
              <w:rPr>
                <w:sz w:val="20"/>
                <w:szCs w:val="20"/>
              </w:rPr>
              <w:t xml:space="preserve">согласно </w:t>
            </w:r>
            <w:r w:rsidR="00A461D1" w:rsidRPr="00B32601">
              <w:rPr>
                <w:sz w:val="20"/>
                <w:szCs w:val="20"/>
              </w:rPr>
              <w:lastRenderedPageBreak/>
              <w:t>прилагаемым ниже техническим характеристикам:</w:t>
            </w:r>
          </w:p>
          <w:p w14:paraId="068AF195" w14:textId="77777777" w:rsidR="00A461D1" w:rsidRDefault="00A461D1" w:rsidP="00A461D1">
            <w:pPr>
              <w:widowControl w:val="0"/>
              <w:rPr>
                <w:sz w:val="20"/>
                <w:szCs w:val="20"/>
                <w:shd w:val="clear" w:color="auto" w:fill="FFFFFF"/>
              </w:rPr>
            </w:pPr>
            <w:r w:rsidRPr="00A461D1">
              <w:rPr>
                <w:sz w:val="20"/>
                <w:szCs w:val="20"/>
                <w:shd w:val="clear" w:color="auto" w:fill="FFFFFF"/>
              </w:rPr>
              <w:t>Модель:Flash-300F</w:t>
            </w:r>
            <w:r w:rsidRPr="00A461D1">
              <w:rPr>
                <w:sz w:val="20"/>
                <w:szCs w:val="20"/>
              </w:rPr>
              <w:br/>
            </w:r>
            <w:r>
              <w:rPr>
                <w:sz w:val="20"/>
                <w:szCs w:val="20"/>
                <w:shd w:val="clear" w:color="auto" w:fill="FFFFFF"/>
              </w:rPr>
              <w:t>Размер окна:</w:t>
            </w:r>
            <w:r w:rsidRPr="00A461D1">
              <w:rPr>
                <w:sz w:val="20"/>
                <w:szCs w:val="20"/>
                <w:shd w:val="clear" w:color="auto" w:fill="FFFFFF"/>
              </w:rPr>
              <w:t xml:space="preserve"> 90х35</w:t>
            </w:r>
            <w:r>
              <w:rPr>
                <w:sz w:val="20"/>
                <w:szCs w:val="20"/>
                <w:shd w:val="clear" w:color="auto" w:fill="FFFFFF"/>
              </w:rPr>
              <w:t xml:space="preserve"> </w:t>
            </w:r>
            <w:r w:rsidRPr="00A461D1">
              <w:rPr>
                <w:sz w:val="20"/>
                <w:szCs w:val="20"/>
                <w:shd w:val="clear" w:color="auto" w:fill="FFFFFF"/>
              </w:rPr>
              <w:t>мм</w:t>
            </w:r>
          </w:p>
          <w:p w14:paraId="34804E88" w14:textId="77777777" w:rsidR="00A461D1" w:rsidRDefault="00A461D1" w:rsidP="00A461D1">
            <w:pPr>
              <w:widowControl w:val="0"/>
              <w:rPr>
                <w:sz w:val="20"/>
                <w:szCs w:val="20"/>
                <w:shd w:val="clear" w:color="auto" w:fill="FFFFFF"/>
              </w:rPr>
            </w:pPr>
            <w:r w:rsidRPr="00A461D1">
              <w:rPr>
                <w:sz w:val="20"/>
                <w:szCs w:val="20"/>
                <w:shd w:val="clear" w:color="auto" w:fill="FFFFFF"/>
              </w:rPr>
              <w:t>Размер картриджа</w:t>
            </w:r>
            <w:r>
              <w:rPr>
                <w:sz w:val="20"/>
                <w:szCs w:val="20"/>
                <w:shd w:val="clear" w:color="auto" w:fill="FFFFFF"/>
              </w:rPr>
              <w:t xml:space="preserve">: </w:t>
            </w:r>
            <w:r w:rsidRPr="00A461D1">
              <w:rPr>
                <w:sz w:val="20"/>
                <w:szCs w:val="20"/>
                <w:shd w:val="clear" w:color="auto" w:fill="FFFFFF"/>
              </w:rPr>
              <w:t>110х90х9</w:t>
            </w:r>
            <w:r>
              <w:rPr>
                <w:sz w:val="20"/>
                <w:szCs w:val="20"/>
                <w:shd w:val="clear" w:color="auto" w:fill="FFFFFF"/>
              </w:rPr>
              <w:t>мм</w:t>
            </w:r>
            <w:r w:rsidRPr="00A461D1">
              <w:rPr>
                <w:sz w:val="20"/>
                <w:szCs w:val="20"/>
              </w:rPr>
              <w:br/>
            </w:r>
            <w:r w:rsidRPr="00A461D1">
              <w:rPr>
                <w:sz w:val="20"/>
                <w:szCs w:val="20"/>
                <w:shd w:val="clear" w:color="auto" w:fill="FFFFFF"/>
              </w:rPr>
              <w:t>Класс светлого состояния</w:t>
            </w:r>
            <w:r>
              <w:rPr>
                <w:sz w:val="20"/>
                <w:szCs w:val="20"/>
                <w:shd w:val="clear" w:color="auto" w:fill="FFFFFF"/>
              </w:rPr>
              <w:t>:</w:t>
            </w:r>
          </w:p>
          <w:p w14:paraId="5E867FDE" w14:textId="77777777" w:rsidR="00A461D1" w:rsidRDefault="00A461D1" w:rsidP="00A461D1">
            <w:pPr>
              <w:widowControl w:val="0"/>
              <w:rPr>
                <w:sz w:val="20"/>
                <w:szCs w:val="20"/>
                <w:shd w:val="clear" w:color="auto" w:fill="FFFFFF"/>
              </w:rPr>
            </w:pPr>
            <w:r w:rsidRPr="00A461D1">
              <w:rPr>
                <w:sz w:val="20"/>
                <w:szCs w:val="20"/>
                <w:shd w:val="clear" w:color="auto" w:fill="FFFFFF"/>
              </w:rPr>
              <w:t>DIN 4</w:t>
            </w:r>
            <w:r>
              <w:rPr>
                <w:sz w:val="20"/>
                <w:szCs w:val="20"/>
                <w:shd w:val="clear" w:color="auto" w:fill="FFFFFF"/>
              </w:rPr>
              <w:br/>
            </w:r>
            <w:r w:rsidRPr="00A461D1">
              <w:rPr>
                <w:sz w:val="20"/>
                <w:szCs w:val="20"/>
                <w:shd w:val="clear" w:color="auto" w:fill="FFFFFF"/>
              </w:rPr>
              <w:t>Класс темного состояния</w:t>
            </w:r>
            <w:r>
              <w:rPr>
                <w:sz w:val="20"/>
                <w:szCs w:val="20"/>
                <w:shd w:val="clear" w:color="auto" w:fill="FFFFFF"/>
              </w:rPr>
              <w:t>:</w:t>
            </w:r>
          </w:p>
          <w:p w14:paraId="7FD72F86" w14:textId="77777777" w:rsidR="00A461D1" w:rsidRDefault="00A461D1" w:rsidP="00A461D1">
            <w:pPr>
              <w:widowControl w:val="0"/>
              <w:rPr>
                <w:sz w:val="20"/>
                <w:szCs w:val="20"/>
                <w:shd w:val="clear" w:color="auto" w:fill="FFFFFF"/>
              </w:rPr>
            </w:pPr>
            <w:r w:rsidRPr="00A461D1">
              <w:rPr>
                <w:sz w:val="20"/>
                <w:szCs w:val="20"/>
                <w:shd w:val="clear" w:color="auto" w:fill="FFFFFF"/>
              </w:rPr>
              <w:t xml:space="preserve">DIN 11, </w:t>
            </w:r>
          </w:p>
          <w:p w14:paraId="603ADDB3" w14:textId="77777777" w:rsidR="00A461D1" w:rsidRDefault="00A461D1" w:rsidP="00A461D1">
            <w:pPr>
              <w:widowControl w:val="0"/>
              <w:rPr>
                <w:sz w:val="20"/>
                <w:szCs w:val="20"/>
                <w:shd w:val="clear" w:color="auto" w:fill="FFFFFF"/>
              </w:rPr>
            </w:pPr>
            <w:r w:rsidRPr="00A461D1">
              <w:rPr>
                <w:sz w:val="20"/>
                <w:szCs w:val="20"/>
                <w:shd w:val="clear" w:color="auto" w:fill="FFFFFF"/>
              </w:rPr>
              <w:t>фиксированное затемнение</w:t>
            </w:r>
            <w:r w:rsidRPr="00A461D1">
              <w:rPr>
                <w:sz w:val="20"/>
                <w:szCs w:val="20"/>
              </w:rPr>
              <w:br/>
            </w:r>
            <w:r w:rsidRPr="00A461D1">
              <w:rPr>
                <w:sz w:val="20"/>
                <w:szCs w:val="20"/>
                <w:shd w:val="clear" w:color="auto" w:fill="FFFFFF"/>
              </w:rPr>
              <w:t>Скорос</w:t>
            </w:r>
            <w:r>
              <w:rPr>
                <w:sz w:val="20"/>
                <w:szCs w:val="20"/>
                <w:shd w:val="clear" w:color="auto" w:fill="FFFFFF"/>
              </w:rPr>
              <w:t xml:space="preserve">ть изменения затемнения, </w:t>
            </w:r>
            <w:r w:rsidRPr="00A461D1">
              <w:rPr>
                <w:sz w:val="20"/>
                <w:szCs w:val="20"/>
                <w:shd w:val="clear" w:color="auto" w:fill="FFFFFF"/>
              </w:rPr>
              <w:t xml:space="preserve">/15000 </w:t>
            </w:r>
            <w:r>
              <w:rPr>
                <w:sz w:val="20"/>
                <w:szCs w:val="20"/>
                <w:shd w:val="clear" w:color="auto" w:fill="FFFFFF"/>
              </w:rPr>
              <w:t xml:space="preserve">сек </w:t>
            </w:r>
            <w:r w:rsidRPr="00A461D1">
              <w:rPr>
                <w:sz w:val="20"/>
                <w:szCs w:val="20"/>
                <w:shd w:val="clear" w:color="auto" w:fill="FFFFFF"/>
              </w:rPr>
              <w:t>1</w:t>
            </w:r>
            <w:r>
              <w:rPr>
                <w:sz w:val="20"/>
                <w:szCs w:val="20"/>
                <w:shd w:val="clear" w:color="auto" w:fill="FFFFFF"/>
              </w:rPr>
              <w:t xml:space="preserve"> </w:t>
            </w:r>
            <w:r w:rsidRPr="00A461D1">
              <w:rPr>
                <w:sz w:val="20"/>
                <w:szCs w:val="20"/>
                <w:shd w:val="clear" w:color="auto" w:fill="FFFFFF"/>
              </w:rPr>
              <w:t>из светлого состояния в темное состояние</w:t>
            </w:r>
            <w:r w:rsidRPr="00A461D1">
              <w:rPr>
                <w:sz w:val="20"/>
                <w:szCs w:val="20"/>
              </w:rPr>
              <w:br/>
            </w:r>
            <w:r>
              <w:rPr>
                <w:sz w:val="20"/>
                <w:szCs w:val="20"/>
                <w:shd w:val="clear" w:color="auto" w:fill="FFFFFF"/>
              </w:rPr>
              <w:t>Время задержки:</w:t>
            </w:r>
            <w:r w:rsidRPr="00A461D1">
              <w:rPr>
                <w:sz w:val="20"/>
                <w:szCs w:val="20"/>
                <w:shd w:val="clear" w:color="auto" w:fill="FFFFFF"/>
              </w:rPr>
              <w:t xml:space="preserve"> 0,25-0,45</w:t>
            </w:r>
            <w:r>
              <w:rPr>
                <w:sz w:val="20"/>
                <w:szCs w:val="20"/>
                <w:shd w:val="clear" w:color="auto" w:fill="FFFFFF"/>
              </w:rPr>
              <w:t>сек</w:t>
            </w:r>
            <w:r w:rsidRPr="00A461D1">
              <w:rPr>
                <w:sz w:val="20"/>
                <w:szCs w:val="20"/>
                <w:shd w:val="clear" w:color="auto" w:fill="FFFFFF"/>
              </w:rPr>
              <w:t>, автоматическая регулировка</w:t>
            </w:r>
            <w:r w:rsidRPr="00A461D1">
              <w:rPr>
                <w:sz w:val="20"/>
                <w:szCs w:val="20"/>
              </w:rPr>
              <w:br/>
            </w:r>
            <w:r>
              <w:rPr>
                <w:sz w:val="20"/>
                <w:szCs w:val="20"/>
                <w:shd w:val="clear" w:color="auto" w:fill="FFFFFF"/>
              </w:rPr>
              <w:t>Светочувствительность</w:t>
            </w:r>
            <w:r w:rsidRPr="00A461D1">
              <w:rPr>
                <w:sz w:val="20"/>
                <w:szCs w:val="20"/>
                <w:shd w:val="clear" w:color="auto" w:fill="FFFFFF"/>
              </w:rPr>
              <w:t xml:space="preserve"> автоматическая регулировка</w:t>
            </w:r>
            <w:r w:rsidRPr="00A461D1">
              <w:rPr>
                <w:sz w:val="20"/>
                <w:szCs w:val="20"/>
              </w:rPr>
              <w:br/>
            </w:r>
            <w:r w:rsidRPr="00A461D1">
              <w:rPr>
                <w:sz w:val="20"/>
                <w:szCs w:val="20"/>
                <w:shd w:val="clear" w:color="auto" w:fill="FFFFFF"/>
              </w:rPr>
              <w:t>Источник питания</w:t>
            </w:r>
            <w:r>
              <w:rPr>
                <w:sz w:val="20"/>
                <w:szCs w:val="20"/>
                <w:shd w:val="clear" w:color="auto" w:fill="FFFFFF"/>
              </w:rPr>
              <w:t>:</w:t>
            </w:r>
            <w:r w:rsidRPr="00A461D1">
              <w:rPr>
                <w:sz w:val="20"/>
                <w:szCs w:val="20"/>
                <w:shd w:val="clear" w:color="auto" w:fill="FFFFFF"/>
              </w:rPr>
              <w:t xml:space="preserve"> </w:t>
            </w:r>
          </w:p>
          <w:p w14:paraId="39B92C1B" w14:textId="77777777" w:rsidR="00A461D1" w:rsidRDefault="00A461D1" w:rsidP="00A461D1">
            <w:pPr>
              <w:widowControl w:val="0"/>
              <w:rPr>
                <w:sz w:val="20"/>
                <w:szCs w:val="20"/>
                <w:shd w:val="clear" w:color="auto" w:fill="FFFFFF"/>
              </w:rPr>
            </w:pPr>
            <w:r w:rsidRPr="00A461D1">
              <w:rPr>
                <w:sz w:val="20"/>
                <w:szCs w:val="20"/>
                <w:shd w:val="clear" w:color="auto" w:fill="FFFFFF"/>
              </w:rPr>
              <w:t>Солнечная батарея</w:t>
            </w:r>
            <w:r w:rsidRPr="00A461D1">
              <w:rPr>
                <w:sz w:val="20"/>
                <w:szCs w:val="20"/>
              </w:rPr>
              <w:br/>
            </w:r>
            <w:r>
              <w:rPr>
                <w:sz w:val="20"/>
                <w:szCs w:val="20"/>
                <w:shd w:val="clear" w:color="auto" w:fill="FFFFFF"/>
              </w:rPr>
              <w:t>Переключатель</w:t>
            </w:r>
            <w:r w:rsidRPr="00A461D1">
              <w:rPr>
                <w:sz w:val="20"/>
                <w:szCs w:val="20"/>
                <w:shd w:val="clear" w:color="auto" w:fill="FFFFFF"/>
              </w:rPr>
              <w:t xml:space="preserve"> автоматический</w:t>
            </w:r>
            <w:r w:rsidRPr="00A461D1">
              <w:rPr>
                <w:sz w:val="20"/>
                <w:szCs w:val="20"/>
              </w:rPr>
              <w:br/>
            </w:r>
            <w:r w:rsidRPr="00A461D1">
              <w:rPr>
                <w:sz w:val="20"/>
                <w:szCs w:val="20"/>
                <w:shd w:val="clear" w:color="auto" w:fill="FFFFFF"/>
              </w:rPr>
              <w:t>Защита от УФ/ИК лучей  DIN 16</w:t>
            </w:r>
          </w:p>
          <w:p w14:paraId="49D00187" w14:textId="77777777" w:rsidR="00A461D1" w:rsidRDefault="00A461D1" w:rsidP="00A461D1">
            <w:pPr>
              <w:widowControl w:val="0"/>
              <w:rPr>
                <w:sz w:val="20"/>
                <w:szCs w:val="20"/>
                <w:shd w:val="clear" w:color="auto" w:fill="FFFFFF"/>
              </w:rPr>
            </w:pPr>
            <w:r w:rsidRPr="00A461D1">
              <w:rPr>
                <w:sz w:val="20"/>
                <w:szCs w:val="20"/>
                <w:shd w:val="clear" w:color="auto" w:fill="FFFFFF"/>
              </w:rPr>
              <w:t>Датчики дуги 2</w:t>
            </w:r>
            <w:r w:rsidRPr="00A461D1">
              <w:rPr>
                <w:sz w:val="20"/>
                <w:szCs w:val="20"/>
              </w:rPr>
              <w:br/>
            </w:r>
            <w:r>
              <w:rPr>
                <w:sz w:val="20"/>
                <w:szCs w:val="20"/>
                <w:shd w:val="clear" w:color="auto" w:fill="FFFFFF"/>
              </w:rPr>
              <w:t>TIG минимальный ток</w:t>
            </w:r>
            <w:r w:rsidRPr="00A461D1">
              <w:rPr>
                <w:sz w:val="20"/>
                <w:szCs w:val="20"/>
                <w:shd w:val="clear" w:color="auto" w:fill="FFFFFF"/>
              </w:rPr>
              <w:t xml:space="preserve"> ≥ 35А</w:t>
            </w:r>
            <w:r w:rsidRPr="00A461D1">
              <w:rPr>
                <w:sz w:val="20"/>
                <w:szCs w:val="20"/>
              </w:rPr>
              <w:br/>
            </w:r>
            <w:r>
              <w:rPr>
                <w:sz w:val="20"/>
                <w:szCs w:val="20"/>
                <w:shd w:val="clear" w:color="auto" w:fill="FFFFFF"/>
              </w:rPr>
              <w:t>Рабочая температура:</w:t>
            </w:r>
            <w:r w:rsidRPr="00A461D1">
              <w:rPr>
                <w:sz w:val="20"/>
                <w:szCs w:val="20"/>
                <w:shd w:val="clear" w:color="auto" w:fill="FFFFFF"/>
              </w:rPr>
              <w:t xml:space="preserve"> -5 оС ~ +55 оС</w:t>
            </w:r>
            <w:r w:rsidRPr="00A461D1">
              <w:rPr>
                <w:sz w:val="20"/>
                <w:szCs w:val="20"/>
              </w:rPr>
              <w:br/>
            </w:r>
            <w:r w:rsidRPr="00A461D1">
              <w:rPr>
                <w:sz w:val="20"/>
                <w:szCs w:val="20"/>
                <w:shd w:val="clear" w:color="auto" w:fill="FFFFFF"/>
              </w:rPr>
              <w:t>Температура хранения</w:t>
            </w:r>
            <w:r>
              <w:rPr>
                <w:sz w:val="20"/>
                <w:szCs w:val="20"/>
                <w:shd w:val="clear" w:color="auto" w:fill="FFFFFF"/>
              </w:rPr>
              <w:t>:</w:t>
            </w:r>
            <w:r w:rsidRPr="00A461D1">
              <w:rPr>
                <w:sz w:val="20"/>
                <w:szCs w:val="20"/>
                <w:shd w:val="clear" w:color="auto" w:fill="FFFFFF"/>
              </w:rPr>
              <w:t xml:space="preserve">-20 </w:t>
            </w:r>
            <w:r w:rsidRPr="00A461D1">
              <w:rPr>
                <w:sz w:val="20"/>
                <w:szCs w:val="20"/>
                <w:shd w:val="clear" w:color="auto" w:fill="FFFFFF"/>
                <w:vertAlign w:val="superscript"/>
              </w:rPr>
              <w:t>о</w:t>
            </w:r>
            <w:r w:rsidRPr="00A461D1">
              <w:rPr>
                <w:sz w:val="20"/>
                <w:szCs w:val="20"/>
                <w:shd w:val="clear" w:color="auto" w:fill="FFFFFF"/>
              </w:rPr>
              <w:t xml:space="preserve">С ~ +70 </w:t>
            </w:r>
            <w:r w:rsidRPr="00A461D1">
              <w:rPr>
                <w:sz w:val="20"/>
                <w:szCs w:val="20"/>
                <w:shd w:val="clear" w:color="auto" w:fill="FFFFFF"/>
                <w:vertAlign w:val="superscript"/>
              </w:rPr>
              <w:t>о</w:t>
            </w:r>
            <w:r w:rsidRPr="00A461D1">
              <w:rPr>
                <w:sz w:val="20"/>
                <w:szCs w:val="20"/>
                <w:shd w:val="clear" w:color="auto" w:fill="FFFFFF"/>
              </w:rPr>
              <w:t>С</w:t>
            </w:r>
            <w:r w:rsidRPr="00A461D1">
              <w:rPr>
                <w:sz w:val="20"/>
                <w:szCs w:val="20"/>
              </w:rPr>
              <w:br/>
            </w:r>
            <w:r>
              <w:rPr>
                <w:sz w:val="20"/>
                <w:szCs w:val="20"/>
                <w:shd w:val="clear" w:color="auto" w:fill="FFFFFF"/>
              </w:rPr>
              <w:t>Вес:</w:t>
            </w:r>
            <w:r w:rsidRPr="00A461D1">
              <w:rPr>
                <w:sz w:val="20"/>
                <w:szCs w:val="20"/>
                <w:shd w:val="clear" w:color="auto" w:fill="FFFFFF"/>
              </w:rPr>
              <w:t xml:space="preserve"> 480</w:t>
            </w:r>
            <w:r>
              <w:rPr>
                <w:sz w:val="20"/>
                <w:szCs w:val="20"/>
                <w:shd w:val="clear" w:color="auto" w:fill="FFFFFF"/>
              </w:rPr>
              <w:t xml:space="preserve"> </w:t>
            </w:r>
            <w:r w:rsidRPr="00A461D1">
              <w:rPr>
                <w:sz w:val="20"/>
                <w:szCs w:val="20"/>
                <w:shd w:val="clear" w:color="auto" w:fill="FFFFFF"/>
              </w:rPr>
              <w:t xml:space="preserve">г </w:t>
            </w:r>
            <w:r w:rsidRPr="00A461D1">
              <w:rPr>
                <w:sz w:val="20"/>
                <w:szCs w:val="20"/>
              </w:rPr>
              <w:br/>
            </w:r>
            <w:r w:rsidRPr="00A461D1">
              <w:rPr>
                <w:sz w:val="20"/>
                <w:szCs w:val="20"/>
                <w:shd w:val="clear" w:color="auto" w:fill="FFFFFF"/>
              </w:rPr>
              <w:t>Габариты коробки 330х230х230мм</w:t>
            </w:r>
          </w:p>
          <w:p w14:paraId="4234FDE2" w14:textId="22920447" w:rsidR="00417E8E" w:rsidRPr="00A461D1" w:rsidRDefault="00A461D1" w:rsidP="00A461D1">
            <w:pPr>
              <w:widowControl w:val="0"/>
              <w:rPr>
                <w:sz w:val="20"/>
                <w:szCs w:val="20"/>
              </w:rPr>
            </w:pPr>
            <w:r w:rsidRPr="00A461D1">
              <w:rPr>
                <w:sz w:val="20"/>
                <w:szCs w:val="20"/>
                <w:shd w:val="clear" w:color="auto" w:fill="FFFFFF"/>
              </w:rPr>
              <w:t>Комплектность</w:t>
            </w:r>
            <w:r>
              <w:rPr>
                <w:sz w:val="20"/>
                <w:szCs w:val="20"/>
                <w:shd w:val="clear" w:color="auto" w:fill="FFFFFF"/>
              </w:rPr>
              <w:t>:</w:t>
            </w:r>
            <w:r w:rsidRPr="00A461D1">
              <w:rPr>
                <w:sz w:val="20"/>
                <w:szCs w:val="20"/>
              </w:rPr>
              <w:br/>
            </w:r>
            <w:r w:rsidRPr="00A461D1">
              <w:rPr>
                <w:sz w:val="20"/>
                <w:szCs w:val="20"/>
                <w:shd w:val="clear" w:color="auto" w:fill="FFFFFF"/>
              </w:rPr>
              <w:t>- Щиток защитный лицевой (маска) — 1шт;</w:t>
            </w:r>
            <w:r w:rsidRPr="00A461D1">
              <w:rPr>
                <w:sz w:val="20"/>
                <w:szCs w:val="20"/>
              </w:rPr>
              <w:br/>
            </w:r>
            <w:r w:rsidRPr="00A461D1">
              <w:rPr>
                <w:sz w:val="20"/>
                <w:szCs w:val="20"/>
                <w:shd w:val="clear" w:color="auto" w:fill="FFFFFF"/>
              </w:rPr>
              <w:t>- защитный экран — 1шт;</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5FC982E" w14:textId="6BD8158A" w:rsidR="00417E8E" w:rsidRPr="00A461D1" w:rsidRDefault="00417E8E" w:rsidP="00E83D39">
            <w:pPr>
              <w:jc w:val="center"/>
              <w:rPr>
                <w:sz w:val="20"/>
                <w:szCs w:val="20"/>
              </w:rPr>
            </w:pPr>
            <w:r w:rsidRPr="00AE76A9">
              <w:rPr>
                <w:color w:val="000000"/>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66BE5B" w14:textId="3CCE5087" w:rsidR="00417E8E" w:rsidRPr="00A461D1" w:rsidRDefault="00417E8E" w:rsidP="00E83D39">
            <w:pPr>
              <w:jc w:val="center"/>
              <w:rPr>
                <w:sz w:val="20"/>
                <w:szCs w:val="20"/>
              </w:rPr>
            </w:pPr>
            <w:r w:rsidRPr="00514C3E">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71E3" w14:textId="02DB763C" w:rsidR="00417E8E" w:rsidRPr="00A461D1" w:rsidRDefault="00417E8E" w:rsidP="00E83D39">
            <w:pPr>
              <w:jc w:val="center"/>
              <w:rPr>
                <w:sz w:val="20"/>
                <w:szCs w:val="20"/>
              </w:rPr>
            </w:pPr>
            <w:r w:rsidRPr="00AE76A9">
              <w:rPr>
                <w:color w:val="000000"/>
                <w:sz w:val="20"/>
                <w:szCs w:val="20"/>
              </w:rPr>
              <w:t>912,08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9B0095" w14:textId="321DE815" w:rsidR="00417E8E" w:rsidRPr="00A461D1" w:rsidRDefault="00417E8E" w:rsidP="00E83D39">
            <w:pPr>
              <w:jc w:val="center"/>
              <w:rPr>
                <w:sz w:val="20"/>
                <w:szCs w:val="20"/>
              </w:rPr>
            </w:pPr>
            <w:r w:rsidRPr="00417E8E">
              <w:rPr>
                <w:color w:val="000000"/>
                <w:sz w:val="20"/>
                <w:szCs w:val="20"/>
              </w:rPr>
              <w:t>1824,16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723C5B" w14:textId="77777777" w:rsidR="00417E8E" w:rsidRPr="00A461D1" w:rsidRDefault="00417E8E" w:rsidP="00E83D39">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C823BEF" w14:textId="77777777" w:rsidR="00417E8E" w:rsidRPr="00A461D1"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B422799" w14:textId="77777777" w:rsidR="00417E8E" w:rsidRPr="00A461D1" w:rsidRDefault="00417E8E" w:rsidP="00E83D39">
            <w:pPr>
              <w:jc w:val="center"/>
              <w:rPr>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F60874" w14:textId="77777777" w:rsidR="00417E8E" w:rsidRPr="00A461D1" w:rsidRDefault="00417E8E" w:rsidP="00E83D39">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0AF04E2" w14:textId="77777777" w:rsidR="00417E8E" w:rsidRPr="00A461D1" w:rsidRDefault="00417E8E" w:rsidP="00E83D39">
            <w:pPr>
              <w:jc w:val="center"/>
              <w:rPr>
                <w:sz w:val="20"/>
                <w:szCs w:val="20"/>
                <w:highlight w:val="yellow"/>
              </w:rPr>
            </w:pPr>
          </w:p>
        </w:tc>
        <w:tc>
          <w:tcPr>
            <w:tcW w:w="1334" w:type="dxa"/>
            <w:tcBorders>
              <w:top w:val="single" w:sz="4" w:space="0" w:color="auto"/>
              <w:left w:val="single" w:sz="4" w:space="0" w:color="auto"/>
              <w:bottom w:val="single" w:sz="4" w:space="0" w:color="auto"/>
              <w:right w:val="single" w:sz="4" w:space="0" w:color="auto"/>
            </w:tcBorders>
            <w:vAlign w:val="center"/>
          </w:tcPr>
          <w:p w14:paraId="355B3B87" w14:textId="77777777" w:rsidR="00417E8E" w:rsidRPr="00A461D1" w:rsidRDefault="00417E8E" w:rsidP="00E83D39">
            <w:pPr>
              <w:jc w:val="center"/>
              <w:rPr>
                <w:sz w:val="20"/>
                <w:szCs w:val="20"/>
                <w:highlight w:val="yellow"/>
              </w:rPr>
            </w:pPr>
          </w:p>
        </w:tc>
      </w:tr>
      <w:tr w:rsidR="008538D9" w:rsidRPr="007173D7" w14:paraId="7671529D" w14:textId="77777777" w:rsidTr="00306099">
        <w:trPr>
          <w:trHeight w:val="311"/>
          <w:jc w:val="center"/>
        </w:trPr>
        <w:tc>
          <w:tcPr>
            <w:tcW w:w="60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E83D39">
            <w:pPr>
              <w:jc w:val="center"/>
              <w:rPr>
                <w:sz w:val="20"/>
                <w:szCs w:val="20"/>
              </w:rPr>
            </w:pPr>
            <w:r w:rsidRPr="0009180D">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545C53A3" w:rsidR="008538D9" w:rsidRPr="0009180D" w:rsidRDefault="00417E8E" w:rsidP="00E83D39">
            <w:pPr>
              <w:jc w:val="center"/>
              <w:rPr>
                <w:sz w:val="20"/>
                <w:szCs w:val="20"/>
              </w:rPr>
            </w:pPr>
            <w:r w:rsidRPr="00417E8E">
              <w:rPr>
                <w:sz w:val="20"/>
                <w:szCs w:val="20"/>
              </w:rPr>
              <w:t>296</w:t>
            </w:r>
            <w:r>
              <w:rPr>
                <w:sz w:val="20"/>
                <w:szCs w:val="20"/>
              </w:rPr>
              <w:t xml:space="preserve"> </w:t>
            </w:r>
            <w:r w:rsidRPr="00417E8E">
              <w:rPr>
                <w:sz w:val="20"/>
                <w:szCs w:val="20"/>
              </w:rPr>
              <w:t>023,57</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E83D39">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E83D39">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725080E7" w:rsidR="00215524" w:rsidRPr="004243BD" w:rsidRDefault="00C100E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r>
        <w:rPr>
          <w:b/>
          <w:bCs/>
          <w:highlight w:val="yellow"/>
        </w:rPr>
        <w:br/>
      </w: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3536430" w:rsidR="00E00D86" w:rsidRDefault="00F97855" w:rsidP="00E00D86">
      <w:pPr>
        <w:jc w:val="right"/>
        <w:rPr>
          <w:b/>
          <w:bCs/>
        </w:rPr>
      </w:pPr>
      <w:r>
        <w:rPr>
          <w:b/>
          <w:bCs/>
        </w:rPr>
        <w:t>от 03.08</w:t>
      </w:r>
      <w:r w:rsidR="00E00D86" w:rsidRPr="004243BD">
        <w:rPr>
          <w:b/>
          <w:bCs/>
        </w:rPr>
        <w:t>.2021 г. № ЗКЭФ-ДЭ-</w:t>
      </w:r>
      <w:r w:rsidR="00E00D86">
        <w:rPr>
          <w:b/>
          <w:bCs/>
        </w:rPr>
        <w:t>41</w:t>
      </w:r>
      <w:r w:rsidR="00417E8E">
        <w:rPr>
          <w:b/>
          <w:bCs/>
        </w:rPr>
        <w:t>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458934B"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C100E4" w:rsidRPr="00C100E4">
        <w:rPr>
          <w:rFonts w:eastAsia="Calibri"/>
          <w:lang w:eastAsia="en-US"/>
        </w:rPr>
        <w:t>инструментов</w:t>
      </w:r>
      <w:r w:rsidR="005F2308" w:rsidRPr="005F2308">
        <w:rPr>
          <w:color w:val="1F497D"/>
        </w:rPr>
        <w:t xml:space="preserve"> </w:t>
      </w:r>
      <w:r w:rsidR="005F2308">
        <w:rPr>
          <w:color w:val="1F497D"/>
        </w:rPr>
        <w:t>и расходных материалов</w:t>
      </w:r>
      <w:r w:rsidR="00C100E4" w:rsidRPr="00C100E4">
        <w:rPr>
          <w:rFonts w:eastAsia="Calibri"/>
          <w:lang w:eastAsia="en-US"/>
        </w:rPr>
        <w:t xml:space="preserve"> на ВТРК Архыз»</w:t>
      </w:r>
      <w:r w:rsidRPr="00E00D86">
        <w:rPr>
          <w:rFonts w:eastAsia="Calibri"/>
          <w:lang w:eastAsia="en-US"/>
        </w:rPr>
        <w:t xml:space="preserve"> определена </w:t>
      </w:r>
      <w:r w:rsidR="009B0498" w:rsidRPr="009B0498">
        <w:rPr>
          <w:rFonts w:eastAsia="Calibri"/>
          <w:lang w:eastAsia="en-US"/>
        </w:rPr>
        <w:t>на основании цен поставщиков, публикуемых в сети интернет</w:t>
      </w:r>
      <w:r w:rsidRPr="00E00D86">
        <w:rPr>
          <w:rFonts w:eastAsia="Calibri"/>
          <w:lang w:eastAsia="en-US"/>
        </w:rPr>
        <w:t xml:space="preserve"> </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417E8E" w:rsidRPr="00417E8E" w14:paraId="2EDB0C03" w14:textId="77777777" w:rsidTr="00417E8E">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2E045" w14:textId="77777777" w:rsidR="00417E8E" w:rsidRPr="00417E8E" w:rsidRDefault="00417E8E" w:rsidP="00417E8E">
            <w:pPr>
              <w:spacing w:line="276" w:lineRule="auto"/>
              <w:jc w:val="center"/>
              <w:rPr>
                <w:rFonts w:eastAsia="Calibri"/>
                <w:lang w:eastAsia="en-US"/>
              </w:rPr>
            </w:pPr>
            <w:r w:rsidRPr="00417E8E">
              <w:rPr>
                <w:rFonts w:eastAsia="Calibri"/>
                <w:lang w:eastAsia="en-US"/>
              </w:rP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62617A" w14:textId="77777777" w:rsidR="00417E8E" w:rsidRPr="00417E8E" w:rsidRDefault="00417E8E" w:rsidP="00417E8E">
            <w:pPr>
              <w:spacing w:line="276" w:lineRule="auto"/>
              <w:jc w:val="center"/>
              <w:rPr>
                <w:rFonts w:eastAsia="Calibri"/>
                <w:lang w:eastAsia="en-US"/>
              </w:rPr>
            </w:pPr>
            <w:r w:rsidRPr="00417E8E">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4257D2" w14:textId="77777777" w:rsidR="00417E8E" w:rsidRPr="00417E8E" w:rsidRDefault="00417E8E" w:rsidP="00417E8E">
            <w:pPr>
              <w:spacing w:line="276" w:lineRule="auto"/>
              <w:jc w:val="center"/>
              <w:rPr>
                <w:rFonts w:eastAsia="Calibri"/>
                <w:lang w:eastAsia="en-US"/>
              </w:rPr>
            </w:pPr>
            <w:r w:rsidRPr="00417E8E">
              <w:rPr>
                <w:rFonts w:eastAsia="Calibri"/>
                <w:lang w:eastAsia="en-US"/>
              </w:rP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2FC63E" w14:textId="77777777" w:rsidR="00417E8E" w:rsidRPr="00417E8E" w:rsidRDefault="00417E8E" w:rsidP="00417E8E">
            <w:pPr>
              <w:spacing w:line="276" w:lineRule="auto"/>
              <w:jc w:val="center"/>
              <w:rPr>
                <w:rFonts w:eastAsia="Calibri"/>
                <w:lang w:eastAsia="en-US"/>
              </w:rPr>
            </w:pPr>
            <w:r w:rsidRPr="00417E8E">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D4FFC8" w14:textId="77777777" w:rsidR="00417E8E" w:rsidRPr="00417E8E" w:rsidRDefault="00417E8E" w:rsidP="00417E8E">
            <w:pPr>
              <w:spacing w:line="276" w:lineRule="auto"/>
              <w:jc w:val="center"/>
              <w:rPr>
                <w:rFonts w:eastAsia="Calibri"/>
                <w:lang w:eastAsia="en-US"/>
              </w:rPr>
            </w:pPr>
            <w:r w:rsidRPr="00417E8E">
              <w:rPr>
                <w:rFonts w:eastAsia="Calibri"/>
                <w:lang w:eastAsia="en-US"/>
              </w:rP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656B87" w14:textId="77777777" w:rsidR="00417E8E" w:rsidRPr="00417E8E" w:rsidRDefault="00417E8E" w:rsidP="00417E8E">
            <w:pPr>
              <w:spacing w:line="276" w:lineRule="auto"/>
              <w:jc w:val="center"/>
              <w:rPr>
                <w:rFonts w:eastAsia="Calibri"/>
                <w:lang w:val="en-US" w:eastAsia="en-US"/>
              </w:rPr>
            </w:pPr>
            <w:r w:rsidRPr="00417E8E">
              <w:rPr>
                <w:rFonts w:eastAsia="Calibri"/>
                <w:lang w:eastAsia="en-US"/>
              </w:rPr>
              <w:t>Средняя цена</w:t>
            </w:r>
          </w:p>
        </w:tc>
      </w:tr>
      <w:tr w:rsidR="00417E8E" w:rsidRPr="00417E8E" w14:paraId="4FE06E2F" w14:textId="77777777" w:rsidTr="00417E8E">
        <w:trPr>
          <w:trHeight w:val="907"/>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88D22" w14:textId="6BEA4E91" w:rsidR="00417E8E" w:rsidRPr="00417E8E" w:rsidRDefault="00417E8E" w:rsidP="00417E8E">
            <w:pPr>
              <w:spacing w:line="276" w:lineRule="auto"/>
              <w:rPr>
                <w:rFonts w:eastAsia="Calibri"/>
                <w:i/>
                <w:iCs/>
                <w:lang w:eastAsia="en-US"/>
              </w:rPr>
            </w:pPr>
            <w:r w:rsidRPr="00417E8E">
              <w:rPr>
                <w:rFonts w:eastAsia="Calibri"/>
                <w:lang w:eastAsia="en-US"/>
              </w:rPr>
              <w:t xml:space="preserve">Поставка инструментов и расходных материалов на ВТРК Архыз» </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B141D" w14:textId="77777777" w:rsidR="00417E8E" w:rsidRPr="00417E8E" w:rsidRDefault="00417E8E" w:rsidP="00417E8E">
            <w:pPr>
              <w:spacing w:line="276" w:lineRule="auto"/>
              <w:jc w:val="center"/>
              <w:rPr>
                <w:rFonts w:eastAsia="Calibri"/>
                <w:lang w:eastAsia="en-US"/>
              </w:rPr>
            </w:pPr>
            <w:r w:rsidRPr="00417E8E">
              <w:rPr>
                <w:rFonts w:eastAsia="Calibri"/>
                <w:lang w:eastAsia="en-US"/>
              </w:rP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F704F" w14:textId="77777777" w:rsidR="00417E8E" w:rsidRPr="00417E8E" w:rsidRDefault="00417E8E" w:rsidP="00417E8E">
            <w:pPr>
              <w:spacing w:line="276" w:lineRule="auto"/>
              <w:jc w:val="center"/>
              <w:rPr>
                <w:rFonts w:eastAsia="Calibri"/>
              </w:rPr>
            </w:pPr>
            <w:r w:rsidRPr="00417E8E">
              <w:rPr>
                <w:rFonts w:eastAsia="Calibri"/>
                <w:lang w:eastAsia="en-US"/>
              </w:rPr>
              <w:t>355 082,10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43D05" w14:textId="77777777" w:rsidR="00417E8E" w:rsidRPr="00417E8E" w:rsidRDefault="00417E8E" w:rsidP="00417E8E">
            <w:pPr>
              <w:spacing w:line="276" w:lineRule="auto"/>
              <w:jc w:val="center"/>
              <w:rPr>
                <w:rFonts w:eastAsia="Calibri"/>
                <w:lang w:eastAsia="en-US"/>
              </w:rPr>
            </w:pPr>
            <w:r w:rsidRPr="00417E8E">
              <w:rPr>
                <w:rFonts w:eastAsia="Calibri"/>
                <w:lang w:eastAsia="en-US"/>
              </w:rPr>
              <w:t>359 706,50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5DD1B" w14:textId="77777777" w:rsidR="00417E8E" w:rsidRPr="00417E8E" w:rsidRDefault="00417E8E" w:rsidP="00417E8E">
            <w:pPr>
              <w:spacing w:line="276" w:lineRule="auto"/>
              <w:jc w:val="center"/>
              <w:rPr>
                <w:rFonts w:eastAsia="Calibri"/>
                <w:lang w:eastAsia="en-US"/>
              </w:rPr>
            </w:pPr>
            <w:r w:rsidRPr="00417E8E">
              <w:rPr>
                <w:rFonts w:eastAsia="Calibri"/>
                <w:lang w:eastAsia="en-US"/>
              </w:rPr>
              <w:t>350 862,03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02B0D" w14:textId="0AE3C088" w:rsidR="00417E8E" w:rsidRPr="00417E8E" w:rsidRDefault="00417E8E" w:rsidP="00417E8E">
            <w:pPr>
              <w:spacing w:line="276" w:lineRule="auto"/>
              <w:jc w:val="center"/>
              <w:rPr>
                <w:rFonts w:eastAsia="Calibri"/>
                <w:b/>
                <w:bCs/>
                <w:lang w:eastAsia="en-US"/>
              </w:rPr>
            </w:pPr>
            <w:r w:rsidRPr="00417E8E">
              <w:rPr>
                <w:rFonts w:eastAsia="Calibri"/>
                <w:b/>
                <w:bCs/>
                <w:lang w:eastAsia="en-US"/>
              </w:rPr>
              <w:t>355</w:t>
            </w:r>
            <w:r>
              <w:rPr>
                <w:rFonts w:eastAsia="Calibri"/>
                <w:b/>
                <w:bCs/>
                <w:lang w:eastAsia="en-US"/>
              </w:rPr>
              <w:t xml:space="preserve"> </w:t>
            </w:r>
            <w:r w:rsidRPr="00417E8E">
              <w:rPr>
                <w:rFonts w:eastAsia="Calibri"/>
                <w:b/>
                <w:bCs/>
                <w:lang w:eastAsia="en-US"/>
              </w:rPr>
              <w:t>228,28</w:t>
            </w:r>
          </w:p>
        </w:tc>
      </w:tr>
      <w:tr w:rsidR="00417E8E" w:rsidRPr="00417E8E" w14:paraId="43AF1487" w14:textId="77777777" w:rsidTr="00417E8E">
        <w:trPr>
          <w:trHeight w:val="968"/>
        </w:trPr>
        <w:tc>
          <w:tcPr>
            <w:tcW w:w="0" w:type="auto"/>
            <w:vMerge/>
            <w:tcBorders>
              <w:top w:val="nil"/>
              <w:left w:val="single" w:sz="8" w:space="0" w:color="auto"/>
              <w:bottom w:val="single" w:sz="8" w:space="0" w:color="auto"/>
              <w:right w:val="single" w:sz="8" w:space="0" w:color="auto"/>
            </w:tcBorders>
            <w:vAlign w:val="center"/>
            <w:hideMark/>
          </w:tcPr>
          <w:p w14:paraId="6FEFE075" w14:textId="77777777" w:rsidR="00417E8E" w:rsidRPr="00417E8E" w:rsidRDefault="00417E8E" w:rsidP="00417E8E">
            <w:pPr>
              <w:rPr>
                <w:rFonts w:eastAsia="Calibri"/>
                <w:i/>
                <w:iCs/>
                <w:lang w:eastAsia="en-U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2CB1C" w14:textId="77777777" w:rsidR="00417E8E" w:rsidRPr="00417E8E" w:rsidRDefault="00417E8E" w:rsidP="00417E8E">
            <w:pPr>
              <w:spacing w:line="276" w:lineRule="auto"/>
              <w:jc w:val="center"/>
              <w:rPr>
                <w:rFonts w:eastAsia="Calibri"/>
                <w:lang w:eastAsia="en-US"/>
              </w:rPr>
            </w:pPr>
            <w:r w:rsidRPr="00417E8E">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6CC83" w14:textId="77777777" w:rsidR="00417E8E" w:rsidRPr="00417E8E" w:rsidRDefault="00417E8E" w:rsidP="00417E8E">
            <w:pPr>
              <w:spacing w:line="276" w:lineRule="auto"/>
              <w:jc w:val="center"/>
              <w:rPr>
                <w:rFonts w:eastAsia="Calibri"/>
              </w:rPr>
            </w:pPr>
            <w:r w:rsidRPr="00417E8E">
              <w:rPr>
                <w:rFonts w:eastAsia="Calibri"/>
                <w:lang w:eastAsia="en-US"/>
              </w:rPr>
              <w:t>295 901,75</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0812D" w14:textId="77777777" w:rsidR="00417E8E" w:rsidRPr="00417E8E" w:rsidRDefault="00417E8E" w:rsidP="00417E8E">
            <w:pPr>
              <w:spacing w:line="276" w:lineRule="auto"/>
              <w:jc w:val="center"/>
              <w:rPr>
                <w:rFonts w:eastAsia="Calibri"/>
                <w:lang w:eastAsia="en-US"/>
              </w:rPr>
            </w:pPr>
            <w:r w:rsidRPr="00417E8E">
              <w:rPr>
                <w:rFonts w:eastAsia="Calibri"/>
                <w:lang w:eastAsia="en-US"/>
              </w:rPr>
              <w:t>299 755,42</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86F0B" w14:textId="77777777" w:rsidR="00417E8E" w:rsidRPr="00417E8E" w:rsidRDefault="00417E8E" w:rsidP="00417E8E">
            <w:pPr>
              <w:spacing w:line="276" w:lineRule="auto"/>
              <w:jc w:val="center"/>
              <w:rPr>
                <w:rFonts w:eastAsia="Calibri"/>
                <w:lang w:eastAsia="en-US"/>
              </w:rPr>
            </w:pPr>
            <w:r w:rsidRPr="00417E8E">
              <w:rPr>
                <w:rFonts w:eastAsia="Calibri"/>
                <w:lang w:eastAsia="en-US"/>
              </w:rPr>
              <w:t>292 385,03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8CEB7" w14:textId="645EA8E0" w:rsidR="00417E8E" w:rsidRPr="00417E8E" w:rsidRDefault="00417E8E" w:rsidP="00417E8E">
            <w:pPr>
              <w:spacing w:line="276" w:lineRule="auto"/>
              <w:jc w:val="center"/>
              <w:rPr>
                <w:rFonts w:eastAsia="Calibri"/>
                <w:b/>
                <w:bCs/>
                <w:lang w:eastAsia="en-US"/>
              </w:rPr>
            </w:pPr>
            <w:r w:rsidRPr="00417E8E">
              <w:rPr>
                <w:rFonts w:eastAsia="Calibri"/>
                <w:b/>
                <w:bCs/>
                <w:lang w:eastAsia="en-US"/>
              </w:rPr>
              <w:t>296</w:t>
            </w:r>
            <w:r>
              <w:rPr>
                <w:rFonts w:eastAsia="Calibri"/>
                <w:b/>
                <w:bCs/>
                <w:lang w:eastAsia="en-US"/>
              </w:rPr>
              <w:t xml:space="preserve"> </w:t>
            </w:r>
            <w:r w:rsidRPr="00417E8E">
              <w:rPr>
                <w:rFonts w:eastAsia="Calibri"/>
                <w:b/>
                <w:bCs/>
                <w:lang w:eastAsia="en-US"/>
              </w:rPr>
              <w:t>023,57</w:t>
            </w:r>
          </w:p>
        </w:tc>
      </w:tr>
    </w:tbl>
    <w:p w14:paraId="30AB3E16" w14:textId="77777777" w:rsidR="00417E8E" w:rsidRDefault="00417E8E" w:rsidP="00E00D86">
      <w:pPr>
        <w:ind w:firstLine="708"/>
        <w:jc w:val="both"/>
        <w:rPr>
          <w:bCs/>
        </w:rPr>
      </w:pPr>
    </w:p>
    <w:p w14:paraId="2913E91A" w14:textId="1DE5D9D3"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3844EDF3" w14:textId="476951A7" w:rsidR="00C100E4" w:rsidRDefault="00C100E4" w:rsidP="009F7105">
      <w:pPr>
        <w:jc w:val="right"/>
        <w:rPr>
          <w:b/>
          <w:bCs/>
        </w:rPr>
        <w:sectPr w:rsidR="00C100E4" w:rsidSect="00417E8E">
          <w:footerReference w:type="default" r:id="rId30"/>
          <w:footerReference w:type="first" r:id="rId31"/>
          <w:pgSz w:w="11906" w:h="16838"/>
          <w:pgMar w:top="1134" w:right="992" w:bottom="992" w:left="1418" w:header="454" w:footer="510" w:gutter="0"/>
          <w:cols w:space="708"/>
          <w:docGrid w:linePitch="360"/>
        </w:sectPr>
      </w:pPr>
    </w:p>
    <w:p w14:paraId="773282C3" w14:textId="156E01BA"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2FFDABD3" w:rsidR="00EC1F6B" w:rsidRPr="004243BD" w:rsidRDefault="00A6098D" w:rsidP="009F7105">
      <w:pPr>
        <w:widowControl w:val="0"/>
        <w:jc w:val="right"/>
        <w:rPr>
          <w:b/>
        </w:rPr>
      </w:pPr>
      <w:r>
        <w:rPr>
          <w:b/>
          <w:bCs/>
        </w:rPr>
        <w:t xml:space="preserve">от </w:t>
      </w:r>
      <w:r w:rsidR="00F97855">
        <w:rPr>
          <w:b/>
          <w:bCs/>
        </w:rPr>
        <w:t>03.08</w:t>
      </w:r>
      <w:r w:rsidR="00204187" w:rsidRPr="004243BD">
        <w:rPr>
          <w:b/>
          <w:bCs/>
        </w:rPr>
        <w:t>.2021 г. № ЗКЭФ-Д</w:t>
      </w:r>
      <w:r w:rsidR="009F7340" w:rsidRPr="004243BD">
        <w:rPr>
          <w:b/>
          <w:bCs/>
        </w:rPr>
        <w:t>Э</w:t>
      </w:r>
      <w:r w:rsidR="00204187" w:rsidRPr="004243BD">
        <w:rPr>
          <w:b/>
          <w:bCs/>
        </w:rPr>
        <w:t>-</w:t>
      </w:r>
      <w:r w:rsidR="0009180D">
        <w:rPr>
          <w:b/>
          <w:bCs/>
        </w:rPr>
        <w:t>41</w:t>
      </w:r>
      <w:r w:rsidR="00417E8E">
        <w:rPr>
          <w:b/>
          <w:bCs/>
        </w:rPr>
        <w:t>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4D748595" w14:textId="77777777" w:rsidR="00417E8E" w:rsidRPr="00417E8E" w:rsidRDefault="00417E8E" w:rsidP="00417E8E">
      <w:pPr>
        <w:ind w:left="142"/>
        <w:jc w:val="center"/>
        <w:rPr>
          <w:b/>
        </w:rPr>
      </w:pPr>
      <w:r w:rsidRPr="00417E8E">
        <w:rPr>
          <w:b/>
        </w:rPr>
        <w:t>ДОГОВОР №</w:t>
      </w:r>
    </w:p>
    <w:p w14:paraId="0A357C20" w14:textId="77777777" w:rsidR="00417E8E" w:rsidRPr="00417E8E" w:rsidRDefault="00417E8E" w:rsidP="00417E8E">
      <w:pPr>
        <w:ind w:left="142"/>
      </w:pPr>
    </w:p>
    <w:p w14:paraId="40E786AE" w14:textId="77777777" w:rsidR="00417E8E" w:rsidRPr="00417E8E" w:rsidRDefault="00417E8E" w:rsidP="00417E8E">
      <w:pPr>
        <w:tabs>
          <w:tab w:val="left" w:pos="1134"/>
          <w:tab w:val="left" w:pos="1276"/>
          <w:tab w:val="left" w:pos="5580"/>
        </w:tabs>
        <w:ind w:firstLine="709"/>
      </w:pPr>
      <w:r w:rsidRPr="00417E8E">
        <w:t>г. Москва                                                                                        «___»_________ 2021 г.</w:t>
      </w:r>
    </w:p>
    <w:p w14:paraId="0D269DC0" w14:textId="77777777" w:rsidR="00417E8E" w:rsidRPr="00417E8E" w:rsidRDefault="00417E8E" w:rsidP="00417E8E">
      <w:pPr>
        <w:tabs>
          <w:tab w:val="left" w:pos="1134"/>
          <w:tab w:val="left" w:pos="1276"/>
        </w:tabs>
        <w:ind w:firstLine="709"/>
      </w:pPr>
    </w:p>
    <w:p w14:paraId="1D7E8EBE" w14:textId="77777777" w:rsidR="00417E8E" w:rsidRPr="00417E8E" w:rsidRDefault="00417E8E" w:rsidP="00417E8E">
      <w:pPr>
        <w:tabs>
          <w:tab w:val="left" w:pos="1134"/>
          <w:tab w:val="left" w:pos="1276"/>
        </w:tabs>
        <w:ind w:firstLine="709"/>
        <w:jc w:val="both"/>
        <w:rPr>
          <w:b/>
        </w:rPr>
      </w:pPr>
      <w:r w:rsidRPr="00417E8E">
        <w:t xml:space="preserve">_______________________________________________________(___________), именуемое в дальнейшем </w:t>
      </w:r>
      <w:r w:rsidRPr="00417E8E">
        <w:rPr>
          <w:b/>
        </w:rPr>
        <w:t>«Поставщик»</w:t>
      </w:r>
      <w:r w:rsidRPr="00417E8E">
        <w:t xml:space="preserve">, в лице _______________________________, действующего на основании ____________, с одной стороны, и </w:t>
      </w:r>
    </w:p>
    <w:p w14:paraId="1B36C726" w14:textId="77777777" w:rsidR="00417E8E" w:rsidRPr="00417E8E" w:rsidRDefault="00417E8E" w:rsidP="00417E8E">
      <w:pPr>
        <w:tabs>
          <w:tab w:val="left" w:pos="1134"/>
          <w:tab w:val="left" w:pos="1276"/>
        </w:tabs>
        <w:ind w:firstLine="709"/>
        <w:jc w:val="both"/>
      </w:pPr>
      <w:r w:rsidRPr="00417E8E">
        <w:rPr>
          <w:b/>
        </w:rPr>
        <w:t>акционерное общество «Курорты Северного Кавказа» (АО «КСК»)</w:t>
      </w:r>
      <w:r w:rsidRPr="00417E8E">
        <w:t xml:space="preserve">, именуемое в дальнейшем </w:t>
      </w:r>
      <w:r w:rsidRPr="00417E8E">
        <w:rPr>
          <w:b/>
        </w:rPr>
        <w:t>«Покупатель»</w:t>
      </w:r>
      <w:r w:rsidRPr="00417E8E">
        <w:t xml:space="preserve">, в лице_____________________, действующего на основании _____________, с другой стороны, вместе именуемые «Стороны», </w:t>
      </w:r>
      <w:r w:rsidRPr="00417E8E">
        <w:br/>
        <w:t xml:space="preserve">а по отдельности – «Сторона», заключили настоящий договор (далее – Договор) </w:t>
      </w:r>
      <w:r w:rsidRPr="00417E8E">
        <w:br/>
        <w:t>о нижеследующем:</w:t>
      </w:r>
    </w:p>
    <w:p w14:paraId="1F82B228" w14:textId="77777777" w:rsidR="00417E8E" w:rsidRPr="00417E8E" w:rsidRDefault="00417E8E" w:rsidP="00417E8E">
      <w:pPr>
        <w:tabs>
          <w:tab w:val="left" w:pos="1134"/>
          <w:tab w:val="left" w:pos="1276"/>
        </w:tabs>
        <w:ind w:firstLine="709"/>
        <w:jc w:val="both"/>
        <w:rPr>
          <w:b/>
        </w:rPr>
      </w:pPr>
    </w:p>
    <w:p w14:paraId="73F96898"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ПРЕДМЕТ ДОГОВОРА</w:t>
      </w:r>
    </w:p>
    <w:p w14:paraId="422E74AC" w14:textId="77777777" w:rsidR="00417E8E" w:rsidRPr="00417E8E" w:rsidRDefault="00417E8E" w:rsidP="00417E8E">
      <w:pPr>
        <w:tabs>
          <w:tab w:val="left" w:pos="1134"/>
          <w:tab w:val="left" w:pos="1276"/>
        </w:tabs>
        <w:ind w:firstLine="709"/>
        <w:rPr>
          <w:b/>
        </w:rPr>
      </w:pPr>
    </w:p>
    <w:p w14:paraId="0B3EC23B" w14:textId="77777777" w:rsidR="00417E8E" w:rsidRPr="00417E8E" w:rsidRDefault="00417E8E" w:rsidP="00417E8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417E8E">
        <w:t>Поставщик обязуется передать в собственность Покупателя инструменты (далее – Товар), а Покупатель обязуется принять Товар и осуществить его оплату в порядке и сроки, определенные настоящим Договором.</w:t>
      </w:r>
    </w:p>
    <w:p w14:paraId="01ADF973" w14:textId="77777777" w:rsidR="00417E8E" w:rsidRPr="00417E8E" w:rsidRDefault="00417E8E" w:rsidP="00417E8E">
      <w:pPr>
        <w:widowControl w:val="0"/>
        <w:numPr>
          <w:ilvl w:val="0"/>
          <w:numId w:val="31"/>
        </w:numPr>
        <w:tabs>
          <w:tab w:val="left" w:pos="1418"/>
        </w:tabs>
        <w:autoSpaceDE w:val="0"/>
        <w:autoSpaceDN w:val="0"/>
        <w:adjustRightInd w:val="0"/>
        <w:ind w:left="0" w:firstLine="709"/>
        <w:jc w:val="both"/>
      </w:pPr>
      <w:r w:rsidRPr="00417E8E">
        <w:t xml:space="preserve">Наименование, количество, характеристики, цена, требования </w:t>
      </w:r>
      <w:r w:rsidRPr="00417E8E">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A47641B" w14:textId="77777777" w:rsidR="00417E8E" w:rsidRPr="00417E8E" w:rsidRDefault="00417E8E" w:rsidP="00417E8E">
      <w:pPr>
        <w:widowControl w:val="0"/>
        <w:numPr>
          <w:ilvl w:val="0"/>
          <w:numId w:val="31"/>
        </w:numPr>
        <w:tabs>
          <w:tab w:val="left" w:pos="1418"/>
        </w:tabs>
        <w:autoSpaceDE w:val="0"/>
        <w:autoSpaceDN w:val="0"/>
        <w:adjustRightInd w:val="0"/>
        <w:ind w:left="0" w:firstLine="709"/>
        <w:jc w:val="both"/>
      </w:pPr>
      <w:r w:rsidRPr="00417E8E">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D8238B" w14:textId="77777777" w:rsidR="00417E8E" w:rsidRPr="00417E8E" w:rsidRDefault="00417E8E" w:rsidP="00417E8E">
      <w:pPr>
        <w:tabs>
          <w:tab w:val="left" w:pos="993"/>
          <w:tab w:val="left" w:pos="1134"/>
          <w:tab w:val="left" w:pos="1276"/>
        </w:tabs>
        <w:ind w:firstLine="709"/>
        <w:jc w:val="both"/>
      </w:pPr>
    </w:p>
    <w:p w14:paraId="51D8841F"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КАЧЕСТВО ТОВАРА</w:t>
      </w:r>
    </w:p>
    <w:p w14:paraId="7A5174E5" w14:textId="77777777" w:rsidR="00417E8E" w:rsidRPr="00417E8E" w:rsidRDefault="00417E8E" w:rsidP="00417E8E">
      <w:pPr>
        <w:tabs>
          <w:tab w:val="left" w:pos="1134"/>
          <w:tab w:val="left" w:pos="1276"/>
        </w:tabs>
        <w:ind w:firstLine="709"/>
        <w:rPr>
          <w:b/>
        </w:rPr>
      </w:pPr>
    </w:p>
    <w:p w14:paraId="21FE7B04" w14:textId="77777777" w:rsidR="00417E8E" w:rsidRPr="00417E8E" w:rsidRDefault="00417E8E" w:rsidP="0017723A">
      <w:pPr>
        <w:numPr>
          <w:ilvl w:val="0"/>
          <w:numId w:val="39"/>
        </w:numPr>
        <w:tabs>
          <w:tab w:val="left" w:pos="1418"/>
        </w:tabs>
        <w:ind w:left="0" w:firstLine="709"/>
        <w:jc w:val="both"/>
      </w:pPr>
      <w:r w:rsidRPr="00417E8E">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C20BD0" w14:textId="77777777" w:rsidR="00417E8E" w:rsidRPr="00417E8E" w:rsidRDefault="00417E8E" w:rsidP="0017723A">
      <w:pPr>
        <w:numPr>
          <w:ilvl w:val="0"/>
          <w:numId w:val="39"/>
        </w:numPr>
        <w:tabs>
          <w:tab w:val="left" w:pos="1418"/>
        </w:tabs>
        <w:ind w:left="0" w:firstLine="709"/>
        <w:jc w:val="both"/>
      </w:pPr>
      <w:r w:rsidRPr="00417E8E">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14C0FB7" w14:textId="77777777" w:rsidR="00417E8E" w:rsidRPr="00417E8E" w:rsidRDefault="00417E8E" w:rsidP="00417E8E">
      <w:pPr>
        <w:tabs>
          <w:tab w:val="left" w:pos="993"/>
          <w:tab w:val="left" w:pos="1134"/>
          <w:tab w:val="left" w:pos="1276"/>
        </w:tabs>
        <w:ind w:firstLine="709"/>
        <w:jc w:val="both"/>
      </w:pPr>
    </w:p>
    <w:p w14:paraId="1E03C190"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УСЛОВИЯ И СРОКИ ПОСТАВКИ</w:t>
      </w:r>
    </w:p>
    <w:p w14:paraId="1125823D" w14:textId="77777777" w:rsidR="00417E8E" w:rsidRPr="00417E8E" w:rsidRDefault="00417E8E" w:rsidP="00417E8E">
      <w:pPr>
        <w:tabs>
          <w:tab w:val="left" w:pos="1134"/>
          <w:tab w:val="left" w:pos="1276"/>
        </w:tabs>
        <w:ind w:firstLine="709"/>
        <w:rPr>
          <w:b/>
        </w:rPr>
      </w:pPr>
    </w:p>
    <w:p w14:paraId="6702183A" w14:textId="77777777" w:rsidR="00417E8E" w:rsidRPr="00417E8E" w:rsidRDefault="00417E8E" w:rsidP="00417E8E">
      <w:pPr>
        <w:widowControl w:val="0"/>
        <w:numPr>
          <w:ilvl w:val="0"/>
          <w:numId w:val="32"/>
        </w:numPr>
        <w:tabs>
          <w:tab w:val="left" w:pos="1418"/>
        </w:tabs>
        <w:autoSpaceDE w:val="0"/>
        <w:autoSpaceDN w:val="0"/>
        <w:adjustRightInd w:val="0"/>
        <w:ind w:left="0" w:firstLine="709"/>
        <w:jc w:val="both"/>
      </w:pPr>
      <w:r w:rsidRPr="00417E8E">
        <w:t xml:space="preserve">Поставщик осуществляет поставку Товара на условиях, предусмотренных </w:t>
      </w:r>
      <w:r w:rsidRPr="00417E8E">
        <w:br/>
        <w:t>настоящим Договором, в течение 30 (тридцати) календарных дней</w:t>
      </w:r>
      <w:r w:rsidRPr="00417E8E">
        <w:rPr>
          <w:bCs/>
        </w:rPr>
        <w:t xml:space="preserve"> с даты заключения настоящего Договора</w:t>
      </w:r>
      <w:r w:rsidRPr="00417E8E">
        <w:t>.</w:t>
      </w:r>
    </w:p>
    <w:p w14:paraId="56686081" w14:textId="77777777" w:rsidR="00417E8E" w:rsidRPr="00417E8E" w:rsidRDefault="00417E8E" w:rsidP="00417E8E">
      <w:pPr>
        <w:widowControl w:val="0"/>
        <w:numPr>
          <w:ilvl w:val="0"/>
          <w:numId w:val="32"/>
        </w:numPr>
        <w:tabs>
          <w:tab w:val="left" w:pos="1418"/>
        </w:tabs>
        <w:autoSpaceDE w:val="0"/>
        <w:autoSpaceDN w:val="0"/>
        <w:adjustRightInd w:val="0"/>
        <w:ind w:left="0" w:firstLine="709"/>
        <w:jc w:val="both"/>
      </w:pPr>
      <w:r w:rsidRPr="00417E8E">
        <w:t>Поставщик имеет право на досрочную поставку Товара только при наличии письменного согласия Покупателя.</w:t>
      </w:r>
    </w:p>
    <w:p w14:paraId="7D4B233B" w14:textId="77777777" w:rsidR="00417E8E" w:rsidRPr="00417E8E" w:rsidRDefault="00417E8E" w:rsidP="00417E8E">
      <w:pPr>
        <w:widowControl w:val="0"/>
        <w:numPr>
          <w:ilvl w:val="0"/>
          <w:numId w:val="32"/>
        </w:numPr>
        <w:tabs>
          <w:tab w:val="left" w:pos="1418"/>
        </w:tabs>
        <w:autoSpaceDE w:val="0"/>
        <w:autoSpaceDN w:val="0"/>
        <w:adjustRightInd w:val="0"/>
        <w:ind w:left="0" w:firstLine="709"/>
        <w:jc w:val="both"/>
      </w:pPr>
      <w:r w:rsidRPr="00417E8E">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417E8E">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6937DA1" w14:textId="77777777" w:rsidR="00417E8E" w:rsidRPr="00417E8E" w:rsidRDefault="00417E8E" w:rsidP="00417E8E">
      <w:pPr>
        <w:widowControl w:val="0"/>
        <w:numPr>
          <w:ilvl w:val="0"/>
          <w:numId w:val="32"/>
        </w:numPr>
        <w:tabs>
          <w:tab w:val="left" w:pos="1418"/>
        </w:tabs>
        <w:autoSpaceDE w:val="0"/>
        <w:autoSpaceDN w:val="0"/>
        <w:adjustRightInd w:val="0"/>
        <w:ind w:left="0" w:firstLine="709"/>
        <w:jc w:val="both"/>
      </w:pPr>
      <w:r w:rsidRPr="00417E8E">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347523F" w14:textId="77777777" w:rsidR="00417E8E" w:rsidRPr="00417E8E" w:rsidRDefault="00417E8E" w:rsidP="00417E8E">
      <w:pPr>
        <w:widowControl w:val="0"/>
        <w:numPr>
          <w:ilvl w:val="0"/>
          <w:numId w:val="32"/>
        </w:numPr>
        <w:tabs>
          <w:tab w:val="left" w:pos="1418"/>
        </w:tabs>
        <w:autoSpaceDE w:val="0"/>
        <w:autoSpaceDN w:val="0"/>
        <w:adjustRightInd w:val="0"/>
        <w:ind w:left="0" w:firstLine="709"/>
        <w:jc w:val="both"/>
      </w:pPr>
      <w:r w:rsidRPr="00417E8E">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22AFCAE" w14:textId="77777777" w:rsidR="00417E8E" w:rsidRPr="00417E8E" w:rsidRDefault="00417E8E" w:rsidP="00417E8E">
      <w:pPr>
        <w:tabs>
          <w:tab w:val="left" w:pos="993"/>
          <w:tab w:val="left" w:pos="1134"/>
          <w:tab w:val="left" w:pos="1276"/>
        </w:tabs>
        <w:ind w:firstLine="709"/>
        <w:jc w:val="both"/>
      </w:pPr>
    </w:p>
    <w:p w14:paraId="462C3EC1"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ЦЕНА ДОГОВОРА</w:t>
      </w:r>
    </w:p>
    <w:p w14:paraId="2A705E04" w14:textId="77777777" w:rsidR="00417E8E" w:rsidRPr="00417E8E" w:rsidRDefault="00417E8E" w:rsidP="00417E8E">
      <w:pPr>
        <w:tabs>
          <w:tab w:val="left" w:pos="1134"/>
          <w:tab w:val="left" w:pos="1276"/>
        </w:tabs>
        <w:ind w:firstLine="709"/>
        <w:rPr>
          <w:b/>
        </w:rPr>
      </w:pPr>
    </w:p>
    <w:p w14:paraId="33D37926" w14:textId="77777777" w:rsidR="00417E8E" w:rsidRPr="00417E8E" w:rsidRDefault="00417E8E" w:rsidP="00417E8E">
      <w:pPr>
        <w:widowControl w:val="0"/>
        <w:numPr>
          <w:ilvl w:val="0"/>
          <w:numId w:val="33"/>
        </w:numPr>
        <w:tabs>
          <w:tab w:val="left" w:pos="1418"/>
        </w:tabs>
        <w:autoSpaceDE w:val="0"/>
        <w:autoSpaceDN w:val="0"/>
        <w:adjustRightInd w:val="0"/>
        <w:ind w:left="0" w:firstLine="709"/>
        <w:jc w:val="both"/>
      </w:pPr>
      <w:r w:rsidRPr="00417E8E">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2DB7B66" w14:textId="77777777" w:rsidR="00417E8E" w:rsidRPr="00417E8E" w:rsidRDefault="00417E8E" w:rsidP="00417E8E">
      <w:pPr>
        <w:widowControl w:val="0"/>
        <w:numPr>
          <w:ilvl w:val="0"/>
          <w:numId w:val="33"/>
        </w:numPr>
        <w:tabs>
          <w:tab w:val="left" w:pos="1418"/>
        </w:tabs>
        <w:autoSpaceDE w:val="0"/>
        <w:autoSpaceDN w:val="0"/>
        <w:adjustRightInd w:val="0"/>
        <w:ind w:left="0" w:firstLine="709"/>
        <w:jc w:val="both"/>
      </w:pPr>
      <w:r w:rsidRPr="00417E8E">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919D4AA" w14:textId="77777777" w:rsidR="00417E8E" w:rsidRPr="00417E8E" w:rsidRDefault="00417E8E" w:rsidP="00417E8E">
      <w:pPr>
        <w:widowControl w:val="0"/>
        <w:numPr>
          <w:ilvl w:val="0"/>
          <w:numId w:val="33"/>
        </w:numPr>
        <w:tabs>
          <w:tab w:val="left" w:pos="1418"/>
        </w:tabs>
        <w:autoSpaceDE w:val="0"/>
        <w:autoSpaceDN w:val="0"/>
        <w:adjustRightInd w:val="0"/>
        <w:ind w:left="0" w:firstLine="709"/>
        <w:jc w:val="both"/>
      </w:pPr>
      <w:r w:rsidRPr="00417E8E">
        <w:t>Увеличение Поставщиком цены Товара в одностороннем порядке в течение срока действия Договора не допускается.</w:t>
      </w:r>
    </w:p>
    <w:p w14:paraId="7F006B13" w14:textId="77777777" w:rsidR="00417E8E" w:rsidRPr="00417E8E" w:rsidRDefault="00417E8E" w:rsidP="00417E8E">
      <w:pPr>
        <w:tabs>
          <w:tab w:val="left" w:pos="993"/>
          <w:tab w:val="left" w:pos="1134"/>
          <w:tab w:val="left" w:pos="1276"/>
        </w:tabs>
        <w:ind w:firstLine="709"/>
        <w:jc w:val="both"/>
      </w:pPr>
    </w:p>
    <w:p w14:paraId="4E18B8A1"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УСЛОВИЯ ПЛАТЕЖА</w:t>
      </w:r>
    </w:p>
    <w:p w14:paraId="256FD4BA" w14:textId="77777777" w:rsidR="00417E8E" w:rsidRPr="00417E8E" w:rsidRDefault="00417E8E" w:rsidP="00417E8E">
      <w:pPr>
        <w:tabs>
          <w:tab w:val="left" w:pos="1134"/>
          <w:tab w:val="left" w:pos="1276"/>
        </w:tabs>
        <w:ind w:firstLine="709"/>
        <w:rPr>
          <w:b/>
        </w:rPr>
      </w:pPr>
    </w:p>
    <w:p w14:paraId="4E40AE0C" w14:textId="77777777" w:rsidR="00417E8E" w:rsidRPr="00417E8E" w:rsidRDefault="00417E8E" w:rsidP="00417E8E">
      <w:pPr>
        <w:widowControl w:val="0"/>
        <w:numPr>
          <w:ilvl w:val="0"/>
          <w:numId w:val="28"/>
        </w:numPr>
        <w:tabs>
          <w:tab w:val="left" w:pos="0"/>
          <w:tab w:val="left" w:pos="1418"/>
        </w:tabs>
        <w:autoSpaceDE w:val="0"/>
        <w:autoSpaceDN w:val="0"/>
        <w:adjustRightInd w:val="0"/>
        <w:ind w:left="0" w:firstLine="709"/>
        <w:jc w:val="both"/>
      </w:pPr>
      <w:r w:rsidRPr="00417E8E">
        <w:t>Все платежи по настоящему Договору осуществляются в рублях.</w:t>
      </w:r>
    </w:p>
    <w:p w14:paraId="2261F155" w14:textId="77777777" w:rsidR="00417E8E" w:rsidRPr="00417E8E" w:rsidRDefault="00417E8E" w:rsidP="00417E8E">
      <w:pPr>
        <w:widowControl w:val="0"/>
        <w:numPr>
          <w:ilvl w:val="0"/>
          <w:numId w:val="28"/>
        </w:numPr>
        <w:tabs>
          <w:tab w:val="left" w:pos="0"/>
          <w:tab w:val="left" w:pos="1418"/>
        </w:tabs>
        <w:autoSpaceDE w:val="0"/>
        <w:autoSpaceDN w:val="0"/>
        <w:adjustRightInd w:val="0"/>
        <w:ind w:left="0" w:firstLine="709"/>
        <w:jc w:val="both"/>
      </w:pPr>
      <w:r w:rsidRPr="00417E8E">
        <w:t xml:space="preserve">Оплата осуществляется после передачи Товара Покупателю не позднее </w:t>
      </w:r>
      <w:r w:rsidRPr="00417E8E">
        <w:br/>
        <w:t xml:space="preserve">15 (пятнадцати) рабочих дней с даты подписания Сторонами Товарной накладной/УПД </w:t>
      </w:r>
      <w:r w:rsidRPr="00417E8E">
        <w:br/>
        <w:t xml:space="preserve">на основании оригинала счета. </w:t>
      </w:r>
    </w:p>
    <w:p w14:paraId="2273FDBB" w14:textId="77777777" w:rsidR="00417E8E" w:rsidRPr="00417E8E" w:rsidRDefault="00417E8E" w:rsidP="00417E8E">
      <w:pPr>
        <w:widowControl w:val="0"/>
        <w:numPr>
          <w:ilvl w:val="0"/>
          <w:numId w:val="28"/>
        </w:numPr>
        <w:tabs>
          <w:tab w:val="left" w:pos="0"/>
          <w:tab w:val="left" w:pos="1418"/>
        </w:tabs>
        <w:autoSpaceDE w:val="0"/>
        <w:autoSpaceDN w:val="0"/>
        <w:adjustRightInd w:val="0"/>
        <w:ind w:left="0" w:firstLine="709"/>
        <w:jc w:val="both"/>
      </w:pPr>
      <w:r w:rsidRPr="00417E8E">
        <w:t xml:space="preserve">Датой оплаты считается дата списания денежных средств </w:t>
      </w:r>
      <w:r w:rsidRPr="00417E8E">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6D9BD15" w14:textId="77777777" w:rsidR="00417E8E" w:rsidRPr="00417E8E" w:rsidRDefault="00417E8E" w:rsidP="00417E8E">
      <w:pPr>
        <w:widowControl w:val="0"/>
        <w:numPr>
          <w:ilvl w:val="0"/>
          <w:numId w:val="28"/>
        </w:numPr>
        <w:tabs>
          <w:tab w:val="left" w:pos="0"/>
          <w:tab w:val="left" w:pos="1418"/>
        </w:tabs>
        <w:autoSpaceDE w:val="0"/>
        <w:autoSpaceDN w:val="0"/>
        <w:adjustRightInd w:val="0"/>
        <w:ind w:left="0" w:firstLine="709"/>
        <w:jc w:val="both"/>
      </w:pPr>
      <w:r w:rsidRPr="00417E8E">
        <w:t>По требованию любой из Сторон Стороны Договора подписывают акт сверки поставок и взаиморасчетов.</w:t>
      </w:r>
    </w:p>
    <w:p w14:paraId="7A37B9C6" w14:textId="77777777" w:rsidR="00417E8E" w:rsidRPr="00417E8E" w:rsidRDefault="00417E8E" w:rsidP="00417E8E">
      <w:pPr>
        <w:widowControl w:val="0"/>
        <w:numPr>
          <w:ilvl w:val="0"/>
          <w:numId w:val="28"/>
        </w:numPr>
        <w:tabs>
          <w:tab w:val="left" w:pos="0"/>
          <w:tab w:val="left" w:pos="1418"/>
        </w:tabs>
        <w:autoSpaceDE w:val="0"/>
        <w:autoSpaceDN w:val="0"/>
        <w:adjustRightInd w:val="0"/>
        <w:ind w:left="0" w:firstLine="709"/>
        <w:jc w:val="both"/>
      </w:pPr>
      <w:r w:rsidRPr="00417E8E">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6DED764" w14:textId="77777777" w:rsidR="00417E8E" w:rsidRPr="00417E8E" w:rsidRDefault="00417E8E" w:rsidP="00417E8E">
      <w:pPr>
        <w:tabs>
          <w:tab w:val="left" w:pos="993"/>
          <w:tab w:val="left" w:pos="1134"/>
          <w:tab w:val="left" w:pos="1276"/>
        </w:tabs>
        <w:ind w:firstLine="709"/>
        <w:jc w:val="both"/>
      </w:pPr>
    </w:p>
    <w:p w14:paraId="6DF9F7E9"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ПРИЕМКА ТОВАРА</w:t>
      </w:r>
    </w:p>
    <w:p w14:paraId="29A884A8" w14:textId="77777777" w:rsidR="00417E8E" w:rsidRPr="00417E8E" w:rsidRDefault="00417E8E" w:rsidP="00417E8E">
      <w:pPr>
        <w:tabs>
          <w:tab w:val="left" w:pos="1134"/>
          <w:tab w:val="left" w:pos="1276"/>
        </w:tabs>
        <w:ind w:firstLine="709"/>
        <w:rPr>
          <w:b/>
        </w:rPr>
      </w:pPr>
    </w:p>
    <w:p w14:paraId="40F5E0CC"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33BDBBB1"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0D63704" w14:textId="77777777" w:rsidR="00417E8E" w:rsidRPr="00417E8E" w:rsidRDefault="00417E8E" w:rsidP="00417E8E">
      <w:pPr>
        <w:tabs>
          <w:tab w:val="left" w:pos="1134"/>
          <w:tab w:val="left" w:pos="1276"/>
        </w:tabs>
        <w:ind w:firstLine="709"/>
        <w:jc w:val="both"/>
      </w:pPr>
      <w:r w:rsidRPr="00417E8E">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5095366"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1D11358" w14:textId="77777777" w:rsidR="00417E8E" w:rsidRPr="00417E8E" w:rsidRDefault="00417E8E" w:rsidP="00417E8E">
      <w:pPr>
        <w:tabs>
          <w:tab w:val="left" w:pos="1134"/>
          <w:tab w:val="left" w:pos="1276"/>
        </w:tabs>
        <w:ind w:firstLine="709"/>
        <w:jc w:val="both"/>
      </w:pPr>
      <w:r w:rsidRPr="00417E8E">
        <w:t>– соразмерного уменьшения покупной цены;</w:t>
      </w:r>
    </w:p>
    <w:p w14:paraId="5CE00603" w14:textId="77777777" w:rsidR="00417E8E" w:rsidRPr="00417E8E" w:rsidRDefault="00417E8E" w:rsidP="00417E8E">
      <w:pPr>
        <w:tabs>
          <w:tab w:val="left" w:pos="1134"/>
          <w:tab w:val="left" w:pos="1276"/>
        </w:tabs>
        <w:ind w:firstLine="709"/>
        <w:jc w:val="both"/>
      </w:pPr>
      <w:r w:rsidRPr="00417E8E">
        <w:t>– доукомплектования Товара в разумные сроки.</w:t>
      </w:r>
    </w:p>
    <w:p w14:paraId="19538246"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3B98176" w14:textId="77777777" w:rsidR="00417E8E" w:rsidRPr="00417E8E" w:rsidRDefault="00417E8E" w:rsidP="00417E8E">
      <w:pPr>
        <w:tabs>
          <w:tab w:val="left" w:pos="1134"/>
          <w:tab w:val="left" w:pos="1276"/>
        </w:tabs>
        <w:ind w:firstLine="709"/>
        <w:jc w:val="both"/>
      </w:pPr>
      <w:r w:rsidRPr="00417E8E">
        <w:t>– потребовать замены некомплектного Товара на комплектный;</w:t>
      </w:r>
    </w:p>
    <w:p w14:paraId="6EA85106" w14:textId="77777777" w:rsidR="00417E8E" w:rsidRPr="00417E8E" w:rsidRDefault="00417E8E" w:rsidP="00417E8E">
      <w:pPr>
        <w:tabs>
          <w:tab w:val="left" w:pos="1134"/>
          <w:tab w:val="left" w:pos="1276"/>
        </w:tabs>
        <w:ind w:firstLine="709"/>
        <w:jc w:val="both"/>
      </w:pPr>
      <w:r w:rsidRPr="00417E8E">
        <w:t>– отказаться от исполнения настоящего Договора и потребовать возврата уплаченной денежной суммы.</w:t>
      </w:r>
    </w:p>
    <w:p w14:paraId="4A39461F"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243DF51" w14:textId="77777777" w:rsidR="00417E8E" w:rsidRPr="00417E8E" w:rsidRDefault="00417E8E" w:rsidP="00417E8E">
      <w:pPr>
        <w:tabs>
          <w:tab w:val="left" w:pos="1134"/>
          <w:tab w:val="left" w:pos="1276"/>
        </w:tabs>
        <w:ind w:firstLine="709"/>
        <w:jc w:val="both"/>
      </w:pPr>
      <w:r w:rsidRPr="00417E8E">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0DAE7EA" w14:textId="77777777" w:rsidR="00417E8E" w:rsidRPr="00417E8E" w:rsidRDefault="00417E8E" w:rsidP="00417E8E">
      <w:pPr>
        <w:tabs>
          <w:tab w:val="left" w:pos="1134"/>
          <w:tab w:val="left" w:pos="1276"/>
        </w:tabs>
        <w:ind w:firstLine="709"/>
        <w:jc w:val="both"/>
      </w:pPr>
      <w:r w:rsidRPr="00417E8E">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8FFCC67" w14:textId="77777777" w:rsidR="00417E8E" w:rsidRPr="00417E8E" w:rsidRDefault="00417E8E" w:rsidP="00417E8E">
      <w:pPr>
        <w:tabs>
          <w:tab w:val="left" w:pos="1134"/>
          <w:tab w:val="left" w:pos="1276"/>
        </w:tabs>
        <w:ind w:firstLine="709"/>
        <w:jc w:val="both"/>
      </w:pPr>
      <w:r w:rsidRPr="00417E8E">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85187CD" w14:textId="77777777" w:rsidR="00417E8E" w:rsidRPr="00417E8E" w:rsidRDefault="00417E8E" w:rsidP="00417E8E">
      <w:pPr>
        <w:tabs>
          <w:tab w:val="left" w:pos="1134"/>
          <w:tab w:val="left" w:pos="1276"/>
        </w:tabs>
        <w:ind w:firstLine="709"/>
        <w:jc w:val="both"/>
      </w:pPr>
      <w:r w:rsidRPr="00417E8E">
        <w:t>– безвозмездного устранения недостатков Товара;</w:t>
      </w:r>
    </w:p>
    <w:p w14:paraId="3AD38B08" w14:textId="77777777" w:rsidR="00417E8E" w:rsidRPr="00417E8E" w:rsidRDefault="00417E8E" w:rsidP="00417E8E">
      <w:pPr>
        <w:tabs>
          <w:tab w:val="left" w:pos="1134"/>
          <w:tab w:val="left" w:pos="1276"/>
        </w:tabs>
        <w:ind w:firstLine="709"/>
        <w:jc w:val="both"/>
      </w:pPr>
      <w:r w:rsidRPr="00417E8E">
        <w:t>– возмещения своих расходов на устранение недостатков Товара.</w:t>
      </w:r>
    </w:p>
    <w:p w14:paraId="6089774A" w14:textId="77777777" w:rsidR="00417E8E" w:rsidRPr="00417E8E" w:rsidRDefault="00417E8E" w:rsidP="00417E8E">
      <w:pPr>
        <w:tabs>
          <w:tab w:val="left" w:pos="1134"/>
          <w:tab w:val="left" w:pos="1276"/>
        </w:tabs>
        <w:ind w:firstLine="709"/>
        <w:jc w:val="both"/>
      </w:pPr>
      <w:r w:rsidRPr="00417E8E">
        <w:t>В случае существенного нарушения Поставщиком требований к качеству Товара, Покупатель вправе по своему выбору:</w:t>
      </w:r>
    </w:p>
    <w:p w14:paraId="14B2335E" w14:textId="77777777" w:rsidR="00417E8E" w:rsidRPr="00417E8E" w:rsidRDefault="00417E8E" w:rsidP="00417E8E">
      <w:pPr>
        <w:tabs>
          <w:tab w:val="left" w:pos="1134"/>
          <w:tab w:val="left" w:pos="1276"/>
        </w:tabs>
        <w:ind w:firstLine="709"/>
        <w:jc w:val="both"/>
      </w:pPr>
      <w:r w:rsidRPr="00417E8E">
        <w:t>– отказаться от исполнения настоящего Договора и потребовать возврата уплаченной за Товар денежной суммы;</w:t>
      </w:r>
    </w:p>
    <w:p w14:paraId="13695CB1" w14:textId="77777777" w:rsidR="00417E8E" w:rsidRPr="00417E8E" w:rsidRDefault="00417E8E" w:rsidP="00417E8E">
      <w:pPr>
        <w:tabs>
          <w:tab w:val="left" w:pos="1134"/>
          <w:tab w:val="left" w:pos="1276"/>
        </w:tabs>
        <w:ind w:firstLine="709"/>
        <w:jc w:val="both"/>
      </w:pPr>
      <w:r w:rsidRPr="00417E8E">
        <w:lastRenderedPageBreak/>
        <w:t>– потребовать замены Товара ненадлежащего качества Товаром, соответствующим Договору.</w:t>
      </w:r>
    </w:p>
    <w:p w14:paraId="4C15A6FA"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5B392E5"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5173F60"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7E6F3CE"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2240CF0"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112AA1" w14:textId="77777777" w:rsidR="00417E8E" w:rsidRPr="00417E8E" w:rsidRDefault="00417E8E" w:rsidP="00417E8E">
      <w:pPr>
        <w:tabs>
          <w:tab w:val="left" w:pos="1134"/>
          <w:tab w:val="left" w:pos="1276"/>
        </w:tabs>
        <w:ind w:firstLine="709"/>
        <w:jc w:val="both"/>
      </w:pPr>
      <w:r w:rsidRPr="00417E8E">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99D3B5B" w14:textId="77777777" w:rsidR="00417E8E" w:rsidRPr="00417E8E" w:rsidRDefault="00417E8E" w:rsidP="00417E8E">
      <w:pPr>
        <w:widowControl w:val="0"/>
        <w:numPr>
          <w:ilvl w:val="0"/>
          <w:numId w:val="29"/>
        </w:numPr>
        <w:tabs>
          <w:tab w:val="left" w:pos="284"/>
          <w:tab w:val="left" w:pos="1418"/>
        </w:tabs>
        <w:autoSpaceDE w:val="0"/>
        <w:autoSpaceDN w:val="0"/>
        <w:adjustRightInd w:val="0"/>
        <w:ind w:left="0" w:firstLine="709"/>
        <w:jc w:val="both"/>
      </w:pPr>
      <w:r w:rsidRPr="00417E8E">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FAD5DE" w14:textId="77777777" w:rsidR="00417E8E" w:rsidRPr="00417E8E" w:rsidRDefault="00417E8E" w:rsidP="00417E8E">
      <w:pPr>
        <w:tabs>
          <w:tab w:val="left" w:pos="284"/>
          <w:tab w:val="left" w:pos="1134"/>
          <w:tab w:val="left" w:pos="1276"/>
          <w:tab w:val="left" w:pos="3675"/>
        </w:tabs>
        <w:ind w:firstLine="709"/>
        <w:jc w:val="both"/>
      </w:pPr>
    </w:p>
    <w:p w14:paraId="14EB8E40"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417E8E">
        <w:rPr>
          <w:b/>
        </w:rPr>
        <w:t>О</w:t>
      </w:r>
      <w:bookmarkEnd w:id="3"/>
      <w:r w:rsidRPr="00417E8E">
        <w:rPr>
          <w:b/>
        </w:rPr>
        <w:t>ТВЕТСТВЕННОСТЬ СТОРОН</w:t>
      </w:r>
    </w:p>
    <w:p w14:paraId="2BBCF69B" w14:textId="77777777" w:rsidR="00417E8E" w:rsidRPr="00417E8E" w:rsidRDefault="00417E8E" w:rsidP="00417E8E">
      <w:pPr>
        <w:tabs>
          <w:tab w:val="left" w:pos="1134"/>
          <w:tab w:val="left" w:pos="1276"/>
        </w:tabs>
        <w:ind w:firstLine="709"/>
        <w:rPr>
          <w:b/>
        </w:rPr>
      </w:pPr>
    </w:p>
    <w:p w14:paraId="0B4D6B7C" w14:textId="77777777" w:rsidR="00417E8E" w:rsidRPr="00417E8E" w:rsidRDefault="00417E8E" w:rsidP="00417E8E">
      <w:pPr>
        <w:numPr>
          <w:ilvl w:val="0"/>
          <w:numId w:val="34"/>
        </w:numPr>
        <w:tabs>
          <w:tab w:val="left" w:pos="1418"/>
        </w:tabs>
        <w:ind w:left="0" w:firstLine="709"/>
        <w:jc w:val="both"/>
      </w:pPr>
      <w:r w:rsidRPr="00417E8E">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42118FD" w14:textId="77777777" w:rsidR="00417E8E" w:rsidRPr="00417E8E" w:rsidRDefault="00417E8E" w:rsidP="00417E8E">
      <w:pPr>
        <w:numPr>
          <w:ilvl w:val="0"/>
          <w:numId w:val="34"/>
        </w:numPr>
        <w:tabs>
          <w:tab w:val="left" w:pos="1418"/>
        </w:tabs>
        <w:ind w:left="0" w:firstLine="709"/>
        <w:jc w:val="both"/>
      </w:pPr>
      <w:r w:rsidRPr="00417E8E">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4C86A70" w14:textId="77777777" w:rsidR="00417E8E" w:rsidRPr="00417E8E" w:rsidRDefault="00417E8E" w:rsidP="00417E8E">
      <w:pPr>
        <w:numPr>
          <w:ilvl w:val="0"/>
          <w:numId w:val="34"/>
        </w:numPr>
        <w:tabs>
          <w:tab w:val="left" w:pos="1418"/>
        </w:tabs>
        <w:ind w:left="0" w:firstLine="709"/>
        <w:jc w:val="both"/>
      </w:pPr>
      <w:r w:rsidRPr="00417E8E">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7A8444C" w14:textId="77777777" w:rsidR="00417E8E" w:rsidRPr="00417E8E" w:rsidRDefault="00417E8E" w:rsidP="00417E8E">
      <w:pPr>
        <w:numPr>
          <w:ilvl w:val="0"/>
          <w:numId w:val="34"/>
        </w:numPr>
        <w:tabs>
          <w:tab w:val="left" w:pos="1418"/>
        </w:tabs>
        <w:ind w:left="0" w:firstLine="709"/>
        <w:jc w:val="both"/>
      </w:pPr>
      <w:r w:rsidRPr="00417E8E">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417E8E">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D50E9F5" w14:textId="77777777" w:rsidR="00417E8E" w:rsidRPr="00417E8E" w:rsidRDefault="00417E8E" w:rsidP="00417E8E">
      <w:pPr>
        <w:numPr>
          <w:ilvl w:val="0"/>
          <w:numId w:val="34"/>
        </w:numPr>
        <w:tabs>
          <w:tab w:val="left" w:pos="1418"/>
        </w:tabs>
        <w:ind w:left="0" w:firstLine="709"/>
        <w:jc w:val="both"/>
      </w:pPr>
      <w:r w:rsidRPr="00417E8E">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42C2762" w14:textId="77777777" w:rsidR="00417E8E" w:rsidRPr="00417E8E" w:rsidRDefault="00417E8E" w:rsidP="00417E8E">
      <w:pPr>
        <w:tabs>
          <w:tab w:val="left" w:pos="1134"/>
          <w:tab w:val="left" w:pos="1276"/>
        </w:tabs>
        <w:ind w:firstLine="709"/>
        <w:jc w:val="both"/>
      </w:pPr>
      <w:r w:rsidRPr="00417E8E">
        <w:t>– выписку из лицевого счета налогоплательщика по НДС;</w:t>
      </w:r>
    </w:p>
    <w:p w14:paraId="6CEFAA19" w14:textId="77777777" w:rsidR="00417E8E" w:rsidRPr="00417E8E" w:rsidRDefault="00417E8E" w:rsidP="00417E8E">
      <w:pPr>
        <w:tabs>
          <w:tab w:val="left" w:pos="1134"/>
          <w:tab w:val="left" w:pos="1276"/>
        </w:tabs>
        <w:ind w:firstLine="709"/>
        <w:jc w:val="both"/>
      </w:pPr>
      <w:r w:rsidRPr="00417E8E">
        <w:t>– декларацию по НДС с подтверждением ИФНС о принятии декларации.</w:t>
      </w:r>
    </w:p>
    <w:p w14:paraId="415D7692" w14:textId="77777777" w:rsidR="00417E8E" w:rsidRPr="00417E8E" w:rsidRDefault="00417E8E" w:rsidP="00417E8E">
      <w:pPr>
        <w:tabs>
          <w:tab w:val="left" w:pos="1134"/>
          <w:tab w:val="left" w:pos="1276"/>
        </w:tabs>
        <w:ind w:firstLine="709"/>
        <w:jc w:val="both"/>
      </w:pPr>
      <w:r w:rsidRPr="00417E8E">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99A91B0" w14:textId="77777777" w:rsidR="00417E8E" w:rsidRPr="00417E8E" w:rsidRDefault="00417E8E" w:rsidP="00417E8E">
      <w:pPr>
        <w:numPr>
          <w:ilvl w:val="0"/>
          <w:numId w:val="34"/>
        </w:numPr>
        <w:tabs>
          <w:tab w:val="left" w:pos="1418"/>
        </w:tabs>
        <w:ind w:left="0" w:firstLine="709"/>
        <w:jc w:val="both"/>
      </w:pPr>
      <w:r w:rsidRPr="00417E8E">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9D3CDD2" w14:textId="77777777" w:rsidR="00417E8E" w:rsidRPr="00417E8E" w:rsidRDefault="00417E8E" w:rsidP="00417E8E">
      <w:pPr>
        <w:numPr>
          <w:ilvl w:val="0"/>
          <w:numId w:val="34"/>
        </w:numPr>
        <w:tabs>
          <w:tab w:val="left" w:pos="1418"/>
        </w:tabs>
        <w:ind w:left="0" w:firstLine="709"/>
        <w:jc w:val="both"/>
      </w:pPr>
      <w:r w:rsidRPr="00417E8E">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D8BFD08" w14:textId="77777777" w:rsidR="00417E8E" w:rsidRPr="00417E8E" w:rsidRDefault="00417E8E" w:rsidP="00417E8E">
      <w:pPr>
        <w:numPr>
          <w:ilvl w:val="0"/>
          <w:numId w:val="34"/>
        </w:numPr>
        <w:tabs>
          <w:tab w:val="left" w:pos="1418"/>
        </w:tabs>
        <w:ind w:left="0" w:firstLine="709"/>
        <w:jc w:val="both"/>
      </w:pPr>
      <w:r w:rsidRPr="00417E8E">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76EC9B" w14:textId="77777777" w:rsidR="00417E8E" w:rsidRPr="00417E8E" w:rsidRDefault="00417E8E" w:rsidP="00417E8E">
      <w:pPr>
        <w:numPr>
          <w:ilvl w:val="0"/>
          <w:numId w:val="34"/>
        </w:numPr>
        <w:tabs>
          <w:tab w:val="left" w:pos="1418"/>
        </w:tabs>
        <w:ind w:left="0" w:firstLine="709"/>
        <w:jc w:val="both"/>
      </w:pPr>
      <w:r w:rsidRPr="00417E8E">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35FC1D7" w14:textId="77777777" w:rsidR="00417E8E" w:rsidRPr="00417E8E" w:rsidRDefault="00417E8E" w:rsidP="00417E8E">
      <w:pPr>
        <w:tabs>
          <w:tab w:val="left" w:pos="284"/>
          <w:tab w:val="left" w:pos="993"/>
          <w:tab w:val="left" w:pos="1134"/>
          <w:tab w:val="left" w:pos="1276"/>
        </w:tabs>
        <w:ind w:firstLine="709"/>
        <w:jc w:val="both"/>
      </w:pPr>
    </w:p>
    <w:p w14:paraId="0B9C0C2E"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ГАРАНТИИ</w:t>
      </w:r>
    </w:p>
    <w:p w14:paraId="7C8C0797" w14:textId="77777777" w:rsidR="00417E8E" w:rsidRPr="00417E8E" w:rsidRDefault="00417E8E" w:rsidP="00417E8E">
      <w:pPr>
        <w:tabs>
          <w:tab w:val="left" w:pos="1134"/>
          <w:tab w:val="left" w:pos="1276"/>
        </w:tabs>
        <w:ind w:firstLine="709"/>
        <w:rPr>
          <w:b/>
        </w:rPr>
      </w:pPr>
    </w:p>
    <w:p w14:paraId="230C259E" w14:textId="77777777" w:rsidR="00417E8E" w:rsidRPr="00417E8E" w:rsidRDefault="00417E8E" w:rsidP="0017723A">
      <w:pPr>
        <w:numPr>
          <w:ilvl w:val="0"/>
          <w:numId w:val="41"/>
        </w:numPr>
        <w:tabs>
          <w:tab w:val="left" w:pos="1418"/>
        </w:tabs>
        <w:ind w:left="0" w:firstLine="709"/>
        <w:jc w:val="both"/>
      </w:pPr>
      <w:r w:rsidRPr="00417E8E">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40BD852" w14:textId="77777777" w:rsidR="00417E8E" w:rsidRPr="00417E8E" w:rsidRDefault="00417E8E" w:rsidP="0017723A">
      <w:pPr>
        <w:numPr>
          <w:ilvl w:val="0"/>
          <w:numId w:val="41"/>
        </w:numPr>
        <w:tabs>
          <w:tab w:val="left" w:pos="1418"/>
        </w:tabs>
        <w:ind w:left="0" w:firstLine="709"/>
        <w:jc w:val="both"/>
      </w:pPr>
      <w:r w:rsidRPr="00417E8E">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57684EC" w14:textId="77777777" w:rsidR="00417E8E" w:rsidRPr="00417E8E" w:rsidRDefault="00417E8E" w:rsidP="0017723A">
      <w:pPr>
        <w:numPr>
          <w:ilvl w:val="0"/>
          <w:numId w:val="41"/>
        </w:numPr>
        <w:tabs>
          <w:tab w:val="left" w:pos="1418"/>
        </w:tabs>
        <w:ind w:left="0" w:firstLine="709"/>
        <w:jc w:val="both"/>
      </w:pPr>
      <w:r w:rsidRPr="00417E8E">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ED64858" w14:textId="77777777" w:rsidR="00417E8E" w:rsidRPr="00417E8E" w:rsidRDefault="00417E8E" w:rsidP="0017723A">
      <w:pPr>
        <w:numPr>
          <w:ilvl w:val="0"/>
          <w:numId w:val="41"/>
        </w:numPr>
        <w:tabs>
          <w:tab w:val="left" w:pos="1418"/>
        </w:tabs>
        <w:ind w:left="0" w:firstLine="709"/>
        <w:jc w:val="both"/>
      </w:pPr>
      <w:r w:rsidRPr="00417E8E">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417E8E">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DA2467D" w14:textId="77777777" w:rsidR="00417E8E" w:rsidRPr="00417E8E" w:rsidRDefault="00417E8E" w:rsidP="0017723A">
      <w:pPr>
        <w:numPr>
          <w:ilvl w:val="0"/>
          <w:numId w:val="41"/>
        </w:numPr>
        <w:tabs>
          <w:tab w:val="left" w:pos="1418"/>
        </w:tabs>
        <w:ind w:left="0" w:firstLine="709"/>
        <w:jc w:val="both"/>
      </w:pPr>
      <w:r w:rsidRPr="00417E8E">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577002E" w14:textId="77777777" w:rsidR="00417E8E" w:rsidRPr="00417E8E" w:rsidRDefault="00417E8E" w:rsidP="0017723A">
      <w:pPr>
        <w:numPr>
          <w:ilvl w:val="0"/>
          <w:numId w:val="41"/>
        </w:numPr>
        <w:tabs>
          <w:tab w:val="left" w:pos="1418"/>
        </w:tabs>
        <w:ind w:left="0" w:firstLine="709"/>
        <w:jc w:val="both"/>
      </w:pPr>
      <w:r w:rsidRPr="00417E8E">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14EA53A" w14:textId="77777777" w:rsidR="00417E8E" w:rsidRPr="00417E8E" w:rsidRDefault="00417E8E" w:rsidP="00417E8E">
      <w:pPr>
        <w:tabs>
          <w:tab w:val="left" w:pos="1134"/>
          <w:tab w:val="left" w:pos="1276"/>
        </w:tabs>
        <w:ind w:firstLine="709"/>
        <w:jc w:val="both"/>
      </w:pPr>
      <w:r w:rsidRPr="00417E8E">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125649C" w14:textId="77777777" w:rsidR="00417E8E" w:rsidRPr="00417E8E" w:rsidRDefault="00417E8E" w:rsidP="0017723A">
      <w:pPr>
        <w:numPr>
          <w:ilvl w:val="0"/>
          <w:numId w:val="41"/>
        </w:numPr>
        <w:tabs>
          <w:tab w:val="left" w:pos="1418"/>
        </w:tabs>
        <w:ind w:left="0" w:firstLine="709"/>
        <w:jc w:val="both"/>
      </w:pPr>
      <w:r w:rsidRPr="00417E8E">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291738A" w14:textId="77777777" w:rsidR="00417E8E" w:rsidRPr="00417E8E" w:rsidRDefault="00417E8E" w:rsidP="00417E8E">
      <w:pPr>
        <w:tabs>
          <w:tab w:val="left" w:pos="1134"/>
          <w:tab w:val="left" w:pos="1276"/>
        </w:tabs>
        <w:ind w:firstLine="709"/>
        <w:jc w:val="both"/>
      </w:pPr>
      <w:r w:rsidRPr="00417E8E">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10A37D2" w14:textId="77777777" w:rsidR="00417E8E" w:rsidRPr="00417E8E" w:rsidRDefault="00417E8E" w:rsidP="0017723A">
      <w:pPr>
        <w:numPr>
          <w:ilvl w:val="0"/>
          <w:numId w:val="41"/>
        </w:numPr>
        <w:tabs>
          <w:tab w:val="left" w:pos="1418"/>
        </w:tabs>
        <w:ind w:left="0" w:firstLine="709"/>
        <w:jc w:val="both"/>
      </w:pPr>
      <w:r w:rsidRPr="00417E8E">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00C4018" w14:textId="77777777" w:rsidR="00417E8E" w:rsidRPr="00417E8E" w:rsidRDefault="00417E8E" w:rsidP="00417E8E">
      <w:pPr>
        <w:tabs>
          <w:tab w:val="left" w:pos="1418"/>
        </w:tabs>
        <w:ind w:firstLine="709"/>
        <w:jc w:val="both"/>
      </w:pPr>
      <w:r w:rsidRPr="00417E8E">
        <w:t>8.8.1.</w:t>
      </w:r>
      <w:r w:rsidRPr="00417E8E">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103AA2B" w14:textId="77777777" w:rsidR="00417E8E" w:rsidRPr="00417E8E" w:rsidRDefault="00417E8E" w:rsidP="00417E8E">
      <w:pPr>
        <w:tabs>
          <w:tab w:val="left" w:pos="1418"/>
        </w:tabs>
        <w:ind w:firstLine="709"/>
        <w:jc w:val="both"/>
      </w:pPr>
      <w:r w:rsidRPr="00417E8E">
        <w:t>8.8.2.</w:t>
      </w:r>
      <w:r w:rsidRPr="00417E8E">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4A3F81B" w14:textId="77777777" w:rsidR="00417E8E" w:rsidRPr="00417E8E" w:rsidRDefault="00417E8E" w:rsidP="00417E8E">
      <w:pPr>
        <w:tabs>
          <w:tab w:val="left" w:pos="993"/>
          <w:tab w:val="left" w:pos="1134"/>
          <w:tab w:val="left" w:pos="1276"/>
        </w:tabs>
        <w:ind w:firstLine="709"/>
        <w:jc w:val="both"/>
        <w:rPr>
          <w:rFonts w:eastAsia="Calibri"/>
          <w:lang w:eastAsia="en-US"/>
        </w:rPr>
      </w:pPr>
    </w:p>
    <w:p w14:paraId="3171FE66"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417E8E">
        <w:rPr>
          <w:b/>
        </w:rPr>
        <w:t>ОБСТОЯТЕЛЬСТВА НЕПРЕОДОЛИМОЙ СИЛЫ</w:t>
      </w:r>
      <w:bookmarkEnd w:id="4"/>
    </w:p>
    <w:p w14:paraId="7D3959AE" w14:textId="77777777" w:rsidR="00417E8E" w:rsidRPr="00417E8E" w:rsidRDefault="00417E8E" w:rsidP="00417E8E">
      <w:pPr>
        <w:tabs>
          <w:tab w:val="left" w:pos="1134"/>
          <w:tab w:val="left" w:pos="1276"/>
        </w:tabs>
        <w:ind w:firstLine="709"/>
        <w:rPr>
          <w:b/>
        </w:rPr>
      </w:pPr>
    </w:p>
    <w:p w14:paraId="1C32651E" w14:textId="77777777" w:rsidR="00417E8E" w:rsidRPr="00417E8E" w:rsidRDefault="00417E8E" w:rsidP="0017723A">
      <w:pPr>
        <w:numPr>
          <w:ilvl w:val="0"/>
          <w:numId w:val="42"/>
        </w:numPr>
        <w:tabs>
          <w:tab w:val="left" w:pos="1418"/>
        </w:tabs>
        <w:ind w:left="0" w:firstLine="709"/>
        <w:jc w:val="both"/>
      </w:pPr>
      <w:r w:rsidRPr="00417E8E">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45E01F2" w14:textId="77777777" w:rsidR="00417E8E" w:rsidRPr="00417E8E" w:rsidRDefault="00417E8E" w:rsidP="0017723A">
      <w:pPr>
        <w:numPr>
          <w:ilvl w:val="0"/>
          <w:numId w:val="42"/>
        </w:numPr>
        <w:tabs>
          <w:tab w:val="left" w:pos="1418"/>
        </w:tabs>
        <w:ind w:left="0" w:firstLine="709"/>
        <w:jc w:val="both"/>
      </w:pPr>
      <w:r w:rsidRPr="00417E8E">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417E8E">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57D76C8" w14:textId="77777777" w:rsidR="00417E8E" w:rsidRPr="00417E8E" w:rsidRDefault="00417E8E" w:rsidP="0017723A">
      <w:pPr>
        <w:numPr>
          <w:ilvl w:val="0"/>
          <w:numId w:val="42"/>
        </w:numPr>
        <w:tabs>
          <w:tab w:val="left" w:pos="1418"/>
        </w:tabs>
        <w:ind w:left="0" w:firstLine="709"/>
        <w:jc w:val="both"/>
      </w:pPr>
      <w:r w:rsidRPr="00417E8E">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42B6A4" w14:textId="77777777" w:rsidR="00417E8E" w:rsidRPr="00417E8E" w:rsidRDefault="00417E8E" w:rsidP="0017723A">
      <w:pPr>
        <w:numPr>
          <w:ilvl w:val="0"/>
          <w:numId w:val="42"/>
        </w:numPr>
        <w:tabs>
          <w:tab w:val="left" w:pos="1418"/>
        </w:tabs>
        <w:ind w:left="0" w:firstLine="709"/>
        <w:jc w:val="both"/>
      </w:pPr>
      <w:r w:rsidRPr="00417E8E">
        <w:t>Если обстоятельства непреодолимой силы продолжаются более одного месяца, Стороны согласовывают дальнейший порядок исполнения Договора.</w:t>
      </w:r>
    </w:p>
    <w:p w14:paraId="7F657F33" w14:textId="77777777" w:rsidR="00417E8E" w:rsidRPr="00417E8E" w:rsidRDefault="00417E8E" w:rsidP="00417E8E">
      <w:pPr>
        <w:tabs>
          <w:tab w:val="left" w:pos="993"/>
          <w:tab w:val="left" w:pos="1134"/>
          <w:tab w:val="left" w:pos="1276"/>
        </w:tabs>
        <w:ind w:firstLine="709"/>
        <w:rPr>
          <w:b/>
        </w:rPr>
      </w:pPr>
    </w:p>
    <w:p w14:paraId="73CDCE9F"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РАЗРЕШЕНИЕ СПОРОВ</w:t>
      </w:r>
    </w:p>
    <w:p w14:paraId="397C96C8" w14:textId="77777777" w:rsidR="00417E8E" w:rsidRPr="00417E8E" w:rsidRDefault="00417E8E" w:rsidP="00417E8E">
      <w:pPr>
        <w:tabs>
          <w:tab w:val="left" w:pos="1134"/>
          <w:tab w:val="left" w:pos="1276"/>
        </w:tabs>
        <w:ind w:firstLine="709"/>
        <w:rPr>
          <w:b/>
        </w:rPr>
      </w:pPr>
    </w:p>
    <w:p w14:paraId="7BB15B95" w14:textId="77777777" w:rsidR="00417E8E" w:rsidRPr="00417E8E" w:rsidRDefault="00417E8E" w:rsidP="0017723A">
      <w:pPr>
        <w:numPr>
          <w:ilvl w:val="0"/>
          <w:numId w:val="43"/>
        </w:numPr>
        <w:tabs>
          <w:tab w:val="left" w:pos="1418"/>
        </w:tabs>
        <w:ind w:left="0" w:firstLine="709"/>
        <w:jc w:val="both"/>
      </w:pPr>
      <w:r w:rsidRPr="00417E8E">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E1356AB" w14:textId="77777777" w:rsidR="00417E8E" w:rsidRPr="00417E8E" w:rsidRDefault="00417E8E" w:rsidP="0017723A">
      <w:pPr>
        <w:numPr>
          <w:ilvl w:val="0"/>
          <w:numId w:val="43"/>
        </w:numPr>
        <w:tabs>
          <w:tab w:val="left" w:pos="1418"/>
        </w:tabs>
        <w:ind w:left="0" w:firstLine="709"/>
        <w:jc w:val="both"/>
      </w:pPr>
      <w:r w:rsidRPr="00417E8E">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6F0BB8F" w14:textId="77777777" w:rsidR="00417E8E" w:rsidRPr="00417E8E" w:rsidRDefault="00417E8E" w:rsidP="00417E8E">
      <w:pPr>
        <w:tabs>
          <w:tab w:val="left" w:pos="567"/>
          <w:tab w:val="left" w:pos="993"/>
          <w:tab w:val="left" w:pos="1134"/>
          <w:tab w:val="left" w:pos="1276"/>
        </w:tabs>
        <w:ind w:firstLine="709"/>
        <w:jc w:val="both"/>
      </w:pPr>
    </w:p>
    <w:p w14:paraId="7C5823D4"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ИЗМЕНЕНИЕ И РАСТОРЖЕНИЕ ДОГОВОРА</w:t>
      </w:r>
    </w:p>
    <w:p w14:paraId="5C6375C6" w14:textId="77777777" w:rsidR="00417E8E" w:rsidRPr="00417E8E" w:rsidRDefault="00417E8E" w:rsidP="00417E8E">
      <w:pPr>
        <w:tabs>
          <w:tab w:val="left" w:pos="1134"/>
          <w:tab w:val="left" w:pos="1276"/>
        </w:tabs>
        <w:ind w:firstLine="709"/>
        <w:rPr>
          <w:b/>
        </w:rPr>
      </w:pPr>
    </w:p>
    <w:p w14:paraId="6EAA0D36" w14:textId="77777777" w:rsidR="00417E8E" w:rsidRPr="00417E8E" w:rsidRDefault="00417E8E" w:rsidP="00417E8E">
      <w:pPr>
        <w:tabs>
          <w:tab w:val="left" w:pos="1418"/>
        </w:tabs>
        <w:ind w:firstLine="709"/>
        <w:jc w:val="both"/>
      </w:pPr>
      <w:r w:rsidRPr="00417E8E">
        <w:t>11.1.</w:t>
      </w:r>
      <w:r w:rsidRPr="00417E8E">
        <w:tab/>
        <w:t>Изменение или расторжение Договора возможно по письменному соглашению Сторон путем заключения отдельного Соглашения.</w:t>
      </w:r>
    </w:p>
    <w:p w14:paraId="0CC9BA1F" w14:textId="77777777" w:rsidR="00417E8E" w:rsidRPr="00417E8E" w:rsidRDefault="00417E8E" w:rsidP="00417E8E">
      <w:pPr>
        <w:tabs>
          <w:tab w:val="left" w:pos="1418"/>
        </w:tabs>
        <w:ind w:firstLine="709"/>
        <w:jc w:val="both"/>
      </w:pPr>
      <w:r w:rsidRPr="00417E8E">
        <w:t>11.2.</w:t>
      </w:r>
      <w:r w:rsidRPr="00417E8E">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1F5E126" w14:textId="77777777" w:rsidR="00417E8E" w:rsidRPr="00417E8E" w:rsidRDefault="00417E8E" w:rsidP="00417E8E">
      <w:pPr>
        <w:tabs>
          <w:tab w:val="left" w:pos="1134"/>
          <w:tab w:val="left" w:pos="1276"/>
        </w:tabs>
        <w:ind w:firstLine="709"/>
        <w:jc w:val="both"/>
      </w:pPr>
      <w:r w:rsidRPr="00417E8E">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0CB36E3" w14:textId="77777777" w:rsidR="00417E8E" w:rsidRPr="00417E8E" w:rsidRDefault="00417E8E" w:rsidP="00417E8E">
      <w:pPr>
        <w:tabs>
          <w:tab w:val="left" w:pos="1134"/>
          <w:tab w:val="left" w:pos="1276"/>
        </w:tabs>
        <w:ind w:firstLine="709"/>
        <w:jc w:val="both"/>
      </w:pPr>
      <w:r w:rsidRPr="00417E8E">
        <w:t>– невыполнения/ненадлежащего выполнения Поставщиком замены Товара или его частей в рамках гарантийных обязательств;</w:t>
      </w:r>
    </w:p>
    <w:p w14:paraId="4F057243" w14:textId="77777777" w:rsidR="00417E8E" w:rsidRPr="00417E8E" w:rsidRDefault="00417E8E" w:rsidP="00417E8E">
      <w:pPr>
        <w:tabs>
          <w:tab w:val="left" w:pos="1134"/>
          <w:tab w:val="left" w:pos="1276"/>
        </w:tabs>
        <w:ind w:firstLine="709"/>
        <w:jc w:val="both"/>
      </w:pPr>
      <w:r w:rsidRPr="00417E8E">
        <w:t>– неоднократного нарушения Поставщиком сроков поставки Товара с отклонением более чем на 10 (десять) календарных дней;</w:t>
      </w:r>
    </w:p>
    <w:p w14:paraId="1EFD5F57" w14:textId="77777777" w:rsidR="00417E8E" w:rsidRPr="00417E8E" w:rsidRDefault="00417E8E" w:rsidP="00417E8E">
      <w:pPr>
        <w:tabs>
          <w:tab w:val="left" w:pos="1134"/>
          <w:tab w:val="left" w:pos="1276"/>
        </w:tabs>
        <w:ind w:firstLine="709"/>
        <w:jc w:val="both"/>
      </w:pPr>
      <w:r w:rsidRPr="00417E8E">
        <w:t>– однократного нарушения Поставщиком срока поставки Товара с отклонением более чем на 20 (двадцать) календарных дней;</w:t>
      </w:r>
    </w:p>
    <w:p w14:paraId="793F4EC4" w14:textId="77777777" w:rsidR="00417E8E" w:rsidRPr="00417E8E" w:rsidRDefault="00417E8E" w:rsidP="00417E8E">
      <w:pPr>
        <w:tabs>
          <w:tab w:val="left" w:pos="1134"/>
          <w:tab w:val="left" w:pos="1276"/>
        </w:tabs>
        <w:ind w:firstLine="709"/>
        <w:jc w:val="both"/>
      </w:pPr>
      <w:r w:rsidRPr="00417E8E">
        <w:t>– непредставления Поставщиком документов, предусмотренных пунктом 2.1 настоящего Договора.</w:t>
      </w:r>
    </w:p>
    <w:p w14:paraId="0CBD9DF5" w14:textId="77777777" w:rsidR="00417E8E" w:rsidRPr="00417E8E" w:rsidRDefault="00417E8E" w:rsidP="00417E8E">
      <w:pPr>
        <w:tabs>
          <w:tab w:val="left" w:pos="1418"/>
        </w:tabs>
        <w:ind w:firstLine="709"/>
        <w:jc w:val="both"/>
      </w:pPr>
      <w:r w:rsidRPr="00417E8E">
        <w:t>11.3.</w:t>
      </w:r>
      <w:r w:rsidRPr="00417E8E">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1617115" w14:textId="77777777" w:rsidR="00417E8E" w:rsidRPr="00417E8E" w:rsidRDefault="00417E8E" w:rsidP="00417E8E">
      <w:pPr>
        <w:tabs>
          <w:tab w:val="left" w:pos="567"/>
          <w:tab w:val="left" w:pos="993"/>
          <w:tab w:val="left" w:pos="1134"/>
          <w:tab w:val="left" w:pos="1276"/>
        </w:tabs>
        <w:ind w:firstLine="709"/>
        <w:jc w:val="both"/>
      </w:pPr>
    </w:p>
    <w:p w14:paraId="723C0B7E"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АНТИКОРУПЦИОННАЯ ОГОВОРКА</w:t>
      </w:r>
    </w:p>
    <w:p w14:paraId="0491CAF3" w14:textId="77777777" w:rsidR="00417E8E" w:rsidRPr="00417E8E" w:rsidRDefault="00417E8E" w:rsidP="00417E8E">
      <w:pPr>
        <w:tabs>
          <w:tab w:val="left" w:pos="1134"/>
          <w:tab w:val="left" w:pos="1276"/>
        </w:tabs>
        <w:ind w:firstLine="709"/>
        <w:rPr>
          <w:b/>
        </w:rPr>
      </w:pPr>
    </w:p>
    <w:p w14:paraId="68238E96" w14:textId="77777777" w:rsidR="00417E8E" w:rsidRPr="00417E8E" w:rsidRDefault="00417E8E" w:rsidP="00417E8E">
      <w:pPr>
        <w:tabs>
          <w:tab w:val="left" w:pos="1418"/>
        </w:tabs>
        <w:ind w:firstLine="709"/>
        <w:jc w:val="both"/>
      </w:pPr>
      <w:r w:rsidRPr="00417E8E">
        <w:t>12.1.</w:t>
      </w:r>
      <w:r w:rsidRPr="00417E8E">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417E8E">
        <w:lastRenderedPageBreak/>
        <w:t>целью получить какие-либо неправомерные преимущества или для достижения иных неправомерных целей.</w:t>
      </w:r>
    </w:p>
    <w:p w14:paraId="3722072E" w14:textId="77777777" w:rsidR="00417E8E" w:rsidRPr="00417E8E" w:rsidRDefault="00417E8E" w:rsidP="00417E8E">
      <w:pPr>
        <w:tabs>
          <w:tab w:val="left" w:pos="1418"/>
        </w:tabs>
        <w:ind w:firstLine="709"/>
        <w:jc w:val="both"/>
      </w:pPr>
      <w:r w:rsidRPr="00417E8E">
        <w:t>12.2.</w:t>
      </w:r>
      <w:r w:rsidRPr="00417E8E">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F7A3EC3" w14:textId="77777777" w:rsidR="00417E8E" w:rsidRPr="00417E8E" w:rsidRDefault="00417E8E" w:rsidP="00417E8E">
      <w:pPr>
        <w:tabs>
          <w:tab w:val="left" w:pos="1418"/>
        </w:tabs>
        <w:ind w:firstLine="709"/>
        <w:jc w:val="both"/>
      </w:pPr>
      <w:r w:rsidRPr="00417E8E">
        <w:t>12.3.</w:t>
      </w:r>
      <w:r w:rsidRPr="00417E8E">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FC68A84" w14:textId="77777777" w:rsidR="00417E8E" w:rsidRPr="00417E8E" w:rsidRDefault="00417E8E" w:rsidP="00417E8E">
      <w:pPr>
        <w:tabs>
          <w:tab w:val="left" w:pos="1418"/>
        </w:tabs>
        <w:ind w:firstLine="709"/>
        <w:jc w:val="both"/>
      </w:pPr>
      <w:r w:rsidRPr="00417E8E">
        <w:t>12.4.</w:t>
      </w:r>
      <w:r w:rsidRPr="00417E8E">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EBCD552" w14:textId="77777777" w:rsidR="00417E8E" w:rsidRPr="00417E8E" w:rsidRDefault="00417E8E" w:rsidP="00417E8E">
      <w:pPr>
        <w:tabs>
          <w:tab w:val="left" w:pos="1418"/>
        </w:tabs>
        <w:ind w:firstLine="709"/>
        <w:jc w:val="both"/>
      </w:pPr>
      <w:r w:rsidRPr="00417E8E">
        <w:t>12.5.</w:t>
      </w:r>
      <w:r w:rsidRPr="00417E8E">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50B63B" w14:textId="77777777" w:rsidR="00417E8E" w:rsidRPr="00417E8E" w:rsidRDefault="00417E8E" w:rsidP="00417E8E">
      <w:pPr>
        <w:tabs>
          <w:tab w:val="left" w:pos="1418"/>
        </w:tabs>
        <w:ind w:firstLine="709"/>
        <w:jc w:val="both"/>
      </w:pPr>
      <w:r w:rsidRPr="00417E8E">
        <w:t>12.6.</w:t>
      </w:r>
      <w:r w:rsidRPr="00417E8E">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C6BD0A0" w14:textId="77777777" w:rsidR="00417E8E" w:rsidRPr="00417E8E" w:rsidRDefault="00417E8E" w:rsidP="00417E8E">
      <w:pPr>
        <w:tabs>
          <w:tab w:val="left" w:pos="1134"/>
          <w:tab w:val="left" w:pos="1276"/>
        </w:tabs>
        <w:suppressAutoHyphens/>
        <w:ind w:firstLine="709"/>
        <w:jc w:val="center"/>
        <w:rPr>
          <w:b/>
        </w:rPr>
      </w:pPr>
    </w:p>
    <w:p w14:paraId="1F2F3FC7"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ПРОЧИЕ УСЛОВИЯ</w:t>
      </w:r>
    </w:p>
    <w:p w14:paraId="72AE6ADD" w14:textId="77777777" w:rsidR="00417E8E" w:rsidRPr="00417E8E" w:rsidRDefault="00417E8E" w:rsidP="00417E8E">
      <w:pPr>
        <w:tabs>
          <w:tab w:val="left" w:pos="1134"/>
          <w:tab w:val="left" w:pos="1276"/>
        </w:tabs>
        <w:ind w:firstLine="709"/>
        <w:rPr>
          <w:b/>
        </w:rPr>
      </w:pPr>
    </w:p>
    <w:p w14:paraId="28469B9E" w14:textId="77777777" w:rsidR="00417E8E" w:rsidRPr="00417E8E" w:rsidRDefault="00417E8E" w:rsidP="0017723A">
      <w:pPr>
        <w:numPr>
          <w:ilvl w:val="1"/>
          <w:numId w:val="40"/>
        </w:numPr>
        <w:tabs>
          <w:tab w:val="left" w:pos="1418"/>
        </w:tabs>
        <w:ind w:left="0" w:firstLine="709"/>
        <w:jc w:val="both"/>
      </w:pPr>
      <w:r w:rsidRPr="00417E8E">
        <w:t>Во всем остальном, что не предусмотрено настоящим Договором, Стороны руководствуются действующим законодательством Российской Федерации.</w:t>
      </w:r>
    </w:p>
    <w:p w14:paraId="37CCD5A4" w14:textId="77777777" w:rsidR="00417E8E" w:rsidRPr="00417E8E" w:rsidRDefault="00417E8E" w:rsidP="0017723A">
      <w:pPr>
        <w:numPr>
          <w:ilvl w:val="1"/>
          <w:numId w:val="40"/>
        </w:numPr>
        <w:tabs>
          <w:tab w:val="left" w:pos="1418"/>
        </w:tabs>
        <w:ind w:left="0" w:firstLine="709"/>
        <w:jc w:val="both"/>
      </w:pPr>
      <w:r w:rsidRPr="00417E8E">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82CB4DE" w14:textId="77777777" w:rsidR="00417E8E" w:rsidRPr="00417E8E" w:rsidRDefault="00417E8E" w:rsidP="0017723A">
      <w:pPr>
        <w:numPr>
          <w:ilvl w:val="1"/>
          <w:numId w:val="40"/>
        </w:numPr>
        <w:tabs>
          <w:tab w:val="left" w:pos="1418"/>
        </w:tabs>
        <w:ind w:left="0" w:firstLine="709"/>
        <w:jc w:val="both"/>
      </w:pPr>
      <w:r w:rsidRPr="00417E8E">
        <w:t>Сторона не вправе без письменного согласия другой Стороны передавать свои права и обязанности по настоящему Договору.</w:t>
      </w:r>
    </w:p>
    <w:p w14:paraId="76237CA4" w14:textId="77777777" w:rsidR="00417E8E" w:rsidRPr="00417E8E" w:rsidRDefault="00417E8E" w:rsidP="00417E8E">
      <w:pPr>
        <w:tabs>
          <w:tab w:val="left" w:pos="1134"/>
          <w:tab w:val="left" w:pos="1276"/>
        </w:tabs>
        <w:ind w:firstLine="709"/>
        <w:jc w:val="both"/>
      </w:pPr>
      <w:r w:rsidRPr="00417E8E">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A71912B" w14:textId="77777777" w:rsidR="00417E8E" w:rsidRPr="00417E8E" w:rsidRDefault="00417E8E" w:rsidP="00417E8E">
      <w:pPr>
        <w:tabs>
          <w:tab w:val="left" w:pos="1134"/>
          <w:tab w:val="left" w:pos="1276"/>
        </w:tabs>
        <w:ind w:firstLine="709"/>
        <w:jc w:val="both"/>
      </w:pPr>
      <w:r w:rsidRPr="00417E8E">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DB068D" w14:textId="77777777" w:rsidR="00417E8E" w:rsidRPr="00417E8E" w:rsidRDefault="00417E8E" w:rsidP="0017723A">
      <w:pPr>
        <w:numPr>
          <w:ilvl w:val="1"/>
          <w:numId w:val="40"/>
        </w:numPr>
        <w:tabs>
          <w:tab w:val="left" w:pos="1418"/>
        </w:tabs>
        <w:ind w:left="0" w:firstLine="709"/>
        <w:jc w:val="both"/>
      </w:pPr>
      <w:r w:rsidRPr="00417E8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417E8E">
          <w:t>info@ncrc.ru</w:t>
        </w:r>
      </w:hyperlink>
      <w:r w:rsidRPr="00417E8E">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A97003A" w14:textId="77777777" w:rsidR="00417E8E" w:rsidRPr="00417E8E" w:rsidRDefault="00417E8E" w:rsidP="0017723A">
      <w:pPr>
        <w:numPr>
          <w:ilvl w:val="1"/>
          <w:numId w:val="40"/>
        </w:numPr>
        <w:tabs>
          <w:tab w:val="left" w:pos="1418"/>
        </w:tabs>
        <w:ind w:left="0" w:firstLine="709"/>
        <w:jc w:val="both"/>
      </w:pPr>
      <w:r w:rsidRPr="00417E8E">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DF082F9" w14:textId="77777777" w:rsidR="00417E8E" w:rsidRPr="00417E8E" w:rsidRDefault="00417E8E" w:rsidP="00417E8E">
      <w:pPr>
        <w:tabs>
          <w:tab w:val="left" w:pos="1134"/>
          <w:tab w:val="left" w:pos="1276"/>
        </w:tabs>
        <w:ind w:firstLine="709"/>
        <w:jc w:val="both"/>
      </w:pPr>
      <w:r w:rsidRPr="00417E8E">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DD4307" w14:textId="77777777" w:rsidR="00417E8E" w:rsidRPr="00417E8E" w:rsidRDefault="00417E8E" w:rsidP="0017723A">
      <w:pPr>
        <w:numPr>
          <w:ilvl w:val="1"/>
          <w:numId w:val="40"/>
        </w:numPr>
        <w:tabs>
          <w:tab w:val="left" w:pos="1418"/>
        </w:tabs>
        <w:ind w:left="0" w:firstLine="709"/>
        <w:jc w:val="both"/>
      </w:pPr>
      <w:r w:rsidRPr="00417E8E">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96142B3" w14:textId="77777777" w:rsidR="00417E8E" w:rsidRPr="00417E8E" w:rsidRDefault="00417E8E" w:rsidP="0017723A">
      <w:pPr>
        <w:numPr>
          <w:ilvl w:val="1"/>
          <w:numId w:val="40"/>
        </w:numPr>
        <w:tabs>
          <w:tab w:val="left" w:pos="1418"/>
        </w:tabs>
        <w:ind w:left="0" w:firstLine="709"/>
        <w:jc w:val="both"/>
      </w:pPr>
      <w:r w:rsidRPr="00417E8E">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48C118" w14:textId="77777777" w:rsidR="00417E8E" w:rsidRPr="00417E8E" w:rsidRDefault="00417E8E" w:rsidP="0017723A">
      <w:pPr>
        <w:numPr>
          <w:ilvl w:val="1"/>
          <w:numId w:val="40"/>
        </w:numPr>
        <w:tabs>
          <w:tab w:val="left" w:pos="1418"/>
        </w:tabs>
        <w:ind w:left="0" w:firstLine="709"/>
        <w:jc w:val="both"/>
      </w:pPr>
      <w:r w:rsidRPr="00417E8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9247722" w14:textId="77777777" w:rsidR="00417E8E" w:rsidRPr="00417E8E" w:rsidRDefault="00417E8E" w:rsidP="00417E8E">
      <w:pPr>
        <w:tabs>
          <w:tab w:val="left" w:pos="1418"/>
        </w:tabs>
        <w:ind w:left="709"/>
        <w:jc w:val="both"/>
      </w:pPr>
    </w:p>
    <w:p w14:paraId="46FB1CC8" w14:textId="77777777" w:rsidR="00417E8E" w:rsidRPr="00417E8E" w:rsidRDefault="00417E8E" w:rsidP="00417E8E">
      <w:pPr>
        <w:widowControl w:val="0"/>
        <w:numPr>
          <w:ilvl w:val="0"/>
          <w:numId w:val="30"/>
        </w:numPr>
        <w:tabs>
          <w:tab w:val="left" w:pos="1134"/>
          <w:tab w:val="left" w:pos="1276"/>
        </w:tabs>
        <w:autoSpaceDE w:val="0"/>
        <w:autoSpaceDN w:val="0"/>
        <w:adjustRightInd w:val="0"/>
        <w:ind w:left="0" w:firstLine="709"/>
        <w:jc w:val="center"/>
        <w:rPr>
          <w:b/>
        </w:rPr>
      </w:pPr>
      <w:r w:rsidRPr="00417E8E">
        <w:rPr>
          <w:b/>
        </w:rPr>
        <w:t>ПРИЛОЖЕНЯ К ДОГОВОРУ</w:t>
      </w:r>
    </w:p>
    <w:p w14:paraId="2A8BFECC" w14:textId="77777777" w:rsidR="00417E8E" w:rsidRPr="00417E8E" w:rsidRDefault="00417E8E" w:rsidP="00417E8E">
      <w:pPr>
        <w:tabs>
          <w:tab w:val="left" w:pos="1134"/>
          <w:tab w:val="left" w:pos="1276"/>
        </w:tabs>
        <w:ind w:firstLine="709"/>
        <w:rPr>
          <w:b/>
        </w:rPr>
      </w:pPr>
    </w:p>
    <w:p w14:paraId="57BA9F4A" w14:textId="77777777" w:rsidR="00417E8E" w:rsidRPr="00417E8E" w:rsidRDefault="00417E8E" w:rsidP="00417E8E">
      <w:pPr>
        <w:numPr>
          <w:ilvl w:val="1"/>
          <w:numId w:val="30"/>
        </w:numPr>
        <w:tabs>
          <w:tab w:val="left" w:pos="567"/>
          <w:tab w:val="left" w:pos="1418"/>
        </w:tabs>
        <w:ind w:left="0" w:firstLine="709"/>
        <w:jc w:val="both"/>
      </w:pPr>
      <w:r w:rsidRPr="00417E8E">
        <w:t>Приложение №1 – спецификация.</w:t>
      </w:r>
    </w:p>
    <w:p w14:paraId="2D7DC927" w14:textId="77777777" w:rsidR="00417E8E" w:rsidRPr="00417E8E" w:rsidRDefault="00417E8E" w:rsidP="00417E8E">
      <w:pPr>
        <w:tabs>
          <w:tab w:val="left" w:pos="567"/>
          <w:tab w:val="left" w:pos="993"/>
          <w:tab w:val="left" w:pos="1134"/>
          <w:tab w:val="left" w:pos="1276"/>
        </w:tabs>
        <w:ind w:firstLine="709"/>
        <w:jc w:val="both"/>
      </w:pPr>
    </w:p>
    <w:p w14:paraId="4D9AACE4" w14:textId="77777777" w:rsidR="00417E8E" w:rsidRPr="00417E8E" w:rsidRDefault="00417E8E" w:rsidP="00417E8E">
      <w:pPr>
        <w:widowControl w:val="0"/>
        <w:numPr>
          <w:ilvl w:val="0"/>
          <w:numId w:val="30"/>
        </w:numPr>
        <w:autoSpaceDE w:val="0"/>
        <w:autoSpaceDN w:val="0"/>
        <w:adjustRightInd w:val="0"/>
        <w:ind w:left="0" w:firstLine="709"/>
        <w:jc w:val="center"/>
        <w:rPr>
          <w:b/>
        </w:rPr>
      </w:pPr>
      <w:r w:rsidRPr="00417E8E">
        <w:rPr>
          <w:b/>
        </w:rPr>
        <w:t>АДРЕСА И РЕКВИЗИТЫ СТОРОН</w:t>
      </w:r>
    </w:p>
    <w:p w14:paraId="41E78ADC" w14:textId="77777777" w:rsidR="00417E8E" w:rsidRPr="00417E8E" w:rsidRDefault="00417E8E" w:rsidP="00417E8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17E8E" w:rsidRPr="00417E8E" w14:paraId="526D2514" w14:textId="77777777" w:rsidTr="00417E8E">
        <w:trPr>
          <w:trHeight w:val="3594"/>
        </w:trPr>
        <w:tc>
          <w:tcPr>
            <w:tcW w:w="4644" w:type="dxa"/>
          </w:tcPr>
          <w:p w14:paraId="6AC6E034" w14:textId="77777777" w:rsidR="00417E8E" w:rsidRPr="00417E8E" w:rsidRDefault="00417E8E" w:rsidP="00417E8E">
            <w:pPr>
              <w:ind w:left="142"/>
              <w:jc w:val="both"/>
              <w:rPr>
                <w:b/>
              </w:rPr>
            </w:pPr>
            <w:r w:rsidRPr="00417E8E">
              <w:rPr>
                <w:b/>
              </w:rPr>
              <w:lastRenderedPageBreak/>
              <w:t>ПОСТАВЩИК:</w:t>
            </w:r>
          </w:p>
          <w:p w14:paraId="6A941343" w14:textId="77777777" w:rsidR="00417E8E" w:rsidRPr="00417E8E" w:rsidRDefault="00417E8E" w:rsidP="00417E8E">
            <w:pPr>
              <w:ind w:left="142"/>
              <w:jc w:val="both"/>
              <w:rPr>
                <w:b/>
              </w:rPr>
            </w:pPr>
            <w:r w:rsidRPr="00417E8E">
              <w:rPr>
                <w:b/>
              </w:rPr>
              <w:t>________________</w:t>
            </w:r>
          </w:p>
          <w:p w14:paraId="4DB3F297" w14:textId="77777777" w:rsidR="00417E8E" w:rsidRPr="00417E8E" w:rsidRDefault="00417E8E" w:rsidP="00417E8E">
            <w:pPr>
              <w:ind w:left="142"/>
              <w:rPr>
                <w:b/>
              </w:rPr>
            </w:pPr>
          </w:p>
          <w:p w14:paraId="0B6E715C" w14:textId="77777777" w:rsidR="00417E8E" w:rsidRPr="00417E8E" w:rsidRDefault="00417E8E" w:rsidP="00417E8E">
            <w:pPr>
              <w:ind w:left="142"/>
              <w:jc w:val="both"/>
              <w:rPr>
                <w:b/>
                <w:u w:val="single"/>
              </w:rPr>
            </w:pPr>
            <w:r w:rsidRPr="00417E8E">
              <w:rPr>
                <w:b/>
                <w:u w:val="single"/>
              </w:rPr>
              <w:t>Место нахождения:</w:t>
            </w:r>
          </w:p>
          <w:p w14:paraId="26FF9C7B" w14:textId="77777777" w:rsidR="00417E8E" w:rsidRPr="00417E8E" w:rsidRDefault="00417E8E" w:rsidP="00417E8E">
            <w:pPr>
              <w:ind w:left="142" w:firstLine="851"/>
              <w:jc w:val="both"/>
              <w:rPr>
                <w:u w:val="single"/>
              </w:rPr>
            </w:pPr>
          </w:p>
          <w:p w14:paraId="3722EE28" w14:textId="77777777" w:rsidR="00417E8E" w:rsidRPr="00417E8E" w:rsidRDefault="00417E8E" w:rsidP="00417E8E">
            <w:pPr>
              <w:ind w:left="142"/>
              <w:jc w:val="both"/>
              <w:rPr>
                <w:b/>
                <w:u w:val="single"/>
              </w:rPr>
            </w:pPr>
            <w:r w:rsidRPr="00417E8E">
              <w:rPr>
                <w:b/>
                <w:u w:val="single"/>
              </w:rPr>
              <w:t>Адрес для отправки почтовой</w:t>
            </w:r>
          </w:p>
          <w:p w14:paraId="52173558" w14:textId="77777777" w:rsidR="00417E8E" w:rsidRPr="00417E8E" w:rsidRDefault="00417E8E" w:rsidP="00417E8E">
            <w:pPr>
              <w:ind w:left="142"/>
              <w:jc w:val="both"/>
              <w:rPr>
                <w:b/>
                <w:u w:val="single"/>
              </w:rPr>
            </w:pPr>
            <w:r w:rsidRPr="00417E8E">
              <w:rPr>
                <w:b/>
                <w:u w:val="single"/>
              </w:rPr>
              <w:t>корреспонденции:</w:t>
            </w:r>
          </w:p>
          <w:p w14:paraId="5F664F60" w14:textId="77777777" w:rsidR="00417E8E" w:rsidRPr="00417E8E" w:rsidRDefault="00417E8E" w:rsidP="00417E8E">
            <w:pPr>
              <w:shd w:val="clear" w:color="auto" w:fill="FFFFFF"/>
              <w:ind w:left="142" w:firstLine="851"/>
              <w:jc w:val="both"/>
            </w:pPr>
          </w:p>
          <w:p w14:paraId="730010FB" w14:textId="77777777" w:rsidR="00417E8E" w:rsidRPr="00417E8E" w:rsidRDefault="00417E8E" w:rsidP="00417E8E">
            <w:pPr>
              <w:shd w:val="clear" w:color="auto" w:fill="FFFFFF"/>
              <w:ind w:left="142"/>
              <w:jc w:val="both"/>
            </w:pPr>
            <w:r w:rsidRPr="00417E8E">
              <w:t>Тел.:</w:t>
            </w:r>
          </w:p>
          <w:p w14:paraId="649857BB" w14:textId="77777777" w:rsidR="00417E8E" w:rsidRPr="00417E8E" w:rsidRDefault="00417E8E" w:rsidP="00417E8E">
            <w:pPr>
              <w:shd w:val="clear" w:color="auto" w:fill="FFFFFF"/>
              <w:ind w:left="142"/>
              <w:jc w:val="both"/>
            </w:pPr>
            <w:r w:rsidRPr="00417E8E">
              <w:t>Факс:</w:t>
            </w:r>
          </w:p>
          <w:p w14:paraId="436A8629" w14:textId="77777777" w:rsidR="00417E8E" w:rsidRPr="00417E8E" w:rsidRDefault="00417E8E" w:rsidP="00417E8E">
            <w:pPr>
              <w:shd w:val="clear" w:color="auto" w:fill="FFFFFF"/>
              <w:ind w:left="142"/>
              <w:jc w:val="both"/>
            </w:pPr>
            <w:r w:rsidRPr="00417E8E">
              <w:t>Адрес электронной почты:</w:t>
            </w:r>
          </w:p>
          <w:p w14:paraId="68A9BBF1" w14:textId="77777777" w:rsidR="00417E8E" w:rsidRPr="00417E8E" w:rsidRDefault="00417E8E" w:rsidP="00417E8E">
            <w:pPr>
              <w:ind w:left="142" w:firstLine="851"/>
              <w:jc w:val="both"/>
            </w:pPr>
          </w:p>
          <w:p w14:paraId="529BFFB7" w14:textId="77777777" w:rsidR="00417E8E" w:rsidRPr="00417E8E" w:rsidRDefault="00417E8E" w:rsidP="00417E8E">
            <w:pPr>
              <w:ind w:left="142"/>
              <w:jc w:val="both"/>
            </w:pPr>
            <w:r w:rsidRPr="00417E8E">
              <w:t>ИНН, КПП</w:t>
            </w:r>
          </w:p>
          <w:p w14:paraId="45ADF04A" w14:textId="77777777" w:rsidR="00417E8E" w:rsidRPr="00417E8E" w:rsidRDefault="00417E8E" w:rsidP="00417E8E">
            <w:pPr>
              <w:ind w:left="142"/>
              <w:jc w:val="both"/>
            </w:pPr>
            <w:r w:rsidRPr="00417E8E">
              <w:t>ОГРН, ОКПО</w:t>
            </w:r>
          </w:p>
          <w:p w14:paraId="3CE8146F" w14:textId="77777777" w:rsidR="00417E8E" w:rsidRPr="00417E8E" w:rsidRDefault="00417E8E" w:rsidP="00417E8E">
            <w:pPr>
              <w:ind w:left="142" w:firstLine="851"/>
              <w:jc w:val="both"/>
              <w:rPr>
                <w:u w:val="single"/>
              </w:rPr>
            </w:pPr>
          </w:p>
          <w:p w14:paraId="2E64C017" w14:textId="77777777" w:rsidR="00417E8E" w:rsidRPr="00417E8E" w:rsidRDefault="00417E8E" w:rsidP="00417E8E">
            <w:pPr>
              <w:ind w:left="142"/>
              <w:jc w:val="both"/>
              <w:rPr>
                <w:b/>
                <w:u w:val="single"/>
              </w:rPr>
            </w:pPr>
            <w:r w:rsidRPr="00417E8E">
              <w:rPr>
                <w:b/>
                <w:u w:val="single"/>
              </w:rPr>
              <w:t>Платежные реквизиты:</w:t>
            </w:r>
          </w:p>
          <w:p w14:paraId="6A29FD0F" w14:textId="77777777" w:rsidR="00417E8E" w:rsidRPr="00417E8E" w:rsidRDefault="00417E8E" w:rsidP="00417E8E">
            <w:pPr>
              <w:ind w:left="142"/>
              <w:jc w:val="both"/>
              <w:rPr>
                <w:lang w:eastAsia="ar-SA"/>
              </w:rPr>
            </w:pPr>
            <w:r w:rsidRPr="00417E8E">
              <w:rPr>
                <w:lang w:eastAsia="ar-SA"/>
              </w:rPr>
              <w:t>Расчетный счет:</w:t>
            </w:r>
          </w:p>
          <w:p w14:paraId="67DE05F5" w14:textId="77777777" w:rsidR="00417E8E" w:rsidRPr="00417E8E" w:rsidRDefault="00417E8E" w:rsidP="00417E8E">
            <w:pPr>
              <w:ind w:left="142"/>
              <w:jc w:val="both"/>
            </w:pPr>
            <w:r w:rsidRPr="00417E8E">
              <w:rPr>
                <w:lang w:eastAsia="ar-SA"/>
              </w:rPr>
              <w:t>Корреспондентский счет:</w:t>
            </w:r>
          </w:p>
          <w:p w14:paraId="4B977C38" w14:textId="77777777" w:rsidR="00417E8E" w:rsidRPr="00417E8E" w:rsidRDefault="00417E8E" w:rsidP="00417E8E">
            <w:pPr>
              <w:ind w:left="142"/>
              <w:jc w:val="both"/>
            </w:pPr>
            <w:r w:rsidRPr="00417E8E">
              <w:t>БИК</w:t>
            </w:r>
          </w:p>
          <w:p w14:paraId="0D853F9F" w14:textId="77777777" w:rsidR="00417E8E" w:rsidRPr="00417E8E" w:rsidRDefault="00417E8E" w:rsidP="00417E8E">
            <w:pPr>
              <w:ind w:left="142"/>
              <w:rPr>
                <w:rFonts w:eastAsia="Courier New"/>
              </w:rPr>
            </w:pPr>
          </w:p>
          <w:p w14:paraId="4BE670FB" w14:textId="77777777" w:rsidR="00417E8E" w:rsidRPr="00417E8E" w:rsidRDefault="00417E8E" w:rsidP="00417E8E">
            <w:pPr>
              <w:ind w:left="142"/>
              <w:rPr>
                <w:rFonts w:eastAsia="Courier New"/>
              </w:rPr>
            </w:pPr>
          </w:p>
          <w:p w14:paraId="62892C31" w14:textId="77777777" w:rsidR="00417E8E" w:rsidRPr="00417E8E" w:rsidRDefault="00417E8E" w:rsidP="00417E8E">
            <w:pPr>
              <w:ind w:left="142"/>
              <w:rPr>
                <w:rFonts w:eastAsia="Courier New"/>
              </w:rPr>
            </w:pPr>
          </w:p>
          <w:p w14:paraId="437139EE" w14:textId="77777777" w:rsidR="00417E8E" w:rsidRPr="00417E8E" w:rsidRDefault="00417E8E" w:rsidP="00417E8E">
            <w:pPr>
              <w:ind w:left="142"/>
              <w:rPr>
                <w:rFonts w:eastAsia="Courier New"/>
              </w:rPr>
            </w:pPr>
          </w:p>
          <w:p w14:paraId="69C8290A" w14:textId="77777777" w:rsidR="00417E8E" w:rsidRPr="00417E8E" w:rsidRDefault="00417E8E" w:rsidP="00417E8E">
            <w:pPr>
              <w:ind w:left="142"/>
              <w:rPr>
                <w:rFonts w:eastAsia="Courier New"/>
              </w:rPr>
            </w:pPr>
          </w:p>
          <w:p w14:paraId="3EDB4CB5" w14:textId="77777777" w:rsidR="00417E8E" w:rsidRPr="00417E8E" w:rsidRDefault="00417E8E" w:rsidP="00417E8E">
            <w:pPr>
              <w:ind w:left="142"/>
              <w:rPr>
                <w:rFonts w:eastAsia="Courier New"/>
              </w:rPr>
            </w:pPr>
          </w:p>
          <w:p w14:paraId="7E1AA10E" w14:textId="77777777" w:rsidR="00417E8E" w:rsidRPr="00417E8E" w:rsidRDefault="00417E8E" w:rsidP="00417E8E">
            <w:pPr>
              <w:ind w:left="142"/>
              <w:rPr>
                <w:rFonts w:eastAsia="Courier New"/>
              </w:rPr>
            </w:pPr>
          </w:p>
          <w:p w14:paraId="5EA1861A" w14:textId="77777777" w:rsidR="00417E8E" w:rsidRPr="00417E8E" w:rsidRDefault="00417E8E" w:rsidP="00417E8E">
            <w:pPr>
              <w:ind w:left="142"/>
              <w:rPr>
                <w:rFonts w:eastAsia="Courier New"/>
              </w:rPr>
            </w:pPr>
            <w:r w:rsidRPr="00417E8E">
              <w:rPr>
                <w:rFonts w:eastAsia="Courier New"/>
              </w:rPr>
              <w:t>________________ / __________/</w:t>
            </w:r>
          </w:p>
          <w:p w14:paraId="75A28290" w14:textId="77777777" w:rsidR="00417E8E" w:rsidRPr="00417E8E" w:rsidRDefault="00417E8E" w:rsidP="00417E8E">
            <w:pPr>
              <w:ind w:left="142"/>
              <w:rPr>
                <w:rFonts w:eastAsia="Courier New"/>
              </w:rPr>
            </w:pPr>
            <w:r w:rsidRPr="00417E8E">
              <w:rPr>
                <w:rFonts w:eastAsia="Courier New"/>
              </w:rPr>
              <w:t xml:space="preserve">            М.П.</w:t>
            </w:r>
          </w:p>
        </w:tc>
        <w:tc>
          <w:tcPr>
            <w:tcW w:w="4820" w:type="dxa"/>
          </w:tcPr>
          <w:p w14:paraId="7677B676" w14:textId="77777777" w:rsidR="00417E8E" w:rsidRPr="00417E8E" w:rsidRDefault="00417E8E" w:rsidP="00417E8E">
            <w:pPr>
              <w:ind w:left="142"/>
              <w:jc w:val="both"/>
              <w:rPr>
                <w:b/>
              </w:rPr>
            </w:pPr>
            <w:r w:rsidRPr="00417E8E">
              <w:rPr>
                <w:b/>
              </w:rPr>
              <w:t>ПОКУПАТЕЛЬ:</w:t>
            </w:r>
          </w:p>
          <w:p w14:paraId="699FB949" w14:textId="77777777" w:rsidR="00417E8E" w:rsidRPr="00417E8E" w:rsidRDefault="00417E8E" w:rsidP="00417E8E">
            <w:pPr>
              <w:ind w:left="142"/>
              <w:jc w:val="both"/>
              <w:rPr>
                <w:b/>
              </w:rPr>
            </w:pPr>
            <w:r w:rsidRPr="00417E8E">
              <w:rPr>
                <w:b/>
              </w:rPr>
              <w:t>АО «КСК»</w:t>
            </w:r>
          </w:p>
          <w:p w14:paraId="2F941F6E" w14:textId="77777777" w:rsidR="00417E8E" w:rsidRPr="00417E8E" w:rsidRDefault="00417E8E" w:rsidP="00417E8E">
            <w:pPr>
              <w:ind w:left="142"/>
              <w:rPr>
                <w:bCs/>
              </w:rPr>
            </w:pPr>
          </w:p>
          <w:p w14:paraId="608686BE" w14:textId="77777777" w:rsidR="00417E8E" w:rsidRPr="00417E8E" w:rsidRDefault="00417E8E" w:rsidP="00417E8E">
            <w:pPr>
              <w:ind w:left="142" w:right="-533"/>
              <w:rPr>
                <w:b/>
                <w:u w:val="single"/>
              </w:rPr>
            </w:pPr>
            <w:r w:rsidRPr="00417E8E">
              <w:rPr>
                <w:b/>
                <w:u w:val="single"/>
              </w:rPr>
              <w:t xml:space="preserve">Место нахождения: </w:t>
            </w:r>
          </w:p>
          <w:p w14:paraId="23EC0150" w14:textId="77777777" w:rsidR="00417E8E" w:rsidRPr="00417E8E" w:rsidRDefault="00417E8E" w:rsidP="00417E8E">
            <w:pPr>
              <w:ind w:left="176"/>
              <w:jc w:val="both"/>
            </w:pPr>
            <w:r w:rsidRPr="00417E8E">
              <w:t xml:space="preserve">улица Тестовская, дом 10, 26 этаж, помещение I, город Москва, </w:t>
            </w:r>
          </w:p>
          <w:p w14:paraId="2FFB2F2F" w14:textId="77777777" w:rsidR="00417E8E" w:rsidRPr="00417E8E" w:rsidRDefault="00417E8E" w:rsidP="00417E8E">
            <w:pPr>
              <w:ind w:left="142" w:right="-533"/>
              <w:rPr>
                <w:rFonts w:eastAsia="Courier New"/>
              </w:rPr>
            </w:pPr>
            <w:r w:rsidRPr="00417E8E">
              <w:t>Российская Федерация, 123112</w:t>
            </w:r>
          </w:p>
          <w:p w14:paraId="524DDEBD" w14:textId="77777777" w:rsidR="00417E8E" w:rsidRPr="00417E8E" w:rsidRDefault="00417E8E" w:rsidP="00417E8E">
            <w:pPr>
              <w:ind w:left="142" w:right="-533"/>
              <w:rPr>
                <w:b/>
                <w:u w:val="single"/>
              </w:rPr>
            </w:pPr>
            <w:r w:rsidRPr="00417E8E">
              <w:rPr>
                <w:b/>
                <w:u w:val="single"/>
              </w:rPr>
              <w:t>Адрес для отправки почтовой</w:t>
            </w:r>
          </w:p>
          <w:p w14:paraId="1066C923" w14:textId="77777777" w:rsidR="00417E8E" w:rsidRPr="00417E8E" w:rsidRDefault="00417E8E" w:rsidP="00417E8E">
            <w:pPr>
              <w:ind w:left="142" w:right="-533"/>
              <w:rPr>
                <w:b/>
              </w:rPr>
            </w:pPr>
            <w:r w:rsidRPr="00417E8E">
              <w:rPr>
                <w:b/>
                <w:u w:val="single"/>
              </w:rPr>
              <w:t>корреспонденции:</w:t>
            </w:r>
          </w:p>
          <w:p w14:paraId="523EFA56" w14:textId="77777777" w:rsidR="00417E8E" w:rsidRPr="00417E8E" w:rsidRDefault="00417E8E" w:rsidP="00417E8E">
            <w:pPr>
              <w:ind w:left="176"/>
              <w:jc w:val="both"/>
            </w:pPr>
            <w:r w:rsidRPr="00417E8E">
              <w:t xml:space="preserve">улица Тестовская, дом 10, 26 этаж, помещение I, город Москва, </w:t>
            </w:r>
          </w:p>
          <w:p w14:paraId="55169F0A" w14:textId="77777777" w:rsidR="00417E8E" w:rsidRPr="00417E8E" w:rsidRDefault="00417E8E" w:rsidP="00417E8E">
            <w:pPr>
              <w:ind w:left="142" w:right="-533"/>
            </w:pPr>
            <w:r w:rsidRPr="00417E8E">
              <w:t>Российская Федерация, 123112</w:t>
            </w:r>
          </w:p>
          <w:p w14:paraId="5FE02EC1" w14:textId="77777777" w:rsidR="00417E8E" w:rsidRPr="00417E8E" w:rsidRDefault="00417E8E" w:rsidP="00417E8E">
            <w:pPr>
              <w:ind w:left="142" w:right="-533"/>
            </w:pPr>
            <w:r w:rsidRPr="00417E8E">
              <w:t>Тел./факс: +7 (495) 775-91-22/ -24</w:t>
            </w:r>
          </w:p>
          <w:p w14:paraId="366E8013" w14:textId="77777777" w:rsidR="00417E8E" w:rsidRPr="00417E8E" w:rsidRDefault="00417E8E" w:rsidP="00417E8E">
            <w:pPr>
              <w:tabs>
                <w:tab w:val="left" w:pos="1134"/>
              </w:tabs>
              <w:ind w:left="142" w:right="-533"/>
              <w:rPr>
                <w:rFonts w:eastAsia="Calibri"/>
              </w:rPr>
            </w:pPr>
            <w:r w:rsidRPr="00417E8E">
              <w:rPr>
                <w:rFonts w:eastAsia="Calibri"/>
              </w:rPr>
              <w:t xml:space="preserve">ИНН 2632100740, КПП </w:t>
            </w:r>
            <w:r w:rsidRPr="00417E8E">
              <w:t>770301001</w:t>
            </w:r>
            <w:r w:rsidRPr="00417E8E">
              <w:rPr>
                <w:rFonts w:eastAsia="Calibri"/>
              </w:rPr>
              <w:t xml:space="preserve"> </w:t>
            </w:r>
          </w:p>
          <w:p w14:paraId="48342A33" w14:textId="77777777" w:rsidR="00417E8E" w:rsidRPr="00417E8E" w:rsidRDefault="00417E8E" w:rsidP="00417E8E">
            <w:pPr>
              <w:tabs>
                <w:tab w:val="left" w:pos="1134"/>
              </w:tabs>
              <w:ind w:left="142" w:right="-533"/>
              <w:rPr>
                <w:rFonts w:eastAsia="Calibri"/>
              </w:rPr>
            </w:pPr>
            <w:r w:rsidRPr="00417E8E">
              <w:rPr>
                <w:rFonts w:eastAsia="Calibri"/>
              </w:rPr>
              <w:t>ОГРН 1102632003320, ОКПО 67132337</w:t>
            </w:r>
          </w:p>
          <w:p w14:paraId="1443C371" w14:textId="77777777" w:rsidR="00417E8E" w:rsidRPr="00417E8E" w:rsidRDefault="00417E8E" w:rsidP="00417E8E">
            <w:pPr>
              <w:tabs>
                <w:tab w:val="left" w:pos="1134"/>
              </w:tabs>
              <w:ind w:left="142" w:right="-533"/>
              <w:rPr>
                <w:rFonts w:eastAsia="Calibri"/>
                <w:b/>
                <w:u w:val="single"/>
              </w:rPr>
            </w:pPr>
            <w:r w:rsidRPr="00417E8E">
              <w:rPr>
                <w:rFonts w:eastAsia="Calibri"/>
                <w:b/>
                <w:u w:val="single"/>
              </w:rPr>
              <w:t>Платежные реквизиты:</w:t>
            </w:r>
          </w:p>
          <w:p w14:paraId="06AD8286" w14:textId="77777777" w:rsidR="00417E8E" w:rsidRPr="00417E8E" w:rsidRDefault="00417E8E" w:rsidP="00417E8E">
            <w:pPr>
              <w:ind w:left="142" w:right="-533"/>
            </w:pPr>
            <w:r w:rsidRPr="00417E8E">
              <w:t xml:space="preserve">УФК по г. Москве </w:t>
            </w:r>
          </w:p>
          <w:p w14:paraId="4974F232" w14:textId="77777777" w:rsidR="00417E8E" w:rsidRPr="00417E8E" w:rsidRDefault="00417E8E" w:rsidP="00417E8E">
            <w:pPr>
              <w:ind w:left="142" w:right="-533"/>
            </w:pPr>
            <w:r w:rsidRPr="00417E8E">
              <w:t xml:space="preserve">(Акционерное общество </w:t>
            </w:r>
          </w:p>
          <w:p w14:paraId="267C45C0" w14:textId="77777777" w:rsidR="00417E8E" w:rsidRPr="00417E8E" w:rsidRDefault="00417E8E" w:rsidP="00417E8E">
            <w:pPr>
              <w:ind w:left="142" w:right="-533"/>
            </w:pPr>
            <w:r w:rsidRPr="00417E8E">
              <w:t xml:space="preserve">«Курорты Северного Кавказа» </w:t>
            </w:r>
          </w:p>
          <w:p w14:paraId="088CAB93" w14:textId="77777777" w:rsidR="00417E8E" w:rsidRPr="00417E8E" w:rsidRDefault="00417E8E" w:rsidP="00417E8E">
            <w:pPr>
              <w:ind w:left="142" w:right="-533"/>
            </w:pPr>
            <w:r w:rsidRPr="00417E8E">
              <w:t>л/с 41736Э79340)</w:t>
            </w:r>
          </w:p>
          <w:p w14:paraId="179ECB32" w14:textId="77777777" w:rsidR="00417E8E" w:rsidRPr="00417E8E" w:rsidRDefault="00417E8E" w:rsidP="00417E8E">
            <w:pPr>
              <w:ind w:left="142" w:right="-533"/>
            </w:pPr>
            <w:r w:rsidRPr="00417E8E">
              <w:t>р/с 03215643000000017300</w:t>
            </w:r>
          </w:p>
          <w:p w14:paraId="41E5F7C2" w14:textId="77777777" w:rsidR="00417E8E" w:rsidRPr="00417E8E" w:rsidRDefault="00417E8E" w:rsidP="00417E8E">
            <w:pPr>
              <w:ind w:left="142" w:right="-533"/>
            </w:pPr>
            <w:r w:rsidRPr="00417E8E">
              <w:t>Банк: ГУ БАНКА РОССИИ ПО ЦФО//УФК по г. МОСКВЕ г. Москва </w:t>
            </w:r>
          </w:p>
          <w:p w14:paraId="2E5EA8F7" w14:textId="77777777" w:rsidR="00417E8E" w:rsidRPr="00417E8E" w:rsidRDefault="00417E8E" w:rsidP="00417E8E">
            <w:pPr>
              <w:ind w:left="142" w:right="-533"/>
            </w:pPr>
            <w:r w:rsidRPr="00417E8E">
              <w:t>к/с 40102810545370000003</w:t>
            </w:r>
          </w:p>
          <w:p w14:paraId="0084DD42" w14:textId="77777777" w:rsidR="00417E8E" w:rsidRPr="00417E8E" w:rsidRDefault="00417E8E" w:rsidP="00417E8E">
            <w:pPr>
              <w:ind w:left="142" w:right="-533"/>
            </w:pPr>
            <w:r w:rsidRPr="00417E8E">
              <w:t>БИК: 004525988</w:t>
            </w:r>
          </w:p>
          <w:p w14:paraId="0428D212" w14:textId="77777777" w:rsidR="00417E8E" w:rsidRPr="00417E8E" w:rsidRDefault="00417E8E" w:rsidP="00417E8E">
            <w:pPr>
              <w:ind w:left="142"/>
            </w:pPr>
          </w:p>
          <w:p w14:paraId="2D0FACA5" w14:textId="77777777" w:rsidR="00417E8E" w:rsidRPr="00417E8E" w:rsidRDefault="00417E8E" w:rsidP="00417E8E">
            <w:pPr>
              <w:ind w:left="142"/>
              <w:rPr>
                <w:b/>
              </w:rPr>
            </w:pPr>
            <w:r w:rsidRPr="00417E8E">
              <w:t>_____________________/ _____________/</w:t>
            </w:r>
          </w:p>
          <w:p w14:paraId="4D5F0C71" w14:textId="77777777" w:rsidR="00417E8E" w:rsidRPr="00417E8E" w:rsidRDefault="00417E8E" w:rsidP="00417E8E">
            <w:pPr>
              <w:ind w:left="142"/>
              <w:rPr>
                <w:rFonts w:eastAsia="Courier New"/>
              </w:rPr>
            </w:pPr>
            <w:r w:rsidRPr="00417E8E">
              <w:rPr>
                <w:rFonts w:eastAsia="Courier New"/>
              </w:rPr>
              <w:t xml:space="preserve">                    М.П.</w:t>
            </w:r>
          </w:p>
        </w:tc>
      </w:tr>
    </w:tbl>
    <w:p w14:paraId="40344024" w14:textId="77777777" w:rsidR="00417E8E" w:rsidRPr="00417E8E" w:rsidRDefault="00417E8E" w:rsidP="00417E8E">
      <w:pPr>
        <w:ind w:left="142"/>
        <w:jc w:val="right"/>
        <w:rPr>
          <w:b/>
        </w:rPr>
      </w:pPr>
    </w:p>
    <w:p w14:paraId="2F8D70AF" w14:textId="77777777" w:rsidR="00417E8E" w:rsidRPr="00417E8E" w:rsidRDefault="00417E8E" w:rsidP="00417E8E">
      <w:pPr>
        <w:ind w:left="142"/>
        <w:jc w:val="right"/>
        <w:rPr>
          <w:b/>
        </w:rPr>
      </w:pPr>
    </w:p>
    <w:p w14:paraId="6028A79D" w14:textId="77777777" w:rsidR="00417E8E" w:rsidRPr="00417E8E" w:rsidRDefault="00417E8E" w:rsidP="00417E8E">
      <w:pPr>
        <w:ind w:left="142"/>
        <w:jc w:val="right"/>
        <w:rPr>
          <w:b/>
        </w:rPr>
        <w:sectPr w:rsidR="00417E8E" w:rsidRPr="00417E8E" w:rsidSect="00C46F56">
          <w:footerReference w:type="default" r:id="rId33"/>
          <w:footerReference w:type="first" r:id="rId34"/>
          <w:pgSz w:w="11906" w:h="16838"/>
          <w:pgMar w:top="1134" w:right="992" w:bottom="992" w:left="1418" w:header="454" w:footer="510" w:gutter="0"/>
          <w:cols w:space="708"/>
          <w:docGrid w:linePitch="360"/>
        </w:sectPr>
      </w:pPr>
    </w:p>
    <w:p w14:paraId="12B31B2A" w14:textId="77777777" w:rsidR="00417E8E" w:rsidRPr="00417E8E" w:rsidRDefault="00417E8E" w:rsidP="00417E8E">
      <w:pPr>
        <w:keepNext/>
        <w:jc w:val="right"/>
        <w:outlineLvl w:val="5"/>
        <w:rPr>
          <w:b/>
        </w:rPr>
      </w:pPr>
      <w:r w:rsidRPr="00417E8E">
        <w:rPr>
          <w:b/>
        </w:rPr>
        <w:lastRenderedPageBreak/>
        <w:t>ПРИЛОЖЕНИЕ №1</w:t>
      </w:r>
    </w:p>
    <w:p w14:paraId="7C25C7A9" w14:textId="77777777" w:rsidR="00417E8E" w:rsidRPr="00417E8E" w:rsidRDefault="00417E8E" w:rsidP="00417E8E">
      <w:pPr>
        <w:keepNext/>
        <w:jc w:val="right"/>
        <w:outlineLvl w:val="5"/>
        <w:rPr>
          <w:b/>
        </w:rPr>
      </w:pPr>
      <w:r w:rsidRPr="00417E8E">
        <w:rPr>
          <w:b/>
        </w:rPr>
        <w:t>к договору от «__» _______________ 2021 г.</w:t>
      </w:r>
    </w:p>
    <w:p w14:paraId="5069A172" w14:textId="77777777" w:rsidR="00417E8E" w:rsidRPr="00417E8E" w:rsidRDefault="00417E8E" w:rsidP="00417E8E">
      <w:pPr>
        <w:keepNext/>
        <w:jc w:val="right"/>
        <w:outlineLvl w:val="5"/>
        <w:rPr>
          <w:b/>
        </w:rPr>
      </w:pPr>
      <w:r w:rsidRPr="00417E8E">
        <w:rPr>
          <w:b/>
        </w:rPr>
        <w:t>№ _____________</w:t>
      </w:r>
    </w:p>
    <w:p w14:paraId="7F636069" w14:textId="77777777" w:rsidR="00417E8E" w:rsidRPr="00417E8E" w:rsidRDefault="00417E8E" w:rsidP="00417E8E">
      <w:pPr>
        <w:keepNext/>
        <w:outlineLvl w:val="5"/>
        <w:rPr>
          <w:b/>
        </w:rPr>
      </w:pPr>
    </w:p>
    <w:p w14:paraId="22769FB9" w14:textId="77777777" w:rsidR="00417E8E" w:rsidRPr="00417E8E" w:rsidRDefault="00417E8E" w:rsidP="00417E8E">
      <w:pPr>
        <w:keepNext/>
        <w:jc w:val="center"/>
        <w:outlineLvl w:val="5"/>
        <w:rPr>
          <w:b/>
        </w:rPr>
      </w:pPr>
      <w:r w:rsidRPr="00417E8E">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417E8E" w:rsidRPr="00417E8E" w14:paraId="18D9550B" w14:textId="77777777" w:rsidTr="00417E8E">
        <w:trPr>
          <w:trHeight w:val="1380"/>
          <w:jc w:val="center"/>
        </w:trPr>
        <w:tc>
          <w:tcPr>
            <w:tcW w:w="730" w:type="dxa"/>
            <w:vAlign w:val="center"/>
          </w:tcPr>
          <w:p w14:paraId="3BDA2E2F" w14:textId="77777777" w:rsidR="00417E8E" w:rsidRPr="00417E8E" w:rsidRDefault="00417E8E" w:rsidP="00417E8E">
            <w:pPr>
              <w:ind w:left="34"/>
              <w:jc w:val="center"/>
              <w:rPr>
                <w:b/>
                <w:sz w:val="20"/>
                <w:szCs w:val="20"/>
              </w:rPr>
            </w:pPr>
            <w:r w:rsidRPr="00417E8E">
              <w:rPr>
                <w:b/>
                <w:sz w:val="20"/>
                <w:szCs w:val="20"/>
              </w:rPr>
              <w:t>п/№</w:t>
            </w:r>
          </w:p>
        </w:tc>
        <w:tc>
          <w:tcPr>
            <w:tcW w:w="3376" w:type="dxa"/>
            <w:shd w:val="clear" w:color="auto" w:fill="auto"/>
            <w:vAlign w:val="center"/>
          </w:tcPr>
          <w:p w14:paraId="3C2AA0D5" w14:textId="77777777" w:rsidR="00417E8E" w:rsidRPr="00417E8E" w:rsidRDefault="00417E8E" w:rsidP="00417E8E">
            <w:pPr>
              <w:ind w:left="34"/>
              <w:jc w:val="center"/>
              <w:rPr>
                <w:b/>
                <w:sz w:val="20"/>
                <w:szCs w:val="20"/>
              </w:rPr>
            </w:pPr>
            <w:r w:rsidRPr="00417E8E">
              <w:rPr>
                <w:b/>
                <w:sz w:val="20"/>
                <w:szCs w:val="20"/>
              </w:rPr>
              <w:t xml:space="preserve">Наименование </w:t>
            </w:r>
            <w:r w:rsidRPr="00417E8E">
              <w:rPr>
                <w:b/>
                <w:bCs/>
                <w:sz w:val="20"/>
                <w:szCs w:val="20"/>
              </w:rPr>
              <w:t xml:space="preserve">и характеристики </w:t>
            </w:r>
            <w:r w:rsidRPr="00417E8E">
              <w:rPr>
                <w:b/>
                <w:sz w:val="20"/>
                <w:szCs w:val="20"/>
              </w:rPr>
              <w:t>товара</w:t>
            </w:r>
          </w:p>
        </w:tc>
        <w:tc>
          <w:tcPr>
            <w:tcW w:w="2977" w:type="dxa"/>
            <w:vAlign w:val="center"/>
          </w:tcPr>
          <w:p w14:paraId="4A68EA76" w14:textId="77777777" w:rsidR="00417E8E" w:rsidRPr="00417E8E" w:rsidRDefault="00417E8E" w:rsidP="00417E8E">
            <w:pPr>
              <w:ind w:left="33"/>
              <w:jc w:val="center"/>
              <w:rPr>
                <w:b/>
                <w:sz w:val="20"/>
                <w:szCs w:val="20"/>
              </w:rPr>
            </w:pPr>
            <w:r w:rsidRPr="00417E8E">
              <w:rPr>
                <w:b/>
                <w:sz w:val="20"/>
                <w:szCs w:val="20"/>
              </w:rPr>
              <w:t>Кол-во (шт)</w:t>
            </w:r>
          </w:p>
        </w:tc>
        <w:tc>
          <w:tcPr>
            <w:tcW w:w="2410" w:type="dxa"/>
            <w:vAlign w:val="center"/>
          </w:tcPr>
          <w:p w14:paraId="35F79DF7" w14:textId="77777777" w:rsidR="00417E8E" w:rsidRPr="00417E8E" w:rsidRDefault="00417E8E" w:rsidP="00417E8E">
            <w:pPr>
              <w:ind w:left="33"/>
              <w:jc w:val="center"/>
              <w:rPr>
                <w:b/>
                <w:sz w:val="20"/>
                <w:szCs w:val="20"/>
              </w:rPr>
            </w:pPr>
            <w:r w:rsidRPr="00417E8E">
              <w:rPr>
                <w:b/>
                <w:sz w:val="20"/>
                <w:szCs w:val="20"/>
              </w:rPr>
              <w:t>Цена за единицу, рублей,</w:t>
            </w:r>
          </w:p>
          <w:p w14:paraId="7773D230" w14:textId="77777777" w:rsidR="00417E8E" w:rsidRPr="00417E8E" w:rsidRDefault="00417E8E" w:rsidP="00417E8E">
            <w:pPr>
              <w:ind w:left="33"/>
              <w:jc w:val="center"/>
              <w:rPr>
                <w:b/>
                <w:sz w:val="20"/>
                <w:szCs w:val="20"/>
              </w:rPr>
            </w:pPr>
            <w:r w:rsidRPr="00417E8E">
              <w:rPr>
                <w:b/>
                <w:sz w:val="20"/>
                <w:szCs w:val="20"/>
              </w:rPr>
              <w:t>включая НДС</w:t>
            </w:r>
          </w:p>
        </w:tc>
        <w:tc>
          <w:tcPr>
            <w:tcW w:w="2430" w:type="dxa"/>
            <w:vAlign w:val="center"/>
          </w:tcPr>
          <w:p w14:paraId="315363E4" w14:textId="77777777" w:rsidR="00417E8E" w:rsidRPr="00417E8E" w:rsidRDefault="00417E8E" w:rsidP="00417E8E">
            <w:pPr>
              <w:ind w:left="33" w:hanging="141"/>
              <w:jc w:val="center"/>
              <w:rPr>
                <w:b/>
                <w:sz w:val="20"/>
                <w:szCs w:val="20"/>
              </w:rPr>
            </w:pPr>
            <w:r w:rsidRPr="00417E8E">
              <w:rPr>
                <w:b/>
                <w:sz w:val="20"/>
                <w:szCs w:val="20"/>
              </w:rPr>
              <w:t>Стоимость, рублей, включая НДС</w:t>
            </w:r>
          </w:p>
        </w:tc>
        <w:tc>
          <w:tcPr>
            <w:tcW w:w="3974" w:type="dxa"/>
            <w:shd w:val="clear" w:color="auto" w:fill="auto"/>
            <w:vAlign w:val="center"/>
          </w:tcPr>
          <w:p w14:paraId="672BDD65" w14:textId="6F15EFC5" w:rsidR="00417E8E" w:rsidRPr="00417E8E" w:rsidRDefault="00417E8E" w:rsidP="00417E8E">
            <w:pPr>
              <w:jc w:val="center"/>
              <w:rPr>
                <w:sz w:val="20"/>
                <w:szCs w:val="20"/>
              </w:rPr>
            </w:pPr>
            <w:r w:rsidRPr="00417E8E">
              <w:rPr>
                <w:b/>
                <w:sz w:val="20"/>
                <w:szCs w:val="20"/>
              </w:rPr>
              <w:t>Наименование страны происхождения товара</w:t>
            </w:r>
          </w:p>
        </w:tc>
      </w:tr>
      <w:tr w:rsidR="00417E8E" w:rsidRPr="00417E8E" w14:paraId="3130FCD9" w14:textId="77777777" w:rsidTr="00417E8E">
        <w:trPr>
          <w:trHeight w:val="547"/>
          <w:jc w:val="center"/>
        </w:trPr>
        <w:tc>
          <w:tcPr>
            <w:tcW w:w="730" w:type="dxa"/>
            <w:vAlign w:val="center"/>
          </w:tcPr>
          <w:p w14:paraId="64A0494E" w14:textId="77777777" w:rsidR="00417E8E" w:rsidRPr="00417E8E" w:rsidRDefault="00417E8E" w:rsidP="00417E8E">
            <w:pPr>
              <w:ind w:left="34"/>
              <w:jc w:val="center"/>
              <w:rPr>
                <w:sz w:val="20"/>
                <w:szCs w:val="20"/>
              </w:rPr>
            </w:pPr>
            <w:r w:rsidRPr="00417E8E">
              <w:rPr>
                <w:sz w:val="20"/>
                <w:szCs w:val="20"/>
              </w:rPr>
              <w:t>1</w:t>
            </w:r>
          </w:p>
        </w:tc>
        <w:tc>
          <w:tcPr>
            <w:tcW w:w="3376" w:type="dxa"/>
            <w:shd w:val="clear" w:color="auto" w:fill="auto"/>
            <w:vAlign w:val="center"/>
          </w:tcPr>
          <w:p w14:paraId="74292C05" w14:textId="77777777" w:rsidR="00417E8E" w:rsidRPr="00417E8E" w:rsidRDefault="00417E8E" w:rsidP="00417E8E">
            <w:pPr>
              <w:jc w:val="center"/>
              <w:rPr>
                <w:bCs/>
                <w:sz w:val="20"/>
                <w:szCs w:val="20"/>
              </w:rPr>
            </w:pPr>
          </w:p>
        </w:tc>
        <w:tc>
          <w:tcPr>
            <w:tcW w:w="2977" w:type="dxa"/>
            <w:vAlign w:val="center"/>
          </w:tcPr>
          <w:p w14:paraId="6A8AB13A" w14:textId="77777777" w:rsidR="00417E8E" w:rsidRPr="00417E8E" w:rsidRDefault="00417E8E" w:rsidP="00417E8E">
            <w:pPr>
              <w:ind w:left="284" w:hanging="251"/>
              <w:jc w:val="center"/>
              <w:rPr>
                <w:bCs/>
                <w:sz w:val="20"/>
                <w:szCs w:val="20"/>
              </w:rPr>
            </w:pPr>
          </w:p>
        </w:tc>
        <w:tc>
          <w:tcPr>
            <w:tcW w:w="2410" w:type="dxa"/>
            <w:vAlign w:val="center"/>
          </w:tcPr>
          <w:p w14:paraId="65BDF02F" w14:textId="77777777" w:rsidR="00417E8E" w:rsidRPr="00417E8E" w:rsidRDefault="00417E8E" w:rsidP="00417E8E">
            <w:pPr>
              <w:jc w:val="center"/>
              <w:rPr>
                <w:sz w:val="20"/>
                <w:szCs w:val="20"/>
              </w:rPr>
            </w:pPr>
          </w:p>
        </w:tc>
        <w:tc>
          <w:tcPr>
            <w:tcW w:w="2430" w:type="dxa"/>
            <w:vAlign w:val="center"/>
          </w:tcPr>
          <w:p w14:paraId="42B42D6A" w14:textId="77777777" w:rsidR="00417E8E" w:rsidRPr="00417E8E" w:rsidRDefault="00417E8E" w:rsidP="00417E8E">
            <w:pPr>
              <w:jc w:val="center"/>
              <w:rPr>
                <w:sz w:val="20"/>
                <w:szCs w:val="20"/>
              </w:rPr>
            </w:pPr>
          </w:p>
        </w:tc>
        <w:tc>
          <w:tcPr>
            <w:tcW w:w="3974" w:type="dxa"/>
            <w:shd w:val="clear" w:color="auto" w:fill="auto"/>
            <w:vAlign w:val="center"/>
          </w:tcPr>
          <w:p w14:paraId="153F1C65" w14:textId="77777777" w:rsidR="00417E8E" w:rsidRPr="00417E8E" w:rsidRDefault="00417E8E" w:rsidP="00417E8E">
            <w:pPr>
              <w:jc w:val="center"/>
              <w:rPr>
                <w:sz w:val="20"/>
                <w:szCs w:val="20"/>
              </w:rPr>
            </w:pPr>
          </w:p>
        </w:tc>
      </w:tr>
      <w:tr w:rsidR="00417E8E" w:rsidRPr="00417E8E" w14:paraId="29C7AA65" w14:textId="77777777" w:rsidTr="00417E8E">
        <w:trPr>
          <w:trHeight w:val="547"/>
          <w:jc w:val="center"/>
        </w:trPr>
        <w:tc>
          <w:tcPr>
            <w:tcW w:w="730" w:type="dxa"/>
            <w:vAlign w:val="center"/>
          </w:tcPr>
          <w:p w14:paraId="3F60E67A" w14:textId="77777777" w:rsidR="00417E8E" w:rsidRPr="00417E8E" w:rsidRDefault="00417E8E" w:rsidP="00417E8E">
            <w:pPr>
              <w:ind w:left="34"/>
              <w:jc w:val="center"/>
              <w:rPr>
                <w:sz w:val="20"/>
                <w:szCs w:val="20"/>
              </w:rPr>
            </w:pPr>
            <w:r w:rsidRPr="00417E8E">
              <w:rPr>
                <w:sz w:val="20"/>
                <w:szCs w:val="20"/>
              </w:rPr>
              <w:t>…</w:t>
            </w:r>
          </w:p>
        </w:tc>
        <w:tc>
          <w:tcPr>
            <w:tcW w:w="3376" w:type="dxa"/>
            <w:shd w:val="clear" w:color="auto" w:fill="auto"/>
            <w:vAlign w:val="center"/>
          </w:tcPr>
          <w:p w14:paraId="0376A167" w14:textId="77777777" w:rsidR="00417E8E" w:rsidRPr="00417E8E" w:rsidRDefault="00417E8E" w:rsidP="00417E8E">
            <w:pPr>
              <w:jc w:val="center"/>
              <w:rPr>
                <w:bCs/>
                <w:sz w:val="20"/>
                <w:szCs w:val="20"/>
              </w:rPr>
            </w:pPr>
          </w:p>
        </w:tc>
        <w:tc>
          <w:tcPr>
            <w:tcW w:w="2977" w:type="dxa"/>
            <w:vAlign w:val="center"/>
          </w:tcPr>
          <w:p w14:paraId="791AA00A" w14:textId="77777777" w:rsidR="00417E8E" w:rsidRPr="00417E8E" w:rsidRDefault="00417E8E" w:rsidP="00417E8E">
            <w:pPr>
              <w:ind w:left="284" w:hanging="251"/>
              <w:jc w:val="center"/>
              <w:rPr>
                <w:bCs/>
                <w:sz w:val="20"/>
                <w:szCs w:val="20"/>
              </w:rPr>
            </w:pPr>
          </w:p>
        </w:tc>
        <w:tc>
          <w:tcPr>
            <w:tcW w:w="2410" w:type="dxa"/>
            <w:vAlign w:val="center"/>
          </w:tcPr>
          <w:p w14:paraId="0D7AA59C" w14:textId="77777777" w:rsidR="00417E8E" w:rsidRPr="00417E8E" w:rsidRDefault="00417E8E" w:rsidP="00417E8E">
            <w:pPr>
              <w:jc w:val="center"/>
              <w:rPr>
                <w:sz w:val="20"/>
                <w:szCs w:val="20"/>
              </w:rPr>
            </w:pPr>
          </w:p>
        </w:tc>
        <w:tc>
          <w:tcPr>
            <w:tcW w:w="2430" w:type="dxa"/>
            <w:vAlign w:val="center"/>
          </w:tcPr>
          <w:p w14:paraId="352FFC75" w14:textId="77777777" w:rsidR="00417E8E" w:rsidRPr="00417E8E" w:rsidRDefault="00417E8E" w:rsidP="00417E8E">
            <w:pPr>
              <w:jc w:val="center"/>
              <w:rPr>
                <w:sz w:val="20"/>
                <w:szCs w:val="20"/>
              </w:rPr>
            </w:pPr>
          </w:p>
        </w:tc>
        <w:tc>
          <w:tcPr>
            <w:tcW w:w="3974" w:type="dxa"/>
            <w:shd w:val="clear" w:color="auto" w:fill="auto"/>
            <w:vAlign w:val="center"/>
          </w:tcPr>
          <w:p w14:paraId="0CF4E37B" w14:textId="77777777" w:rsidR="00417E8E" w:rsidRPr="00417E8E" w:rsidRDefault="00417E8E" w:rsidP="00417E8E">
            <w:pPr>
              <w:jc w:val="center"/>
              <w:rPr>
                <w:sz w:val="20"/>
                <w:szCs w:val="20"/>
              </w:rPr>
            </w:pPr>
          </w:p>
        </w:tc>
      </w:tr>
      <w:tr w:rsidR="00417E8E" w:rsidRPr="00417E8E" w14:paraId="3616501D" w14:textId="77777777" w:rsidTr="00417E8E">
        <w:trPr>
          <w:trHeight w:val="160"/>
          <w:jc w:val="center"/>
        </w:trPr>
        <w:tc>
          <w:tcPr>
            <w:tcW w:w="9493" w:type="dxa"/>
            <w:gridSpan w:val="4"/>
          </w:tcPr>
          <w:p w14:paraId="6BE0ADD2" w14:textId="77777777" w:rsidR="00417E8E" w:rsidRPr="00417E8E" w:rsidRDefault="00417E8E" w:rsidP="00417E8E">
            <w:pPr>
              <w:ind w:left="284"/>
              <w:jc w:val="right"/>
              <w:rPr>
                <w:b/>
                <w:bCs/>
                <w:sz w:val="20"/>
                <w:szCs w:val="20"/>
              </w:rPr>
            </w:pPr>
            <w:r w:rsidRPr="00417E8E">
              <w:rPr>
                <w:b/>
              </w:rPr>
              <w:t>ИТОГО, руб. (без НДС)</w:t>
            </w:r>
          </w:p>
        </w:tc>
        <w:tc>
          <w:tcPr>
            <w:tcW w:w="6404" w:type="dxa"/>
            <w:gridSpan w:val="2"/>
            <w:shd w:val="clear" w:color="auto" w:fill="auto"/>
            <w:vAlign w:val="center"/>
          </w:tcPr>
          <w:p w14:paraId="257935EB" w14:textId="77777777" w:rsidR="00417E8E" w:rsidRPr="00417E8E" w:rsidRDefault="00417E8E" w:rsidP="00417E8E">
            <w:pPr>
              <w:rPr>
                <w:sz w:val="20"/>
                <w:szCs w:val="20"/>
                <w:highlight w:val="yellow"/>
              </w:rPr>
            </w:pPr>
          </w:p>
        </w:tc>
      </w:tr>
      <w:tr w:rsidR="00417E8E" w:rsidRPr="00417E8E" w14:paraId="430040FA" w14:textId="77777777" w:rsidTr="00417E8E">
        <w:trPr>
          <w:trHeight w:val="291"/>
          <w:jc w:val="center"/>
        </w:trPr>
        <w:tc>
          <w:tcPr>
            <w:tcW w:w="9493" w:type="dxa"/>
            <w:gridSpan w:val="4"/>
          </w:tcPr>
          <w:p w14:paraId="110C36EA" w14:textId="77777777" w:rsidR="00417E8E" w:rsidRPr="00417E8E" w:rsidRDefault="00417E8E" w:rsidP="00417E8E">
            <w:pPr>
              <w:ind w:left="284"/>
              <w:jc w:val="right"/>
              <w:rPr>
                <w:b/>
              </w:rPr>
            </w:pPr>
            <w:r w:rsidRPr="00417E8E">
              <w:rPr>
                <w:b/>
              </w:rPr>
              <w:t>НДС 20%, руб.</w:t>
            </w:r>
          </w:p>
        </w:tc>
        <w:tc>
          <w:tcPr>
            <w:tcW w:w="6404" w:type="dxa"/>
            <w:gridSpan w:val="2"/>
            <w:shd w:val="clear" w:color="auto" w:fill="auto"/>
            <w:vAlign w:val="center"/>
          </w:tcPr>
          <w:p w14:paraId="1CA36256" w14:textId="77777777" w:rsidR="00417E8E" w:rsidRPr="00417E8E" w:rsidRDefault="00417E8E" w:rsidP="00417E8E">
            <w:pPr>
              <w:rPr>
                <w:sz w:val="20"/>
                <w:szCs w:val="20"/>
                <w:highlight w:val="yellow"/>
              </w:rPr>
            </w:pPr>
          </w:p>
        </w:tc>
      </w:tr>
      <w:tr w:rsidR="00417E8E" w:rsidRPr="00417E8E" w14:paraId="5E95EB58" w14:textId="77777777" w:rsidTr="00417E8E">
        <w:trPr>
          <w:trHeight w:val="280"/>
          <w:jc w:val="center"/>
        </w:trPr>
        <w:tc>
          <w:tcPr>
            <w:tcW w:w="9493" w:type="dxa"/>
            <w:gridSpan w:val="4"/>
          </w:tcPr>
          <w:p w14:paraId="7BC99873" w14:textId="77777777" w:rsidR="00417E8E" w:rsidRPr="00417E8E" w:rsidRDefault="00417E8E" w:rsidP="00417E8E">
            <w:pPr>
              <w:ind w:left="284"/>
              <w:jc w:val="right"/>
              <w:rPr>
                <w:b/>
              </w:rPr>
            </w:pPr>
            <w:r w:rsidRPr="00417E8E">
              <w:rPr>
                <w:b/>
              </w:rPr>
              <w:t>ВСЕГО, руб. (с НДС)</w:t>
            </w:r>
          </w:p>
        </w:tc>
        <w:tc>
          <w:tcPr>
            <w:tcW w:w="6404" w:type="dxa"/>
            <w:gridSpan w:val="2"/>
            <w:shd w:val="clear" w:color="auto" w:fill="auto"/>
            <w:vAlign w:val="center"/>
          </w:tcPr>
          <w:p w14:paraId="7FEA679D" w14:textId="77777777" w:rsidR="00417E8E" w:rsidRPr="00417E8E" w:rsidRDefault="00417E8E" w:rsidP="00417E8E">
            <w:pPr>
              <w:rPr>
                <w:sz w:val="20"/>
                <w:szCs w:val="20"/>
                <w:highlight w:val="yellow"/>
              </w:rPr>
            </w:pPr>
          </w:p>
        </w:tc>
      </w:tr>
    </w:tbl>
    <w:p w14:paraId="38726BCE" w14:textId="77777777" w:rsidR="00417E8E" w:rsidRPr="00417E8E" w:rsidRDefault="00417E8E" w:rsidP="00417E8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17E8E" w:rsidRPr="00417E8E" w14:paraId="46F35A82" w14:textId="77777777" w:rsidTr="00417E8E">
        <w:trPr>
          <w:trHeight w:val="662"/>
          <w:jc w:val="center"/>
        </w:trPr>
        <w:tc>
          <w:tcPr>
            <w:tcW w:w="1615" w:type="dxa"/>
          </w:tcPr>
          <w:p w14:paraId="189E99B3" w14:textId="77777777" w:rsidR="00417E8E" w:rsidRPr="00417E8E" w:rsidRDefault="00417E8E" w:rsidP="00417E8E">
            <w:pPr>
              <w:rPr>
                <w:b/>
              </w:rPr>
            </w:pPr>
          </w:p>
        </w:tc>
        <w:tc>
          <w:tcPr>
            <w:tcW w:w="9005" w:type="dxa"/>
            <w:vAlign w:val="center"/>
          </w:tcPr>
          <w:p w14:paraId="177B3608" w14:textId="77777777" w:rsidR="00417E8E" w:rsidRPr="00417E8E" w:rsidRDefault="00417E8E" w:rsidP="00417E8E">
            <w:pPr>
              <w:widowControl w:val="0"/>
              <w:autoSpaceDE w:val="0"/>
              <w:autoSpaceDN w:val="0"/>
              <w:adjustRightInd w:val="0"/>
              <w:rPr>
                <w:b/>
              </w:rPr>
            </w:pPr>
          </w:p>
          <w:p w14:paraId="6CD487C0" w14:textId="77777777" w:rsidR="00417E8E" w:rsidRPr="00417E8E" w:rsidRDefault="00417E8E" w:rsidP="00417E8E">
            <w:pPr>
              <w:widowControl w:val="0"/>
              <w:autoSpaceDE w:val="0"/>
              <w:autoSpaceDN w:val="0"/>
              <w:adjustRightInd w:val="0"/>
              <w:rPr>
                <w:b/>
              </w:rPr>
            </w:pPr>
            <w:r w:rsidRPr="00417E8E">
              <w:rPr>
                <w:b/>
              </w:rPr>
              <w:t>ОТ ПОСТАВЩИКА:</w:t>
            </w:r>
          </w:p>
        </w:tc>
        <w:tc>
          <w:tcPr>
            <w:tcW w:w="3107" w:type="dxa"/>
            <w:vAlign w:val="center"/>
          </w:tcPr>
          <w:p w14:paraId="3068CF74" w14:textId="77777777" w:rsidR="00417E8E" w:rsidRPr="00417E8E" w:rsidRDefault="00417E8E" w:rsidP="00417E8E">
            <w:pPr>
              <w:widowControl w:val="0"/>
              <w:autoSpaceDE w:val="0"/>
              <w:autoSpaceDN w:val="0"/>
              <w:adjustRightInd w:val="0"/>
              <w:rPr>
                <w:b/>
              </w:rPr>
            </w:pPr>
          </w:p>
          <w:p w14:paraId="3FEB74F9" w14:textId="77777777" w:rsidR="00417E8E" w:rsidRPr="00417E8E" w:rsidRDefault="00417E8E" w:rsidP="00417E8E">
            <w:pPr>
              <w:widowControl w:val="0"/>
              <w:autoSpaceDE w:val="0"/>
              <w:autoSpaceDN w:val="0"/>
              <w:adjustRightInd w:val="0"/>
              <w:rPr>
                <w:b/>
              </w:rPr>
            </w:pPr>
            <w:r w:rsidRPr="00417E8E">
              <w:rPr>
                <w:b/>
              </w:rPr>
              <w:t>ОТ ПОКУПАТЕЛЯ:</w:t>
            </w:r>
          </w:p>
        </w:tc>
      </w:tr>
      <w:tr w:rsidR="00417E8E" w:rsidRPr="00417E8E" w14:paraId="71A195BA" w14:textId="77777777" w:rsidTr="00417E8E">
        <w:trPr>
          <w:jc w:val="center"/>
        </w:trPr>
        <w:tc>
          <w:tcPr>
            <w:tcW w:w="1615" w:type="dxa"/>
          </w:tcPr>
          <w:p w14:paraId="00E41635" w14:textId="77777777" w:rsidR="00417E8E" w:rsidRPr="00417E8E" w:rsidRDefault="00417E8E" w:rsidP="00417E8E">
            <w:pPr>
              <w:widowControl w:val="0"/>
              <w:autoSpaceDE w:val="0"/>
              <w:autoSpaceDN w:val="0"/>
              <w:adjustRightInd w:val="0"/>
              <w:rPr>
                <w:sz w:val="16"/>
                <w:szCs w:val="16"/>
              </w:rPr>
            </w:pPr>
          </w:p>
        </w:tc>
        <w:tc>
          <w:tcPr>
            <w:tcW w:w="9005" w:type="dxa"/>
          </w:tcPr>
          <w:p w14:paraId="49348EB9" w14:textId="77777777" w:rsidR="00417E8E" w:rsidRPr="00417E8E" w:rsidRDefault="00417E8E" w:rsidP="00417E8E">
            <w:pPr>
              <w:widowControl w:val="0"/>
              <w:autoSpaceDE w:val="0"/>
              <w:autoSpaceDN w:val="0"/>
              <w:adjustRightInd w:val="0"/>
              <w:rPr>
                <w:sz w:val="16"/>
                <w:szCs w:val="16"/>
              </w:rPr>
            </w:pPr>
          </w:p>
          <w:p w14:paraId="00543424" w14:textId="77777777" w:rsidR="00417E8E" w:rsidRPr="00417E8E" w:rsidRDefault="00417E8E" w:rsidP="00417E8E">
            <w:pPr>
              <w:widowControl w:val="0"/>
              <w:autoSpaceDE w:val="0"/>
              <w:autoSpaceDN w:val="0"/>
              <w:adjustRightInd w:val="0"/>
              <w:rPr>
                <w:sz w:val="16"/>
                <w:szCs w:val="16"/>
              </w:rPr>
            </w:pPr>
            <w:r w:rsidRPr="00417E8E">
              <w:rPr>
                <w:sz w:val="16"/>
                <w:szCs w:val="16"/>
              </w:rPr>
              <w:t>_______________________________</w:t>
            </w:r>
          </w:p>
          <w:p w14:paraId="3960FB5B" w14:textId="77777777" w:rsidR="00417E8E" w:rsidRPr="00417E8E" w:rsidRDefault="00417E8E" w:rsidP="00417E8E">
            <w:pPr>
              <w:widowControl w:val="0"/>
              <w:autoSpaceDE w:val="0"/>
              <w:autoSpaceDN w:val="0"/>
              <w:adjustRightInd w:val="0"/>
              <w:rPr>
                <w:sz w:val="16"/>
                <w:szCs w:val="16"/>
              </w:rPr>
            </w:pPr>
            <w:r w:rsidRPr="00417E8E">
              <w:rPr>
                <w:sz w:val="16"/>
                <w:szCs w:val="16"/>
              </w:rPr>
              <w:t>М.П.</w:t>
            </w:r>
          </w:p>
        </w:tc>
        <w:tc>
          <w:tcPr>
            <w:tcW w:w="3107" w:type="dxa"/>
          </w:tcPr>
          <w:p w14:paraId="5897A754" w14:textId="77777777" w:rsidR="00417E8E" w:rsidRPr="00417E8E" w:rsidRDefault="00417E8E" w:rsidP="00417E8E">
            <w:pPr>
              <w:widowControl w:val="0"/>
              <w:autoSpaceDE w:val="0"/>
              <w:autoSpaceDN w:val="0"/>
              <w:adjustRightInd w:val="0"/>
              <w:rPr>
                <w:sz w:val="16"/>
                <w:szCs w:val="16"/>
              </w:rPr>
            </w:pPr>
          </w:p>
          <w:p w14:paraId="4CFB1E80" w14:textId="77777777" w:rsidR="00417E8E" w:rsidRPr="00417E8E" w:rsidRDefault="00417E8E" w:rsidP="00417E8E">
            <w:pPr>
              <w:widowControl w:val="0"/>
              <w:autoSpaceDE w:val="0"/>
              <w:autoSpaceDN w:val="0"/>
              <w:adjustRightInd w:val="0"/>
              <w:rPr>
                <w:sz w:val="16"/>
                <w:szCs w:val="16"/>
              </w:rPr>
            </w:pPr>
            <w:r w:rsidRPr="00417E8E">
              <w:rPr>
                <w:sz w:val="16"/>
                <w:szCs w:val="16"/>
              </w:rPr>
              <w:t>____________________________________</w:t>
            </w:r>
          </w:p>
          <w:p w14:paraId="58CDFE4C" w14:textId="77777777" w:rsidR="00417E8E" w:rsidRPr="00417E8E" w:rsidRDefault="00417E8E" w:rsidP="00417E8E">
            <w:pPr>
              <w:widowControl w:val="0"/>
              <w:autoSpaceDE w:val="0"/>
              <w:autoSpaceDN w:val="0"/>
              <w:adjustRightInd w:val="0"/>
              <w:rPr>
                <w:sz w:val="16"/>
                <w:szCs w:val="16"/>
              </w:rPr>
            </w:pPr>
            <w:r w:rsidRPr="00417E8E">
              <w:rPr>
                <w:sz w:val="16"/>
                <w:szCs w:val="16"/>
              </w:rPr>
              <w:t>М.П.</w:t>
            </w:r>
          </w:p>
        </w:tc>
      </w:tr>
    </w:tbl>
    <w:p w14:paraId="5EFA04E4" w14:textId="77777777" w:rsidR="00417E8E" w:rsidRPr="00417E8E" w:rsidRDefault="00417E8E" w:rsidP="00417E8E">
      <w:pPr>
        <w:shd w:val="clear" w:color="auto" w:fill="FFFFFF"/>
        <w:ind w:firstLine="567"/>
        <w:jc w:val="both"/>
      </w:pPr>
    </w:p>
    <w:p w14:paraId="389A96A4" w14:textId="77777777" w:rsidR="00417E8E" w:rsidRPr="00417E8E" w:rsidRDefault="00417E8E" w:rsidP="00417E8E"/>
    <w:p w14:paraId="1D91D611" w14:textId="77777777" w:rsidR="00417E8E" w:rsidRPr="00417E8E" w:rsidRDefault="00417E8E" w:rsidP="00417E8E">
      <w:pPr>
        <w:ind w:left="142"/>
        <w:jc w:val="center"/>
      </w:pPr>
    </w:p>
    <w:p w14:paraId="7ECDFE66" w14:textId="77777777" w:rsidR="00417E8E" w:rsidRPr="00417E8E" w:rsidRDefault="00417E8E" w:rsidP="00417E8E">
      <w:pPr>
        <w:ind w:left="142"/>
        <w:jc w:val="center"/>
      </w:pPr>
    </w:p>
    <w:p w14:paraId="7FA00C98" w14:textId="4414C5E5" w:rsidR="00204187" w:rsidRPr="004243BD" w:rsidRDefault="00204187" w:rsidP="005A59D6">
      <w:pPr>
        <w:widowControl w:val="0"/>
        <w:rPr>
          <w:highlight w:val="yellow"/>
        </w:rPr>
      </w:pPr>
    </w:p>
    <w:sectPr w:rsidR="00204187" w:rsidRPr="004243BD" w:rsidSect="00417E8E">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78A83" w14:textId="77777777" w:rsidR="0017723A" w:rsidRDefault="0017723A" w:rsidP="00B067D9">
      <w:r>
        <w:separator/>
      </w:r>
    </w:p>
  </w:endnote>
  <w:endnote w:type="continuationSeparator" w:id="0">
    <w:p w14:paraId="08625DD2" w14:textId="77777777" w:rsidR="0017723A" w:rsidRDefault="0017723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32601" w:rsidRDefault="00B3260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32601" w:rsidRDefault="00B32601"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8892583" w:rsidR="00B32601" w:rsidRPr="00203AD7" w:rsidRDefault="00B32601" w:rsidP="00777A76">
    <w:pPr>
      <w:pStyle w:val="a5"/>
      <w:jc w:val="right"/>
    </w:pPr>
    <w:r>
      <w:fldChar w:fldCharType="begin"/>
    </w:r>
    <w:r>
      <w:instrText>PAGE   \* MERGEFORMAT</w:instrText>
    </w:r>
    <w:r>
      <w:fldChar w:fldCharType="separate"/>
    </w:r>
    <w:r w:rsidR="00F97855">
      <w:rPr>
        <w:noProof/>
      </w:rPr>
      <w:t>41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B32601" w:rsidRPr="00203AD7" w:rsidRDefault="00B32601"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7527907" w:rsidR="00B32601" w:rsidRPr="00B067D9" w:rsidRDefault="00B3260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97855">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DF77A99" w:rsidR="00B32601" w:rsidRDefault="00B32601">
    <w:pPr>
      <w:pStyle w:val="a5"/>
      <w:jc w:val="right"/>
    </w:pPr>
    <w:r>
      <w:fldChar w:fldCharType="begin"/>
    </w:r>
    <w:r>
      <w:instrText>PAGE   \* MERGEFORMAT</w:instrText>
    </w:r>
    <w:r>
      <w:fldChar w:fldCharType="separate"/>
    </w:r>
    <w:r w:rsidR="00F9785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B32601" w:rsidRDefault="00B3260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B32601" w:rsidRPr="00D60DCA" w:rsidRDefault="00B3260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DAC707C" w:rsidR="00B32601" w:rsidRPr="00E06148" w:rsidRDefault="00B32601" w:rsidP="00C517C8">
    <w:pPr>
      <w:pStyle w:val="a5"/>
      <w:jc w:val="right"/>
    </w:pPr>
    <w:r>
      <w:fldChar w:fldCharType="begin"/>
    </w:r>
    <w:r>
      <w:instrText>PAGE   \* MERGEFORMAT</w:instrText>
    </w:r>
    <w:r>
      <w:fldChar w:fldCharType="separate"/>
    </w:r>
    <w:r w:rsidR="00F97855">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D321" w14:textId="44F42A43" w:rsidR="00B32601" w:rsidRPr="00203AD7" w:rsidRDefault="00B32601" w:rsidP="00C46F56">
    <w:pPr>
      <w:pStyle w:val="a5"/>
      <w:jc w:val="right"/>
    </w:pPr>
    <w:r>
      <w:fldChar w:fldCharType="begin"/>
    </w:r>
    <w:r>
      <w:instrText>PAGE   \* MERGEFORMAT</w:instrText>
    </w:r>
    <w:r>
      <w:fldChar w:fldCharType="separate"/>
    </w:r>
    <w:r w:rsidR="00F97855">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3AF" w14:textId="77777777" w:rsidR="00B32601" w:rsidRPr="004B4EFB" w:rsidRDefault="00B32601" w:rsidP="00C46F56">
    <w:pPr>
      <w:pStyle w:val="a5"/>
      <w:jc w:val="right"/>
    </w:pPr>
    <w:r w:rsidRPr="004B4EFB">
      <w:t>Задание на проведение закупки</w:t>
    </w:r>
  </w:p>
  <w:p w14:paraId="0108A009" w14:textId="77777777" w:rsidR="00B32601" w:rsidRPr="004B4EFB" w:rsidRDefault="00B3260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2F03C7B" w14:textId="77777777" w:rsidR="00B32601" w:rsidRPr="00203AD7" w:rsidRDefault="00B3260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800C" w14:textId="642ADDED" w:rsidR="00B32601" w:rsidRPr="00203AD7" w:rsidRDefault="00B32601" w:rsidP="00C46F56">
    <w:pPr>
      <w:pStyle w:val="a5"/>
      <w:jc w:val="right"/>
    </w:pPr>
    <w:r>
      <w:fldChar w:fldCharType="begin"/>
    </w:r>
    <w:r>
      <w:instrText>PAGE   \* MERGEFORMAT</w:instrText>
    </w:r>
    <w:r>
      <w:fldChar w:fldCharType="separate"/>
    </w:r>
    <w:r w:rsidR="00F97855">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C9E4" w14:textId="77777777" w:rsidR="00B32601" w:rsidRPr="004B4EFB" w:rsidRDefault="00B32601" w:rsidP="00C46F56">
    <w:pPr>
      <w:pStyle w:val="a5"/>
      <w:jc w:val="right"/>
    </w:pPr>
    <w:r w:rsidRPr="004B4EFB">
      <w:t>Задание на проведение закупки</w:t>
    </w:r>
  </w:p>
  <w:p w14:paraId="7A36FEB9" w14:textId="77777777" w:rsidR="00B32601" w:rsidRPr="004B4EFB" w:rsidRDefault="00B3260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AD709AD" w14:textId="77777777" w:rsidR="00B32601" w:rsidRPr="00203AD7" w:rsidRDefault="00B32601"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8E2A" w14:textId="77777777" w:rsidR="0017723A" w:rsidRDefault="0017723A" w:rsidP="00B067D9">
      <w:r>
        <w:separator/>
      </w:r>
    </w:p>
  </w:footnote>
  <w:footnote w:type="continuationSeparator" w:id="0">
    <w:p w14:paraId="1FBC5DB0" w14:textId="77777777" w:rsidR="0017723A" w:rsidRDefault="0017723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B32601" w:rsidRPr="00096669" w:rsidRDefault="00B3260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B32601" w:rsidRPr="00D60DCA" w:rsidRDefault="00B3260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4CD5383"/>
    <w:multiLevelType w:val="multilevel"/>
    <w:tmpl w:val="FAEC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6D4284"/>
    <w:multiLevelType w:val="multilevel"/>
    <w:tmpl w:val="1E7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D1446"/>
    <w:multiLevelType w:val="multilevel"/>
    <w:tmpl w:val="1054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2366AE"/>
    <w:multiLevelType w:val="multilevel"/>
    <w:tmpl w:val="EAEE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D46CE"/>
    <w:multiLevelType w:val="multilevel"/>
    <w:tmpl w:val="1E8C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04A5C"/>
    <w:multiLevelType w:val="multilevel"/>
    <w:tmpl w:val="058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3F40CD"/>
    <w:multiLevelType w:val="multilevel"/>
    <w:tmpl w:val="550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990875"/>
    <w:multiLevelType w:val="multilevel"/>
    <w:tmpl w:val="22A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0996E29"/>
    <w:multiLevelType w:val="multilevel"/>
    <w:tmpl w:val="CCC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BC21EB0"/>
    <w:multiLevelType w:val="multilevel"/>
    <w:tmpl w:val="F07C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2153F81"/>
    <w:multiLevelType w:val="multilevel"/>
    <w:tmpl w:val="17E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5CBE1D48"/>
    <w:multiLevelType w:val="multilevel"/>
    <w:tmpl w:val="1AE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B13CAA"/>
    <w:multiLevelType w:val="multilevel"/>
    <w:tmpl w:val="F0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CFE6F3F"/>
    <w:multiLevelType w:val="multilevel"/>
    <w:tmpl w:val="10E692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6"/>
  </w:num>
  <w:num w:numId="2">
    <w:abstractNumId w:val="54"/>
  </w:num>
  <w:num w:numId="3">
    <w:abstractNumId w:val="30"/>
  </w:num>
  <w:num w:numId="4">
    <w:abstractNumId w:val="27"/>
  </w:num>
  <w:num w:numId="5">
    <w:abstractNumId w:val="7"/>
  </w:num>
  <w:num w:numId="6">
    <w:abstractNumId w:val="3"/>
  </w:num>
  <w:num w:numId="7">
    <w:abstractNumId w:val="6"/>
  </w:num>
  <w:num w:numId="8">
    <w:abstractNumId w:val="43"/>
  </w:num>
  <w:num w:numId="9">
    <w:abstractNumId w:val="52"/>
  </w:num>
  <w:num w:numId="10">
    <w:abstractNumId w:val="55"/>
  </w:num>
  <w:num w:numId="11">
    <w:abstractNumId w:val="48"/>
  </w:num>
  <w:num w:numId="12">
    <w:abstractNumId w:val="17"/>
  </w:num>
  <w:num w:numId="13">
    <w:abstractNumId w:val="23"/>
  </w:num>
  <w:num w:numId="14">
    <w:abstractNumId w:val="29"/>
  </w:num>
  <w:num w:numId="15">
    <w:abstractNumId w:val="22"/>
  </w:num>
  <w:num w:numId="16">
    <w:abstractNumId w:val="0"/>
  </w:num>
  <w:num w:numId="17">
    <w:abstractNumId w:val="50"/>
  </w:num>
  <w:num w:numId="18">
    <w:abstractNumId w:val="24"/>
  </w:num>
  <w:num w:numId="19">
    <w:abstractNumId w:val="38"/>
  </w:num>
  <w:num w:numId="20">
    <w:abstractNumId w:val="44"/>
  </w:num>
  <w:num w:numId="21">
    <w:abstractNumId w:val="25"/>
  </w:num>
  <w:num w:numId="22">
    <w:abstractNumId w:val="42"/>
  </w:num>
  <w:num w:numId="23">
    <w:abstractNumId w:val="33"/>
  </w:num>
  <w:num w:numId="24">
    <w:abstractNumId w:val="49"/>
  </w:num>
  <w:num w:numId="25">
    <w:abstractNumId w:val="41"/>
  </w:num>
  <w:num w:numId="26">
    <w:abstractNumId w:val="58"/>
  </w:num>
  <w:num w:numId="27">
    <w:abstractNumId w:val="21"/>
  </w:num>
  <w:num w:numId="28">
    <w:abstractNumId w:val="53"/>
  </w:num>
  <w:num w:numId="29">
    <w:abstractNumId w:val="5"/>
  </w:num>
  <w:num w:numId="30">
    <w:abstractNumId w:val="34"/>
  </w:num>
  <w:num w:numId="31">
    <w:abstractNumId w:val="14"/>
  </w:num>
  <w:num w:numId="32">
    <w:abstractNumId w:val="26"/>
  </w:num>
  <w:num w:numId="33">
    <w:abstractNumId w:val="18"/>
  </w:num>
  <w:num w:numId="34">
    <w:abstractNumId w:val="45"/>
  </w:num>
  <w:num w:numId="35">
    <w:abstractNumId w:val="35"/>
  </w:num>
  <w:num w:numId="36">
    <w:abstractNumId w:val="59"/>
  </w:num>
  <w:num w:numId="37">
    <w:abstractNumId w:val="32"/>
  </w:num>
  <w:num w:numId="38">
    <w:abstractNumId w:val="15"/>
  </w:num>
  <w:num w:numId="39">
    <w:abstractNumId w:val="47"/>
  </w:num>
  <w:num w:numId="40">
    <w:abstractNumId w:val="56"/>
  </w:num>
  <w:num w:numId="41">
    <w:abstractNumId w:val="20"/>
  </w:num>
  <w:num w:numId="42">
    <w:abstractNumId w:val="39"/>
  </w:num>
  <w:num w:numId="43">
    <w:abstractNumId w:val="16"/>
  </w:num>
  <w:num w:numId="44">
    <w:abstractNumId w:val="28"/>
  </w:num>
  <w:num w:numId="45">
    <w:abstractNumId w:val="12"/>
  </w:num>
  <w:num w:numId="46">
    <w:abstractNumId w:val="19"/>
  </w:num>
  <w:num w:numId="47">
    <w:abstractNumId w:val="31"/>
  </w:num>
  <w:num w:numId="48">
    <w:abstractNumId w:val="4"/>
  </w:num>
  <w:num w:numId="49">
    <w:abstractNumId w:val="11"/>
  </w:num>
  <w:num w:numId="50">
    <w:abstractNumId w:val="57"/>
  </w:num>
  <w:num w:numId="51">
    <w:abstractNumId w:val="37"/>
  </w:num>
  <w:num w:numId="52">
    <w:abstractNumId w:val="9"/>
  </w:num>
  <w:num w:numId="53">
    <w:abstractNumId w:val="51"/>
  </w:num>
  <w:num w:numId="54">
    <w:abstractNumId w:val="8"/>
  </w:num>
  <w:num w:numId="55">
    <w:abstractNumId w:val="10"/>
  </w:num>
  <w:num w:numId="56">
    <w:abstractNumId w:val="46"/>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5341"/>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22B8"/>
    <w:rsid w:val="00143A05"/>
    <w:rsid w:val="00145714"/>
    <w:rsid w:val="00145A1B"/>
    <w:rsid w:val="001465C4"/>
    <w:rsid w:val="001606CC"/>
    <w:rsid w:val="00167E0C"/>
    <w:rsid w:val="00170251"/>
    <w:rsid w:val="001708FB"/>
    <w:rsid w:val="001760D0"/>
    <w:rsid w:val="0017723A"/>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53ECB"/>
    <w:rsid w:val="00260B36"/>
    <w:rsid w:val="00262988"/>
    <w:rsid w:val="00264729"/>
    <w:rsid w:val="002666C5"/>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099"/>
    <w:rsid w:val="00306F3D"/>
    <w:rsid w:val="00310198"/>
    <w:rsid w:val="0031581A"/>
    <w:rsid w:val="003202CF"/>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6ABB"/>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249E"/>
    <w:rsid w:val="0041321C"/>
    <w:rsid w:val="004132A9"/>
    <w:rsid w:val="00413797"/>
    <w:rsid w:val="00417E8E"/>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169D"/>
    <w:rsid w:val="005747CE"/>
    <w:rsid w:val="005756F2"/>
    <w:rsid w:val="00576D4E"/>
    <w:rsid w:val="00577A82"/>
    <w:rsid w:val="00581CE0"/>
    <w:rsid w:val="00584AEB"/>
    <w:rsid w:val="00593485"/>
    <w:rsid w:val="0059361E"/>
    <w:rsid w:val="00595FB8"/>
    <w:rsid w:val="005964B6"/>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2308"/>
    <w:rsid w:val="005F6C1D"/>
    <w:rsid w:val="005F736B"/>
    <w:rsid w:val="005F7BD7"/>
    <w:rsid w:val="00600B88"/>
    <w:rsid w:val="00600CA0"/>
    <w:rsid w:val="006021CF"/>
    <w:rsid w:val="0060547C"/>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701B"/>
    <w:rsid w:val="006E40AF"/>
    <w:rsid w:val="006E6FF6"/>
    <w:rsid w:val="006E7669"/>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56703"/>
    <w:rsid w:val="0076082C"/>
    <w:rsid w:val="00760F38"/>
    <w:rsid w:val="00763BD9"/>
    <w:rsid w:val="00763ED9"/>
    <w:rsid w:val="00764DAF"/>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085D"/>
    <w:rsid w:val="007F214D"/>
    <w:rsid w:val="007F3994"/>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0498"/>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05F7C"/>
    <w:rsid w:val="00A1187E"/>
    <w:rsid w:val="00A142F3"/>
    <w:rsid w:val="00A1508A"/>
    <w:rsid w:val="00A17B0B"/>
    <w:rsid w:val="00A20AC4"/>
    <w:rsid w:val="00A22941"/>
    <w:rsid w:val="00A22A2B"/>
    <w:rsid w:val="00A232A3"/>
    <w:rsid w:val="00A32278"/>
    <w:rsid w:val="00A3324B"/>
    <w:rsid w:val="00A37C73"/>
    <w:rsid w:val="00A44BCE"/>
    <w:rsid w:val="00A461D1"/>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E76A9"/>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2601"/>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5E22"/>
    <w:rsid w:val="00BA70EB"/>
    <w:rsid w:val="00BB249D"/>
    <w:rsid w:val="00BB3331"/>
    <w:rsid w:val="00BB3CED"/>
    <w:rsid w:val="00BB468E"/>
    <w:rsid w:val="00BB58D7"/>
    <w:rsid w:val="00BC49FB"/>
    <w:rsid w:val="00BC4B96"/>
    <w:rsid w:val="00BC4CDD"/>
    <w:rsid w:val="00BC73CE"/>
    <w:rsid w:val="00BD037A"/>
    <w:rsid w:val="00BD187D"/>
    <w:rsid w:val="00BD21FD"/>
    <w:rsid w:val="00BD4BEB"/>
    <w:rsid w:val="00BE0B23"/>
    <w:rsid w:val="00BE4BD1"/>
    <w:rsid w:val="00BE59BE"/>
    <w:rsid w:val="00BE6119"/>
    <w:rsid w:val="00BE6B2F"/>
    <w:rsid w:val="00BF097A"/>
    <w:rsid w:val="00BF51C4"/>
    <w:rsid w:val="00BF68B2"/>
    <w:rsid w:val="00BF7B4B"/>
    <w:rsid w:val="00C01AD3"/>
    <w:rsid w:val="00C100E4"/>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20B8"/>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16B4A"/>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9F"/>
    <w:rsid w:val="00D578F5"/>
    <w:rsid w:val="00D600E5"/>
    <w:rsid w:val="00D62B79"/>
    <w:rsid w:val="00D65A1D"/>
    <w:rsid w:val="00D66905"/>
    <w:rsid w:val="00D6730A"/>
    <w:rsid w:val="00D75AAD"/>
    <w:rsid w:val="00D7673C"/>
    <w:rsid w:val="00D775E1"/>
    <w:rsid w:val="00D77779"/>
    <w:rsid w:val="00D77C4A"/>
    <w:rsid w:val="00D80B83"/>
    <w:rsid w:val="00D8146E"/>
    <w:rsid w:val="00D81D50"/>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44A3A"/>
    <w:rsid w:val="00E50515"/>
    <w:rsid w:val="00E523E0"/>
    <w:rsid w:val="00E53DA9"/>
    <w:rsid w:val="00E54515"/>
    <w:rsid w:val="00E55F09"/>
    <w:rsid w:val="00E72DAC"/>
    <w:rsid w:val="00E73F9B"/>
    <w:rsid w:val="00E745B6"/>
    <w:rsid w:val="00E761D1"/>
    <w:rsid w:val="00E80D9A"/>
    <w:rsid w:val="00E83D39"/>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97855"/>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A5E4A1C5-A30A-4560-B1D4-1EB4011E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61">
    <w:name w:val="Нет списка16"/>
    <w:next w:val="a2"/>
    <w:uiPriority w:val="99"/>
    <w:semiHidden/>
    <w:unhideWhenUsed/>
    <w:rsid w:val="00C100E4"/>
  </w:style>
  <w:style w:type="table" w:customStyle="1" w:styleId="190">
    <w:name w:val="Сетка таблицы19"/>
    <w:basedOn w:val="a1"/>
    <w:next w:val="afc"/>
    <w:uiPriority w:val="59"/>
    <w:rsid w:val="00C1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
    <w:name w:val="text"/>
    <w:basedOn w:val="a0"/>
    <w:rsid w:val="00D8146E"/>
  </w:style>
  <w:style w:type="character" w:customStyle="1" w:styleId="value">
    <w:name w:val="value"/>
    <w:basedOn w:val="a0"/>
    <w:rsid w:val="00D8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563">
      <w:bodyDiv w:val="1"/>
      <w:marLeft w:val="0"/>
      <w:marRight w:val="0"/>
      <w:marTop w:val="0"/>
      <w:marBottom w:val="0"/>
      <w:divBdr>
        <w:top w:val="none" w:sz="0" w:space="0" w:color="auto"/>
        <w:left w:val="none" w:sz="0" w:space="0" w:color="auto"/>
        <w:bottom w:val="none" w:sz="0" w:space="0" w:color="auto"/>
        <w:right w:val="none" w:sz="0" w:space="0" w:color="auto"/>
      </w:divBdr>
      <w:divsChild>
        <w:div w:id="1511262976">
          <w:marLeft w:val="0"/>
          <w:marRight w:val="0"/>
          <w:marTop w:val="0"/>
          <w:marBottom w:val="840"/>
          <w:divBdr>
            <w:top w:val="none" w:sz="0" w:space="0" w:color="auto"/>
            <w:left w:val="none" w:sz="0" w:space="0" w:color="auto"/>
            <w:bottom w:val="none" w:sz="0" w:space="0" w:color="auto"/>
            <w:right w:val="none" w:sz="0" w:space="0" w:color="auto"/>
          </w:divBdr>
        </w:div>
        <w:div w:id="827481111">
          <w:marLeft w:val="0"/>
          <w:marRight w:val="0"/>
          <w:marTop w:val="0"/>
          <w:marBottom w:val="840"/>
          <w:divBdr>
            <w:top w:val="none" w:sz="0" w:space="0" w:color="auto"/>
            <w:left w:val="none" w:sz="0" w:space="0" w:color="auto"/>
            <w:bottom w:val="none" w:sz="0" w:space="0" w:color="auto"/>
            <w:right w:val="none" w:sz="0" w:space="0" w:color="auto"/>
          </w:divBdr>
          <w:divsChild>
            <w:div w:id="2005163042">
              <w:marLeft w:val="0"/>
              <w:marRight w:val="0"/>
              <w:marTop w:val="0"/>
              <w:marBottom w:val="150"/>
              <w:divBdr>
                <w:top w:val="none" w:sz="0" w:space="0" w:color="auto"/>
                <w:left w:val="none" w:sz="0" w:space="0" w:color="auto"/>
                <w:bottom w:val="none" w:sz="0" w:space="0" w:color="auto"/>
                <w:right w:val="none" w:sz="0" w:space="0" w:color="auto"/>
              </w:divBdr>
            </w:div>
          </w:divsChild>
        </w:div>
        <w:div w:id="265968594">
          <w:marLeft w:val="0"/>
          <w:marRight w:val="0"/>
          <w:marTop w:val="0"/>
          <w:marBottom w:val="840"/>
          <w:divBdr>
            <w:top w:val="none" w:sz="0" w:space="0" w:color="auto"/>
            <w:left w:val="none" w:sz="0" w:space="0" w:color="auto"/>
            <w:bottom w:val="none" w:sz="0" w:space="0" w:color="auto"/>
            <w:right w:val="none" w:sz="0" w:space="0" w:color="auto"/>
          </w:divBdr>
          <w:divsChild>
            <w:div w:id="96289103">
              <w:marLeft w:val="0"/>
              <w:marRight w:val="0"/>
              <w:marTop w:val="0"/>
              <w:marBottom w:val="150"/>
              <w:divBdr>
                <w:top w:val="none" w:sz="0" w:space="0" w:color="auto"/>
                <w:left w:val="none" w:sz="0" w:space="0" w:color="auto"/>
                <w:bottom w:val="none" w:sz="0" w:space="0" w:color="auto"/>
                <w:right w:val="none" w:sz="0" w:space="0" w:color="auto"/>
              </w:divBdr>
            </w:div>
          </w:divsChild>
        </w:div>
        <w:div w:id="1254555732">
          <w:marLeft w:val="0"/>
          <w:marRight w:val="0"/>
          <w:marTop w:val="0"/>
          <w:marBottom w:val="840"/>
          <w:divBdr>
            <w:top w:val="none" w:sz="0" w:space="0" w:color="auto"/>
            <w:left w:val="none" w:sz="0" w:space="0" w:color="auto"/>
            <w:bottom w:val="none" w:sz="0" w:space="0" w:color="auto"/>
            <w:right w:val="none" w:sz="0" w:space="0" w:color="auto"/>
          </w:divBdr>
          <w:divsChild>
            <w:div w:id="947197625">
              <w:marLeft w:val="0"/>
              <w:marRight w:val="0"/>
              <w:marTop w:val="0"/>
              <w:marBottom w:val="150"/>
              <w:divBdr>
                <w:top w:val="none" w:sz="0" w:space="0" w:color="auto"/>
                <w:left w:val="none" w:sz="0" w:space="0" w:color="auto"/>
                <w:bottom w:val="none" w:sz="0" w:space="0" w:color="auto"/>
                <w:right w:val="none" w:sz="0" w:space="0" w:color="auto"/>
              </w:divBdr>
            </w:div>
          </w:divsChild>
        </w:div>
        <w:div w:id="496044013">
          <w:marLeft w:val="0"/>
          <w:marRight w:val="0"/>
          <w:marTop w:val="0"/>
          <w:marBottom w:val="840"/>
          <w:divBdr>
            <w:top w:val="none" w:sz="0" w:space="0" w:color="auto"/>
            <w:left w:val="none" w:sz="0" w:space="0" w:color="auto"/>
            <w:bottom w:val="none" w:sz="0" w:space="0" w:color="auto"/>
            <w:right w:val="none" w:sz="0" w:space="0" w:color="auto"/>
          </w:divBdr>
          <w:divsChild>
            <w:div w:id="471218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2418268">
      <w:bodyDiv w:val="1"/>
      <w:marLeft w:val="0"/>
      <w:marRight w:val="0"/>
      <w:marTop w:val="0"/>
      <w:marBottom w:val="0"/>
      <w:divBdr>
        <w:top w:val="none" w:sz="0" w:space="0" w:color="auto"/>
        <w:left w:val="none" w:sz="0" w:space="0" w:color="auto"/>
        <w:bottom w:val="none" w:sz="0" w:space="0" w:color="auto"/>
        <w:right w:val="none" w:sz="0" w:space="0" w:color="auto"/>
      </w:divBdr>
      <w:divsChild>
        <w:div w:id="1806964243">
          <w:marLeft w:val="0"/>
          <w:marRight w:val="0"/>
          <w:marTop w:val="0"/>
          <w:marBottom w:val="0"/>
          <w:divBdr>
            <w:top w:val="none" w:sz="0" w:space="0" w:color="auto"/>
            <w:left w:val="none" w:sz="0" w:space="0" w:color="auto"/>
            <w:bottom w:val="none" w:sz="0" w:space="0" w:color="auto"/>
            <w:right w:val="none" w:sz="0" w:space="0" w:color="auto"/>
          </w:divBdr>
          <w:divsChild>
            <w:div w:id="153573482">
              <w:marLeft w:val="0"/>
              <w:marRight w:val="0"/>
              <w:marTop w:val="0"/>
              <w:marBottom w:val="0"/>
              <w:divBdr>
                <w:top w:val="none" w:sz="0" w:space="0" w:color="auto"/>
                <w:left w:val="none" w:sz="0" w:space="0" w:color="auto"/>
                <w:bottom w:val="none" w:sz="0" w:space="0" w:color="auto"/>
                <w:right w:val="none" w:sz="0" w:space="0" w:color="auto"/>
              </w:divBdr>
            </w:div>
          </w:divsChild>
        </w:div>
        <w:div w:id="1686320130">
          <w:marLeft w:val="0"/>
          <w:marRight w:val="0"/>
          <w:marTop w:val="0"/>
          <w:marBottom w:val="0"/>
          <w:divBdr>
            <w:top w:val="none" w:sz="0" w:space="0" w:color="auto"/>
            <w:left w:val="none" w:sz="0" w:space="0" w:color="auto"/>
            <w:bottom w:val="none" w:sz="0" w:space="0" w:color="auto"/>
            <w:right w:val="none" w:sz="0" w:space="0" w:color="auto"/>
          </w:divBdr>
          <w:divsChild>
            <w:div w:id="1825467485">
              <w:marLeft w:val="0"/>
              <w:marRight w:val="0"/>
              <w:marTop w:val="0"/>
              <w:marBottom w:val="0"/>
              <w:divBdr>
                <w:top w:val="none" w:sz="0" w:space="0" w:color="auto"/>
                <w:left w:val="none" w:sz="0" w:space="0" w:color="auto"/>
                <w:bottom w:val="none" w:sz="0" w:space="0" w:color="auto"/>
                <w:right w:val="none" w:sz="0" w:space="0" w:color="auto"/>
              </w:divBdr>
            </w:div>
          </w:divsChild>
        </w:div>
        <w:div w:id="1676031095">
          <w:marLeft w:val="0"/>
          <w:marRight w:val="0"/>
          <w:marTop w:val="0"/>
          <w:marBottom w:val="0"/>
          <w:divBdr>
            <w:top w:val="none" w:sz="0" w:space="0" w:color="auto"/>
            <w:left w:val="none" w:sz="0" w:space="0" w:color="auto"/>
            <w:bottom w:val="none" w:sz="0" w:space="0" w:color="auto"/>
            <w:right w:val="none" w:sz="0" w:space="0" w:color="auto"/>
          </w:divBdr>
          <w:divsChild>
            <w:div w:id="1358506550">
              <w:marLeft w:val="0"/>
              <w:marRight w:val="0"/>
              <w:marTop w:val="0"/>
              <w:marBottom w:val="0"/>
              <w:divBdr>
                <w:top w:val="none" w:sz="0" w:space="0" w:color="auto"/>
                <w:left w:val="none" w:sz="0" w:space="0" w:color="auto"/>
                <w:bottom w:val="none" w:sz="0" w:space="0" w:color="auto"/>
                <w:right w:val="none" w:sz="0" w:space="0" w:color="auto"/>
              </w:divBdr>
            </w:div>
          </w:divsChild>
        </w:div>
        <w:div w:id="820773998">
          <w:marLeft w:val="0"/>
          <w:marRight w:val="0"/>
          <w:marTop w:val="0"/>
          <w:marBottom w:val="0"/>
          <w:divBdr>
            <w:top w:val="none" w:sz="0" w:space="0" w:color="auto"/>
            <w:left w:val="none" w:sz="0" w:space="0" w:color="auto"/>
            <w:bottom w:val="none" w:sz="0" w:space="0" w:color="auto"/>
            <w:right w:val="none" w:sz="0" w:space="0" w:color="auto"/>
          </w:divBdr>
          <w:divsChild>
            <w:div w:id="1257903824">
              <w:marLeft w:val="0"/>
              <w:marRight w:val="0"/>
              <w:marTop w:val="0"/>
              <w:marBottom w:val="0"/>
              <w:divBdr>
                <w:top w:val="none" w:sz="0" w:space="0" w:color="auto"/>
                <w:left w:val="none" w:sz="0" w:space="0" w:color="auto"/>
                <w:bottom w:val="none" w:sz="0" w:space="0" w:color="auto"/>
                <w:right w:val="none" w:sz="0" w:space="0" w:color="auto"/>
              </w:divBdr>
            </w:div>
          </w:divsChild>
        </w:div>
        <w:div w:id="1561789311">
          <w:marLeft w:val="0"/>
          <w:marRight w:val="0"/>
          <w:marTop w:val="0"/>
          <w:marBottom w:val="0"/>
          <w:divBdr>
            <w:top w:val="none" w:sz="0" w:space="0" w:color="auto"/>
            <w:left w:val="none" w:sz="0" w:space="0" w:color="auto"/>
            <w:bottom w:val="none" w:sz="0" w:space="0" w:color="auto"/>
            <w:right w:val="none" w:sz="0" w:space="0" w:color="auto"/>
          </w:divBdr>
          <w:divsChild>
            <w:div w:id="176045123">
              <w:marLeft w:val="0"/>
              <w:marRight w:val="0"/>
              <w:marTop w:val="0"/>
              <w:marBottom w:val="0"/>
              <w:divBdr>
                <w:top w:val="none" w:sz="0" w:space="0" w:color="auto"/>
                <w:left w:val="none" w:sz="0" w:space="0" w:color="auto"/>
                <w:bottom w:val="none" w:sz="0" w:space="0" w:color="auto"/>
                <w:right w:val="none" w:sz="0" w:space="0" w:color="auto"/>
              </w:divBdr>
            </w:div>
          </w:divsChild>
        </w:div>
        <w:div w:id="782073125">
          <w:marLeft w:val="0"/>
          <w:marRight w:val="0"/>
          <w:marTop w:val="0"/>
          <w:marBottom w:val="0"/>
          <w:divBdr>
            <w:top w:val="none" w:sz="0" w:space="0" w:color="auto"/>
            <w:left w:val="none" w:sz="0" w:space="0" w:color="auto"/>
            <w:bottom w:val="none" w:sz="0" w:space="0" w:color="auto"/>
            <w:right w:val="none" w:sz="0" w:space="0" w:color="auto"/>
          </w:divBdr>
          <w:divsChild>
            <w:div w:id="948468662">
              <w:marLeft w:val="0"/>
              <w:marRight w:val="0"/>
              <w:marTop w:val="0"/>
              <w:marBottom w:val="0"/>
              <w:divBdr>
                <w:top w:val="none" w:sz="0" w:space="0" w:color="auto"/>
                <w:left w:val="none" w:sz="0" w:space="0" w:color="auto"/>
                <w:bottom w:val="none" w:sz="0" w:space="0" w:color="auto"/>
                <w:right w:val="none" w:sz="0" w:space="0" w:color="auto"/>
              </w:divBdr>
            </w:div>
          </w:divsChild>
        </w:div>
        <w:div w:id="1334263262">
          <w:marLeft w:val="0"/>
          <w:marRight w:val="0"/>
          <w:marTop w:val="0"/>
          <w:marBottom w:val="0"/>
          <w:divBdr>
            <w:top w:val="none" w:sz="0" w:space="0" w:color="auto"/>
            <w:left w:val="none" w:sz="0" w:space="0" w:color="auto"/>
            <w:bottom w:val="none" w:sz="0" w:space="0" w:color="auto"/>
            <w:right w:val="none" w:sz="0" w:space="0" w:color="auto"/>
          </w:divBdr>
          <w:divsChild>
            <w:div w:id="525750263">
              <w:marLeft w:val="0"/>
              <w:marRight w:val="0"/>
              <w:marTop w:val="0"/>
              <w:marBottom w:val="0"/>
              <w:divBdr>
                <w:top w:val="none" w:sz="0" w:space="0" w:color="auto"/>
                <w:left w:val="none" w:sz="0" w:space="0" w:color="auto"/>
                <w:bottom w:val="none" w:sz="0" w:space="0" w:color="auto"/>
                <w:right w:val="none" w:sz="0" w:space="0" w:color="auto"/>
              </w:divBdr>
            </w:div>
          </w:divsChild>
        </w:div>
        <w:div w:id="277183421">
          <w:marLeft w:val="0"/>
          <w:marRight w:val="0"/>
          <w:marTop w:val="0"/>
          <w:marBottom w:val="0"/>
          <w:divBdr>
            <w:top w:val="none" w:sz="0" w:space="0" w:color="auto"/>
            <w:left w:val="none" w:sz="0" w:space="0" w:color="auto"/>
            <w:bottom w:val="none" w:sz="0" w:space="0" w:color="auto"/>
            <w:right w:val="none" w:sz="0" w:space="0" w:color="auto"/>
          </w:divBdr>
          <w:divsChild>
            <w:div w:id="315106781">
              <w:marLeft w:val="0"/>
              <w:marRight w:val="0"/>
              <w:marTop w:val="0"/>
              <w:marBottom w:val="0"/>
              <w:divBdr>
                <w:top w:val="none" w:sz="0" w:space="0" w:color="auto"/>
                <w:left w:val="none" w:sz="0" w:space="0" w:color="auto"/>
                <w:bottom w:val="none" w:sz="0" w:space="0" w:color="auto"/>
                <w:right w:val="none" w:sz="0" w:space="0" w:color="auto"/>
              </w:divBdr>
            </w:div>
          </w:divsChild>
        </w:div>
        <w:div w:id="1527477467">
          <w:marLeft w:val="0"/>
          <w:marRight w:val="0"/>
          <w:marTop w:val="0"/>
          <w:marBottom w:val="0"/>
          <w:divBdr>
            <w:top w:val="none" w:sz="0" w:space="0" w:color="auto"/>
            <w:left w:val="none" w:sz="0" w:space="0" w:color="auto"/>
            <w:bottom w:val="none" w:sz="0" w:space="0" w:color="auto"/>
            <w:right w:val="none" w:sz="0" w:space="0" w:color="auto"/>
          </w:divBdr>
          <w:divsChild>
            <w:div w:id="9929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3668575">
      <w:bodyDiv w:val="1"/>
      <w:marLeft w:val="0"/>
      <w:marRight w:val="0"/>
      <w:marTop w:val="0"/>
      <w:marBottom w:val="0"/>
      <w:divBdr>
        <w:top w:val="none" w:sz="0" w:space="0" w:color="auto"/>
        <w:left w:val="none" w:sz="0" w:space="0" w:color="auto"/>
        <w:bottom w:val="none" w:sz="0" w:space="0" w:color="auto"/>
        <w:right w:val="none" w:sz="0" w:space="0" w:color="auto"/>
      </w:divBdr>
      <w:divsChild>
        <w:div w:id="770903565">
          <w:marLeft w:val="0"/>
          <w:marRight w:val="0"/>
          <w:marTop w:val="0"/>
          <w:marBottom w:val="0"/>
          <w:divBdr>
            <w:top w:val="none" w:sz="0" w:space="0" w:color="auto"/>
            <w:left w:val="none" w:sz="0" w:space="0" w:color="auto"/>
            <w:bottom w:val="none" w:sz="0" w:space="0" w:color="auto"/>
            <w:right w:val="none" w:sz="0" w:space="0" w:color="auto"/>
          </w:divBdr>
          <w:divsChild>
            <w:div w:id="1167670651">
              <w:marLeft w:val="0"/>
              <w:marRight w:val="0"/>
              <w:marTop w:val="0"/>
              <w:marBottom w:val="0"/>
              <w:divBdr>
                <w:top w:val="none" w:sz="0" w:space="0" w:color="auto"/>
                <w:left w:val="none" w:sz="0" w:space="0" w:color="auto"/>
                <w:bottom w:val="none" w:sz="0" w:space="0" w:color="auto"/>
                <w:right w:val="none" w:sz="0" w:space="0" w:color="auto"/>
              </w:divBdr>
            </w:div>
          </w:divsChild>
        </w:div>
        <w:div w:id="137765409">
          <w:marLeft w:val="0"/>
          <w:marRight w:val="0"/>
          <w:marTop w:val="0"/>
          <w:marBottom w:val="0"/>
          <w:divBdr>
            <w:top w:val="none" w:sz="0" w:space="0" w:color="auto"/>
            <w:left w:val="none" w:sz="0" w:space="0" w:color="auto"/>
            <w:bottom w:val="none" w:sz="0" w:space="0" w:color="auto"/>
            <w:right w:val="none" w:sz="0" w:space="0" w:color="auto"/>
          </w:divBdr>
          <w:divsChild>
            <w:div w:id="477889937">
              <w:marLeft w:val="0"/>
              <w:marRight w:val="0"/>
              <w:marTop w:val="0"/>
              <w:marBottom w:val="0"/>
              <w:divBdr>
                <w:top w:val="none" w:sz="0" w:space="0" w:color="auto"/>
                <w:left w:val="none" w:sz="0" w:space="0" w:color="auto"/>
                <w:bottom w:val="none" w:sz="0" w:space="0" w:color="auto"/>
                <w:right w:val="none" w:sz="0" w:space="0" w:color="auto"/>
              </w:divBdr>
            </w:div>
          </w:divsChild>
        </w:div>
        <w:div w:id="491677172">
          <w:marLeft w:val="0"/>
          <w:marRight w:val="0"/>
          <w:marTop w:val="0"/>
          <w:marBottom w:val="0"/>
          <w:divBdr>
            <w:top w:val="none" w:sz="0" w:space="0" w:color="auto"/>
            <w:left w:val="none" w:sz="0" w:space="0" w:color="auto"/>
            <w:bottom w:val="none" w:sz="0" w:space="0" w:color="auto"/>
            <w:right w:val="none" w:sz="0" w:space="0" w:color="auto"/>
          </w:divBdr>
          <w:divsChild>
            <w:div w:id="1891189655">
              <w:marLeft w:val="0"/>
              <w:marRight w:val="0"/>
              <w:marTop w:val="0"/>
              <w:marBottom w:val="0"/>
              <w:divBdr>
                <w:top w:val="none" w:sz="0" w:space="0" w:color="auto"/>
                <w:left w:val="none" w:sz="0" w:space="0" w:color="auto"/>
                <w:bottom w:val="none" w:sz="0" w:space="0" w:color="auto"/>
                <w:right w:val="none" w:sz="0" w:space="0" w:color="auto"/>
              </w:divBdr>
            </w:div>
          </w:divsChild>
        </w:div>
        <w:div w:id="2131391448">
          <w:marLeft w:val="0"/>
          <w:marRight w:val="0"/>
          <w:marTop w:val="0"/>
          <w:marBottom w:val="0"/>
          <w:divBdr>
            <w:top w:val="none" w:sz="0" w:space="0" w:color="auto"/>
            <w:left w:val="none" w:sz="0" w:space="0" w:color="auto"/>
            <w:bottom w:val="none" w:sz="0" w:space="0" w:color="auto"/>
            <w:right w:val="none" w:sz="0" w:space="0" w:color="auto"/>
          </w:divBdr>
          <w:divsChild>
            <w:div w:id="1698578159">
              <w:marLeft w:val="0"/>
              <w:marRight w:val="0"/>
              <w:marTop w:val="0"/>
              <w:marBottom w:val="0"/>
              <w:divBdr>
                <w:top w:val="none" w:sz="0" w:space="0" w:color="auto"/>
                <w:left w:val="none" w:sz="0" w:space="0" w:color="auto"/>
                <w:bottom w:val="none" w:sz="0" w:space="0" w:color="auto"/>
                <w:right w:val="none" w:sz="0" w:space="0" w:color="auto"/>
              </w:divBdr>
            </w:div>
          </w:divsChild>
        </w:div>
        <w:div w:id="1990011204">
          <w:marLeft w:val="0"/>
          <w:marRight w:val="0"/>
          <w:marTop w:val="0"/>
          <w:marBottom w:val="0"/>
          <w:divBdr>
            <w:top w:val="none" w:sz="0" w:space="0" w:color="auto"/>
            <w:left w:val="none" w:sz="0" w:space="0" w:color="auto"/>
            <w:bottom w:val="none" w:sz="0" w:space="0" w:color="auto"/>
            <w:right w:val="none" w:sz="0" w:space="0" w:color="auto"/>
          </w:divBdr>
          <w:divsChild>
            <w:div w:id="1128738889">
              <w:marLeft w:val="0"/>
              <w:marRight w:val="0"/>
              <w:marTop w:val="0"/>
              <w:marBottom w:val="0"/>
              <w:divBdr>
                <w:top w:val="none" w:sz="0" w:space="0" w:color="auto"/>
                <w:left w:val="none" w:sz="0" w:space="0" w:color="auto"/>
                <w:bottom w:val="none" w:sz="0" w:space="0" w:color="auto"/>
                <w:right w:val="none" w:sz="0" w:space="0" w:color="auto"/>
              </w:divBdr>
            </w:div>
          </w:divsChild>
        </w:div>
        <w:div w:id="547452948">
          <w:marLeft w:val="0"/>
          <w:marRight w:val="0"/>
          <w:marTop w:val="0"/>
          <w:marBottom w:val="0"/>
          <w:divBdr>
            <w:top w:val="none" w:sz="0" w:space="0" w:color="auto"/>
            <w:left w:val="none" w:sz="0" w:space="0" w:color="auto"/>
            <w:bottom w:val="none" w:sz="0" w:space="0" w:color="auto"/>
            <w:right w:val="none" w:sz="0" w:space="0" w:color="auto"/>
          </w:divBdr>
          <w:divsChild>
            <w:div w:id="929391557">
              <w:marLeft w:val="0"/>
              <w:marRight w:val="0"/>
              <w:marTop w:val="0"/>
              <w:marBottom w:val="0"/>
              <w:divBdr>
                <w:top w:val="none" w:sz="0" w:space="0" w:color="auto"/>
                <w:left w:val="none" w:sz="0" w:space="0" w:color="auto"/>
                <w:bottom w:val="none" w:sz="0" w:space="0" w:color="auto"/>
                <w:right w:val="none" w:sz="0" w:space="0" w:color="auto"/>
              </w:divBdr>
            </w:div>
          </w:divsChild>
        </w:div>
        <w:div w:id="1937012882">
          <w:marLeft w:val="0"/>
          <w:marRight w:val="0"/>
          <w:marTop w:val="0"/>
          <w:marBottom w:val="0"/>
          <w:divBdr>
            <w:top w:val="none" w:sz="0" w:space="0" w:color="auto"/>
            <w:left w:val="none" w:sz="0" w:space="0" w:color="auto"/>
            <w:bottom w:val="none" w:sz="0" w:space="0" w:color="auto"/>
            <w:right w:val="none" w:sz="0" w:space="0" w:color="auto"/>
          </w:divBdr>
          <w:divsChild>
            <w:div w:id="816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6961076">
      <w:bodyDiv w:val="1"/>
      <w:marLeft w:val="0"/>
      <w:marRight w:val="0"/>
      <w:marTop w:val="0"/>
      <w:marBottom w:val="0"/>
      <w:divBdr>
        <w:top w:val="none" w:sz="0" w:space="0" w:color="auto"/>
        <w:left w:val="none" w:sz="0" w:space="0" w:color="auto"/>
        <w:bottom w:val="none" w:sz="0" w:space="0" w:color="auto"/>
        <w:right w:val="none" w:sz="0" w:space="0" w:color="auto"/>
      </w:divBdr>
      <w:divsChild>
        <w:div w:id="2054575729">
          <w:marLeft w:val="90"/>
          <w:marRight w:val="0"/>
          <w:marTop w:val="30"/>
          <w:marBottom w:val="0"/>
          <w:divBdr>
            <w:top w:val="none" w:sz="0" w:space="0" w:color="auto"/>
            <w:left w:val="none" w:sz="0" w:space="0" w:color="auto"/>
            <w:bottom w:val="none" w:sz="0" w:space="0" w:color="auto"/>
            <w:right w:val="none" w:sz="0" w:space="0" w:color="auto"/>
          </w:divBdr>
          <w:divsChild>
            <w:div w:id="1124497496">
              <w:marLeft w:val="0"/>
              <w:marRight w:val="0"/>
              <w:marTop w:val="0"/>
              <w:marBottom w:val="0"/>
              <w:divBdr>
                <w:top w:val="none" w:sz="0" w:space="0" w:color="auto"/>
                <w:left w:val="none" w:sz="0" w:space="0" w:color="auto"/>
                <w:bottom w:val="none" w:sz="0" w:space="0" w:color="auto"/>
                <w:right w:val="none" w:sz="0" w:space="0" w:color="auto"/>
              </w:divBdr>
            </w:div>
          </w:divsChild>
        </w:div>
        <w:div w:id="849637013">
          <w:marLeft w:val="90"/>
          <w:marRight w:val="0"/>
          <w:marTop w:val="30"/>
          <w:marBottom w:val="0"/>
          <w:divBdr>
            <w:top w:val="none" w:sz="0" w:space="0" w:color="auto"/>
            <w:left w:val="none" w:sz="0" w:space="0" w:color="auto"/>
            <w:bottom w:val="none" w:sz="0" w:space="0" w:color="auto"/>
            <w:right w:val="none" w:sz="0" w:space="0" w:color="auto"/>
          </w:divBdr>
          <w:divsChild>
            <w:div w:id="1069500589">
              <w:marLeft w:val="0"/>
              <w:marRight w:val="0"/>
              <w:marTop w:val="0"/>
              <w:marBottom w:val="0"/>
              <w:divBdr>
                <w:top w:val="none" w:sz="0" w:space="0" w:color="auto"/>
                <w:left w:val="none" w:sz="0" w:space="0" w:color="auto"/>
                <w:bottom w:val="none" w:sz="0" w:space="0" w:color="auto"/>
                <w:right w:val="none" w:sz="0" w:space="0" w:color="auto"/>
              </w:divBdr>
            </w:div>
          </w:divsChild>
        </w:div>
        <w:div w:id="2010325360">
          <w:marLeft w:val="90"/>
          <w:marRight w:val="0"/>
          <w:marTop w:val="30"/>
          <w:marBottom w:val="0"/>
          <w:divBdr>
            <w:top w:val="none" w:sz="0" w:space="0" w:color="auto"/>
            <w:left w:val="none" w:sz="0" w:space="0" w:color="auto"/>
            <w:bottom w:val="none" w:sz="0" w:space="0" w:color="auto"/>
            <w:right w:val="none" w:sz="0" w:space="0" w:color="auto"/>
          </w:divBdr>
          <w:divsChild>
            <w:div w:id="1843230932">
              <w:marLeft w:val="0"/>
              <w:marRight w:val="0"/>
              <w:marTop w:val="0"/>
              <w:marBottom w:val="0"/>
              <w:divBdr>
                <w:top w:val="none" w:sz="0" w:space="0" w:color="auto"/>
                <w:left w:val="none" w:sz="0" w:space="0" w:color="auto"/>
                <w:bottom w:val="none" w:sz="0" w:space="0" w:color="auto"/>
                <w:right w:val="none" w:sz="0" w:space="0" w:color="auto"/>
              </w:divBdr>
            </w:div>
          </w:divsChild>
        </w:div>
        <w:div w:id="1666207715">
          <w:marLeft w:val="90"/>
          <w:marRight w:val="0"/>
          <w:marTop w:val="30"/>
          <w:marBottom w:val="0"/>
          <w:divBdr>
            <w:top w:val="none" w:sz="0" w:space="0" w:color="auto"/>
            <w:left w:val="none" w:sz="0" w:space="0" w:color="auto"/>
            <w:bottom w:val="none" w:sz="0" w:space="0" w:color="auto"/>
            <w:right w:val="none" w:sz="0" w:space="0" w:color="auto"/>
          </w:divBdr>
          <w:divsChild>
            <w:div w:id="1373454483">
              <w:marLeft w:val="0"/>
              <w:marRight w:val="0"/>
              <w:marTop w:val="0"/>
              <w:marBottom w:val="0"/>
              <w:divBdr>
                <w:top w:val="none" w:sz="0" w:space="0" w:color="auto"/>
                <w:left w:val="none" w:sz="0" w:space="0" w:color="auto"/>
                <w:bottom w:val="none" w:sz="0" w:space="0" w:color="auto"/>
                <w:right w:val="none" w:sz="0" w:space="0" w:color="auto"/>
              </w:divBdr>
            </w:div>
          </w:divsChild>
        </w:div>
        <w:div w:id="217134908">
          <w:marLeft w:val="90"/>
          <w:marRight w:val="0"/>
          <w:marTop w:val="30"/>
          <w:marBottom w:val="0"/>
          <w:divBdr>
            <w:top w:val="none" w:sz="0" w:space="0" w:color="auto"/>
            <w:left w:val="none" w:sz="0" w:space="0" w:color="auto"/>
            <w:bottom w:val="none" w:sz="0" w:space="0" w:color="auto"/>
            <w:right w:val="none" w:sz="0" w:space="0" w:color="auto"/>
          </w:divBdr>
          <w:divsChild>
            <w:div w:id="1210414298">
              <w:marLeft w:val="0"/>
              <w:marRight w:val="0"/>
              <w:marTop w:val="0"/>
              <w:marBottom w:val="0"/>
              <w:divBdr>
                <w:top w:val="none" w:sz="0" w:space="0" w:color="auto"/>
                <w:left w:val="none" w:sz="0" w:space="0" w:color="auto"/>
                <w:bottom w:val="none" w:sz="0" w:space="0" w:color="auto"/>
                <w:right w:val="none" w:sz="0" w:space="0" w:color="auto"/>
              </w:divBdr>
            </w:div>
          </w:divsChild>
        </w:div>
        <w:div w:id="796485978">
          <w:marLeft w:val="90"/>
          <w:marRight w:val="0"/>
          <w:marTop w:val="30"/>
          <w:marBottom w:val="0"/>
          <w:divBdr>
            <w:top w:val="none" w:sz="0" w:space="0" w:color="auto"/>
            <w:left w:val="none" w:sz="0" w:space="0" w:color="auto"/>
            <w:bottom w:val="none" w:sz="0" w:space="0" w:color="auto"/>
            <w:right w:val="none" w:sz="0" w:space="0" w:color="auto"/>
          </w:divBdr>
          <w:divsChild>
            <w:div w:id="342363718">
              <w:marLeft w:val="0"/>
              <w:marRight w:val="0"/>
              <w:marTop w:val="0"/>
              <w:marBottom w:val="0"/>
              <w:divBdr>
                <w:top w:val="none" w:sz="0" w:space="0" w:color="auto"/>
                <w:left w:val="none" w:sz="0" w:space="0" w:color="auto"/>
                <w:bottom w:val="none" w:sz="0" w:space="0" w:color="auto"/>
                <w:right w:val="none" w:sz="0" w:space="0" w:color="auto"/>
              </w:divBdr>
            </w:div>
          </w:divsChild>
        </w:div>
        <w:div w:id="1279411135">
          <w:marLeft w:val="90"/>
          <w:marRight w:val="0"/>
          <w:marTop w:val="30"/>
          <w:marBottom w:val="0"/>
          <w:divBdr>
            <w:top w:val="none" w:sz="0" w:space="0" w:color="auto"/>
            <w:left w:val="none" w:sz="0" w:space="0" w:color="auto"/>
            <w:bottom w:val="none" w:sz="0" w:space="0" w:color="auto"/>
            <w:right w:val="none" w:sz="0" w:space="0" w:color="auto"/>
          </w:divBdr>
          <w:divsChild>
            <w:div w:id="459687573">
              <w:marLeft w:val="0"/>
              <w:marRight w:val="0"/>
              <w:marTop w:val="0"/>
              <w:marBottom w:val="0"/>
              <w:divBdr>
                <w:top w:val="none" w:sz="0" w:space="0" w:color="auto"/>
                <w:left w:val="none" w:sz="0" w:space="0" w:color="auto"/>
                <w:bottom w:val="none" w:sz="0" w:space="0" w:color="auto"/>
                <w:right w:val="none" w:sz="0" w:space="0" w:color="auto"/>
              </w:divBdr>
              <w:divsChild>
                <w:div w:id="939339239">
                  <w:marLeft w:val="-600"/>
                  <w:marRight w:val="0"/>
                  <w:marTop w:val="150"/>
                  <w:marBottom w:val="0"/>
                  <w:divBdr>
                    <w:top w:val="none" w:sz="0" w:space="0" w:color="auto"/>
                    <w:left w:val="none" w:sz="0" w:space="0" w:color="auto"/>
                    <w:bottom w:val="none" w:sz="0" w:space="0" w:color="auto"/>
                    <w:right w:val="none" w:sz="0" w:space="0" w:color="auto"/>
                  </w:divBdr>
                  <w:divsChild>
                    <w:div w:id="1144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56306376">
      <w:bodyDiv w:val="1"/>
      <w:marLeft w:val="0"/>
      <w:marRight w:val="0"/>
      <w:marTop w:val="0"/>
      <w:marBottom w:val="0"/>
      <w:divBdr>
        <w:top w:val="none" w:sz="0" w:space="0" w:color="auto"/>
        <w:left w:val="none" w:sz="0" w:space="0" w:color="auto"/>
        <w:bottom w:val="none" w:sz="0" w:space="0" w:color="auto"/>
        <w:right w:val="none" w:sz="0" w:space="0" w:color="auto"/>
      </w:divBdr>
      <w:divsChild>
        <w:div w:id="1179658358">
          <w:marLeft w:val="0"/>
          <w:marRight w:val="0"/>
          <w:marTop w:val="0"/>
          <w:marBottom w:val="0"/>
          <w:divBdr>
            <w:top w:val="none" w:sz="0" w:space="0" w:color="auto"/>
            <w:left w:val="none" w:sz="0" w:space="0" w:color="auto"/>
            <w:bottom w:val="none" w:sz="0" w:space="0" w:color="auto"/>
            <w:right w:val="none" w:sz="0" w:space="0" w:color="auto"/>
          </w:divBdr>
          <w:divsChild>
            <w:div w:id="797647399">
              <w:marLeft w:val="0"/>
              <w:marRight w:val="0"/>
              <w:marTop w:val="0"/>
              <w:marBottom w:val="0"/>
              <w:divBdr>
                <w:top w:val="none" w:sz="0" w:space="0" w:color="auto"/>
                <w:left w:val="none" w:sz="0" w:space="0" w:color="auto"/>
                <w:bottom w:val="none" w:sz="0" w:space="0" w:color="auto"/>
                <w:right w:val="none" w:sz="0" w:space="0" w:color="auto"/>
              </w:divBdr>
            </w:div>
          </w:divsChild>
        </w:div>
        <w:div w:id="2074810966">
          <w:marLeft w:val="0"/>
          <w:marRight w:val="0"/>
          <w:marTop w:val="0"/>
          <w:marBottom w:val="0"/>
          <w:divBdr>
            <w:top w:val="none" w:sz="0" w:space="0" w:color="auto"/>
            <w:left w:val="none" w:sz="0" w:space="0" w:color="auto"/>
            <w:bottom w:val="none" w:sz="0" w:space="0" w:color="auto"/>
            <w:right w:val="none" w:sz="0" w:space="0" w:color="auto"/>
          </w:divBdr>
          <w:divsChild>
            <w:div w:id="1536654051">
              <w:marLeft w:val="0"/>
              <w:marRight w:val="0"/>
              <w:marTop w:val="0"/>
              <w:marBottom w:val="0"/>
              <w:divBdr>
                <w:top w:val="none" w:sz="0" w:space="0" w:color="auto"/>
                <w:left w:val="none" w:sz="0" w:space="0" w:color="auto"/>
                <w:bottom w:val="none" w:sz="0" w:space="0" w:color="auto"/>
                <w:right w:val="none" w:sz="0" w:space="0" w:color="auto"/>
              </w:divBdr>
            </w:div>
          </w:divsChild>
        </w:div>
        <w:div w:id="1799226757">
          <w:marLeft w:val="0"/>
          <w:marRight w:val="0"/>
          <w:marTop w:val="0"/>
          <w:marBottom w:val="0"/>
          <w:divBdr>
            <w:top w:val="none" w:sz="0" w:space="0" w:color="auto"/>
            <w:left w:val="none" w:sz="0" w:space="0" w:color="auto"/>
            <w:bottom w:val="none" w:sz="0" w:space="0" w:color="auto"/>
            <w:right w:val="none" w:sz="0" w:space="0" w:color="auto"/>
          </w:divBdr>
          <w:divsChild>
            <w:div w:id="1697079626">
              <w:marLeft w:val="0"/>
              <w:marRight w:val="0"/>
              <w:marTop w:val="0"/>
              <w:marBottom w:val="0"/>
              <w:divBdr>
                <w:top w:val="none" w:sz="0" w:space="0" w:color="auto"/>
                <w:left w:val="none" w:sz="0" w:space="0" w:color="auto"/>
                <w:bottom w:val="none" w:sz="0" w:space="0" w:color="auto"/>
                <w:right w:val="none" w:sz="0" w:space="0" w:color="auto"/>
              </w:divBdr>
            </w:div>
          </w:divsChild>
        </w:div>
        <w:div w:id="863052596">
          <w:marLeft w:val="0"/>
          <w:marRight w:val="0"/>
          <w:marTop w:val="0"/>
          <w:marBottom w:val="0"/>
          <w:divBdr>
            <w:top w:val="none" w:sz="0" w:space="0" w:color="auto"/>
            <w:left w:val="none" w:sz="0" w:space="0" w:color="auto"/>
            <w:bottom w:val="none" w:sz="0" w:space="0" w:color="auto"/>
            <w:right w:val="none" w:sz="0" w:space="0" w:color="auto"/>
          </w:divBdr>
          <w:divsChild>
            <w:div w:id="1520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26752202">
      <w:bodyDiv w:val="1"/>
      <w:marLeft w:val="0"/>
      <w:marRight w:val="0"/>
      <w:marTop w:val="0"/>
      <w:marBottom w:val="0"/>
      <w:divBdr>
        <w:top w:val="none" w:sz="0" w:space="0" w:color="auto"/>
        <w:left w:val="none" w:sz="0" w:space="0" w:color="auto"/>
        <w:bottom w:val="none" w:sz="0" w:space="0" w:color="auto"/>
        <w:right w:val="none" w:sz="0" w:space="0" w:color="auto"/>
      </w:divBdr>
      <w:divsChild>
        <w:div w:id="370570168">
          <w:marLeft w:val="0"/>
          <w:marRight w:val="0"/>
          <w:marTop w:val="0"/>
          <w:marBottom w:val="0"/>
          <w:divBdr>
            <w:top w:val="none" w:sz="0" w:space="0" w:color="auto"/>
            <w:left w:val="none" w:sz="0" w:space="0" w:color="auto"/>
            <w:bottom w:val="none" w:sz="0" w:space="0" w:color="auto"/>
            <w:right w:val="none" w:sz="0" w:space="0" w:color="auto"/>
          </w:divBdr>
          <w:divsChild>
            <w:div w:id="1374620440">
              <w:marLeft w:val="0"/>
              <w:marRight w:val="0"/>
              <w:marTop w:val="0"/>
              <w:marBottom w:val="0"/>
              <w:divBdr>
                <w:top w:val="none" w:sz="0" w:space="0" w:color="auto"/>
                <w:left w:val="none" w:sz="0" w:space="0" w:color="auto"/>
                <w:bottom w:val="none" w:sz="0" w:space="0" w:color="auto"/>
                <w:right w:val="none" w:sz="0" w:space="0" w:color="auto"/>
              </w:divBdr>
            </w:div>
          </w:divsChild>
        </w:div>
        <w:div w:id="264701298">
          <w:marLeft w:val="0"/>
          <w:marRight w:val="0"/>
          <w:marTop w:val="0"/>
          <w:marBottom w:val="0"/>
          <w:divBdr>
            <w:top w:val="none" w:sz="0" w:space="0" w:color="auto"/>
            <w:left w:val="none" w:sz="0" w:space="0" w:color="auto"/>
            <w:bottom w:val="none" w:sz="0" w:space="0" w:color="auto"/>
            <w:right w:val="none" w:sz="0" w:space="0" w:color="auto"/>
          </w:divBdr>
          <w:divsChild>
            <w:div w:id="1920022662">
              <w:marLeft w:val="0"/>
              <w:marRight w:val="0"/>
              <w:marTop w:val="0"/>
              <w:marBottom w:val="0"/>
              <w:divBdr>
                <w:top w:val="none" w:sz="0" w:space="0" w:color="auto"/>
                <w:left w:val="none" w:sz="0" w:space="0" w:color="auto"/>
                <w:bottom w:val="none" w:sz="0" w:space="0" w:color="auto"/>
                <w:right w:val="none" w:sz="0" w:space="0" w:color="auto"/>
              </w:divBdr>
            </w:div>
          </w:divsChild>
        </w:div>
        <w:div w:id="1444377236">
          <w:marLeft w:val="0"/>
          <w:marRight w:val="0"/>
          <w:marTop w:val="0"/>
          <w:marBottom w:val="0"/>
          <w:divBdr>
            <w:top w:val="none" w:sz="0" w:space="0" w:color="auto"/>
            <w:left w:val="none" w:sz="0" w:space="0" w:color="auto"/>
            <w:bottom w:val="none" w:sz="0" w:space="0" w:color="auto"/>
            <w:right w:val="none" w:sz="0" w:space="0" w:color="auto"/>
          </w:divBdr>
          <w:divsChild>
            <w:div w:id="1620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923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76">
          <w:marLeft w:val="0"/>
          <w:marRight w:val="0"/>
          <w:marTop w:val="0"/>
          <w:marBottom w:val="0"/>
          <w:divBdr>
            <w:top w:val="none" w:sz="0" w:space="0" w:color="auto"/>
            <w:left w:val="none" w:sz="0" w:space="0" w:color="auto"/>
            <w:bottom w:val="none" w:sz="0" w:space="0" w:color="auto"/>
            <w:right w:val="none" w:sz="0" w:space="0" w:color="auto"/>
          </w:divBdr>
          <w:divsChild>
            <w:div w:id="2073960490">
              <w:marLeft w:val="0"/>
              <w:marRight w:val="0"/>
              <w:marTop w:val="0"/>
              <w:marBottom w:val="0"/>
              <w:divBdr>
                <w:top w:val="none" w:sz="0" w:space="0" w:color="auto"/>
                <w:left w:val="none" w:sz="0" w:space="0" w:color="auto"/>
                <w:bottom w:val="none" w:sz="0" w:space="0" w:color="auto"/>
                <w:right w:val="none" w:sz="0" w:space="0" w:color="auto"/>
              </w:divBdr>
            </w:div>
          </w:divsChild>
        </w:div>
        <w:div w:id="296836310">
          <w:marLeft w:val="0"/>
          <w:marRight w:val="0"/>
          <w:marTop w:val="0"/>
          <w:marBottom w:val="0"/>
          <w:divBdr>
            <w:top w:val="none" w:sz="0" w:space="0" w:color="auto"/>
            <w:left w:val="none" w:sz="0" w:space="0" w:color="auto"/>
            <w:bottom w:val="none" w:sz="0" w:space="0" w:color="auto"/>
            <w:right w:val="none" w:sz="0" w:space="0" w:color="auto"/>
          </w:divBdr>
          <w:divsChild>
            <w:div w:id="399443705">
              <w:marLeft w:val="0"/>
              <w:marRight w:val="0"/>
              <w:marTop w:val="0"/>
              <w:marBottom w:val="0"/>
              <w:divBdr>
                <w:top w:val="none" w:sz="0" w:space="0" w:color="auto"/>
                <w:left w:val="none" w:sz="0" w:space="0" w:color="auto"/>
                <w:bottom w:val="none" w:sz="0" w:space="0" w:color="auto"/>
                <w:right w:val="none" w:sz="0" w:space="0" w:color="auto"/>
              </w:divBdr>
            </w:div>
          </w:divsChild>
        </w:div>
        <w:div w:id="638417956">
          <w:marLeft w:val="0"/>
          <w:marRight w:val="0"/>
          <w:marTop w:val="0"/>
          <w:marBottom w:val="0"/>
          <w:divBdr>
            <w:top w:val="none" w:sz="0" w:space="0" w:color="auto"/>
            <w:left w:val="none" w:sz="0" w:space="0" w:color="auto"/>
            <w:bottom w:val="none" w:sz="0" w:space="0" w:color="auto"/>
            <w:right w:val="none" w:sz="0" w:space="0" w:color="auto"/>
          </w:divBdr>
          <w:divsChild>
            <w:div w:id="369497878">
              <w:marLeft w:val="0"/>
              <w:marRight w:val="0"/>
              <w:marTop w:val="0"/>
              <w:marBottom w:val="0"/>
              <w:divBdr>
                <w:top w:val="none" w:sz="0" w:space="0" w:color="auto"/>
                <w:left w:val="none" w:sz="0" w:space="0" w:color="auto"/>
                <w:bottom w:val="none" w:sz="0" w:space="0" w:color="auto"/>
                <w:right w:val="none" w:sz="0" w:space="0" w:color="auto"/>
              </w:divBdr>
            </w:div>
          </w:divsChild>
        </w:div>
        <w:div w:id="951088758">
          <w:marLeft w:val="0"/>
          <w:marRight w:val="0"/>
          <w:marTop w:val="0"/>
          <w:marBottom w:val="0"/>
          <w:divBdr>
            <w:top w:val="none" w:sz="0" w:space="0" w:color="auto"/>
            <w:left w:val="none" w:sz="0" w:space="0" w:color="auto"/>
            <w:bottom w:val="none" w:sz="0" w:space="0" w:color="auto"/>
            <w:right w:val="none" w:sz="0" w:space="0" w:color="auto"/>
          </w:divBdr>
          <w:divsChild>
            <w:div w:id="453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88010034">
      <w:bodyDiv w:val="1"/>
      <w:marLeft w:val="0"/>
      <w:marRight w:val="0"/>
      <w:marTop w:val="0"/>
      <w:marBottom w:val="0"/>
      <w:divBdr>
        <w:top w:val="none" w:sz="0" w:space="0" w:color="auto"/>
        <w:left w:val="none" w:sz="0" w:space="0" w:color="auto"/>
        <w:bottom w:val="none" w:sz="0" w:space="0" w:color="auto"/>
        <w:right w:val="none" w:sz="0" w:space="0" w:color="auto"/>
      </w:divBdr>
      <w:divsChild>
        <w:div w:id="1367488957">
          <w:marLeft w:val="0"/>
          <w:marRight w:val="0"/>
          <w:marTop w:val="0"/>
          <w:marBottom w:val="0"/>
          <w:divBdr>
            <w:top w:val="none" w:sz="0" w:space="0" w:color="auto"/>
            <w:left w:val="none" w:sz="0" w:space="0" w:color="auto"/>
            <w:bottom w:val="none" w:sz="0" w:space="0" w:color="auto"/>
            <w:right w:val="none" w:sz="0" w:space="0" w:color="auto"/>
          </w:divBdr>
          <w:divsChild>
            <w:div w:id="547300483">
              <w:marLeft w:val="0"/>
              <w:marRight w:val="0"/>
              <w:marTop w:val="0"/>
              <w:marBottom w:val="0"/>
              <w:divBdr>
                <w:top w:val="none" w:sz="0" w:space="0" w:color="auto"/>
                <w:left w:val="none" w:sz="0" w:space="0" w:color="auto"/>
                <w:bottom w:val="none" w:sz="0" w:space="0" w:color="auto"/>
                <w:right w:val="none" w:sz="0" w:space="0" w:color="auto"/>
              </w:divBdr>
            </w:div>
          </w:divsChild>
        </w:div>
        <w:div w:id="2020691064">
          <w:marLeft w:val="0"/>
          <w:marRight w:val="0"/>
          <w:marTop w:val="0"/>
          <w:marBottom w:val="0"/>
          <w:divBdr>
            <w:top w:val="none" w:sz="0" w:space="0" w:color="auto"/>
            <w:left w:val="none" w:sz="0" w:space="0" w:color="auto"/>
            <w:bottom w:val="none" w:sz="0" w:space="0" w:color="auto"/>
            <w:right w:val="none" w:sz="0" w:space="0" w:color="auto"/>
          </w:divBdr>
          <w:divsChild>
            <w:div w:id="818302988">
              <w:marLeft w:val="0"/>
              <w:marRight w:val="0"/>
              <w:marTop w:val="0"/>
              <w:marBottom w:val="0"/>
              <w:divBdr>
                <w:top w:val="none" w:sz="0" w:space="0" w:color="auto"/>
                <w:left w:val="none" w:sz="0" w:space="0" w:color="auto"/>
                <w:bottom w:val="none" w:sz="0" w:space="0" w:color="auto"/>
                <w:right w:val="none" w:sz="0" w:space="0" w:color="auto"/>
              </w:divBdr>
            </w:div>
          </w:divsChild>
        </w:div>
        <w:div w:id="1360280323">
          <w:marLeft w:val="0"/>
          <w:marRight w:val="0"/>
          <w:marTop w:val="0"/>
          <w:marBottom w:val="0"/>
          <w:divBdr>
            <w:top w:val="none" w:sz="0" w:space="0" w:color="auto"/>
            <w:left w:val="none" w:sz="0" w:space="0" w:color="auto"/>
            <w:bottom w:val="none" w:sz="0" w:space="0" w:color="auto"/>
            <w:right w:val="none" w:sz="0" w:space="0" w:color="auto"/>
          </w:divBdr>
          <w:divsChild>
            <w:div w:id="797527331">
              <w:marLeft w:val="0"/>
              <w:marRight w:val="0"/>
              <w:marTop w:val="0"/>
              <w:marBottom w:val="0"/>
              <w:divBdr>
                <w:top w:val="none" w:sz="0" w:space="0" w:color="auto"/>
                <w:left w:val="none" w:sz="0" w:space="0" w:color="auto"/>
                <w:bottom w:val="none" w:sz="0" w:space="0" w:color="auto"/>
                <w:right w:val="none" w:sz="0" w:space="0" w:color="auto"/>
              </w:divBdr>
            </w:div>
          </w:divsChild>
        </w:div>
        <w:div w:id="962268463">
          <w:marLeft w:val="0"/>
          <w:marRight w:val="0"/>
          <w:marTop w:val="0"/>
          <w:marBottom w:val="0"/>
          <w:divBdr>
            <w:top w:val="none" w:sz="0" w:space="0" w:color="auto"/>
            <w:left w:val="none" w:sz="0" w:space="0" w:color="auto"/>
            <w:bottom w:val="none" w:sz="0" w:space="0" w:color="auto"/>
            <w:right w:val="none" w:sz="0" w:space="0" w:color="auto"/>
          </w:divBdr>
          <w:divsChild>
            <w:div w:id="59521893">
              <w:marLeft w:val="0"/>
              <w:marRight w:val="0"/>
              <w:marTop w:val="0"/>
              <w:marBottom w:val="0"/>
              <w:divBdr>
                <w:top w:val="none" w:sz="0" w:space="0" w:color="auto"/>
                <w:left w:val="none" w:sz="0" w:space="0" w:color="auto"/>
                <w:bottom w:val="none" w:sz="0" w:space="0" w:color="auto"/>
                <w:right w:val="none" w:sz="0" w:space="0" w:color="auto"/>
              </w:divBdr>
            </w:div>
          </w:divsChild>
        </w:div>
        <w:div w:id="481431905">
          <w:marLeft w:val="0"/>
          <w:marRight w:val="0"/>
          <w:marTop w:val="0"/>
          <w:marBottom w:val="0"/>
          <w:divBdr>
            <w:top w:val="none" w:sz="0" w:space="0" w:color="auto"/>
            <w:left w:val="none" w:sz="0" w:space="0" w:color="auto"/>
            <w:bottom w:val="none" w:sz="0" w:space="0" w:color="auto"/>
            <w:right w:val="none" w:sz="0" w:space="0" w:color="auto"/>
          </w:divBdr>
          <w:divsChild>
            <w:div w:id="1564291236">
              <w:marLeft w:val="0"/>
              <w:marRight w:val="0"/>
              <w:marTop w:val="0"/>
              <w:marBottom w:val="0"/>
              <w:divBdr>
                <w:top w:val="none" w:sz="0" w:space="0" w:color="auto"/>
                <w:left w:val="none" w:sz="0" w:space="0" w:color="auto"/>
                <w:bottom w:val="none" w:sz="0" w:space="0" w:color="auto"/>
                <w:right w:val="none" w:sz="0" w:space="0" w:color="auto"/>
              </w:divBdr>
            </w:div>
          </w:divsChild>
        </w:div>
        <w:div w:id="788162360">
          <w:marLeft w:val="0"/>
          <w:marRight w:val="0"/>
          <w:marTop w:val="0"/>
          <w:marBottom w:val="0"/>
          <w:divBdr>
            <w:top w:val="none" w:sz="0" w:space="0" w:color="auto"/>
            <w:left w:val="none" w:sz="0" w:space="0" w:color="auto"/>
            <w:bottom w:val="none" w:sz="0" w:space="0" w:color="auto"/>
            <w:right w:val="none" w:sz="0" w:space="0" w:color="auto"/>
          </w:divBdr>
          <w:divsChild>
            <w:div w:id="1296763205">
              <w:marLeft w:val="0"/>
              <w:marRight w:val="0"/>
              <w:marTop w:val="0"/>
              <w:marBottom w:val="0"/>
              <w:divBdr>
                <w:top w:val="none" w:sz="0" w:space="0" w:color="auto"/>
                <w:left w:val="none" w:sz="0" w:space="0" w:color="auto"/>
                <w:bottom w:val="none" w:sz="0" w:space="0" w:color="auto"/>
                <w:right w:val="none" w:sz="0" w:space="0" w:color="auto"/>
              </w:divBdr>
            </w:div>
          </w:divsChild>
        </w:div>
        <w:div w:id="636448751">
          <w:marLeft w:val="0"/>
          <w:marRight w:val="0"/>
          <w:marTop w:val="0"/>
          <w:marBottom w:val="0"/>
          <w:divBdr>
            <w:top w:val="none" w:sz="0" w:space="0" w:color="auto"/>
            <w:left w:val="none" w:sz="0" w:space="0" w:color="auto"/>
            <w:bottom w:val="none" w:sz="0" w:space="0" w:color="auto"/>
            <w:right w:val="none" w:sz="0" w:space="0" w:color="auto"/>
          </w:divBdr>
          <w:divsChild>
            <w:div w:id="1737818270">
              <w:marLeft w:val="0"/>
              <w:marRight w:val="0"/>
              <w:marTop w:val="0"/>
              <w:marBottom w:val="0"/>
              <w:divBdr>
                <w:top w:val="none" w:sz="0" w:space="0" w:color="auto"/>
                <w:left w:val="none" w:sz="0" w:space="0" w:color="auto"/>
                <w:bottom w:val="none" w:sz="0" w:space="0" w:color="auto"/>
                <w:right w:val="none" w:sz="0" w:space="0" w:color="auto"/>
              </w:divBdr>
            </w:div>
          </w:divsChild>
        </w:div>
        <w:div w:id="518086076">
          <w:marLeft w:val="0"/>
          <w:marRight w:val="0"/>
          <w:marTop w:val="0"/>
          <w:marBottom w:val="0"/>
          <w:divBdr>
            <w:top w:val="none" w:sz="0" w:space="0" w:color="auto"/>
            <w:left w:val="none" w:sz="0" w:space="0" w:color="auto"/>
            <w:bottom w:val="none" w:sz="0" w:space="0" w:color="auto"/>
            <w:right w:val="none" w:sz="0" w:space="0" w:color="auto"/>
          </w:divBdr>
          <w:divsChild>
            <w:div w:id="990519222">
              <w:marLeft w:val="0"/>
              <w:marRight w:val="0"/>
              <w:marTop w:val="0"/>
              <w:marBottom w:val="0"/>
              <w:divBdr>
                <w:top w:val="none" w:sz="0" w:space="0" w:color="auto"/>
                <w:left w:val="none" w:sz="0" w:space="0" w:color="auto"/>
                <w:bottom w:val="none" w:sz="0" w:space="0" w:color="auto"/>
                <w:right w:val="none" w:sz="0" w:space="0" w:color="auto"/>
              </w:divBdr>
            </w:div>
          </w:divsChild>
        </w:div>
        <w:div w:id="1680279735">
          <w:marLeft w:val="0"/>
          <w:marRight w:val="0"/>
          <w:marTop w:val="0"/>
          <w:marBottom w:val="0"/>
          <w:divBdr>
            <w:top w:val="none" w:sz="0" w:space="0" w:color="auto"/>
            <w:left w:val="none" w:sz="0" w:space="0" w:color="auto"/>
            <w:bottom w:val="none" w:sz="0" w:space="0" w:color="auto"/>
            <w:right w:val="none" w:sz="0" w:space="0" w:color="auto"/>
          </w:divBdr>
          <w:divsChild>
            <w:div w:id="643198769">
              <w:marLeft w:val="0"/>
              <w:marRight w:val="0"/>
              <w:marTop w:val="0"/>
              <w:marBottom w:val="0"/>
              <w:divBdr>
                <w:top w:val="none" w:sz="0" w:space="0" w:color="auto"/>
                <w:left w:val="none" w:sz="0" w:space="0" w:color="auto"/>
                <w:bottom w:val="none" w:sz="0" w:space="0" w:color="auto"/>
                <w:right w:val="none" w:sz="0" w:space="0" w:color="auto"/>
              </w:divBdr>
            </w:div>
          </w:divsChild>
        </w:div>
        <w:div w:id="228460514">
          <w:marLeft w:val="0"/>
          <w:marRight w:val="0"/>
          <w:marTop w:val="0"/>
          <w:marBottom w:val="0"/>
          <w:divBdr>
            <w:top w:val="none" w:sz="0" w:space="0" w:color="auto"/>
            <w:left w:val="none" w:sz="0" w:space="0" w:color="auto"/>
            <w:bottom w:val="none" w:sz="0" w:space="0" w:color="auto"/>
            <w:right w:val="none" w:sz="0" w:space="0" w:color="auto"/>
          </w:divBdr>
          <w:divsChild>
            <w:div w:id="1385984475">
              <w:marLeft w:val="0"/>
              <w:marRight w:val="0"/>
              <w:marTop w:val="0"/>
              <w:marBottom w:val="0"/>
              <w:divBdr>
                <w:top w:val="none" w:sz="0" w:space="0" w:color="auto"/>
                <w:left w:val="none" w:sz="0" w:space="0" w:color="auto"/>
                <w:bottom w:val="none" w:sz="0" w:space="0" w:color="auto"/>
                <w:right w:val="none" w:sz="0" w:space="0" w:color="auto"/>
              </w:divBdr>
            </w:div>
          </w:divsChild>
        </w:div>
        <w:div w:id="1986812686">
          <w:marLeft w:val="0"/>
          <w:marRight w:val="0"/>
          <w:marTop w:val="0"/>
          <w:marBottom w:val="0"/>
          <w:divBdr>
            <w:top w:val="none" w:sz="0" w:space="0" w:color="auto"/>
            <w:left w:val="none" w:sz="0" w:space="0" w:color="auto"/>
            <w:bottom w:val="none" w:sz="0" w:space="0" w:color="auto"/>
            <w:right w:val="none" w:sz="0" w:space="0" w:color="auto"/>
          </w:divBdr>
          <w:divsChild>
            <w:div w:id="16703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1212">
      <w:bodyDiv w:val="1"/>
      <w:marLeft w:val="0"/>
      <w:marRight w:val="0"/>
      <w:marTop w:val="0"/>
      <w:marBottom w:val="0"/>
      <w:divBdr>
        <w:top w:val="none" w:sz="0" w:space="0" w:color="auto"/>
        <w:left w:val="none" w:sz="0" w:space="0" w:color="auto"/>
        <w:bottom w:val="none" w:sz="0" w:space="0" w:color="auto"/>
        <w:right w:val="none" w:sz="0" w:space="0" w:color="auto"/>
      </w:divBdr>
      <w:divsChild>
        <w:div w:id="1538395556">
          <w:marLeft w:val="0"/>
          <w:marRight w:val="0"/>
          <w:marTop w:val="0"/>
          <w:marBottom w:val="0"/>
          <w:divBdr>
            <w:top w:val="none" w:sz="0" w:space="0" w:color="auto"/>
            <w:left w:val="none" w:sz="0" w:space="0" w:color="auto"/>
            <w:bottom w:val="none" w:sz="0" w:space="0" w:color="auto"/>
            <w:right w:val="none" w:sz="0" w:space="0" w:color="auto"/>
          </w:divBdr>
          <w:divsChild>
            <w:div w:id="628248137">
              <w:marLeft w:val="0"/>
              <w:marRight w:val="0"/>
              <w:marTop w:val="0"/>
              <w:marBottom w:val="0"/>
              <w:divBdr>
                <w:top w:val="none" w:sz="0" w:space="0" w:color="auto"/>
                <w:left w:val="none" w:sz="0" w:space="0" w:color="auto"/>
                <w:bottom w:val="none" w:sz="0" w:space="0" w:color="auto"/>
                <w:right w:val="none" w:sz="0" w:space="0" w:color="auto"/>
              </w:divBdr>
            </w:div>
          </w:divsChild>
        </w:div>
        <w:div w:id="666127913">
          <w:marLeft w:val="0"/>
          <w:marRight w:val="0"/>
          <w:marTop w:val="0"/>
          <w:marBottom w:val="0"/>
          <w:divBdr>
            <w:top w:val="none" w:sz="0" w:space="0" w:color="auto"/>
            <w:left w:val="none" w:sz="0" w:space="0" w:color="auto"/>
            <w:bottom w:val="none" w:sz="0" w:space="0" w:color="auto"/>
            <w:right w:val="none" w:sz="0" w:space="0" w:color="auto"/>
          </w:divBdr>
          <w:divsChild>
            <w:div w:id="1602566095">
              <w:marLeft w:val="0"/>
              <w:marRight w:val="0"/>
              <w:marTop w:val="0"/>
              <w:marBottom w:val="0"/>
              <w:divBdr>
                <w:top w:val="none" w:sz="0" w:space="0" w:color="auto"/>
                <w:left w:val="none" w:sz="0" w:space="0" w:color="auto"/>
                <w:bottom w:val="none" w:sz="0" w:space="0" w:color="auto"/>
                <w:right w:val="none" w:sz="0" w:space="0" w:color="auto"/>
              </w:divBdr>
            </w:div>
          </w:divsChild>
        </w:div>
        <w:div w:id="78253912">
          <w:marLeft w:val="0"/>
          <w:marRight w:val="0"/>
          <w:marTop w:val="0"/>
          <w:marBottom w:val="0"/>
          <w:divBdr>
            <w:top w:val="none" w:sz="0" w:space="0" w:color="auto"/>
            <w:left w:val="none" w:sz="0" w:space="0" w:color="auto"/>
            <w:bottom w:val="none" w:sz="0" w:space="0" w:color="auto"/>
            <w:right w:val="none" w:sz="0" w:space="0" w:color="auto"/>
          </w:divBdr>
          <w:divsChild>
            <w:div w:id="192885203">
              <w:marLeft w:val="0"/>
              <w:marRight w:val="0"/>
              <w:marTop w:val="0"/>
              <w:marBottom w:val="0"/>
              <w:divBdr>
                <w:top w:val="none" w:sz="0" w:space="0" w:color="auto"/>
                <w:left w:val="none" w:sz="0" w:space="0" w:color="auto"/>
                <w:bottom w:val="none" w:sz="0" w:space="0" w:color="auto"/>
                <w:right w:val="none" w:sz="0" w:space="0" w:color="auto"/>
              </w:divBdr>
            </w:div>
          </w:divsChild>
        </w:div>
        <w:div w:id="2131782831">
          <w:marLeft w:val="0"/>
          <w:marRight w:val="0"/>
          <w:marTop w:val="0"/>
          <w:marBottom w:val="0"/>
          <w:divBdr>
            <w:top w:val="none" w:sz="0" w:space="0" w:color="auto"/>
            <w:left w:val="none" w:sz="0" w:space="0" w:color="auto"/>
            <w:bottom w:val="none" w:sz="0" w:space="0" w:color="auto"/>
            <w:right w:val="none" w:sz="0" w:space="0" w:color="auto"/>
          </w:divBdr>
          <w:divsChild>
            <w:div w:id="1065184393">
              <w:marLeft w:val="0"/>
              <w:marRight w:val="0"/>
              <w:marTop w:val="0"/>
              <w:marBottom w:val="0"/>
              <w:divBdr>
                <w:top w:val="none" w:sz="0" w:space="0" w:color="auto"/>
                <w:left w:val="none" w:sz="0" w:space="0" w:color="auto"/>
                <w:bottom w:val="none" w:sz="0" w:space="0" w:color="auto"/>
                <w:right w:val="none" w:sz="0" w:space="0" w:color="auto"/>
              </w:divBdr>
            </w:div>
          </w:divsChild>
        </w:div>
        <w:div w:id="81267103">
          <w:marLeft w:val="0"/>
          <w:marRight w:val="0"/>
          <w:marTop w:val="0"/>
          <w:marBottom w:val="0"/>
          <w:divBdr>
            <w:top w:val="none" w:sz="0" w:space="0" w:color="auto"/>
            <w:left w:val="none" w:sz="0" w:space="0" w:color="auto"/>
            <w:bottom w:val="none" w:sz="0" w:space="0" w:color="auto"/>
            <w:right w:val="none" w:sz="0" w:space="0" w:color="auto"/>
          </w:divBdr>
          <w:divsChild>
            <w:div w:id="421493442">
              <w:marLeft w:val="0"/>
              <w:marRight w:val="0"/>
              <w:marTop w:val="0"/>
              <w:marBottom w:val="0"/>
              <w:divBdr>
                <w:top w:val="none" w:sz="0" w:space="0" w:color="auto"/>
                <w:left w:val="none" w:sz="0" w:space="0" w:color="auto"/>
                <w:bottom w:val="none" w:sz="0" w:space="0" w:color="auto"/>
                <w:right w:val="none" w:sz="0" w:space="0" w:color="auto"/>
              </w:divBdr>
            </w:div>
          </w:divsChild>
        </w:div>
        <w:div w:id="916012620">
          <w:marLeft w:val="0"/>
          <w:marRight w:val="0"/>
          <w:marTop w:val="0"/>
          <w:marBottom w:val="0"/>
          <w:divBdr>
            <w:top w:val="none" w:sz="0" w:space="0" w:color="auto"/>
            <w:left w:val="none" w:sz="0" w:space="0" w:color="auto"/>
            <w:bottom w:val="none" w:sz="0" w:space="0" w:color="auto"/>
            <w:right w:val="none" w:sz="0" w:space="0" w:color="auto"/>
          </w:divBdr>
          <w:divsChild>
            <w:div w:id="640115814">
              <w:marLeft w:val="0"/>
              <w:marRight w:val="0"/>
              <w:marTop w:val="0"/>
              <w:marBottom w:val="0"/>
              <w:divBdr>
                <w:top w:val="none" w:sz="0" w:space="0" w:color="auto"/>
                <w:left w:val="none" w:sz="0" w:space="0" w:color="auto"/>
                <w:bottom w:val="none" w:sz="0" w:space="0" w:color="auto"/>
                <w:right w:val="none" w:sz="0" w:space="0" w:color="auto"/>
              </w:divBdr>
            </w:div>
          </w:divsChild>
        </w:div>
        <w:div w:id="260649414">
          <w:marLeft w:val="0"/>
          <w:marRight w:val="0"/>
          <w:marTop w:val="0"/>
          <w:marBottom w:val="0"/>
          <w:divBdr>
            <w:top w:val="none" w:sz="0" w:space="0" w:color="auto"/>
            <w:left w:val="none" w:sz="0" w:space="0" w:color="auto"/>
            <w:bottom w:val="none" w:sz="0" w:space="0" w:color="auto"/>
            <w:right w:val="none" w:sz="0" w:space="0" w:color="auto"/>
          </w:divBdr>
          <w:divsChild>
            <w:div w:id="2005158180">
              <w:marLeft w:val="0"/>
              <w:marRight w:val="0"/>
              <w:marTop w:val="0"/>
              <w:marBottom w:val="0"/>
              <w:divBdr>
                <w:top w:val="none" w:sz="0" w:space="0" w:color="auto"/>
                <w:left w:val="none" w:sz="0" w:space="0" w:color="auto"/>
                <w:bottom w:val="none" w:sz="0" w:space="0" w:color="auto"/>
                <w:right w:val="none" w:sz="0" w:space="0" w:color="auto"/>
              </w:divBdr>
            </w:div>
          </w:divsChild>
        </w:div>
        <w:div w:id="215161245">
          <w:marLeft w:val="0"/>
          <w:marRight w:val="0"/>
          <w:marTop w:val="0"/>
          <w:marBottom w:val="0"/>
          <w:divBdr>
            <w:top w:val="none" w:sz="0" w:space="0" w:color="auto"/>
            <w:left w:val="none" w:sz="0" w:space="0" w:color="auto"/>
            <w:bottom w:val="none" w:sz="0" w:space="0" w:color="auto"/>
            <w:right w:val="none" w:sz="0" w:space="0" w:color="auto"/>
          </w:divBdr>
          <w:divsChild>
            <w:div w:id="48067762">
              <w:marLeft w:val="0"/>
              <w:marRight w:val="0"/>
              <w:marTop w:val="0"/>
              <w:marBottom w:val="0"/>
              <w:divBdr>
                <w:top w:val="none" w:sz="0" w:space="0" w:color="auto"/>
                <w:left w:val="none" w:sz="0" w:space="0" w:color="auto"/>
                <w:bottom w:val="none" w:sz="0" w:space="0" w:color="auto"/>
                <w:right w:val="none" w:sz="0" w:space="0" w:color="auto"/>
              </w:divBdr>
            </w:div>
          </w:divsChild>
        </w:div>
        <w:div w:id="1269199883">
          <w:marLeft w:val="0"/>
          <w:marRight w:val="0"/>
          <w:marTop w:val="0"/>
          <w:marBottom w:val="0"/>
          <w:divBdr>
            <w:top w:val="none" w:sz="0" w:space="0" w:color="auto"/>
            <w:left w:val="none" w:sz="0" w:space="0" w:color="auto"/>
            <w:bottom w:val="none" w:sz="0" w:space="0" w:color="auto"/>
            <w:right w:val="none" w:sz="0" w:space="0" w:color="auto"/>
          </w:divBdr>
          <w:divsChild>
            <w:div w:id="757143916">
              <w:marLeft w:val="0"/>
              <w:marRight w:val="0"/>
              <w:marTop w:val="0"/>
              <w:marBottom w:val="0"/>
              <w:divBdr>
                <w:top w:val="none" w:sz="0" w:space="0" w:color="auto"/>
                <w:left w:val="none" w:sz="0" w:space="0" w:color="auto"/>
                <w:bottom w:val="none" w:sz="0" w:space="0" w:color="auto"/>
                <w:right w:val="none" w:sz="0" w:space="0" w:color="auto"/>
              </w:divBdr>
            </w:div>
          </w:divsChild>
        </w:div>
        <w:div w:id="352653601">
          <w:marLeft w:val="0"/>
          <w:marRight w:val="0"/>
          <w:marTop w:val="0"/>
          <w:marBottom w:val="0"/>
          <w:divBdr>
            <w:top w:val="none" w:sz="0" w:space="0" w:color="auto"/>
            <w:left w:val="none" w:sz="0" w:space="0" w:color="auto"/>
            <w:bottom w:val="none" w:sz="0" w:space="0" w:color="auto"/>
            <w:right w:val="none" w:sz="0" w:space="0" w:color="auto"/>
          </w:divBdr>
          <w:divsChild>
            <w:div w:id="1676498430">
              <w:marLeft w:val="0"/>
              <w:marRight w:val="0"/>
              <w:marTop w:val="0"/>
              <w:marBottom w:val="0"/>
              <w:divBdr>
                <w:top w:val="none" w:sz="0" w:space="0" w:color="auto"/>
                <w:left w:val="none" w:sz="0" w:space="0" w:color="auto"/>
                <w:bottom w:val="none" w:sz="0" w:space="0" w:color="auto"/>
                <w:right w:val="none" w:sz="0" w:space="0" w:color="auto"/>
              </w:divBdr>
            </w:div>
          </w:divsChild>
        </w:div>
        <w:div w:id="1577083621">
          <w:marLeft w:val="0"/>
          <w:marRight w:val="0"/>
          <w:marTop w:val="0"/>
          <w:marBottom w:val="0"/>
          <w:divBdr>
            <w:top w:val="none" w:sz="0" w:space="0" w:color="auto"/>
            <w:left w:val="none" w:sz="0" w:space="0" w:color="auto"/>
            <w:bottom w:val="none" w:sz="0" w:space="0" w:color="auto"/>
            <w:right w:val="none" w:sz="0" w:space="0" w:color="auto"/>
          </w:divBdr>
          <w:divsChild>
            <w:div w:id="468985294">
              <w:marLeft w:val="0"/>
              <w:marRight w:val="0"/>
              <w:marTop w:val="0"/>
              <w:marBottom w:val="0"/>
              <w:divBdr>
                <w:top w:val="none" w:sz="0" w:space="0" w:color="auto"/>
                <w:left w:val="none" w:sz="0" w:space="0" w:color="auto"/>
                <w:bottom w:val="none" w:sz="0" w:space="0" w:color="auto"/>
                <w:right w:val="none" w:sz="0" w:space="0" w:color="auto"/>
              </w:divBdr>
            </w:div>
          </w:divsChild>
        </w:div>
        <w:div w:id="1807818399">
          <w:marLeft w:val="0"/>
          <w:marRight w:val="0"/>
          <w:marTop w:val="0"/>
          <w:marBottom w:val="0"/>
          <w:divBdr>
            <w:top w:val="none" w:sz="0" w:space="0" w:color="auto"/>
            <w:left w:val="none" w:sz="0" w:space="0" w:color="auto"/>
            <w:bottom w:val="none" w:sz="0" w:space="0" w:color="auto"/>
            <w:right w:val="none" w:sz="0" w:space="0" w:color="auto"/>
          </w:divBdr>
          <w:divsChild>
            <w:div w:id="280916519">
              <w:marLeft w:val="0"/>
              <w:marRight w:val="0"/>
              <w:marTop w:val="0"/>
              <w:marBottom w:val="0"/>
              <w:divBdr>
                <w:top w:val="none" w:sz="0" w:space="0" w:color="auto"/>
                <w:left w:val="none" w:sz="0" w:space="0" w:color="auto"/>
                <w:bottom w:val="none" w:sz="0" w:space="0" w:color="auto"/>
                <w:right w:val="none" w:sz="0" w:space="0" w:color="auto"/>
              </w:divBdr>
            </w:div>
          </w:divsChild>
        </w:div>
        <w:div w:id="1976258616">
          <w:marLeft w:val="0"/>
          <w:marRight w:val="0"/>
          <w:marTop w:val="0"/>
          <w:marBottom w:val="0"/>
          <w:divBdr>
            <w:top w:val="none" w:sz="0" w:space="0" w:color="auto"/>
            <w:left w:val="none" w:sz="0" w:space="0" w:color="auto"/>
            <w:bottom w:val="none" w:sz="0" w:space="0" w:color="auto"/>
            <w:right w:val="none" w:sz="0" w:space="0" w:color="auto"/>
          </w:divBdr>
          <w:divsChild>
            <w:div w:id="953051003">
              <w:marLeft w:val="0"/>
              <w:marRight w:val="0"/>
              <w:marTop w:val="0"/>
              <w:marBottom w:val="0"/>
              <w:divBdr>
                <w:top w:val="none" w:sz="0" w:space="0" w:color="auto"/>
                <w:left w:val="none" w:sz="0" w:space="0" w:color="auto"/>
                <w:bottom w:val="none" w:sz="0" w:space="0" w:color="auto"/>
                <w:right w:val="none" w:sz="0" w:space="0" w:color="auto"/>
              </w:divBdr>
            </w:div>
          </w:divsChild>
        </w:div>
        <w:div w:id="580221018">
          <w:marLeft w:val="0"/>
          <w:marRight w:val="0"/>
          <w:marTop w:val="0"/>
          <w:marBottom w:val="0"/>
          <w:divBdr>
            <w:top w:val="none" w:sz="0" w:space="0" w:color="auto"/>
            <w:left w:val="none" w:sz="0" w:space="0" w:color="auto"/>
            <w:bottom w:val="none" w:sz="0" w:space="0" w:color="auto"/>
            <w:right w:val="none" w:sz="0" w:space="0" w:color="auto"/>
          </w:divBdr>
          <w:divsChild>
            <w:div w:id="489828887">
              <w:marLeft w:val="0"/>
              <w:marRight w:val="0"/>
              <w:marTop w:val="0"/>
              <w:marBottom w:val="0"/>
              <w:divBdr>
                <w:top w:val="none" w:sz="0" w:space="0" w:color="auto"/>
                <w:left w:val="none" w:sz="0" w:space="0" w:color="auto"/>
                <w:bottom w:val="none" w:sz="0" w:space="0" w:color="auto"/>
                <w:right w:val="none" w:sz="0" w:space="0" w:color="auto"/>
              </w:divBdr>
            </w:div>
          </w:divsChild>
        </w:div>
        <w:div w:id="1637293409">
          <w:marLeft w:val="0"/>
          <w:marRight w:val="0"/>
          <w:marTop w:val="0"/>
          <w:marBottom w:val="0"/>
          <w:divBdr>
            <w:top w:val="none" w:sz="0" w:space="0" w:color="auto"/>
            <w:left w:val="none" w:sz="0" w:space="0" w:color="auto"/>
            <w:bottom w:val="none" w:sz="0" w:space="0" w:color="auto"/>
            <w:right w:val="none" w:sz="0" w:space="0" w:color="auto"/>
          </w:divBdr>
          <w:divsChild>
            <w:div w:id="814882600">
              <w:marLeft w:val="0"/>
              <w:marRight w:val="0"/>
              <w:marTop w:val="0"/>
              <w:marBottom w:val="0"/>
              <w:divBdr>
                <w:top w:val="none" w:sz="0" w:space="0" w:color="auto"/>
                <w:left w:val="none" w:sz="0" w:space="0" w:color="auto"/>
                <w:bottom w:val="none" w:sz="0" w:space="0" w:color="auto"/>
                <w:right w:val="none" w:sz="0" w:space="0" w:color="auto"/>
              </w:divBdr>
            </w:div>
          </w:divsChild>
        </w:div>
        <w:div w:id="599341986">
          <w:marLeft w:val="0"/>
          <w:marRight w:val="0"/>
          <w:marTop w:val="0"/>
          <w:marBottom w:val="0"/>
          <w:divBdr>
            <w:top w:val="none" w:sz="0" w:space="0" w:color="auto"/>
            <w:left w:val="none" w:sz="0" w:space="0" w:color="auto"/>
            <w:bottom w:val="none" w:sz="0" w:space="0" w:color="auto"/>
            <w:right w:val="none" w:sz="0" w:space="0" w:color="auto"/>
          </w:divBdr>
          <w:divsChild>
            <w:div w:id="3550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1109">
      <w:bodyDiv w:val="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130446872">
              <w:marLeft w:val="0"/>
              <w:marRight w:val="0"/>
              <w:marTop w:val="0"/>
              <w:marBottom w:val="0"/>
              <w:divBdr>
                <w:top w:val="none" w:sz="0" w:space="0" w:color="auto"/>
                <w:left w:val="none" w:sz="0" w:space="0" w:color="auto"/>
                <w:bottom w:val="none" w:sz="0" w:space="0" w:color="auto"/>
                <w:right w:val="none" w:sz="0" w:space="0" w:color="auto"/>
              </w:divBdr>
            </w:div>
          </w:divsChild>
        </w:div>
        <w:div w:id="829948250">
          <w:marLeft w:val="0"/>
          <w:marRight w:val="0"/>
          <w:marTop w:val="0"/>
          <w:marBottom w:val="0"/>
          <w:divBdr>
            <w:top w:val="none" w:sz="0" w:space="0" w:color="auto"/>
            <w:left w:val="none" w:sz="0" w:space="0" w:color="auto"/>
            <w:bottom w:val="none" w:sz="0" w:space="0" w:color="auto"/>
            <w:right w:val="none" w:sz="0" w:space="0" w:color="auto"/>
          </w:divBdr>
          <w:divsChild>
            <w:div w:id="106582890">
              <w:marLeft w:val="0"/>
              <w:marRight w:val="0"/>
              <w:marTop w:val="0"/>
              <w:marBottom w:val="0"/>
              <w:divBdr>
                <w:top w:val="none" w:sz="0" w:space="0" w:color="auto"/>
                <w:left w:val="none" w:sz="0" w:space="0" w:color="auto"/>
                <w:bottom w:val="none" w:sz="0" w:space="0" w:color="auto"/>
                <w:right w:val="none" w:sz="0" w:space="0" w:color="auto"/>
              </w:divBdr>
            </w:div>
          </w:divsChild>
        </w:div>
        <w:div w:id="2085908679">
          <w:marLeft w:val="0"/>
          <w:marRight w:val="0"/>
          <w:marTop w:val="0"/>
          <w:marBottom w:val="0"/>
          <w:divBdr>
            <w:top w:val="none" w:sz="0" w:space="0" w:color="auto"/>
            <w:left w:val="none" w:sz="0" w:space="0" w:color="auto"/>
            <w:bottom w:val="none" w:sz="0" w:space="0" w:color="auto"/>
            <w:right w:val="none" w:sz="0" w:space="0" w:color="auto"/>
          </w:divBdr>
          <w:divsChild>
            <w:div w:id="1628389360">
              <w:marLeft w:val="0"/>
              <w:marRight w:val="0"/>
              <w:marTop w:val="0"/>
              <w:marBottom w:val="0"/>
              <w:divBdr>
                <w:top w:val="none" w:sz="0" w:space="0" w:color="auto"/>
                <w:left w:val="none" w:sz="0" w:space="0" w:color="auto"/>
                <w:bottom w:val="none" w:sz="0" w:space="0" w:color="auto"/>
                <w:right w:val="none" w:sz="0" w:space="0" w:color="auto"/>
              </w:divBdr>
            </w:div>
          </w:divsChild>
        </w:div>
        <w:div w:id="1406534008">
          <w:marLeft w:val="0"/>
          <w:marRight w:val="0"/>
          <w:marTop w:val="0"/>
          <w:marBottom w:val="0"/>
          <w:divBdr>
            <w:top w:val="none" w:sz="0" w:space="0" w:color="auto"/>
            <w:left w:val="none" w:sz="0" w:space="0" w:color="auto"/>
            <w:bottom w:val="none" w:sz="0" w:space="0" w:color="auto"/>
            <w:right w:val="none" w:sz="0" w:space="0" w:color="auto"/>
          </w:divBdr>
          <w:divsChild>
            <w:div w:id="895975305">
              <w:marLeft w:val="0"/>
              <w:marRight w:val="0"/>
              <w:marTop w:val="0"/>
              <w:marBottom w:val="0"/>
              <w:divBdr>
                <w:top w:val="none" w:sz="0" w:space="0" w:color="auto"/>
                <w:left w:val="none" w:sz="0" w:space="0" w:color="auto"/>
                <w:bottom w:val="none" w:sz="0" w:space="0" w:color="auto"/>
                <w:right w:val="none" w:sz="0" w:space="0" w:color="auto"/>
              </w:divBdr>
            </w:div>
          </w:divsChild>
        </w:div>
        <w:div w:id="499740834">
          <w:marLeft w:val="0"/>
          <w:marRight w:val="0"/>
          <w:marTop w:val="0"/>
          <w:marBottom w:val="0"/>
          <w:divBdr>
            <w:top w:val="none" w:sz="0" w:space="0" w:color="auto"/>
            <w:left w:val="none" w:sz="0" w:space="0" w:color="auto"/>
            <w:bottom w:val="none" w:sz="0" w:space="0" w:color="auto"/>
            <w:right w:val="none" w:sz="0" w:space="0" w:color="auto"/>
          </w:divBdr>
          <w:divsChild>
            <w:div w:id="1497573843">
              <w:marLeft w:val="0"/>
              <w:marRight w:val="0"/>
              <w:marTop w:val="0"/>
              <w:marBottom w:val="0"/>
              <w:divBdr>
                <w:top w:val="none" w:sz="0" w:space="0" w:color="auto"/>
                <w:left w:val="none" w:sz="0" w:space="0" w:color="auto"/>
                <w:bottom w:val="none" w:sz="0" w:space="0" w:color="auto"/>
                <w:right w:val="none" w:sz="0" w:space="0" w:color="auto"/>
              </w:divBdr>
            </w:div>
          </w:divsChild>
        </w:div>
        <w:div w:id="434523652">
          <w:marLeft w:val="0"/>
          <w:marRight w:val="0"/>
          <w:marTop w:val="0"/>
          <w:marBottom w:val="0"/>
          <w:divBdr>
            <w:top w:val="none" w:sz="0" w:space="0" w:color="auto"/>
            <w:left w:val="none" w:sz="0" w:space="0" w:color="auto"/>
            <w:bottom w:val="none" w:sz="0" w:space="0" w:color="auto"/>
            <w:right w:val="none" w:sz="0" w:space="0" w:color="auto"/>
          </w:divBdr>
          <w:divsChild>
            <w:div w:id="250050989">
              <w:marLeft w:val="0"/>
              <w:marRight w:val="0"/>
              <w:marTop w:val="0"/>
              <w:marBottom w:val="0"/>
              <w:divBdr>
                <w:top w:val="none" w:sz="0" w:space="0" w:color="auto"/>
                <w:left w:val="none" w:sz="0" w:space="0" w:color="auto"/>
                <w:bottom w:val="none" w:sz="0" w:space="0" w:color="auto"/>
                <w:right w:val="none" w:sz="0" w:space="0" w:color="auto"/>
              </w:divBdr>
            </w:div>
          </w:divsChild>
        </w:div>
        <w:div w:id="471555964">
          <w:marLeft w:val="0"/>
          <w:marRight w:val="0"/>
          <w:marTop w:val="0"/>
          <w:marBottom w:val="0"/>
          <w:divBdr>
            <w:top w:val="none" w:sz="0" w:space="0" w:color="auto"/>
            <w:left w:val="none" w:sz="0" w:space="0" w:color="auto"/>
            <w:bottom w:val="none" w:sz="0" w:space="0" w:color="auto"/>
            <w:right w:val="none" w:sz="0" w:space="0" w:color="auto"/>
          </w:divBdr>
          <w:divsChild>
            <w:div w:id="2144157371">
              <w:marLeft w:val="0"/>
              <w:marRight w:val="0"/>
              <w:marTop w:val="0"/>
              <w:marBottom w:val="0"/>
              <w:divBdr>
                <w:top w:val="none" w:sz="0" w:space="0" w:color="auto"/>
                <w:left w:val="none" w:sz="0" w:space="0" w:color="auto"/>
                <w:bottom w:val="none" w:sz="0" w:space="0" w:color="auto"/>
                <w:right w:val="none" w:sz="0" w:space="0" w:color="auto"/>
              </w:divBdr>
            </w:div>
          </w:divsChild>
        </w:div>
        <w:div w:id="1945452770">
          <w:marLeft w:val="0"/>
          <w:marRight w:val="0"/>
          <w:marTop w:val="0"/>
          <w:marBottom w:val="0"/>
          <w:divBdr>
            <w:top w:val="none" w:sz="0" w:space="0" w:color="auto"/>
            <w:left w:val="none" w:sz="0" w:space="0" w:color="auto"/>
            <w:bottom w:val="none" w:sz="0" w:space="0" w:color="auto"/>
            <w:right w:val="none" w:sz="0" w:space="0" w:color="auto"/>
          </w:divBdr>
          <w:divsChild>
            <w:div w:id="1302423902">
              <w:marLeft w:val="0"/>
              <w:marRight w:val="0"/>
              <w:marTop w:val="0"/>
              <w:marBottom w:val="0"/>
              <w:divBdr>
                <w:top w:val="none" w:sz="0" w:space="0" w:color="auto"/>
                <w:left w:val="none" w:sz="0" w:space="0" w:color="auto"/>
                <w:bottom w:val="none" w:sz="0" w:space="0" w:color="auto"/>
                <w:right w:val="none" w:sz="0" w:space="0" w:color="auto"/>
              </w:divBdr>
            </w:div>
          </w:divsChild>
        </w:div>
        <w:div w:id="1390302786">
          <w:marLeft w:val="0"/>
          <w:marRight w:val="0"/>
          <w:marTop w:val="0"/>
          <w:marBottom w:val="0"/>
          <w:divBdr>
            <w:top w:val="none" w:sz="0" w:space="0" w:color="auto"/>
            <w:left w:val="none" w:sz="0" w:space="0" w:color="auto"/>
            <w:bottom w:val="none" w:sz="0" w:space="0" w:color="auto"/>
            <w:right w:val="none" w:sz="0" w:space="0" w:color="auto"/>
          </w:divBdr>
          <w:divsChild>
            <w:div w:id="1241065827">
              <w:marLeft w:val="0"/>
              <w:marRight w:val="0"/>
              <w:marTop w:val="0"/>
              <w:marBottom w:val="0"/>
              <w:divBdr>
                <w:top w:val="none" w:sz="0" w:space="0" w:color="auto"/>
                <w:left w:val="none" w:sz="0" w:space="0" w:color="auto"/>
                <w:bottom w:val="none" w:sz="0" w:space="0" w:color="auto"/>
                <w:right w:val="none" w:sz="0" w:space="0" w:color="auto"/>
              </w:divBdr>
            </w:div>
          </w:divsChild>
        </w:div>
        <w:div w:id="2076856889">
          <w:marLeft w:val="0"/>
          <w:marRight w:val="0"/>
          <w:marTop w:val="0"/>
          <w:marBottom w:val="0"/>
          <w:divBdr>
            <w:top w:val="none" w:sz="0" w:space="0" w:color="auto"/>
            <w:left w:val="none" w:sz="0" w:space="0" w:color="auto"/>
            <w:bottom w:val="none" w:sz="0" w:space="0" w:color="auto"/>
            <w:right w:val="none" w:sz="0" w:space="0" w:color="auto"/>
          </w:divBdr>
          <w:divsChild>
            <w:div w:id="1352292615">
              <w:marLeft w:val="0"/>
              <w:marRight w:val="0"/>
              <w:marTop w:val="0"/>
              <w:marBottom w:val="0"/>
              <w:divBdr>
                <w:top w:val="none" w:sz="0" w:space="0" w:color="auto"/>
                <w:left w:val="none" w:sz="0" w:space="0" w:color="auto"/>
                <w:bottom w:val="none" w:sz="0" w:space="0" w:color="auto"/>
                <w:right w:val="none" w:sz="0" w:space="0" w:color="auto"/>
              </w:divBdr>
            </w:div>
          </w:divsChild>
        </w:div>
        <w:div w:id="1415129589">
          <w:marLeft w:val="0"/>
          <w:marRight w:val="0"/>
          <w:marTop w:val="0"/>
          <w:marBottom w:val="0"/>
          <w:divBdr>
            <w:top w:val="none" w:sz="0" w:space="0" w:color="auto"/>
            <w:left w:val="none" w:sz="0" w:space="0" w:color="auto"/>
            <w:bottom w:val="none" w:sz="0" w:space="0" w:color="auto"/>
            <w:right w:val="none" w:sz="0" w:space="0" w:color="auto"/>
          </w:divBdr>
          <w:divsChild>
            <w:div w:id="2140686019">
              <w:marLeft w:val="0"/>
              <w:marRight w:val="0"/>
              <w:marTop w:val="0"/>
              <w:marBottom w:val="0"/>
              <w:divBdr>
                <w:top w:val="none" w:sz="0" w:space="0" w:color="auto"/>
                <w:left w:val="none" w:sz="0" w:space="0" w:color="auto"/>
                <w:bottom w:val="none" w:sz="0" w:space="0" w:color="auto"/>
                <w:right w:val="none" w:sz="0" w:space="0" w:color="auto"/>
              </w:divBdr>
            </w:div>
          </w:divsChild>
        </w:div>
        <w:div w:id="127863218">
          <w:marLeft w:val="0"/>
          <w:marRight w:val="0"/>
          <w:marTop w:val="0"/>
          <w:marBottom w:val="0"/>
          <w:divBdr>
            <w:top w:val="none" w:sz="0" w:space="0" w:color="auto"/>
            <w:left w:val="none" w:sz="0" w:space="0" w:color="auto"/>
            <w:bottom w:val="none" w:sz="0" w:space="0" w:color="auto"/>
            <w:right w:val="none" w:sz="0" w:space="0" w:color="auto"/>
          </w:divBdr>
          <w:divsChild>
            <w:div w:id="550190234">
              <w:marLeft w:val="0"/>
              <w:marRight w:val="0"/>
              <w:marTop w:val="0"/>
              <w:marBottom w:val="0"/>
              <w:divBdr>
                <w:top w:val="none" w:sz="0" w:space="0" w:color="auto"/>
                <w:left w:val="none" w:sz="0" w:space="0" w:color="auto"/>
                <w:bottom w:val="none" w:sz="0" w:space="0" w:color="auto"/>
                <w:right w:val="none" w:sz="0" w:space="0" w:color="auto"/>
              </w:divBdr>
            </w:div>
          </w:divsChild>
        </w:div>
        <w:div w:id="137773899">
          <w:marLeft w:val="0"/>
          <w:marRight w:val="0"/>
          <w:marTop w:val="0"/>
          <w:marBottom w:val="0"/>
          <w:divBdr>
            <w:top w:val="none" w:sz="0" w:space="0" w:color="auto"/>
            <w:left w:val="none" w:sz="0" w:space="0" w:color="auto"/>
            <w:bottom w:val="none" w:sz="0" w:space="0" w:color="auto"/>
            <w:right w:val="none" w:sz="0" w:space="0" w:color="auto"/>
          </w:divBdr>
          <w:divsChild>
            <w:div w:id="2027051712">
              <w:marLeft w:val="0"/>
              <w:marRight w:val="0"/>
              <w:marTop w:val="0"/>
              <w:marBottom w:val="0"/>
              <w:divBdr>
                <w:top w:val="none" w:sz="0" w:space="0" w:color="auto"/>
                <w:left w:val="none" w:sz="0" w:space="0" w:color="auto"/>
                <w:bottom w:val="none" w:sz="0" w:space="0" w:color="auto"/>
                <w:right w:val="none" w:sz="0" w:space="0" w:color="auto"/>
              </w:divBdr>
            </w:div>
          </w:divsChild>
        </w:div>
        <w:div w:id="1273316325">
          <w:marLeft w:val="0"/>
          <w:marRight w:val="0"/>
          <w:marTop w:val="0"/>
          <w:marBottom w:val="0"/>
          <w:divBdr>
            <w:top w:val="none" w:sz="0" w:space="0" w:color="auto"/>
            <w:left w:val="none" w:sz="0" w:space="0" w:color="auto"/>
            <w:bottom w:val="none" w:sz="0" w:space="0" w:color="auto"/>
            <w:right w:val="none" w:sz="0" w:space="0" w:color="auto"/>
          </w:divBdr>
          <w:divsChild>
            <w:div w:id="1088498082">
              <w:marLeft w:val="0"/>
              <w:marRight w:val="0"/>
              <w:marTop w:val="0"/>
              <w:marBottom w:val="0"/>
              <w:divBdr>
                <w:top w:val="none" w:sz="0" w:space="0" w:color="auto"/>
                <w:left w:val="none" w:sz="0" w:space="0" w:color="auto"/>
                <w:bottom w:val="none" w:sz="0" w:space="0" w:color="auto"/>
                <w:right w:val="none" w:sz="0" w:space="0" w:color="auto"/>
              </w:divBdr>
            </w:div>
          </w:divsChild>
        </w:div>
        <w:div w:id="1424765419">
          <w:marLeft w:val="0"/>
          <w:marRight w:val="0"/>
          <w:marTop w:val="0"/>
          <w:marBottom w:val="0"/>
          <w:divBdr>
            <w:top w:val="none" w:sz="0" w:space="0" w:color="auto"/>
            <w:left w:val="none" w:sz="0" w:space="0" w:color="auto"/>
            <w:bottom w:val="none" w:sz="0" w:space="0" w:color="auto"/>
            <w:right w:val="none" w:sz="0" w:space="0" w:color="auto"/>
          </w:divBdr>
          <w:divsChild>
            <w:div w:id="923299967">
              <w:marLeft w:val="0"/>
              <w:marRight w:val="0"/>
              <w:marTop w:val="0"/>
              <w:marBottom w:val="0"/>
              <w:divBdr>
                <w:top w:val="none" w:sz="0" w:space="0" w:color="auto"/>
                <w:left w:val="none" w:sz="0" w:space="0" w:color="auto"/>
                <w:bottom w:val="none" w:sz="0" w:space="0" w:color="auto"/>
                <w:right w:val="none" w:sz="0" w:space="0" w:color="auto"/>
              </w:divBdr>
            </w:div>
          </w:divsChild>
        </w:div>
        <w:div w:id="1436290761">
          <w:marLeft w:val="0"/>
          <w:marRight w:val="0"/>
          <w:marTop w:val="0"/>
          <w:marBottom w:val="0"/>
          <w:divBdr>
            <w:top w:val="none" w:sz="0" w:space="0" w:color="auto"/>
            <w:left w:val="none" w:sz="0" w:space="0" w:color="auto"/>
            <w:bottom w:val="none" w:sz="0" w:space="0" w:color="auto"/>
            <w:right w:val="none" w:sz="0" w:space="0" w:color="auto"/>
          </w:divBdr>
          <w:divsChild>
            <w:div w:id="772168793">
              <w:marLeft w:val="0"/>
              <w:marRight w:val="0"/>
              <w:marTop w:val="0"/>
              <w:marBottom w:val="0"/>
              <w:divBdr>
                <w:top w:val="none" w:sz="0" w:space="0" w:color="auto"/>
                <w:left w:val="none" w:sz="0" w:space="0" w:color="auto"/>
                <w:bottom w:val="none" w:sz="0" w:space="0" w:color="auto"/>
                <w:right w:val="none" w:sz="0" w:space="0" w:color="auto"/>
              </w:divBdr>
            </w:div>
          </w:divsChild>
        </w:div>
        <w:div w:id="1295524057">
          <w:marLeft w:val="0"/>
          <w:marRight w:val="0"/>
          <w:marTop w:val="0"/>
          <w:marBottom w:val="0"/>
          <w:divBdr>
            <w:top w:val="none" w:sz="0" w:space="0" w:color="auto"/>
            <w:left w:val="none" w:sz="0" w:space="0" w:color="auto"/>
            <w:bottom w:val="none" w:sz="0" w:space="0" w:color="auto"/>
            <w:right w:val="none" w:sz="0" w:space="0" w:color="auto"/>
          </w:divBdr>
          <w:divsChild>
            <w:div w:id="999844680">
              <w:marLeft w:val="0"/>
              <w:marRight w:val="0"/>
              <w:marTop w:val="0"/>
              <w:marBottom w:val="0"/>
              <w:divBdr>
                <w:top w:val="none" w:sz="0" w:space="0" w:color="auto"/>
                <w:left w:val="none" w:sz="0" w:space="0" w:color="auto"/>
                <w:bottom w:val="none" w:sz="0" w:space="0" w:color="auto"/>
                <w:right w:val="none" w:sz="0" w:space="0" w:color="auto"/>
              </w:divBdr>
            </w:div>
          </w:divsChild>
        </w:div>
        <w:div w:id="341132778">
          <w:marLeft w:val="0"/>
          <w:marRight w:val="0"/>
          <w:marTop w:val="0"/>
          <w:marBottom w:val="0"/>
          <w:divBdr>
            <w:top w:val="none" w:sz="0" w:space="0" w:color="auto"/>
            <w:left w:val="none" w:sz="0" w:space="0" w:color="auto"/>
            <w:bottom w:val="none" w:sz="0" w:space="0" w:color="auto"/>
            <w:right w:val="none" w:sz="0" w:space="0" w:color="auto"/>
          </w:divBdr>
          <w:divsChild>
            <w:div w:id="940912133">
              <w:marLeft w:val="0"/>
              <w:marRight w:val="0"/>
              <w:marTop w:val="0"/>
              <w:marBottom w:val="0"/>
              <w:divBdr>
                <w:top w:val="none" w:sz="0" w:space="0" w:color="auto"/>
                <w:left w:val="none" w:sz="0" w:space="0" w:color="auto"/>
                <w:bottom w:val="none" w:sz="0" w:space="0" w:color="auto"/>
                <w:right w:val="none" w:sz="0" w:space="0" w:color="auto"/>
              </w:divBdr>
            </w:div>
          </w:divsChild>
        </w:div>
        <w:div w:id="112090996">
          <w:marLeft w:val="0"/>
          <w:marRight w:val="0"/>
          <w:marTop w:val="0"/>
          <w:marBottom w:val="0"/>
          <w:divBdr>
            <w:top w:val="none" w:sz="0" w:space="0" w:color="auto"/>
            <w:left w:val="none" w:sz="0" w:space="0" w:color="auto"/>
            <w:bottom w:val="none" w:sz="0" w:space="0" w:color="auto"/>
            <w:right w:val="none" w:sz="0" w:space="0" w:color="auto"/>
          </w:divBdr>
          <w:divsChild>
            <w:div w:id="1115173398">
              <w:marLeft w:val="0"/>
              <w:marRight w:val="0"/>
              <w:marTop w:val="0"/>
              <w:marBottom w:val="0"/>
              <w:divBdr>
                <w:top w:val="none" w:sz="0" w:space="0" w:color="auto"/>
                <w:left w:val="none" w:sz="0" w:space="0" w:color="auto"/>
                <w:bottom w:val="none" w:sz="0" w:space="0" w:color="auto"/>
                <w:right w:val="none" w:sz="0" w:space="0" w:color="auto"/>
              </w:divBdr>
            </w:div>
          </w:divsChild>
        </w:div>
        <w:div w:id="1155880288">
          <w:marLeft w:val="0"/>
          <w:marRight w:val="0"/>
          <w:marTop w:val="0"/>
          <w:marBottom w:val="0"/>
          <w:divBdr>
            <w:top w:val="none" w:sz="0" w:space="0" w:color="auto"/>
            <w:left w:val="none" w:sz="0" w:space="0" w:color="auto"/>
            <w:bottom w:val="none" w:sz="0" w:space="0" w:color="auto"/>
            <w:right w:val="none" w:sz="0" w:space="0" w:color="auto"/>
          </w:divBdr>
          <w:divsChild>
            <w:div w:id="266933795">
              <w:marLeft w:val="0"/>
              <w:marRight w:val="0"/>
              <w:marTop w:val="0"/>
              <w:marBottom w:val="0"/>
              <w:divBdr>
                <w:top w:val="none" w:sz="0" w:space="0" w:color="auto"/>
                <w:left w:val="none" w:sz="0" w:space="0" w:color="auto"/>
                <w:bottom w:val="none" w:sz="0" w:space="0" w:color="auto"/>
                <w:right w:val="none" w:sz="0" w:space="0" w:color="auto"/>
              </w:divBdr>
            </w:div>
          </w:divsChild>
        </w:div>
        <w:div w:id="1841191728">
          <w:marLeft w:val="0"/>
          <w:marRight w:val="0"/>
          <w:marTop w:val="0"/>
          <w:marBottom w:val="0"/>
          <w:divBdr>
            <w:top w:val="none" w:sz="0" w:space="0" w:color="auto"/>
            <w:left w:val="none" w:sz="0" w:space="0" w:color="auto"/>
            <w:bottom w:val="none" w:sz="0" w:space="0" w:color="auto"/>
            <w:right w:val="none" w:sz="0" w:space="0" w:color="auto"/>
          </w:divBdr>
          <w:divsChild>
            <w:div w:id="1515804267">
              <w:marLeft w:val="0"/>
              <w:marRight w:val="0"/>
              <w:marTop w:val="0"/>
              <w:marBottom w:val="0"/>
              <w:divBdr>
                <w:top w:val="none" w:sz="0" w:space="0" w:color="auto"/>
                <w:left w:val="none" w:sz="0" w:space="0" w:color="auto"/>
                <w:bottom w:val="none" w:sz="0" w:space="0" w:color="auto"/>
                <w:right w:val="none" w:sz="0" w:space="0" w:color="auto"/>
              </w:divBdr>
            </w:div>
          </w:divsChild>
        </w:div>
        <w:div w:id="1921064179">
          <w:marLeft w:val="0"/>
          <w:marRight w:val="0"/>
          <w:marTop w:val="0"/>
          <w:marBottom w:val="0"/>
          <w:divBdr>
            <w:top w:val="none" w:sz="0" w:space="0" w:color="auto"/>
            <w:left w:val="none" w:sz="0" w:space="0" w:color="auto"/>
            <w:bottom w:val="none" w:sz="0" w:space="0" w:color="auto"/>
            <w:right w:val="none" w:sz="0" w:space="0" w:color="auto"/>
          </w:divBdr>
          <w:divsChild>
            <w:div w:id="1889682246">
              <w:marLeft w:val="0"/>
              <w:marRight w:val="0"/>
              <w:marTop w:val="0"/>
              <w:marBottom w:val="0"/>
              <w:divBdr>
                <w:top w:val="none" w:sz="0" w:space="0" w:color="auto"/>
                <w:left w:val="none" w:sz="0" w:space="0" w:color="auto"/>
                <w:bottom w:val="none" w:sz="0" w:space="0" w:color="auto"/>
                <w:right w:val="none" w:sz="0" w:space="0" w:color="auto"/>
              </w:divBdr>
            </w:div>
          </w:divsChild>
        </w:div>
        <w:div w:id="1641836361">
          <w:marLeft w:val="0"/>
          <w:marRight w:val="0"/>
          <w:marTop w:val="0"/>
          <w:marBottom w:val="0"/>
          <w:divBdr>
            <w:top w:val="none" w:sz="0" w:space="0" w:color="auto"/>
            <w:left w:val="none" w:sz="0" w:space="0" w:color="auto"/>
            <w:bottom w:val="none" w:sz="0" w:space="0" w:color="auto"/>
            <w:right w:val="none" w:sz="0" w:space="0" w:color="auto"/>
          </w:divBdr>
          <w:divsChild>
            <w:div w:id="6193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1328522">
      <w:bodyDiv w:val="1"/>
      <w:marLeft w:val="0"/>
      <w:marRight w:val="0"/>
      <w:marTop w:val="0"/>
      <w:marBottom w:val="0"/>
      <w:divBdr>
        <w:top w:val="none" w:sz="0" w:space="0" w:color="auto"/>
        <w:left w:val="none" w:sz="0" w:space="0" w:color="auto"/>
        <w:bottom w:val="none" w:sz="0" w:space="0" w:color="auto"/>
        <w:right w:val="none" w:sz="0" w:space="0" w:color="auto"/>
      </w:divBdr>
      <w:divsChild>
        <w:div w:id="1011877551">
          <w:marLeft w:val="0"/>
          <w:marRight w:val="0"/>
          <w:marTop w:val="0"/>
          <w:marBottom w:val="0"/>
          <w:divBdr>
            <w:top w:val="none" w:sz="0" w:space="0" w:color="auto"/>
            <w:left w:val="none" w:sz="0" w:space="0" w:color="auto"/>
            <w:bottom w:val="none" w:sz="0" w:space="0" w:color="auto"/>
            <w:right w:val="none" w:sz="0" w:space="0" w:color="auto"/>
          </w:divBdr>
          <w:divsChild>
            <w:div w:id="221185226">
              <w:marLeft w:val="0"/>
              <w:marRight w:val="0"/>
              <w:marTop w:val="0"/>
              <w:marBottom w:val="0"/>
              <w:divBdr>
                <w:top w:val="none" w:sz="0" w:space="0" w:color="auto"/>
                <w:left w:val="none" w:sz="0" w:space="0" w:color="auto"/>
                <w:bottom w:val="none" w:sz="0" w:space="0" w:color="auto"/>
                <w:right w:val="none" w:sz="0" w:space="0" w:color="auto"/>
              </w:divBdr>
            </w:div>
          </w:divsChild>
        </w:div>
        <w:div w:id="556285881">
          <w:marLeft w:val="0"/>
          <w:marRight w:val="0"/>
          <w:marTop w:val="0"/>
          <w:marBottom w:val="0"/>
          <w:divBdr>
            <w:top w:val="none" w:sz="0" w:space="0" w:color="auto"/>
            <w:left w:val="none" w:sz="0" w:space="0" w:color="auto"/>
            <w:bottom w:val="none" w:sz="0" w:space="0" w:color="auto"/>
            <w:right w:val="none" w:sz="0" w:space="0" w:color="auto"/>
          </w:divBdr>
          <w:divsChild>
            <w:div w:id="14160348">
              <w:marLeft w:val="0"/>
              <w:marRight w:val="0"/>
              <w:marTop w:val="0"/>
              <w:marBottom w:val="0"/>
              <w:divBdr>
                <w:top w:val="none" w:sz="0" w:space="0" w:color="auto"/>
                <w:left w:val="none" w:sz="0" w:space="0" w:color="auto"/>
                <w:bottom w:val="none" w:sz="0" w:space="0" w:color="auto"/>
                <w:right w:val="none" w:sz="0" w:space="0" w:color="auto"/>
              </w:divBdr>
            </w:div>
          </w:divsChild>
        </w:div>
        <w:div w:id="1726759127">
          <w:marLeft w:val="0"/>
          <w:marRight w:val="0"/>
          <w:marTop w:val="0"/>
          <w:marBottom w:val="0"/>
          <w:divBdr>
            <w:top w:val="none" w:sz="0" w:space="0" w:color="auto"/>
            <w:left w:val="none" w:sz="0" w:space="0" w:color="auto"/>
            <w:bottom w:val="none" w:sz="0" w:space="0" w:color="auto"/>
            <w:right w:val="none" w:sz="0" w:space="0" w:color="auto"/>
          </w:divBdr>
          <w:divsChild>
            <w:div w:id="643199694">
              <w:marLeft w:val="0"/>
              <w:marRight w:val="0"/>
              <w:marTop w:val="0"/>
              <w:marBottom w:val="0"/>
              <w:divBdr>
                <w:top w:val="none" w:sz="0" w:space="0" w:color="auto"/>
                <w:left w:val="none" w:sz="0" w:space="0" w:color="auto"/>
                <w:bottom w:val="none" w:sz="0" w:space="0" w:color="auto"/>
                <w:right w:val="none" w:sz="0" w:space="0" w:color="auto"/>
              </w:divBdr>
            </w:div>
          </w:divsChild>
        </w:div>
        <w:div w:id="382870139">
          <w:marLeft w:val="0"/>
          <w:marRight w:val="0"/>
          <w:marTop w:val="0"/>
          <w:marBottom w:val="0"/>
          <w:divBdr>
            <w:top w:val="none" w:sz="0" w:space="0" w:color="auto"/>
            <w:left w:val="none" w:sz="0" w:space="0" w:color="auto"/>
            <w:bottom w:val="none" w:sz="0" w:space="0" w:color="auto"/>
            <w:right w:val="none" w:sz="0" w:space="0" w:color="auto"/>
          </w:divBdr>
          <w:divsChild>
            <w:div w:id="979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95417805">
      <w:bodyDiv w:val="1"/>
      <w:marLeft w:val="0"/>
      <w:marRight w:val="0"/>
      <w:marTop w:val="0"/>
      <w:marBottom w:val="0"/>
      <w:divBdr>
        <w:top w:val="none" w:sz="0" w:space="0" w:color="auto"/>
        <w:left w:val="none" w:sz="0" w:space="0" w:color="auto"/>
        <w:bottom w:val="none" w:sz="0" w:space="0" w:color="auto"/>
        <w:right w:val="none" w:sz="0" w:space="0" w:color="auto"/>
      </w:divBdr>
      <w:divsChild>
        <w:div w:id="1067730106">
          <w:marLeft w:val="0"/>
          <w:marRight w:val="0"/>
          <w:marTop w:val="0"/>
          <w:marBottom w:val="0"/>
          <w:divBdr>
            <w:top w:val="none" w:sz="0" w:space="0" w:color="auto"/>
            <w:left w:val="none" w:sz="0" w:space="0" w:color="auto"/>
            <w:bottom w:val="none" w:sz="0" w:space="0" w:color="auto"/>
            <w:right w:val="none" w:sz="0" w:space="0" w:color="auto"/>
          </w:divBdr>
          <w:divsChild>
            <w:div w:id="971255613">
              <w:marLeft w:val="0"/>
              <w:marRight w:val="0"/>
              <w:marTop w:val="0"/>
              <w:marBottom w:val="0"/>
              <w:divBdr>
                <w:top w:val="none" w:sz="0" w:space="0" w:color="auto"/>
                <w:left w:val="none" w:sz="0" w:space="0" w:color="auto"/>
                <w:bottom w:val="none" w:sz="0" w:space="0" w:color="auto"/>
                <w:right w:val="none" w:sz="0" w:space="0" w:color="auto"/>
              </w:divBdr>
            </w:div>
          </w:divsChild>
        </w:div>
        <w:div w:id="526675749">
          <w:marLeft w:val="0"/>
          <w:marRight w:val="0"/>
          <w:marTop w:val="0"/>
          <w:marBottom w:val="0"/>
          <w:divBdr>
            <w:top w:val="none" w:sz="0" w:space="0" w:color="auto"/>
            <w:left w:val="none" w:sz="0" w:space="0" w:color="auto"/>
            <w:bottom w:val="none" w:sz="0" w:space="0" w:color="auto"/>
            <w:right w:val="none" w:sz="0" w:space="0" w:color="auto"/>
          </w:divBdr>
          <w:divsChild>
            <w:div w:id="747192045">
              <w:marLeft w:val="0"/>
              <w:marRight w:val="0"/>
              <w:marTop w:val="0"/>
              <w:marBottom w:val="0"/>
              <w:divBdr>
                <w:top w:val="none" w:sz="0" w:space="0" w:color="auto"/>
                <w:left w:val="none" w:sz="0" w:space="0" w:color="auto"/>
                <w:bottom w:val="none" w:sz="0" w:space="0" w:color="auto"/>
                <w:right w:val="none" w:sz="0" w:space="0" w:color="auto"/>
              </w:divBdr>
            </w:div>
          </w:divsChild>
        </w:div>
        <w:div w:id="1986079996">
          <w:marLeft w:val="0"/>
          <w:marRight w:val="0"/>
          <w:marTop w:val="0"/>
          <w:marBottom w:val="0"/>
          <w:divBdr>
            <w:top w:val="none" w:sz="0" w:space="0" w:color="auto"/>
            <w:left w:val="none" w:sz="0" w:space="0" w:color="auto"/>
            <w:bottom w:val="none" w:sz="0" w:space="0" w:color="auto"/>
            <w:right w:val="none" w:sz="0" w:space="0" w:color="auto"/>
          </w:divBdr>
          <w:divsChild>
            <w:div w:id="241989994">
              <w:marLeft w:val="0"/>
              <w:marRight w:val="0"/>
              <w:marTop w:val="0"/>
              <w:marBottom w:val="0"/>
              <w:divBdr>
                <w:top w:val="none" w:sz="0" w:space="0" w:color="auto"/>
                <w:left w:val="none" w:sz="0" w:space="0" w:color="auto"/>
                <w:bottom w:val="none" w:sz="0" w:space="0" w:color="auto"/>
                <w:right w:val="none" w:sz="0" w:space="0" w:color="auto"/>
              </w:divBdr>
            </w:div>
          </w:divsChild>
        </w:div>
        <w:div w:id="482281998">
          <w:marLeft w:val="0"/>
          <w:marRight w:val="0"/>
          <w:marTop w:val="0"/>
          <w:marBottom w:val="0"/>
          <w:divBdr>
            <w:top w:val="none" w:sz="0" w:space="0" w:color="auto"/>
            <w:left w:val="none" w:sz="0" w:space="0" w:color="auto"/>
            <w:bottom w:val="none" w:sz="0" w:space="0" w:color="auto"/>
            <w:right w:val="none" w:sz="0" w:space="0" w:color="auto"/>
          </w:divBdr>
          <w:divsChild>
            <w:div w:id="1709184532">
              <w:marLeft w:val="0"/>
              <w:marRight w:val="0"/>
              <w:marTop w:val="0"/>
              <w:marBottom w:val="0"/>
              <w:divBdr>
                <w:top w:val="none" w:sz="0" w:space="0" w:color="auto"/>
                <w:left w:val="none" w:sz="0" w:space="0" w:color="auto"/>
                <w:bottom w:val="none" w:sz="0" w:space="0" w:color="auto"/>
                <w:right w:val="none" w:sz="0" w:space="0" w:color="auto"/>
              </w:divBdr>
            </w:div>
          </w:divsChild>
        </w:div>
        <w:div w:id="1025248610">
          <w:marLeft w:val="0"/>
          <w:marRight w:val="0"/>
          <w:marTop w:val="0"/>
          <w:marBottom w:val="0"/>
          <w:divBdr>
            <w:top w:val="none" w:sz="0" w:space="0" w:color="auto"/>
            <w:left w:val="none" w:sz="0" w:space="0" w:color="auto"/>
            <w:bottom w:val="none" w:sz="0" w:space="0" w:color="auto"/>
            <w:right w:val="none" w:sz="0" w:space="0" w:color="auto"/>
          </w:divBdr>
          <w:divsChild>
            <w:div w:id="1111556835">
              <w:marLeft w:val="0"/>
              <w:marRight w:val="0"/>
              <w:marTop w:val="0"/>
              <w:marBottom w:val="0"/>
              <w:divBdr>
                <w:top w:val="none" w:sz="0" w:space="0" w:color="auto"/>
                <w:left w:val="none" w:sz="0" w:space="0" w:color="auto"/>
                <w:bottom w:val="none" w:sz="0" w:space="0" w:color="auto"/>
                <w:right w:val="none" w:sz="0" w:space="0" w:color="auto"/>
              </w:divBdr>
            </w:div>
          </w:divsChild>
        </w:div>
        <w:div w:id="546181200">
          <w:marLeft w:val="0"/>
          <w:marRight w:val="0"/>
          <w:marTop w:val="0"/>
          <w:marBottom w:val="0"/>
          <w:divBdr>
            <w:top w:val="none" w:sz="0" w:space="0" w:color="auto"/>
            <w:left w:val="none" w:sz="0" w:space="0" w:color="auto"/>
            <w:bottom w:val="none" w:sz="0" w:space="0" w:color="auto"/>
            <w:right w:val="none" w:sz="0" w:space="0" w:color="auto"/>
          </w:divBdr>
          <w:divsChild>
            <w:div w:id="1731731783">
              <w:marLeft w:val="0"/>
              <w:marRight w:val="0"/>
              <w:marTop w:val="0"/>
              <w:marBottom w:val="0"/>
              <w:divBdr>
                <w:top w:val="none" w:sz="0" w:space="0" w:color="auto"/>
                <w:left w:val="none" w:sz="0" w:space="0" w:color="auto"/>
                <w:bottom w:val="none" w:sz="0" w:space="0" w:color="auto"/>
                <w:right w:val="none" w:sz="0" w:space="0" w:color="auto"/>
              </w:divBdr>
            </w:div>
          </w:divsChild>
        </w:div>
        <w:div w:id="611742721">
          <w:marLeft w:val="0"/>
          <w:marRight w:val="0"/>
          <w:marTop w:val="0"/>
          <w:marBottom w:val="0"/>
          <w:divBdr>
            <w:top w:val="none" w:sz="0" w:space="0" w:color="auto"/>
            <w:left w:val="none" w:sz="0" w:space="0" w:color="auto"/>
            <w:bottom w:val="none" w:sz="0" w:space="0" w:color="auto"/>
            <w:right w:val="none" w:sz="0" w:space="0" w:color="auto"/>
          </w:divBdr>
          <w:divsChild>
            <w:div w:id="12163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509">
      <w:bodyDiv w:val="1"/>
      <w:marLeft w:val="0"/>
      <w:marRight w:val="0"/>
      <w:marTop w:val="0"/>
      <w:marBottom w:val="0"/>
      <w:divBdr>
        <w:top w:val="none" w:sz="0" w:space="0" w:color="auto"/>
        <w:left w:val="none" w:sz="0" w:space="0" w:color="auto"/>
        <w:bottom w:val="none" w:sz="0" w:space="0" w:color="auto"/>
        <w:right w:val="none" w:sz="0" w:space="0" w:color="auto"/>
      </w:divBdr>
      <w:divsChild>
        <w:div w:id="1940984397">
          <w:marLeft w:val="0"/>
          <w:marRight w:val="0"/>
          <w:marTop w:val="0"/>
          <w:marBottom w:val="0"/>
          <w:divBdr>
            <w:top w:val="none" w:sz="0" w:space="0" w:color="auto"/>
            <w:left w:val="none" w:sz="0" w:space="0" w:color="auto"/>
            <w:bottom w:val="none" w:sz="0" w:space="0" w:color="auto"/>
            <w:right w:val="none" w:sz="0" w:space="0" w:color="auto"/>
          </w:divBdr>
          <w:divsChild>
            <w:div w:id="8290229">
              <w:marLeft w:val="0"/>
              <w:marRight w:val="0"/>
              <w:marTop w:val="0"/>
              <w:marBottom w:val="0"/>
              <w:divBdr>
                <w:top w:val="none" w:sz="0" w:space="0" w:color="auto"/>
                <w:left w:val="none" w:sz="0" w:space="0" w:color="auto"/>
                <w:bottom w:val="none" w:sz="0" w:space="0" w:color="auto"/>
                <w:right w:val="none" w:sz="0" w:space="0" w:color="auto"/>
              </w:divBdr>
            </w:div>
          </w:divsChild>
        </w:div>
        <w:div w:id="1257059545">
          <w:marLeft w:val="0"/>
          <w:marRight w:val="0"/>
          <w:marTop w:val="0"/>
          <w:marBottom w:val="0"/>
          <w:divBdr>
            <w:top w:val="none" w:sz="0" w:space="0" w:color="auto"/>
            <w:left w:val="none" w:sz="0" w:space="0" w:color="auto"/>
            <w:bottom w:val="none" w:sz="0" w:space="0" w:color="auto"/>
            <w:right w:val="none" w:sz="0" w:space="0" w:color="auto"/>
          </w:divBdr>
          <w:divsChild>
            <w:div w:id="720597212">
              <w:marLeft w:val="0"/>
              <w:marRight w:val="0"/>
              <w:marTop w:val="0"/>
              <w:marBottom w:val="0"/>
              <w:divBdr>
                <w:top w:val="none" w:sz="0" w:space="0" w:color="auto"/>
                <w:left w:val="none" w:sz="0" w:space="0" w:color="auto"/>
                <w:bottom w:val="none" w:sz="0" w:space="0" w:color="auto"/>
                <w:right w:val="none" w:sz="0" w:space="0" w:color="auto"/>
              </w:divBdr>
            </w:div>
          </w:divsChild>
        </w:div>
        <w:div w:id="1066343964">
          <w:marLeft w:val="0"/>
          <w:marRight w:val="0"/>
          <w:marTop w:val="0"/>
          <w:marBottom w:val="0"/>
          <w:divBdr>
            <w:top w:val="none" w:sz="0" w:space="0" w:color="auto"/>
            <w:left w:val="none" w:sz="0" w:space="0" w:color="auto"/>
            <w:bottom w:val="none" w:sz="0" w:space="0" w:color="auto"/>
            <w:right w:val="none" w:sz="0" w:space="0" w:color="auto"/>
          </w:divBdr>
          <w:divsChild>
            <w:div w:id="168563825">
              <w:marLeft w:val="0"/>
              <w:marRight w:val="0"/>
              <w:marTop w:val="0"/>
              <w:marBottom w:val="0"/>
              <w:divBdr>
                <w:top w:val="none" w:sz="0" w:space="0" w:color="auto"/>
                <w:left w:val="none" w:sz="0" w:space="0" w:color="auto"/>
                <w:bottom w:val="none" w:sz="0" w:space="0" w:color="auto"/>
                <w:right w:val="none" w:sz="0" w:space="0" w:color="auto"/>
              </w:divBdr>
            </w:div>
          </w:divsChild>
        </w:div>
        <w:div w:id="1192034386">
          <w:marLeft w:val="0"/>
          <w:marRight w:val="0"/>
          <w:marTop w:val="0"/>
          <w:marBottom w:val="0"/>
          <w:divBdr>
            <w:top w:val="none" w:sz="0" w:space="0" w:color="auto"/>
            <w:left w:val="none" w:sz="0" w:space="0" w:color="auto"/>
            <w:bottom w:val="none" w:sz="0" w:space="0" w:color="auto"/>
            <w:right w:val="none" w:sz="0" w:space="0" w:color="auto"/>
          </w:divBdr>
          <w:divsChild>
            <w:div w:id="932670113">
              <w:marLeft w:val="0"/>
              <w:marRight w:val="0"/>
              <w:marTop w:val="0"/>
              <w:marBottom w:val="0"/>
              <w:divBdr>
                <w:top w:val="none" w:sz="0" w:space="0" w:color="auto"/>
                <w:left w:val="none" w:sz="0" w:space="0" w:color="auto"/>
                <w:bottom w:val="none" w:sz="0" w:space="0" w:color="auto"/>
                <w:right w:val="none" w:sz="0" w:space="0" w:color="auto"/>
              </w:divBdr>
            </w:div>
          </w:divsChild>
        </w:div>
        <w:div w:id="1478569102">
          <w:marLeft w:val="0"/>
          <w:marRight w:val="0"/>
          <w:marTop w:val="0"/>
          <w:marBottom w:val="0"/>
          <w:divBdr>
            <w:top w:val="none" w:sz="0" w:space="0" w:color="auto"/>
            <w:left w:val="none" w:sz="0" w:space="0" w:color="auto"/>
            <w:bottom w:val="none" w:sz="0" w:space="0" w:color="auto"/>
            <w:right w:val="none" w:sz="0" w:space="0" w:color="auto"/>
          </w:divBdr>
          <w:divsChild>
            <w:div w:id="13120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52312060">
      <w:bodyDiv w:val="1"/>
      <w:marLeft w:val="0"/>
      <w:marRight w:val="0"/>
      <w:marTop w:val="0"/>
      <w:marBottom w:val="0"/>
      <w:divBdr>
        <w:top w:val="none" w:sz="0" w:space="0" w:color="auto"/>
        <w:left w:val="none" w:sz="0" w:space="0" w:color="auto"/>
        <w:bottom w:val="none" w:sz="0" w:space="0" w:color="auto"/>
        <w:right w:val="none" w:sz="0" w:space="0" w:color="auto"/>
      </w:divBdr>
    </w:div>
    <w:div w:id="1811165162">
      <w:bodyDiv w:val="1"/>
      <w:marLeft w:val="0"/>
      <w:marRight w:val="0"/>
      <w:marTop w:val="0"/>
      <w:marBottom w:val="0"/>
      <w:divBdr>
        <w:top w:val="none" w:sz="0" w:space="0" w:color="auto"/>
        <w:left w:val="none" w:sz="0" w:space="0" w:color="auto"/>
        <w:bottom w:val="none" w:sz="0" w:space="0" w:color="auto"/>
        <w:right w:val="none" w:sz="0" w:space="0" w:color="auto"/>
      </w:divBdr>
      <w:divsChild>
        <w:div w:id="479739123">
          <w:marLeft w:val="0"/>
          <w:marRight w:val="0"/>
          <w:marTop w:val="0"/>
          <w:marBottom w:val="0"/>
          <w:divBdr>
            <w:top w:val="none" w:sz="0" w:space="0" w:color="auto"/>
            <w:left w:val="none" w:sz="0" w:space="0" w:color="auto"/>
            <w:bottom w:val="none" w:sz="0" w:space="0" w:color="auto"/>
            <w:right w:val="none" w:sz="0" w:space="0" w:color="auto"/>
          </w:divBdr>
          <w:divsChild>
            <w:div w:id="1442645894">
              <w:marLeft w:val="0"/>
              <w:marRight w:val="0"/>
              <w:marTop w:val="0"/>
              <w:marBottom w:val="0"/>
              <w:divBdr>
                <w:top w:val="none" w:sz="0" w:space="0" w:color="auto"/>
                <w:left w:val="none" w:sz="0" w:space="0" w:color="auto"/>
                <w:bottom w:val="none" w:sz="0" w:space="0" w:color="auto"/>
                <w:right w:val="none" w:sz="0" w:space="0" w:color="auto"/>
              </w:divBdr>
            </w:div>
          </w:divsChild>
        </w:div>
        <w:div w:id="303313587">
          <w:marLeft w:val="0"/>
          <w:marRight w:val="0"/>
          <w:marTop w:val="0"/>
          <w:marBottom w:val="0"/>
          <w:divBdr>
            <w:top w:val="none" w:sz="0" w:space="0" w:color="auto"/>
            <w:left w:val="none" w:sz="0" w:space="0" w:color="auto"/>
            <w:bottom w:val="none" w:sz="0" w:space="0" w:color="auto"/>
            <w:right w:val="none" w:sz="0" w:space="0" w:color="auto"/>
          </w:divBdr>
          <w:divsChild>
            <w:div w:id="1487670987">
              <w:marLeft w:val="0"/>
              <w:marRight w:val="0"/>
              <w:marTop w:val="0"/>
              <w:marBottom w:val="0"/>
              <w:divBdr>
                <w:top w:val="none" w:sz="0" w:space="0" w:color="auto"/>
                <w:left w:val="none" w:sz="0" w:space="0" w:color="auto"/>
                <w:bottom w:val="none" w:sz="0" w:space="0" w:color="auto"/>
                <w:right w:val="none" w:sz="0" w:space="0" w:color="auto"/>
              </w:divBdr>
            </w:div>
          </w:divsChild>
        </w:div>
        <w:div w:id="1304431948">
          <w:marLeft w:val="0"/>
          <w:marRight w:val="0"/>
          <w:marTop w:val="0"/>
          <w:marBottom w:val="0"/>
          <w:divBdr>
            <w:top w:val="none" w:sz="0" w:space="0" w:color="auto"/>
            <w:left w:val="none" w:sz="0" w:space="0" w:color="auto"/>
            <w:bottom w:val="none" w:sz="0" w:space="0" w:color="auto"/>
            <w:right w:val="none" w:sz="0" w:space="0" w:color="auto"/>
          </w:divBdr>
          <w:divsChild>
            <w:div w:id="546793962">
              <w:marLeft w:val="0"/>
              <w:marRight w:val="0"/>
              <w:marTop w:val="0"/>
              <w:marBottom w:val="0"/>
              <w:divBdr>
                <w:top w:val="none" w:sz="0" w:space="0" w:color="auto"/>
                <w:left w:val="none" w:sz="0" w:space="0" w:color="auto"/>
                <w:bottom w:val="none" w:sz="0" w:space="0" w:color="auto"/>
                <w:right w:val="none" w:sz="0" w:space="0" w:color="auto"/>
              </w:divBdr>
            </w:div>
          </w:divsChild>
        </w:div>
        <w:div w:id="1813330365">
          <w:marLeft w:val="0"/>
          <w:marRight w:val="0"/>
          <w:marTop w:val="0"/>
          <w:marBottom w:val="0"/>
          <w:divBdr>
            <w:top w:val="none" w:sz="0" w:space="0" w:color="auto"/>
            <w:left w:val="none" w:sz="0" w:space="0" w:color="auto"/>
            <w:bottom w:val="none" w:sz="0" w:space="0" w:color="auto"/>
            <w:right w:val="none" w:sz="0" w:space="0" w:color="auto"/>
          </w:divBdr>
          <w:divsChild>
            <w:div w:id="830217598">
              <w:marLeft w:val="0"/>
              <w:marRight w:val="0"/>
              <w:marTop w:val="0"/>
              <w:marBottom w:val="0"/>
              <w:divBdr>
                <w:top w:val="none" w:sz="0" w:space="0" w:color="auto"/>
                <w:left w:val="none" w:sz="0" w:space="0" w:color="auto"/>
                <w:bottom w:val="none" w:sz="0" w:space="0" w:color="auto"/>
                <w:right w:val="none" w:sz="0" w:space="0" w:color="auto"/>
              </w:divBdr>
            </w:div>
          </w:divsChild>
        </w:div>
        <w:div w:id="335697723">
          <w:marLeft w:val="0"/>
          <w:marRight w:val="0"/>
          <w:marTop w:val="0"/>
          <w:marBottom w:val="0"/>
          <w:divBdr>
            <w:top w:val="none" w:sz="0" w:space="0" w:color="auto"/>
            <w:left w:val="none" w:sz="0" w:space="0" w:color="auto"/>
            <w:bottom w:val="none" w:sz="0" w:space="0" w:color="auto"/>
            <w:right w:val="none" w:sz="0" w:space="0" w:color="auto"/>
          </w:divBdr>
          <w:divsChild>
            <w:div w:id="775297800">
              <w:marLeft w:val="0"/>
              <w:marRight w:val="0"/>
              <w:marTop w:val="0"/>
              <w:marBottom w:val="0"/>
              <w:divBdr>
                <w:top w:val="none" w:sz="0" w:space="0" w:color="auto"/>
                <w:left w:val="none" w:sz="0" w:space="0" w:color="auto"/>
                <w:bottom w:val="none" w:sz="0" w:space="0" w:color="auto"/>
                <w:right w:val="none" w:sz="0" w:space="0" w:color="auto"/>
              </w:divBdr>
            </w:div>
          </w:divsChild>
        </w:div>
        <w:div w:id="571820857">
          <w:marLeft w:val="0"/>
          <w:marRight w:val="0"/>
          <w:marTop w:val="0"/>
          <w:marBottom w:val="0"/>
          <w:divBdr>
            <w:top w:val="none" w:sz="0" w:space="0" w:color="auto"/>
            <w:left w:val="none" w:sz="0" w:space="0" w:color="auto"/>
            <w:bottom w:val="none" w:sz="0" w:space="0" w:color="auto"/>
            <w:right w:val="none" w:sz="0" w:space="0" w:color="auto"/>
          </w:divBdr>
          <w:divsChild>
            <w:div w:id="492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88505954">
      <w:bodyDiv w:val="1"/>
      <w:marLeft w:val="0"/>
      <w:marRight w:val="0"/>
      <w:marTop w:val="0"/>
      <w:marBottom w:val="0"/>
      <w:divBdr>
        <w:top w:val="none" w:sz="0" w:space="0" w:color="auto"/>
        <w:left w:val="none" w:sz="0" w:space="0" w:color="auto"/>
        <w:bottom w:val="none" w:sz="0" w:space="0" w:color="auto"/>
        <w:right w:val="none" w:sz="0" w:space="0" w:color="auto"/>
      </w:divBdr>
      <w:divsChild>
        <w:div w:id="1609463493">
          <w:marLeft w:val="0"/>
          <w:marRight w:val="0"/>
          <w:marTop w:val="0"/>
          <w:marBottom w:val="0"/>
          <w:divBdr>
            <w:top w:val="none" w:sz="0" w:space="0" w:color="auto"/>
            <w:left w:val="none" w:sz="0" w:space="0" w:color="auto"/>
            <w:bottom w:val="none" w:sz="0" w:space="0" w:color="auto"/>
            <w:right w:val="none" w:sz="0" w:space="0" w:color="auto"/>
          </w:divBdr>
          <w:divsChild>
            <w:div w:id="1635019432">
              <w:marLeft w:val="0"/>
              <w:marRight w:val="0"/>
              <w:marTop w:val="0"/>
              <w:marBottom w:val="0"/>
              <w:divBdr>
                <w:top w:val="none" w:sz="0" w:space="0" w:color="auto"/>
                <w:left w:val="none" w:sz="0" w:space="0" w:color="auto"/>
                <w:bottom w:val="none" w:sz="0" w:space="0" w:color="auto"/>
                <w:right w:val="none" w:sz="0" w:space="0" w:color="auto"/>
              </w:divBdr>
            </w:div>
          </w:divsChild>
        </w:div>
        <w:div w:id="720515077">
          <w:marLeft w:val="0"/>
          <w:marRight w:val="0"/>
          <w:marTop w:val="0"/>
          <w:marBottom w:val="0"/>
          <w:divBdr>
            <w:top w:val="none" w:sz="0" w:space="0" w:color="auto"/>
            <w:left w:val="none" w:sz="0" w:space="0" w:color="auto"/>
            <w:bottom w:val="none" w:sz="0" w:space="0" w:color="auto"/>
            <w:right w:val="none" w:sz="0" w:space="0" w:color="auto"/>
          </w:divBdr>
          <w:divsChild>
            <w:div w:id="404649857">
              <w:marLeft w:val="0"/>
              <w:marRight w:val="0"/>
              <w:marTop w:val="0"/>
              <w:marBottom w:val="0"/>
              <w:divBdr>
                <w:top w:val="none" w:sz="0" w:space="0" w:color="auto"/>
                <w:left w:val="none" w:sz="0" w:space="0" w:color="auto"/>
                <w:bottom w:val="none" w:sz="0" w:space="0" w:color="auto"/>
                <w:right w:val="none" w:sz="0" w:space="0" w:color="auto"/>
              </w:divBdr>
            </w:div>
          </w:divsChild>
        </w:div>
        <w:div w:id="774130077">
          <w:marLeft w:val="0"/>
          <w:marRight w:val="0"/>
          <w:marTop w:val="0"/>
          <w:marBottom w:val="0"/>
          <w:divBdr>
            <w:top w:val="none" w:sz="0" w:space="0" w:color="auto"/>
            <w:left w:val="none" w:sz="0" w:space="0" w:color="auto"/>
            <w:bottom w:val="none" w:sz="0" w:space="0" w:color="auto"/>
            <w:right w:val="none" w:sz="0" w:space="0" w:color="auto"/>
          </w:divBdr>
          <w:divsChild>
            <w:div w:id="1418941467">
              <w:marLeft w:val="0"/>
              <w:marRight w:val="0"/>
              <w:marTop w:val="0"/>
              <w:marBottom w:val="0"/>
              <w:divBdr>
                <w:top w:val="none" w:sz="0" w:space="0" w:color="auto"/>
                <w:left w:val="none" w:sz="0" w:space="0" w:color="auto"/>
                <w:bottom w:val="none" w:sz="0" w:space="0" w:color="auto"/>
                <w:right w:val="none" w:sz="0" w:space="0" w:color="auto"/>
              </w:divBdr>
            </w:div>
          </w:divsChild>
        </w:div>
        <w:div w:id="1539245583">
          <w:marLeft w:val="0"/>
          <w:marRight w:val="0"/>
          <w:marTop w:val="0"/>
          <w:marBottom w:val="0"/>
          <w:divBdr>
            <w:top w:val="none" w:sz="0" w:space="0" w:color="auto"/>
            <w:left w:val="none" w:sz="0" w:space="0" w:color="auto"/>
            <w:bottom w:val="none" w:sz="0" w:space="0" w:color="auto"/>
            <w:right w:val="none" w:sz="0" w:space="0" w:color="auto"/>
          </w:divBdr>
          <w:divsChild>
            <w:div w:id="832768500">
              <w:marLeft w:val="0"/>
              <w:marRight w:val="0"/>
              <w:marTop w:val="0"/>
              <w:marBottom w:val="0"/>
              <w:divBdr>
                <w:top w:val="none" w:sz="0" w:space="0" w:color="auto"/>
                <w:left w:val="none" w:sz="0" w:space="0" w:color="auto"/>
                <w:bottom w:val="none" w:sz="0" w:space="0" w:color="auto"/>
                <w:right w:val="none" w:sz="0" w:space="0" w:color="auto"/>
              </w:divBdr>
            </w:div>
          </w:divsChild>
        </w:div>
        <w:div w:id="921453980">
          <w:marLeft w:val="0"/>
          <w:marRight w:val="0"/>
          <w:marTop w:val="0"/>
          <w:marBottom w:val="0"/>
          <w:divBdr>
            <w:top w:val="none" w:sz="0" w:space="0" w:color="auto"/>
            <w:left w:val="none" w:sz="0" w:space="0" w:color="auto"/>
            <w:bottom w:val="none" w:sz="0" w:space="0" w:color="auto"/>
            <w:right w:val="none" w:sz="0" w:space="0" w:color="auto"/>
          </w:divBdr>
          <w:divsChild>
            <w:div w:id="1998728850">
              <w:marLeft w:val="0"/>
              <w:marRight w:val="0"/>
              <w:marTop w:val="0"/>
              <w:marBottom w:val="0"/>
              <w:divBdr>
                <w:top w:val="none" w:sz="0" w:space="0" w:color="auto"/>
                <w:left w:val="none" w:sz="0" w:space="0" w:color="auto"/>
                <w:bottom w:val="none" w:sz="0" w:space="0" w:color="auto"/>
                <w:right w:val="none" w:sz="0" w:space="0" w:color="auto"/>
              </w:divBdr>
            </w:div>
          </w:divsChild>
        </w:div>
        <w:div w:id="1493327297">
          <w:marLeft w:val="0"/>
          <w:marRight w:val="0"/>
          <w:marTop w:val="0"/>
          <w:marBottom w:val="0"/>
          <w:divBdr>
            <w:top w:val="none" w:sz="0" w:space="0" w:color="auto"/>
            <w:left w:val="none" w:sz="0" w:space="0" w:color="auto"/>
            <w:bottom w:val="none" w:sz="0" w:space="0" w:color="auto"/>
            <w:right w:val="none" w:sz="0" w:space="0" w:color="auto"/>
          </w:divBdr>
          <w:divsChild>
            <w:div w:id="20400435">
              <w:marLeft w:val="0"/>
              <w:marRight w:val="0"/>
              <w:marTop w:val="0"/>
              <w:marBottom w:val="0"/>
              <w:divBdr>
                <w:top w:val="none" w:sz="0" w:space="0" w:color="auto"/>
                <w:left w:val="none" w:sz="0" w:space="0" w:color="auto"/>
                <w:bottom w:val="none" w:sz="0" w:space="0" w:color="auto"/>
                <w:right w:val="none" w:sz="0" w:space="0" w:color="auto"/>
              </w:divBdr>
            </w:div>
          </w:divsChild>
        </w:div>
        <w:div w:id="161396">
          <w:marLeft w:val="0"/>
          <w:marRight w:val="0"/>
          <w:marTop w:val="0"/>
          <w:marBottom w:val="0"/>
          <w:divBdr>
            <w:top w:val="none" w:sz="0" w:space="0" w:color="auto"/>
            <w:left w:val="none" w:sz="0" w:space="0" w:color="auto"/>
            <w:bottom w:val="none" w:sz="0" w:space="0" w:color="auto"/>
            <w:right w:val="none" w:sz="0" w:space="0" w:color="auto"/>
          </w:divBdr>
          <w:divsChild>
            <w:div w:id="1324624522">
              <w:marLeft w:val="0"/>
              <w:marRight w:val="0"/>
              <w:marTop w:val="0"/>
              <w:marBottom w:val="0"/>
              <w:divBdr>
                <w:top w:val="none" w:sz="0" w:space="0" w:color="auto"/>
                <w:left w:val="none" w:sz="0" w:space="0" w:color="auto"/>
                <w:bottom w:val="none" w:sz="0" w:space="0" w:color="auto"/>
                <w:right w:val="none" w:sz="0" w:space="0" w:color="auto"/>
              </w:divBdr>
            </w:div>
          </w:divsChild>
        </w:div>
        <w:div w:id="1805073460">
          <w:marLeft w:val="0"/>
          <w:marRight w:val="0"/>
          <w:marTop w:val="0"/>
          <w:marBottom w:val="0"/>
          <w:divBdr>
            <w:top w:val="none" w:sz="0" w:space="0" w:color="auto"/>
            <w:left w:val="none" w:sz="0" w:space="0" w:color="auto"/>
            <w:bottom w:val="none" w:sz="0" w:space="0" w:color="auto"/>
            <w:right w:val="none" w:sz="0" w:space="0" w:color="auto"/>
          </w:divBdr>
          <w:divsChild>
            <w:div w:id="1948273405">
              <w:marLeft w:val="0"/>
              <w:marRight w:val="0"/>
              <w:marTop w:val="0"/>
              <w:marBottom w:val="0"/>
              <w:divBdr>
                <w:top w:val="none" w:sz="0" w:space="0" w:color="auto"/>
                <w:left w:val="none" w:sz="0" w:space="0" w:color="auto"/>
                <w:bottom w:val="none" w:sz="0" w:space="0" w:color="auto"/>
                <w:right w:val="none" w:sz="0" w:space="0" w:color="auto"/>
              </w:divBdr>
            </w:div>
          </w:divsChild>
        </w:div>
        <w:div w:id="130177504">
          <w:marLeft w:val="0"/>
          <w:marRight w:val="0"/>
          <w:marTop w:val="0"/>
          <w:marBottom w:val="0"/>
          <w:divBdr>
            <w:top w:val="none" w:sz="0" w:space="0" w:color="auto"/>
            <w:left w:val="none" w:sz="0" w:space="0" w:color="auto"/>
            <w:bottom w:val="none" w:sz="0" w:space="0" w:color="auto"/>
            <w:right w:val="none" w:sz="0" w:space="0" w:color="auto"/>
          </w:divBdr>
          <w:divsChild>
            <w:div w:id="554968377">
              <w:marLeft w:val="0"/>
              <w:marRight w:val="0"/>
              <w:marTop w:val="0"/>
              <w:marBottom w:val="0"/>
              <w:divBdr>
                <w:top w:val="none" w:sz="0" w:space="0" w:color="auto"/>
                <w:left w:val="none" w:sz="0" w:space="0" w:color="auto"/>
                <w:bottom w:val="none" w:sz="0" w:space="0" w:color="auto"/>
                <w:right w:val="none" w:sz="0" w:space="0" w:color="auto"/>
              </w:divBdr>
            </w:div>
          </w:divsChild>
        </w:div>
        <w:div w:id="63190823">
          <w:marLeft w:val="0"/>
          <w:marRight w:val="0"/>
          <w:marTop w:val="0"/>
          <w:marBottom w:val="0"/>
          <w:divBdr>
            <w:top w:val="none" w:sz="0" w:space="0" w:color="auto"/>
            <w:left w:val="none" w:sz="0" w:space="0" w:color="auto"/>
            <w:bottom w:val="none" w:sz="0" w:space="0" w:color="auto"/>
            <w:right w:val="none" w:sz="0" w:space="0" w:color="auto"/>
          </w:divBdr>
          <w:divsChild>
            <w:div w:id="142697789">
              <w:marLeft w:val="0"/>
              <w:marRight w:val="0"/>
              <w:marTop w:val="0"/>
              <w:marBottom w:val="0"/>
              <w:divBdr>
                <w:top w:val="none" w:sz="0" w:space="0" w:color="auto"/>
                <w:left w:val="none" w:sz="0" w:space="0" w:color="auto"/>
                <w:bottom w:val="none" w:sz="0" w:space="0" w:color="auto"/>
                <w:right w:val="none" w:sz="0" w:space="0" w:color="auto"/>
              </w:divBdr>
            </w:div>
          </w:divsChild>
        </w:div>
        <w:div w:id="1091394452">
          <w:marLeft w:val="0"/>
          <w:marRight w:val="0"/>
          <w:marTop w:val="0"/>
          <w:marBottom w:val="0"/>
          <w:divBdr>
            <w:top w:val="none" w:sz="0" w:space="0" w:color="auto"/>
            <w:left w:val="none" w:sz="0" w:space="0" w:color="auto"/>
            <w:bottom w:val="none" w:sz="0" w:space="0" w:color="auto"/>
            <w:right w:val="none" w:sz="0" w:space="0" w:color="auto"/>
          </w:divBdr>
          <w:divsChild>
            <w:div w:id="2058359504">
              <w:marLeft w:val="0"/>
              <w:marRight w:val="0"/>
              <w:marTop w:val="0"/>
              <w:marBottom w:val="0"/>
              <w:divBdr>
                <w:top w:val="none" w:sz="0" w:space="0" w:color="auto"/>
                <w:left w:val="none" w:sz="0" w:space="0" w:color="auto"/>
                <w:bottom w:val="none" w:sz="0" w:space="0" w:color="auto"/>
                <w:right w:val="none" w:sz="0" w:space="0" w:color="auto"/>
              </w:divBdr>
            </w:div>
          </w:divsChild>
        </w:div>
        <w:div w:id="42295043">
          <w:marLeft w:val="0"/>
          <w:marRight w:val="0"/>
          <w:marTop w:val="0"/>
          <w:marBottom w:val="0"/>
          <w:divBdr>
            <w:top w:val="none" w:sz="0" w:space="0" w:color="auto"/>
            <w:left w:val="none" w:sz="0" w:space="0" w:color="auto"/>
            <w:bottom w:val="none" w:sz="0" w:space="0" w:color="auto"/>
            <w:right w:val="none" w:sz="0" w:space="0" w:color="auto"/>
          </w:divBdr>
          <w:divsChild>
            <w:div w:id="1333293331">
              <w:marLeft w:val="0"/>
              <w:marRight w:val="0"/>
              <w:marTop w:val="0"/>
              <w:marBottom w:val="0"/>
              <w:divBdr>
                <w:top w:val="none" w:sz="0" w:space="0" w:color="auto"/>
                <w:left w:val="none" w:sz="0" w:space="0" w:color="auto"/>
                <w:bottom w:val="none" w:sz="0" w:space="0" w:color="auto"/>
                <w:right w:val="none" w:sz="0" w:space="0" w:color="auto"/>
              </w:divBdr>
            </w:div>
          </w:divsChild>
        </w:div>
        <w:div w:id="1875923680">
          <w:marLeft w:val="0"/>
          <w:marRight w:val="0"/>
          <w:marTop w:val="0"/>
          <w:marBottom w:val="0"/>
          <w:divBdr>
            <w:top w:val="none" w:sz="0" w:space="0" w:color="auto"/>
            <w:left w:val="none" w:sz="0" w:space="0" w:color="auto"/>
            <w:bottom w:val="none" w:sz="0" w:space="0" w:color="auto"/>
            <w:right w:val="none" w:sz="0" w:space="0" w:color="auto"/>
          </w:divBdr>
          <w:divsChild>
            <w:div w:id="123693466">
              <w:marLeft w:val="0"/>
              <w:marRight w:val="0"/>
              <w:marTop w:val="0"/>
              <w:marBottom w:val="0"/>
              <w:divBdr>
                <w:top w:val="none" w:sz="0" w:space="0" w:color="auto"/>
                <w:left w:val="none" w:sz="0" w:space="0" w:color="auto"/>
                <w:bottom w:val="none" w:sz="0" w:space="0" w:color="auto"/>
                <w:right w:val="none" w:sz="0" w:space="0" w:color="auto"/>
              </w:divBdr>
            </w:div>
          </w:divsChild>
        </w:div>
        <w:div w:id="747725399">
          <w:marLeft w:val="0"/>
          <w:marRight w:val="0"/>
          <w:marTop w:val="0"/>
          <w:marBottom w:val="0"/>
          <w:divBdr>
            <w:top w:val="none" w:sz="0" w:space="0" w:color="auto"/>
            <w:left w:val="none" w:sz="0" w:space="0" w:color="auto"/>
            <w:bottom w:val="none" w:sz="0" w:space="0" w:color="auto"/>
            <w:right w:val="none" w:sz="0" w:space="0" w:color="auto"/>
          </w:divBdr>
          <w:divsChild>
            <w:div w:id="1809198177">
              <w:marLeft w:val="0"/>
              <w:marRight w:val="0"/>
              <w:marTop w:val="0"/>
              <w:marBottom w:val="0"/>
              <w:divBdr>
                <w:top w:val="none" w:sz="0" w:space="0" w:color="auto"/>
                <w:left w:val="none" w:sz="0" w:space="0" w:color="auto"/>
                <w:bottom w:val="none" w:sz="0" w:space="0" w:color="auto"/>
                <w:right w:val="none" w:sz="0" w:space="0" w:color="auto"/>
              </w:divBdr>
            </w:div>
          </w:divsChild>
        </w:div>
        <w:div w:id="1088429460">
          <w:marLeft w:val="0"/>
          <w:marRight w:val="0"/>
          <w:marTop w:val="0"/>
          <w:marBottom w:val="0"/>
          <w:divBdr>
            <w:top w:val="none" w:sz="0" w:space="0" w:color="auto"/>
            <w:left w:val="none" w:sz="0" w:space="0" w:color="auto"/>
            <w:bottom w:val="none" w:sz="0" w:space="0" w:color="auto"/>
            <w:right w:val="none" w:sz="0" w:space="0" w:color="auto"/>
          </w:divBdr>
          <w:divsChild>
            <w:div w:id="1412892571">
              <w:marLeft w:val="0"/>
              <w:marRight w:val="0"/>
              <w:marTop w:val="0"/>
              <w:marBottom w:val="0"/>
              <w:divBdr>
                <w:top w:val="none" w:sz="0" w:space="0" w:color="auto"/>
                <w:left w:val="none" w:sz="0" w:space="0" w:color="auto"/>
                <w:bottom w:val="none" w:sz="0" w:space="0" w:color="auto"/>
                <w:right w:val="none" w:sz="0" w:space="0" w:color="auto"/>
              </w:divBdr>
            </w:div>
          </w:divsChild>
        </w:div>
        <w:div w:id="2009088056">
          <w:marLeft w:val="0"/>
          <w:marRight w:val="0"/>
          <w:marTop w:val="0"/>
          <w:marBottom w:val="0"/>
          <w:divBdr>
            <w:top w:val="none" w:sz="0" w:space="0" w:color="auto"/>
            <w:left w:val="none" w:sz="0" w:space="0" w:color="auto"/>
            <w:bottom w:val="none" w:sz="0" w:space="0" w:color="auto"/>
            <w:right w:val="none" w:sz="0" w:space="0" w:color="auto"/>
          </w:divBdr>
          <w:divsChild>
            <w:div w:id="1323508331">
              <w:marLeft w:val="0"/>
              <w:marRight w:val="0"/>
              <w:marTop w:val="0"/>
              <w:marBottom w:val="0"/>
              <w:divBdr>
                <w:top w:val="none" w:sz="0" w:space="0" w:color="auto"/>
                <w:left w:val="none" w:sz="0" w:space="0" w:color="auto"/>
                <w:bottom w:val="none" w:sz="0" w:space="0" w:color="auto"/>
                <w:right w:val="none" w:sz="0" w:space="0" w:color="auto"/>
              </w:divBdr>
            </w:div>
          </w:divsChild>
        </w:div>
        <w:div w:id="440303001">
          <w:marLeft w:val="0"/>
          <w:marRight w:val="0"/>
          <w:marTop w:val="0"/>
          <w:marBottom w:val="0"/>
          <w:divBdr>
            <w:top w:val="none" w:sz="0" w:space="0" w:color="auto"/>
            <w:left w:val="none" w:sz="0" w:space="0" w:color="auto"/>
            <w:bottom w:val="none" w:sz="0" w:space="0" w:color="auto"/>
            <w:right w:val="none" w:sz="0" w:space="0" w:color="auto"/>
          </w:divBdr>
          <w:divsChild>
            <w:div w:id="7720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6987">
      <w:bodyDiv w:val="1"/>
      <w:marLeft w:val="0"/>
      <w:marRight w:val="0"/>
      <w:marTop w:val="0"/>
      <w:marBottom w:val="0"/>
      <w:divBdr>
        <w:top w:val="none" w:sz="0" w:space="0" w:color="auto"/>
        <w:left w:val="none" w:sz="0" w:space="0" w:color="auto"/>
        <w:bottom w:val="none" w:sz="0" w:space="0" w:color="auto"/>
        <w:right w:val="none" w:sz="0" w:space="0" w:color="auto"/>
      </w:divBdr>
      <w:divsChild>
        <w:div w:id="1529561001">
          <w:marLeft w:val="0"/>
          <w:marRight w:val="0"/>
          <w:marTop w:val="0"/>
          <w:marBottom w:val="0"/>
          <w:divBdr>
            <w:top w:val="none" w:sz="0" w:space="0" w:color="auto"/>
            <w:left w:val="none" w:sz="0" w:space="0" w:color="auto"/>
            <w:bottom w:val="none" w:sz="0" w:space="0" w:color="auto"/>
            <w:right w:val="none" w:sz="0" w:space="0" w:color="auto"/>
          </w:divBdr>
          <w:divsChild>
            <w:div w:id="1309674766">
              <w:marLeft w:val="0"/>
              <w:marRight w:val="0"/>
              <w:marTop w:val="0"/>
              <w:marBottom w:val="0"/>
              <w:divBdr>
                <w:top w:val="none" w:sz="0" w:space="0" w:color="auto"/>
                <w:left w:val="none" w:sz="0" w:space="0" w:color="auto"/>
                <w:bottom w:val="none" w:sz="0" w:space="0" w:color="auto"/>
                <w:right w:val="none" w:sz="0" w:space="0" w:color="auto"/>
              </w:divBdr>
            </w:div>
          </w:divsChild>
        </w:div>
        <w:div w:id="996960441">
          <w:marLeft w:val="0"/>
          <w:marRight w:val="0"/>
          <w:marTop w:val="0"/>
          <w:marBottom w:val="0"/>
          <w:divBdr>
            <w:top w:val="none" w:sz="0" w:space="0" w:color="auto"/>
            <w:left w:val="none" w:sz="0" w:space="0" w:color="auto"/>
            <w:bottom w:val="none" w:sz="0" w:space="0" w:color="auto"/>
            <w:right w:val="none" w:sz="0" w:space="0" w:color="auto"/>
          </w:divBdr>
          <w:divsChild>
            <w:div w:id="1654139925">
              <w:marLeft w:val="0"/>
              <w:marRight w:val="0"/>
              <w:marTop w:val="0"/>
              <w:marBottom w:val="0"/>
              <w:divBdr>
                <w:top w:val="none" w:sz="0" w:space="0" w:color="auto"/>
                <w:left w:val="none" w:sz="0" w:space="0" w:color="auto"/>
                <w:bottom w:val="none" w:sz="0" w:space="0" w:color="auto"/>
                <w:right w:val="none" w:sz="0" w:space="0" w:color="auto"/>
              </w:divBdr>
            </w:div>
          </w:divsChild>
        </w:div>
        <w:div w:id="1368867399">
          <w:marLeft w:val="0"/>
          <w:marRight w:val="0"/>
          <w:marTop w:val="0"/>
          <w:marBottom w:val="0"/>
          <w:divBdr>
            <w:top w:val="none" w:sz="0" w:space="0" w:color="auto"/>
            <w:left w:val="none" w:sz="0" w:space="0" w:color="auto"/>
            <w:bottom w:val="none" w:sz="0" w:space="0" w:color="auto"/>
            <w:right w:val="none" w:sz="0" w:space="0" w:color="auto"/>
          </w:divBdr>
          <w:divsChild>
            <w:div w:id="875696708">
              <w:marLeft w:val="0"/>
              <w:marRight w:val="0"/>
              <w:marTop w:val="0"/>
              <w:marBottom w:val="0"/>
              <w:divBdr>
                <w:top w:val="none" w:sz="0" w:space="0" w:color="auto"/>
                <w:left w:val="none" w:sz="0" w:space="0" w:color="auto"/>
                <w:bottom w:val="none" w:sz="0" w:space="0" w:color="auto"/>
                <w:right w:val="none" w:sz="0" w:space="0" w:color="auto"/>
              </w:divBdr>
            </w:div>
          </w:divsChild>
        </w:div>
        <w:div w:id="60493882">
          <w:marLeft w:val="0"/>
          <w:marRight w:val="0"/>
          <w:marTop w:val="0"/>
          <w:marBottom w:val="0"/>
          <w:divBdr>
            <w:top w:val="none" w:sz="0" w:space="0" w:color="auto"/>
            <w:left w:val="none" w:sz="0" w:space="0" w:color="auto"/>
            <w:bottom w:val="none" w:sz="0" w:space="0" w:color="auto"/>
            <w:right w:val="none" w:sz="0" w:space="0" w:color="auto"/>
          </w:divBdr>
          <w:divsChild>
            <w:div w:id="1119297878">
              <w:marLeft w:val="0"/>
              <w:marRight w:val="0"/>
              <w:marTop w:val="0"/>
              <w:marBottom w:val="0"/>
              <w:divBdr>
                <w:top w:val="none" w:sz="0" w:space="0" w:color="auto"/>
                <w:left w:val="none" w:sz="0" w:space="0" w:color="auto"/>
                <w:bottom w:val="none" w:sz="0" w:space="0" w:color="auto"/>
                <w:right w:val="none" w:sz="0" w:space="0" w:color="auto"/>
              </w:divBdr>
            </w:div>
          </w:divsChild>
        </w:div>
        <w:div w:id="749347001">
          <w:marLeft w:val="0"/>
          <w:marRight w:val="0"/>
          <w:marTop w:val="0"/>
          <w:marBottom w:val="0"/>
          <w:divBdr>
            <w:top w:val="none" w:sz="0" w:space="0" w:color="auto"/>
            <w:left w:val="none" w:sz="0" w:space="0" w:color="auto"/>
            <w:bottom w:val="none" w:sz="0" w:space="0" w:color="auto"/>
            <w:right w:val="none" w:sz="0" w:space="0" w:color="auto"/>
          </w:divBdr>
          <w:divsChild>
            <w:div w:id="1217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1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AD80-995F-4E50-A6C5-B06D9119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12527</Words>
  <Characters>71406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2021-07-30T15:22:00Z</dcterms:created>
  <dcterms:modified xsi:type="dcterms:W3CDTF">2021-08-03T09:26:00Z</dcterms:modified>
</cp:coreProperties>
</file>