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246F29"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246F29">
        <w:rPr>
          <w:rFonts w:ascii="Times New Roman" w:eastAsia="Times New Roman" w:hAnsi="Times New Roman" w:cs="Times New Roman"/>
          <w:b/>
          <w:bCs/>
          <w:color w:val="000000" w:themeColor="text1"/>
          <w:sz w:val="28"/>
          <w:szCs w:val="28"/>
        </w:rPr>
        <w:t>Протокол № ЗК-</w:t>
      </w:r>
      <w:r w:rsidR="000F0FB2" w:rsidRPr="00246F29">
        <w:rPr>
          <w:rFonts w:ascii="Times New Roman" w:eastAsia="Times New Roman" w:hAnsi="Times New Roman" w:cs="Times New Roman"/>
          <w:b/>
          <w:bCs/>
          <w:color w:val="000000" w:themeColor="text1"/>
          <w:sz w:val="28"/>
          <w:szCs w:val="28"/>
        </w:rPr>
        <w:t>ДВТРК</w:t>
      </w:r>
      <w:r w:rsidR="003040F3" w:rsidRPr="00246F29">
        <w:rPr>
          <w:rFonts w:ascii="Times New Roman" w:eastAsia="Times New Roman" w:hAnsi="Times New Roman" w:cs="Times New Roman"/>
          <w:b/>
          <w:bCs/>
          <w:color w:val="000000" w:themeColor="text1"/>
          <w:sz w:val="28"/>
          <w:szCs w:val="28"/>
        </w:rPr>
        <w:t>-</w:t>
      </w:r>
      <w:r w:rsidR="0044149F" w:rsidRPr="00246F29">
        <w:rPr>
          <w:rFonts w:ascii="Times New Roman" w:eastAsia="Times New Roman" w:hAnsi="Times New Roman" w:cs="Times New Roman"/>
          <w:b/>
          <w:bCs/>
          <w:color w:val="000000" w:themeColor="text1"/>
          <w:sz w:val="28"/>
          <w:szCs w:val="28"/>
        </w:rPr>
        <w:t>1</w:t>
      </w:r>
      <w:r w:rsidR="000F0FB2" w:rsidRPr="00246F29">
        <w:rPr>
          <w:rFonts w:ascii="Times New Roman" w:eastAsia="Times New Roman" w:hAnsi="Times New Roman" w:cs="Times New Roman"/>
          <w:b/>
          <w:bCs/>
          <w:color w:val="000000" w:themeColor="text1"/>
          <w:sz w:val="28"/>
          <w:szCs w:val="28"/>
        </w:rPr>
        <w:t>5</w:t>
      </w:r>
      <w:r w:rsidR="00246F29" w:rsidRPr="00246F29">
        <w:rPr>
          <w:rFonts w:ascii="Times New Roman" w:eastAsia="Times New Roman" w:hAnsi="Times New Roman" w:cs="Times New Roman"/>
          <w:b/>
          <w:bCs/>
          <w:color w:val="000000" w:themeColor="text1"/>
          <w:sz w:val="28"/>
          <w:szCs w:val="28"/>
        </w:rPr>
        <w:t>4</w:t>
      </w:r>
    </w:p>
    <w:p w:rsidR="006665C2" w:rsidRPr="00246F29" w:rsidRDefault="006665C2" w:rsidP="006665C2">
      <w:pPr>
        <w:spacing w:after="0" w:line="240" w:lineRule="auto"/>
        <w:jc w:val="center"/>
        <w:outlineLvl w:val="1"/>
        <w:rPr>
          <w:rFonts w:ascii="Times New Roman" w:eastAsia="Times New Roman" w:hAnsi="Times New Roman" w:cs="Times New Roman"/>
          <w:b/>
          <w:bCs/>
          <w:color w:val="000000" w:themeColor="text1"/>
          <w:sz w:val="28"/>
          <w:szCs w:val="28"/>
        </w:rPr>
      </w:pPr>
      <w:r w:rsidRPr="00246F29">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246F29"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246F29">
        <w:rPr>
          <w:rFonts w:ascii="Times New Roman" w:eastAsia="Times New Roman" w:hAnsi="Times New Roman" w:cs="Times New Roman"/>
          <w:b/>
          <w:bCs/>
          <w:color w:val="000000" w:themeColor="text1"/>
          <w:sz w:val="28"/>
          <w:szCs w:val="28"/>
        </w:rPr>
        <w:t xml:space="preserve"> </w:t>
      </w:r>
      <w:r w:rsidR="00ED6727" w:rsidRPr="00246F29">
        <w:rPr>
          <w:rFonts w:ascii="Times New Roman" w:eastAsia="Times New Roman" w:hAnsi="Times New Roman" w:cs="Times New Roman"/>
          <w:b/>
          <w:bCs/>
          <w:color w:val="000000" w:themeColor="text1"/>
          <w:sz w:val="28"/>
          <w:szCs w:val="28"/>
        </w:rPr>
        <w:t>(ОАО «</w:t>
      </w:r>
      <w:r w:rsidR="0044149F" w:rsidRPr="00246F29">
        <w:rPr>
          <w:rFonts w:ascii="Times New Roman" w:eastAsia="Times New Roman" w:hAnsi="Times New Roman" w:cs="Times New Roman"/>
          <w:b/>
          <w:bCs/>
          <w:color w:val="000000" w:themeColor="text1"/>
          <w:sz w:val="28"/>
          <w:szCs w:val="28"/>
        </w:rPr>
        <w:t>КСК</w:t>
      </w:r>
      <w:r w:rsidR="00ED6727" w:rsidRPr="00246F29">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7"/>
        <w:gridCol w:w="5947"/>
      </w:tblGrid>
      <w:tr w:rsidR="00246F29" w:rsidRPr="00246F29" w:rsidTr="00355D45">
        <w:trPr>
          <w:trHeight w:val="720"/>
          <w:tblCellSpacing w:w="15" w:type="dxa"/>
        </w:trPr>
        <w:tc>
          <w:tcPr>
            <w:tcW w:w="0" w:type="auto"/>
            <w:vAlign w:val="center"/>
            <w:hideMark/>
          </w:tcPr>
          <w:p w:rsidR="00ED6727" w:rsidRPr="00246F29" w:rsidRDefault="00ED6727" w:rsidP="007A2A07">
            <w:pPr>
              <w:spacing w:after="0" w:line="240" w:lineRule="auto"/>
              <w:rPr>
                <w:rFonts w:ascii="Times New Roman" w:eastAsia="Times New Roman" w:hAnsi="Times New Roman" w:cs="Times New Roman"/>
                <w:b/>
                <w:color w:val="000000" w:themeColor="text1"/>
                <w:sz w:val="24"/>
                <w:szCs w:val="24"/>
              </w:rPr>
            </w:pPr>
            <w:r w:rsidRPr="00246F29">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246F29" w:rsidRDefault="000F0FB2" w:rsidP="00246F29">
            <w:pPr>
              <w:spacing w:after="0" w:line="240" w:lineRule="auto"/>
              <w:jc w:val="right"/>
              <w:rPr>
                <w:rFonts w:ascii="Times New Roman" w:eastAsia="Times New Roman" w:hAnsi="Times New Roman" w:cs="Times New Roman"/>
                <w:b/>
                <w:color w:val="000000" w:themeColor="text1"/>
                <w:sz w:val="24"/>
                <w:szCs w:val="24"/>
              </w:rPr>
            </w:pPr>
            <w:r w:rsidRPr="00246F29">
              <w:rPr>
                <w:rFonts w:ascii="Times New Roman" w:eastAsia="Times New Roman" w:hAnsi="Times New Roman" w:cs="Times New Roman"/>
                <w:b/>
                <w:color w:val="000000" w:themeColor="text1"/>
                <w:sz w:val="24"/>
                <w:szCs w:val="24"/>
              </w:rPr>
              <w:t>2</w:t>
            </w:r>
            <w:r w:rsidR="00246F29" w:rsidRPr="00246F29">
              <w:rPr>
                <w:rFonts w:ascii="Times New Roman" w:eastAsia="Times New Roman" w:hAnsi="Times New Roman" w:cs="Times New Roman"/>
                <w:b/>
                <w:color w:val="000000" w:themeColor="text1"/>
                <w:sz w:val="24"/>
                <w:szCs w:val="24"/>
              </w:rPr>
              <w:t>8</w:t>
            </w:r>
            <w:r w:rsidR="00C4165B" w:rsidRPr="00246F29">
              <w:rPr>
                <w:rFonts w:ascii="Times New Roman" w:eastAsia="Times New Roman" w:hAnsi="Times New Roman" w:cs="Times New Roman"/>
                <w:b/>
                <w:color w:val="000000" w:themeColor="text1"/>
                <w:sz w:val="24"/>
                <w:szCs w:val="24"/>
              </w:rPr>
              <w:t xml:space="preserve"> </w:t>
            </w:r>
            <w:r w:rsidR="00246F29" w:rsidRPr="00246F29">
              <w:rPr>
                <w:rFonts w:ascii="Times New Roman" w:eastAsia="Times New Roman" w:hAnsi="Times New Roman" w:cs="Times New Roman"/>
                <w:b/>
                <w:color w:val="000000" w:themeColor="text1"/>
                <w:sz w:val="24"/>
                <w:szCs w:val="24"/>
              </w:rPr>
              <w:t>января</w:t>
            </w:r>
            <w:r w:rsidR="00ED6727" w:rsidRPr="00246F29">
              <w:rPr>
                <w:rFonts w:ascii="Times New Roman" w:eastAsia="Times New Roman" w:hAnsi="Times New Roman" w:cs="Times New Roman"/>
                <w:b/>
                <w:color w:val="000000" w:themeColor="text1"/>
                <w:sz w:val="24"/>
                <w:szCs w:val="24"/>
              </w:rPr>
              <w:t xml:space="preserve"> 201</w:t>
            </w:r>
            <w:r w:rsidR="00246F29" w:rsidRPr="00246F29">
              <w:rPr>
                <w:rFonts w:ascii="Times New Roman" w:eastAsia="Times New Roman" w:hAnsi="Times New Roman" w:cs="Times New Roman"/>
                <w:b/>
                <w:color w:val="000000" w:themeColor="text1"/>
                <w:sz w:val="24"/>
                <w:szCs w:val="24"/>
              </w:rPr>
              <w:t>4</w:t>
            </w:r>
            <w:r w:rsidR="00ED6727" w:rsidRPr="00246F29">
              <w:rPr>
                <w:rFonts w:ascii="Times New Roman" w:eastAsia="Times New Roman" w:hAnsi="Times New Roman" w:cs="Times New Roman"/>
                <w:b/>
                <w:color w:val="000000" w:themeColor="text1"/>
                <w:sz w:val="24"/>
                <w:szCs w:val="24"/>
              </w:rPr>
              <w:t xml:space="preserve"> г.</w:t>
            </w:r>
          </w:p>
        </w:tc>
      </w:tr>
    </w:tbl>
    <w:p w:rsidR="008A1B46" w:rsidRPr="00246F29"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246F29">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246F29" w:rsidRPr="00246F29">
        <w:rPr>
          <w:rFonts w:ascii="Times New Roman" w:eastAsia="Times New Roman" w:hAnsi="Times New Roman" w:cs="Times New Roman"/>
          <w:bCs/>
          <w:color w:val="000000" w:themeColor="text1"/>
          <w:sz w:val="24"/>
          <w:szCs w:val="24"/>
        </w:rPr>
        <w:t>Право заключения договора на поставку аксессуаров для сан-узлов</w:t>
      </w:r>
      <w:r w:rsidR="000F0FB2" w:rsidRPr="00246F29">
        <w:rPr>
          <w:rFonts w:ascii="Times New Roman" w:eastAsia="Times New Roman" w:hAnsi="Times New Roman" w:cs="Times New Roman"/>
          <w:bCs/>
          <w:color w:val="000000" w:themeColor="text1"/>
          <w:sz w:val="24"/>
          <w:szCs w:val="24"/>
        </w:rPr>
        <w:t>.</w:t>
      </w:r>
    </w:p>
    <w:p w:rsidR="00355D45" w:rsidRPr="00246F29" w:rsidRDefault="00355D45" w:rsidP="00D20108">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246F29"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bCs/>
          <w:color w:val="000000" w:themeColor="text1"/>
          <w:sz w:val="24"/>
          <w:szCs w:val="24"/>
        </w:rPr>
        <w:t xml:space="preserve">Заказчик: </w:t>
      </w:r>
      <w:r w:rsidRPr="00246F29">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246F29">
        <w:rPr>
          <w:rFonts w:ascii="Times New Roman" w:eastAsia="Times New Roman" w:hAnsi="Times New Roman" w:cs="Times New Roman"/>
          <w:color w:val="000000" w:themeColor="text1"/>
          <w:sz w:val="24"/>
          <w:szCs w:val="24"/>
        </w:rPr>
        <w:br/>
        <w:t>(далее - ОАО «КСК», ИНН 2632100740).</w:t>
      </w:r>
    </w:p>
    <w:p w:rsidR="00ED6727" w:rsidRPr="00246F29"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665C2" w:rsidRPr="00246F29" w:rsidRDefault="00ED6727" w:rsidP="006665C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w:t>
      </w:r>
      <w:r w:rsidR="006665C2" w:rsidRPr="00246F29">
        <w:rPr>
          <w:rFonts w:ascii="Times New Roman" w:eastAsia="Times New Roman" w:hAnsi="Times New Roman" w:cs="Times New Roman"/>
          <w:color w:val="000000" w:themeColor="text1"/>
          <w:sz w:val="24"/>
          <w:szCs w:val="24"/>
        </w:rPr>
        <w:t xml:space="preserve">заседании Единой комиссии присутствовали: </w:t>
      </w:r>
    </w:p>
    <w:p w:rsidR="000F0FB2" w:rsidRPr="00246F29" w:rsidRDefault="000F0FB2" w:rsidP="000F0FB2">
      <w:pPr>
        <w:tabs>
          <w:tab w:val="left" w:pos="426"/>
        </w:tabs>
        <w:spacing w:after="0" w:line="240" w:lineRule="auto"/>
        <w:jc w:val="both"/>
        <w:rPr>
          <w:rFonts w:ascii="Times New Roman" w:hAnsi="Times New Roman"/>
          <w:color w:val="000000" w:themeColor="text1"/>
          <w:sz w:val="24"/>
          <w:szCs w:val="24"/>
        </w:rPr>
      </w:pPr>
      <w:r w:rsidRPr="00246F29">
        <w:rPr>
          <w:rFonts w:ascii="Times New Roman" w:hAnsi="Times New Roman"/>
          <w:color w:val="000000" w:themeColor="text1"/>
          <w:sz w:val="24"/>
          <w:szCs w:val="24"/>
        </w:rPr>
        <w:t xml:space="preserve">Горчев Олег Сергеевич, </w:t>
      </w:r>
      <w:r w:rsidR="00246F29" w:rsidRPr="00246F29">
        <w:rPr>
          <w:rFonts w:ascii="Times New Roman" w:hAnsi="Times New Roman"/>
          <w:color w:val="000000" w:themeColor="text1"/>
          <w:sz w:val="24"/>
          <w:szCs w:val="24"/>
        </w:rPr>
        <w:t xml:space="preserve">Артамонов Юрий Александрович, </w:t>
      </w:r>
      <w:r w:rsidR="005E0337" w:rsidRPr="00246F29">
        <w:rPr>
          <w:rFonts w:ascii="Times New Roman" w:hAnsi="Times New Roman"/>
          <w:color w:val="000000" w:themeColor="text1"/>
          <w:sz w:val="24"/>
          <w:szCs w:val="24"/>
        </w:rPr>
        <w:t>Баклановский Александр Владимирович</w:t>
      </w:r>
      <w:r w:rsidR="005E0337">
        <w:rPr>
          <w:rFonts w:ascii="Times New Roman" w:hAnsi="Times New Roman"/>
          <w:color w:val="000000" w:themeColor="text1"/>
          <w:sz w:val="24"/>
          <w:szCs w:val="24"/>
        </w:rPr>
        <w:t>,</w:t>
      </w:r>
      <w:r w:rsidR="005E0337" w:rsidRPr="00246F29">
        <w:rPr>
          <w:rFonts w:ascii="Times New Roman" w:hAnsi="Times New Roman"/>
          <w:color w:val="000000" w:themeColor="text1"/>
          <w:sz w:val="24"/>
          <w:szCs w:val="24"/>
        </w:rPr>
        <w:t xml:space="preserve"> </w:t>
      </w:r>
      <w:r w:rsidR="00246F29" w:rsidRPr="00246F29">
        <w:rPr>
          <w:rFonts w:ascii="Times New Roman" w:hAnsi="Times New Roman"/>
          <w:color w:val="000000" w:themeColor="text1"/>
          <w:sz w:val="24"/>
          <w:szCs w:val="24"/>
        </w:rPr>
        <w:t>Иванов Николай Васильевич</w:t>
      </w:r>
      <w:r w:rsidRPr="00246F29">
        <w:rPr>
          <w:rFonts w:ascii="Times New Roman" w:hAnsi="Times New Roman"/>
          <w:color w:val="000000" w:themeColor="text1"/>
          <w:sz w:val="24"/>
          <w:szCs w:val="24"/>
        </w:rPr>
        <w:t xml:space="preserve">, Канукоев Аслан Султанович, </w:t>
      </w:r>
      <w:r w:rsidR="00246F29" w:rsidRPr="00246F29">
        <w:rPr>
          <w:rFonts w:ascii="Times New Roman" w:hAnsi="Times New Roman"/>
          <w:color w:val="000000" w:themeColor="text1"/>
          <w:sz w:val="24"/>
          <w:szCs w:val="24"/>
        </w:rPr>
        <w:t>Канунников Денис Викторович</w:t>
      </w:r>
      <w:r w:rsidRPr="00246F29">
        <w:rPr>
          <w:rFonts w:ascii="Times New Roman" w:hAnsi="Times New Roman"/>
          <w:color w:val="000000" w:themeColor="text1"/>
          <w:sz w:val="24"/>
          <w:szCs w:val="24"/>
        </w:rPr>
        <w:t>, Голосов Дмитрий Александрович.</w:t>
      </w:r>
    </w:p>
    <w:p w:rsidR="000F0FB2" w:rsidRPr="00246F29" w:rsidRDefault="000F0FB2" w:rsidP="000F0FB2">
      <w:pPr>
        <w:tabs>
          <w:tab w:val="left" w:pos="426"/>
        </w:tabs>
        <w:spacing w:after="0" w:line="240" w:lineRule="auto"/>
        <w:jc w:val="both"/>
        <w:rPr>
          <w:rFonts w:ascii="Times New Roman" w:hAnsi="Times New Roman"/>
          <w:color w:val="FF0000"/>
          <w:sz w:val="24"/>
          <w:szCs w:val="24"/>
        </w:rPr>
      </w:pPr>
    </w:p>
    <w:p w:rsidR="000F0FB2" w:rsidRPr="009A5B98" w:rsidRDefault="000F0FB2" w:rsidP="000F0FB2">
      <w:pPr>
        <w:spacing w:after="0" w:line="240" w:lineRule="auto"/>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color w:val="000000" w:themeColor="text1"/>
          <w:sz w:val="24"/>
          <w:szCs w:val="24"/>
        </w:rPr>
        <w:tab/>
        <w:t>На заседание Единой комиссии в качестве эксперта был</w:t>
      </w:r>
      <w:r w:rsidR="009A5B98" w:rsidRPr="009A5B98">
        <w:rPr>
          <w:rFonts w:ascii="Times New Roman" w:eastAsia="Times New Roman" w:hAnsi="Times New Roman" w:cs="Times New Roman"/>
          <w:color w:val="000000" w:themeColor="text1"/>
          <w:sz w:val="24"/>
          <w:szCs w:val="24"/>
        </w:rPr>
        <w:t>а</w:t>
      </w:r>
      <w:r w:rsidRPr="009A5B98">
        <w:rPr>
          <w:rFonts w:ascii="Times New Roman" w:eastAsia="Times New Roman" w:hAnsi="Times New Roman" w:cs="Times New Roman"/>
          <w:color w:val="000000" w:themeColor="text1"/>
          <w:sz w:val="24"/>
          <w:szCs w:val="24"/>
        </w:rPr>
        <w:t xml:space="preserve"> приглашен</w:t>
      </w:r>
      <w:r w:rsidR="009A5B98" w:rsidRPr="009A5B98">
        <w:rPr>
          <w:rFonts w:ascii="Times New Roman" w:eastAsia="Times New Roman" w:hAnsi="Times New Roman" w:cs="Times New Roman"/>
          <w:color w:val="000000" w:themeColor="text1"/>
          <w:sz w:val="24"/>
          <w:szCs w:val="24"/>
        </w:rPr>
        <w:t>а</w:t>
      </w:r>
      <w:r w:rsidRPr="009A5B98">
        <w:rPr>
          <w:rFonts w:ascii="Times New Roman" w:eastAsia="Times New Roman" w:hAnsi="Times New Roman" w:cs="Times New Roman"/>
          <w:color w:val="000000" w:themeColor="text1"/>
          <w:sz w:val="24"/>
          <w:szCs w:val="24"/>
        </w:rPr>
        <w:t xml:space="preserve">: </w:t>
      </w:r>
      <w:r w:rsidR="009A5B98" w:rsidRPr="009A5B98">
        <w:rPr>
          <w:rFonts w:ascii="Times New Roman" w:eastAsia="Times New Roman" w:hAnsi="Times New Roman" w:cs="Times New Roman"/>
          <w:bCs/>
          <w:color w:val="000000" w:themeColor="text1"/>
          <w:sz w:val="24"/>
          <w:szCs w:val="24"/>
        </w:rPr>
        <w:t>эксперт</w:t>
      </w:r>
      <w:r w:rsidRPr="009A5B98">
        <w:rPr>
          <w:rFonts w:ascii="Times New Roman" w:eastAsia="Times New Roman" w:hAnsi="Times New Roman" w:cs="Times New Roman"/>
          <w:bCs/>
          <w:color w:val="000000" w:themeColor="text1"/>
          <w:sz w:val="24"/>
          <w:szCs w:val="24"/>
        </w:rPr>
        <w:t xml:space="preserve"> Департамента управления проектами – </w:t>
      </w:r>
      <w:r w:rsidR="00246F29" w:rsidRPr="009A5B98">
        <w:rPr>
          <w:rFonts w:ascii="Times New Roman" w:eastAsia="Times New Roman" w:hAnsi="Times New Roman" w:cs="Times New Roman"/>
          <w:bCs/>
          <w:color w:val="000000" w:themeColor="text1"/>
          <w:sz w:val="24"/>
          <w:szCs w:val="24"/>
        </w:rPr>
        <w:t>Кулешова Анастасия Дмитриевна</w:t>
      </w:r>
      <w:r w:rsidRPr="009A5B98">
        <w:rPr>
          <w:rFonts w:ascii="Times New Roman" w:eastAsia="Times New Roman" w:hAnsi="Times New Roman" w:cs="Times New Roman"/>
          <w:bCs/>
          <w:color w:val="000000" w:themeColor="text1"/>
          <w:sz w:val="24"/>
          <w:szCs w:val="24"/>
        </w:rPr>
        <w:t>.</w:t>
      </w:r>
    </w:p>
    <w:p w:rsidR="00D20108" w:rsidRPr="009A5B98" w:rsidRDefault="00D20108" w:rsidP="003A4383">
      <w:pPr>
        <w:pStyle w:val="a6"/>
        <w:tabs>
          <w:tab w:val="left" w:pos="322"/>
        </w:tabs>
        <w:jc w:val="both"/>
        <w:rPr>
          <w:rFonts w:ascii="Times New Roman" w:hAnsi="Times New Roman"/>
          <w:bCs/>
          <w:color w:val="000000" w:themeColor="text1"/>
          <w:sz w:val="24"/>
          <w:szCs w:val="24"/>
          <w:highlight w:val="yellow"/>
        </w:rPr>
      </w:pPr>
    </w:p>
    <w:p w:rsidR="00C4165B" w:rsidRPr="009A5B98" w:rsidRDefault="00C4165B" w:rsidP="003A4383">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F53919" w:rsidRPr="00246F29" w:rsidRDefault="00F53919" w:rsidP="003A4383">
      <w:pPr>
        <w:spacing w:after="0" w:line="240" w:lineRule="auto"/>
        <w:jc w:val="both"/>
        <w:rPr>
          <w:rFonts w:ascii="Times New Roman" w:eastAsia="Times New Roman" w:hAnsi="Times New Roman" w:cs="Times New Roman"/>
          <w:color w:val="FF0000"/>
          <w:sz w:val="24"/>
          <w:szCs w:val="24"/>
        </w:rPr>
      </w:pPr>
    </w:p>
    <w:p w:rsidR="00C53FE4" w:rsidRPr="009A5B98" w:rsidRDefault="006665C2"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 xml:space="preserve">Заседание Единой комиссии состоялось </w:t>
      </w:r>
      <w:r w:rsidR="00C53FE4" w:rsidRPr="009A5B98">
        <w:rPr>
          <w:rFonts w:ascii="Times New Roman" w:eastAsia="Times New Roman" w:hAnsi="Times New Roman" w:cs="Times New Roman"/>
          <w:bCs/>
          <w:color w:val="000000" w:themeColor="text1"/>
          <w:sz w:val="24"/>
          <w:szCs w:val="24"/>
        </w:rPr>
        <w:t xml:space="preserve">в </w:t>
      </w:r>
      <w:r w:rsidR="000F0FB2" w:rsidRPr="009A5B98">
        <w:rPr>
          <w:rFonts w:ascii="Times New Roman" w:eastAsia="Times New Roman" w:hAnsi="Times New Roman" w:cs="Times New Roman"/>
          <w:bCs/>
          <w:color w:val="000000" w:themeColor="text1"/>
          <w:sz w:val="24"/>
          <w:szCs w:val="24"/>
        </w:rPr>
        <w:t>16</w:t>
      </w:r>
      <w:r w:rsidR="00A313BF" w:rsidRPr="009A5B98">
        <w:rPr>
          <w:rFonts w:ascii="Times New Roman" w:eastAsia="Times New Roman" w:hAnsi="Times New Roman" w:cs="Times New Roman"/>
          <w:bCs/>
          <w:color w:val="000000" w:themeColor="text1"/>
          <w:sz w:val="24"/>
          <w:szCs w:val="24"/>
        </w:rPr>
        <w:t>:</w:t>
      </w:r>
      <w:r w:rsidR="000F0FB2" w:rsidRPr="009A5B98">
        <w:rPr>
          <w:rFonts w:ascii="Times New Roman" w:eastAsia="Times New Roman" w:hAnsi="Times New Roman" w:cs="Times New Roman"/>
          <w:bCs/>
          <w:color w:val="000000" w:themeColor="text1"/>
          <w:sz w:val="24"/>
          <w:szCs w:val="24"/>
        </w:rPr>
        <w:t>30</w:t>
      </w:r>
      <w:r w:rsidR="00C53FE4" w:rsidRPr="009A5B98">
        <w:rPr>
          <w:rFonts w:ascii="Times New Roman" w:eastAsia="Times New Roman" w:hAnsi="Times New Roman" w:cs="Times New Roman"/>
          <w:bCs/>
          <w:color w:val="000000" w:themeColor="text1"/>
          <w:sz w:val="24"/>
          <w:szCs w:val="24"/>
        </w:rPr>
        <w:t xml:space="preserve"> (мск) </w:t>
      </w:r>
      <w:r w:rsidR="009A5B98" w:rsidRPr="009A5B98">
        <w:rPr>
          <w:rFonts w:ascii="Times New Roman" w:eastAsia="Times New Roman" w:hAnsi="Times New Roman" w:cs="Times New Roman"/>
          <w:bCs/>
          <w:color w:val="000000" w:themeColor="text1"/>
          <w:sz w:val="24"/>
          <w:szCs w:val="24"/>
        </w:rPr>
        <w:t>28</w:t>
      </w:r>
      <w:r w:rsidR="00C53FE4" w:rsidRPr="009A5B98">
        <w:rPr>
          <w:rFonts w:ascii="Times New Roman" w:eastAsia="Times New Roman" w:hAnsi="Times New Roman" w:cs="Times New Roman"/>
          <w:bCs/>
          <w:color w:val="000000" w:themeColor="text1"/>
          <w:sz w:val="24"/>
          <w:szCs w:val="24"/>
        </w:rPr>
        <w:t xml:space="preserve"> </w:t>
      </w:r>
      <w:r w:rsidR="009A5B98" w:rsidRPr="009A5B98">
        <w:rPr>
          <w:rFonts w:ascii="Times New Roman" w:eastAsia="Times New Roman" w:hAnsi="Times New Roman" w:cs="Times New Roman"/>
          <w:bCs/>
          <w:color w:val="000000" w:themeColor="text1"/>
          <w:sz w:val="24"/>
          <w:szCs w:val="24"/>
        </w:rPr>
        <w:t>января</w:t>
      </w:r>
      <w:r w:rsidR="00D20108" w:rsidRPr="009A5B98">
        <w:rPr>
          <w:rFonts w:ascii="Times New Roman" w:eastAsia="Times New Roman" w:hAnsi="Times New Roman" w:cs="Times New Roman"/>
          <w:bCs/>
          <w:color w:val="000000" w:themeColor="text1"/>
          <w:sz w:val="24"/>
          <w:szCs w:val="24"/>
        </w:rPr>
        <w:t xml:space="preserve"> </w:t>
      </w:r>
      <w:r w:rsidR="00C53FE4" w:rsidRPr="009A5B98">
        <w:rPr>
          <w:rFonts w:ascii="Times New Roman" w:eastAsia="Times New Roman" w:hAnsi="Times New Roman" w:cs="Times New Roman"/>
          <w:bCs/>
          <w:color w:val="000000" w:themeColor="text1"/>
          <w:sz w:val="24"/>
          <w:szCs w:val="24"/>
        </w:rPr>
        <w:t>201</w:t>
      </w:r>
      <w:r w:rsidR="009A5B98" w:rsidRPr="009A5B98">
        <w:rPr>
          <w:rFonts w:ascii="Times New Roman" w:eastAsia="Times New Roman" w:hAnsi="Times New Roman" w:cs="Times New Roman"/>
          <w:bCs/>
          <w:color w:val="000000" w:themeColor="text1"/>
          <w:sz w:val="24"/>
          <w:szCs w:val="24"/>
        </w:rPr>
        <w:t>4</w:t>
      </w:r>
      <w:r w:rsidR="00C53FE4" w:rsidRPr="009A5B98">
        <w:rPr>
          <w:rFonts w:ascii="Times New Roman" w:eastAsia="Times New Roman" w:hAnsi="Times New Roman" w:cs="Times New Roman"/>
          <w:bCs/>
          <w:color w:val="000000" w:themeColor="text1"/>
          <w:sz w:val="24"/>
          <w:szCs w:val="24"/>
        </w:rPr>
        <w:t xml:space="preserve"> года </w:t>
      </w:r>
      <w:r w:rsidR="00D20108" w:rsidRPr="009A5B98">
        <w:rPr>
          <w:rFonts w:ascii="Times New Roman" w:eastAsia="Times New Roman" w:hAnsi="Times New Roman" w:cs="Times New Roman"/>
          <w:bCs/>
          <w:color w:val="000000" w:themeColor="text1"/>
          <w:sz w:val="24"/>
          <w:szCs w:val="24"/>
        </w:rPr>
        <w:br/>
      </w:r>
      <w:r w:rsidR="00C53FE4" w:rsidRPr="009A5B98">
        <w:rPr>
          <w:rFonts w:ascii="Times New Roman" w:eastAsia="Times New Roman" w:hAnsi="Times New Roman" w:cs="Times New Roman"/>
          <w:bCs/>
          <w:color w:val="000000" w:themeColor="text1"/>
          <w:sz w:val="24"/>
          <w:szCs w:val="24"/>
        </w:rPr>
        <w:t xml:space="preserve">по адресу: Российская Федерация, </w:t>
      </w:r>
      <w:r w:rsidR="009A5B98" w:rsidRPr="009A5B98">
        <w:rPr>
          <w:rFonts w:ascii="Times New Roman" w:eastAsia="Times New Roman" w:hAnsi="Times New Roman" w:cs="Times New Roman"/>
          <w:bCs/>
          <w:color w:val="000000" w:themeColor="text1"/>
          <w:sz w:val="24"/>
          <w:szCs w:val="24"/>
        </w:rPr>
        <w:t>123100, г. Москва, Пресненская набережная, д.12.</w:t>
      </w:r>
    </w:p>
    <w:p w:rsidR="00ED6727" w:rsidRPr="009A5B98" w:rsidRDefault="00ED6727" w:rsidP="003A4383">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9A5B98" w:rsidRDefault="00ED6727"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00217C9D" w:rsidRPr="009A5B98">
        <w:rPr>
          <w:rFonts w:ascii="Times New Roman" w:eastAsia="Times New Roman" w:hAnsi="Times New Roman" w:cs="Times New Roman"/>
          <w:color w:val="000000" w:themeColor="text1"/>
          <w:sz w:val="24"/>
          <w:szCs w:val="24"/>
        </w:rPr>
        <w:t xml:space="preserve">на </w:t>
      </w:r>
      <w:r w:rsidR="00217C9D"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217C9D" w:rsidRPr="009A5B98">
          <w:rPr>
            <w:rStyle w:val="a4"/>
            <w:rFonts w:ascii="Times New Roman" w:eastAsia="Times New Roman" w:hAnsi="Times New Roman" w:cs="Times New Roman"/>
            <w:color w:val="000000" w:themeColor="text1"/>
            <w:sz w:val="24"/>
            <w:szCs w:val="24"/>
            <w:u w:val="none"/>
          </w:rPr>
          <w:t>www.zakupki.gov.ru</w:t>
        </w:r>
      </w:hyperlink>
      <w:r w:rsidR="00217C9D" w:rsidRPr="009A5B98">
        <w:rPr>
          <w:rFonts w:ascii="Times New Roman" w:eastAsia="Times New Roman" w:hAnsi="Times New Roman" w:cs="Times New Roman"/>
          <w:color w:val="000000" w:themeColor="text1"/>
          <w:sz w:val="24"/>
          <w:szCs w:val="24"/>
        </w:rPr>
        <w:t xml:space="preserve">, на сайте </w:t>
      </w:r>
      <w:r w:rsidR="00217C9D" w:rsidRPr="009A5B98">
        <w:rPr>
          <w:rFonts w:ascii="Times New Roman" w:eastAsia="Times New Roman" w:hAnsi="Times New Roman" w:cs="Times New Roman"/>
          <w:iCs/>
          <w:color w:val="000000" w:themeColor="text1"/>
          <w:sz w:val="24"/>
          <w:szCs w:val="24"/>
        </w:rPr>
        <w:t xml:space="preserve">Общества (Заказчика): </w:t>
      </w:r>
      <w:hyperlink r:id="rId10" w:history="1">
        <w:r w:rsidR="00217C9D" w:rsidRPr="009A5B98">
          <w:rPr>
            <w:rStyle w:val="a4"/>
            <w:rFonts w:ascii="Times New Roman" w:eastAsia="Times New Roman" w:hAnsi="Times New Roman" w:cs="Times New Roman"/>
            <w:color w:val="000000" w:themeColor="text1"/>
            <w:sz w:val="24"/>
            <w:szCs w:val="24"/>
            <w:u w:val="none"/>
            <w:lang w:val="en-US"/>
          </w:rPr>
          <w:t>www</w:t>
        </w:r>
        <w:r w:rsidR="00217C9D" w:rsidRPr="009A5B98">
          <w:rPr>
            <w:rStyle w:val="a4"/>
            <w:rFonts w:ascii="Times New Roman" w:eastAsia="Times New Roman" w:hAnsi="Times New Roman" w:cs="Times New Roman"/>
            <w:color w:val="000000" w:themeColor="text1"/>
            <w:sz w:val="24"/>
            <w:szCs w:val="24"/>
            <w:u w:val="none"/>
          </w:rPr>
          <w:t>.</w:t>
        </w:r>
        <w:r w:rsidR="00217C9D" w:rsidRPr="009A5B98">
          <w:rPr>
            <w:rStyle w:val="a4"/>
            <w:rFonts w:ascii="Times New Roman" w:eastAsia="Times New Roman" w:hAnsi="Times New Roman" w:cs="Times New Roman"/>
            <w:color w:val="000000" w:themeColor="text1"/>
            <w:sz w:val="24"/>
            <w:szCs w:val="24"/>
            <w:u w:val="none"/>
            <w:lang w:val="en-US"/>
          </w:rPr>
          <w:t>ncrc</w:t>
        </w:r>
        <w:r w:rsidR="00217C9D" w:rsidRPr="009A5B98">
          <w:rPr>
            <w:rStyle w:val="a4"/>
            <w:rFonts w:ascii="Times New Roman" w:eastAsia="Times New Roman" w:hAnsi="Times New Roman" w:cs="Times New Roman"/>
            <w:color w:val="000000" w:themeColor="text1"/>
            <w:sz w:val="24"/>
            <w:szCs w:val="24"/>
            <w:u w:val="none"/>
          </w:rPr>
          <w:t>.</w:t>
        </w:r>
        <w:r w:rsidR="00217C9D" w:rsidRPr="009A5B98">
          <w:rPr>
            <w:rStyle w:val="a4"/>
            <w:rFonts w:ascii="Times New Roman" w:eastAsia="Times New Roman" w:hAnsi="Times New Roman" w:cs="Times New Roman"/>
            <w:color w:val="000000" w:themeColor="text1"/>
            <w:sz w:val="24"/>
            <w:szCs w:val="24"/>
            <w:u w:val="none"/>
            <w:lang w:val="en-US"/>
          </w:rPr>
          <w:t>ru</w:t>
        </w:r>
      </w:hyperlink>
      <w:r w:rsidRPr="009A5B98">
        <w:rPr>
          <w:rFonts w:ascii="Times New Roman" w:eastAsia="Times New Roman" w:hAnsi="Times New Roman" w:cs="Times New Roman"/>
          <w:color w:val="000000" w:themeColor="text1"/>
          <w:sz w:val="24"/>
          <w:szCs w:val="24"/>
        </w:rPr>
        <w:t xml:space="preserve"> в </w:t>
      </w:r>
      <w:r w:rsidR="00F567D0" w:rsidRPr="009A5B98">
        <w:rPr>
          <w:rFonts w:ascii="Times New Roman" w:eastAsia="Times New Roman" w:hAnsi="Times New Roman" w:cs="Times New Roman"/>
          <w:color w:val="000000" w:themeColor="text1"/>
          <w:sz w:val="24"/>
          <w:szCs w:val="24"/>
        </w:rPr>
        <w:t>1</w:t>
      </w:r>
      <w:r w:rsidR="009A5B98" w:rsidRPr="009A5B98">
        <w:rPr>
          <w:rFonts w:ascii="Times New Roman" w:eastAsia="Times New Roman" w:hAnsi="Times New Roman" w:cs="Times New Roman"/>
          <w:color w:val="000000" w:themeColor="text1"/>
          <w:sz w:val="24"/>
          <w:szCs w:val="24"/>
        </w:rPr>
        <w:t>2</w:t>
      </w:r>
      <w:r w:rsidRPr="009A5B98">
        <w:rPr>
          <w:rFonts w:ascii="Times New Roman" w:eastAsia="Times New Roman" w:hAnsi="Times New Roman" w:cs="Times New Roman"/>
          <w:color w:val="000000" w:themeColor="text1"/>
          <w:sz w:val="24"/>
          <w:szCs w:val="24"/>
        </w:rPr>
        <w:t>:</w:t>
      </w:r>
      <w:r w:rsidR="00F567D0" w:rsidRPr="009A5B98">
        <w:rPr>
          <w:rFonts w:ascii="Times New Roman" w:eastAsia="Times New Roman" w:hAnsi="Times New Roman" w:cs="Times New Roman"/>
          <w:color w:val="000000" w:themeColor="text1"/>
          <w:sz w:val="24"/>
          <w:szCs w:val="24"/>
        </w:rPr>
        <w:t>0</w:t>
      </w:r>
      <w:r w:rsidRPr="009A5B98">
        <w:rPr>
          <w:rFonts w:ascii="Times New Roman" w:eastAsia="Times New Roman" w:hAnsi="Times New Roman" w:cs="Times New Roman"/>
          <w:color w:val="000000" w:themeColor="text1"/>
          <w:sz w:val="24"/>
          <w:szCs w:val="24"/>
        </w:rPr>
        <w:t xml:space="preserve">0 (мск) </w:t>
      </w:r>
      <w:r w:rsidR="000F0FB2" w:rsidRPr="009A5B98">
        <w:rPr>
          <w:rFonts w:ascii="Times New Roman" w:eastAsia="Times New Roman" w:hAnsi="Times New Roman" w:cs="Times New Roman"/>
          <w:color w:val="000000" w:themeColor="text1"/>
          <w:sz w:val="24"/>
          <w:szCs w:val="24"/>
        </w:rPr>
        <w:t>2</w:t>
      </w:r>
      <w:r w:rsidR="009A5B98" w:rsidRPr="009A5B98">
        <w:rPr>
          <w:rFonts w:ascii="Times New Roman" w:eastAsia="Times New Roman" w:hAnsi="Times New Roman" w:cs="Times New Roman"/>
          <w:color w:val="000000" w:themeColor="text1"/>
          <w:sz w:val="24"/>
          <w:szCs w:val="24"/>
        </w:rPr>
        <w:t>1</w:t>
      </w:r>
      <w:r w:rsidR="00C4165B" w:rsidRPr="009A5B98">
        <w:rPr>
          <w:rFonts w:ascii="Times New Roman" w:eastAsia="Times New Roman" w:hAnsi="Times New Roman" w:cs="Times New Roman"/>
          <w:color w:val="000000" w:themeColor="text1"/>
          <w:sz w:val="24"/>
          <w:szCs w:val="24"/>
        </w:rPr>
        <w:t xml:space="preserve"> </w:t>
      </w:r>
      <w:r w:rsidR="009A5B98" w:rsidRPr="009A5B98">
        <w:rPr>
          <w:rFonts w:ascii="Times New Roman" w:eastAsia="Times New Roman" w:hAnsi="Times New Roman" w:cs="Times New Roman"/>
          <w:color w:val="000000" w:themeColor="text1"/>
          <w:sz w:val="24"/>
          <w:szCs w:val="24"/>
        </w:rPr>
        <w:t>января</w:t>
      </w:r>
      <w:r w:rsidR="00217C9D" w:rsidRPr="009A5B98">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201</w:t>
      </w:r>
      <w:r w:rsidR="009A5B98" w:rsidRPr="009A5B98">
        <w:rPr>
          <w:rFonts w:ascii="Times New Roman" w:eastAsia="Times New Roman" w:hAnsi="Times New Roman" w:cs="Times New Roman"/>
          <w:color w:val="000000" w:themeColor="text1"/>
          <w:sz w:val="24"/>
          <w:szCs w:val="24"/>
        </w:rPr>
        <w:t>4</w:t>
      </w:r>
      <w:r w:rsidRPr="009A5B98">
        <w:rPr>
          <w:rFonts w:ascii="Times New Roman" w:eastAsia="Times New Roman" w:hAnsi="Times New Roman" w:cs="Times New Roman"/>
          <w:color w:val="000000" w:themeColor="text1"/>
          <w:sz w:val="24"/>
          <w:szCs w:val="24"/>
        </w:rPr>
        <w:t xml:space="preserve"> года № ЗК-</w:t>
      </w:r>
      <w:r w:rsidR="000F0FB2" w:rsidRPr="009A5B98">
        <w:rPr>
          <w:rFonts w:ascii="Times New Roman" w:eastAsia="Times New Roman" w:hAnsi="Times New Roman" w:cs="Times New Roman"/>
          <w:color w:val="000000" w:themeColor="text1"/>
          <w:sz w:val="24"/>
          <w:szCs w:val="24"/>
        </w:rPr>
        <w:t>ДВТРК</w:t>
      </w:r>
      <w:r w:rsidR="00FF210F" w:rsidRPr="009A5B98">
        <w:rPr>
          <w:rFonts w:ascii="Times New Roman" w:eastAsia="Times New Roman" w:hAnsi="Times New Roman" w:cs="Times New Roman"/>
          <w:color w:val="000000" w:themeColor="text1"/>
          <w:sz w:val="24"/>
          <w:szCs w:val="24"/>
        </w:rPr>
        <w:t>-</w:t>
      </w:r>
      <w:r w:rsidR="006665C2" w:rsidRPr="009A5B98">
        <w:rPr>
          <w:rFonts w:ascii="Times New Roman" w:eastAsia="Times New Roman" w:hAnsi="Times New Roman" w:cs="Times New Roman"/>
          <w:color w:val="000000" w:themeColor="text1"/>
          <w:sz w:val="24"/>
          <w:szCs w:val="24"/>
        </w:rPr>
        <w:t>1</w:t>
      </w:r>
      <w:r w:rsidR="000F0FB2" w:rsidRPr="009A5B98">
        <w:rPr>
          <w:rFonts w:ascii="Times New Roman" w:eastAsia="Times New Roman" w:hAnsi="Times New Roman" w:cs="Times New Roman"/>
          <w:color w:val="000000" w:themeColor="text1"/>
          <w:sz w:val="24"/>
          <w:szCs w:val="24"/>
        </w:rPr>
        <w:t>5</w:t>
      </w:r>
      <w:r w:rsidR="009A5B98" w:rsidRPr="009A5B98">
        <w:rPr>
          <w:rFonts w:ascii="Times New Roman" w:eastAsia="Times New Roman" w:hAnsi="Times New Roman" w:cs="Times New Roman"/>
          <w:color w:val="000000" w:themeColor="text1"/>
          <w:sz w:val="24"/>
          <w:szCs w:val="24"/>
        </w:rPr>
        <w:t>4</w:t>
      </w:r>
      <w:r w:rsidRPr="009A5B98">
        <w:rPr>
          <w:rFonts w:ascii="Times New Roman" w:eastAsia="Times New Roman" w:hAnsi="Times New Roman" w:cs="Times New Roman"/>
          <w:color w:val="000000" w:themeColor="text1"/>
          <w:sz w:val="24"/>
          <w:szCs w:val="24"/>
        </w:rPr>
        <w:t>.</w:t>
      </w:r>
    </w:p>
    <w:p w:rsidR="00ED6727" w:rsidRPr="00246F29" w:rsidRDefault="00ED6727" w:rsidP="000A3EB7">
      <w:pPr>
        <w:spacing w:after="0" w:line="240" w:lineRule="auto"/>
        <w:jc w:val="both"/>
        <w:rPr>
          <w:rFonts w:ascii="Times New Roman" w:eastAsia="Times New Roman" w:hAnsi="Times New Roman" w:cs="Times New Roman"/>
          <w:color w:val="FF0000"/>
          <w:sz w:val="24"/>
          <w:szCs w:val="24"/>
        </w:rPr>
      </w:pPr>
    </w:p>
    <w:p w:rsidR="00ED6727" w:rsidRPr="009A5B98"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9A5B98" w:rsidRPr="009A5B98" w:rsidTr="00853598">
        <w:tc>
          <w:tcPr>
            <w:tcW w:w="4219" w:type="dxa"/>
          </w:tcPr>
          <w:p w:rsidR="00ED6727" w:rsidRPr="009A5B98" w:rsidRDefault="00ED6727" w:rsidP="000A3EB7">
            <w:pPr>
              <w:rPr>
                <w:rFonts w:ascii="Times New Roman" w:eastAsia="Times New Roman" w:hAnsi="Times New Roman" w:cs="Times New Roman"/>
                <w:b/>
                <w:color w:val="000000" w:themeColor="text1"/>
                <w:sz w:val="24"/>
                <w:szCs w:val="24"/>
              </w:rPr>
            </w:pPr>
            <w:r w:rsidRPr="009A5B98">
              <w:rPr>
                <w:rFonts w:ascii="Times New Roman" w:eastAsia="Times New Roman" w:hAnsi="Times New Roman" w:cs="Times New Roman"/>
                <w:b/>
                <w:bCs/>
                <w:color w:val="000000" w:themeColor="text1"/>
                <w:sz w:val="24"/>
                <w:szCs w:val="24"/>
              </w:rPr>
              <w:t>Предмет договора</w:t>
            </w:r>
          </w:p>
        </w:tc>
        <w:tc>
          <w:tcPr>
            <w:tcW w:w="5351" w:type="dxa"/>
          </w:tcPr>
          <w:p w:rsidR="00ED6727" w:rsidRPr="009A5B98" w:rsidRDefault="009A5B98" w:rsidP="009A5B98">
            <w:pPr>
              <w:pStyle w:val="a5"/>
              <w:tabs>
                <w:tab w:val="left" w:pos="426"/>
              </w:tabs>
              <w:ind w:left="0"/>
              <w:jc w:val="both"/>
              <w:rPr>
                <w:rFonts w:ascii="Times New Roman" w:hAnsi="Times New Roman" w:cs="Times New Roman"/>
                <w:color w:val="000000" w:themeColor="text1"/>
                <w:sz w:val="24"/>
                <w:szCs w:val="24"/>
              </w:rPr>
            </w:pPr>
            <w:r w:rsidRPr="009A5B98">
              <w:rPr>
                <w:rFonts w:ascii="Times New Roman" w:eastAsia="Times New Roman" w:hAnsi="Times New Roman" w:cs="Times New Roman"/>
                <w:iCs/>
                <w:color w:val="000000" w:themeColor="text1"/>
                <w:sz w:val="24"/>
                <w:szCs w:val="24"/>
              </w:rPr>
              <w:t>Право заключения договора на поставку аксессуаров для сан-узлов</w:t>
            </w:r>
            <w:r w:rsidR="000F0FB2" w:rsidRPr="009A5B98">
              <w:rPr>
                <w:rFonts w:ascii="Times New Roman" w:eastAsia="Times New Roman" w:hAnsi="Times New Roman" w:cs="Times New Roman"/>
                <w:iCs/>
                <w:color w:val="000000" w:themeColor="text1"/>
                <w:sz w:val="24"/>
                <w:szCs w:val="24"/>
              </w:rPr>
              <w:t>.</w:t>
            </w:r>
          </w:p>
        </w:tc>
      </w:tr>
      <w:tr w:rsidR="009A5B98" w:rsidRPr="009A5B98" w:rsidTr="00192DCA">
        <w:trPr>
          <w:trHeight w:val="1809"/>
        </w:trPr>
        <w:tc>
          <w:tcPr>
            <w:tcW w:w="4219" w:type="dxa"/>
          </w:tcPr>
          <w:p w:rsidR="00A03C1A" w:rsidRPr="009A5B98" w:rsidRDefault="00A03C1A" w:rsidP="000A3EB7">
            <w:pPr>
              <w:rPr>
                <w:rFonts w:ascii="Times New Roman" w:eastAsia="Times New Roman" w:hAnsi="Times New Roman" w:cs="Times New Roman"/>
                <w:b/>
                <w:bCs/>
                <w:color w:val="000000" w:themeColor="text1"/>
                <w:sz w:val="24"/>
                <w:szCs w:val="24"/>
              </w:rPr>
            </w:pPr>
          </w:p>
          <w:p w:rsidR="00DC6479" w:rsidRPr="009A5B98" w:rsidRDefault="00DC6479" w:rsidP="000A3EB7">
            <w:pPr>
              <w:rPr>
                <w:rFonts w:ascii="Times New Roman" w:eastAsia="Times New Roman" w:hAnsi="Times New Roman" w:cs="Times New Roman"/>
                <w:b/>
                <w:bCs/>
                <w:color w:val="000000" w:themeColor="text1"/>
                <w:sz w:val="24"/>
                <w:szCs w:val="24"/>
              </w:rPr>
            </w:pPr>
          </w:p>
          <w:p w:rsidR="00ED6727" w:rsidRPr="009A5B98" w:rsidRDefault="005178F3" w:rsidP="000A3EB7">
            <w:pPr>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F0FB2" w:rsidRPr="009A5B98" w:rsidRDefault="009A5B98" w:rsidP="009A5B98">
            <w:pPr>
              <w:pStyle w:val="a5"/>
              <w:tabs>
                <w:tab w:val="left" w:pos="426"/>
              </w:tabs>
              <w:ind w:left="0"/>
              <w:jc w:val="both"/>
              <w:rPr>
                <w:rFonts w:ascii="Times New Roman" w:eastAsia="Times New Roman" w:hAnsi="Times New Roman" w:cs="Times New Roman"/>
                <w:iCs/>
                <w:color w:val="000000" w:themeColor="text1"/>
                <w:sz w:val="24"/>
                <w:szCs w:val="24"/>
              </w:rPr>
            </w:pPr>
            <w:r w:rsidRPr="009A5B98">
              <w:rPr>
                <w:rFonts w:ascii="Times New Roman" w:eastAsia="Times New Roman" w:hAnsi="Times New Roman" w:cs="Times New Roman"/>
                <w:iCs/>
                <w:color w:val="000000" w:themeColor="text1"/>
                <w:sz w:val="24"/>
                <w:szCs w:val="24"/>
              </w:rPr>
              <w:t>503 730 (Пятьсот три тысячи семьсот тридцать) рублей, без учета НДС</w:t>
            </w:r>
            <w:r w:rsidR="000F0FB2" w:rsidRPr="009A5B98">
              <w:rPr>
                <w:rFonts w:ascii="Times New Roman" w:eastAsia="Times New Roman" w:hAnsi="Times New Roman" w:cs="Times New Roman"/>
                <w:iCs/>
                <w:color w:val="000000" w:themeColor="text1"/>
                <w:sz w:val="24"/>
                <w:szCs w:val="24"/>
              </w:rPr>
              <w:t>.</w:t>
            </w:r>
          </w:p>
          <w:p w:rsidR="000F0FB2" w:rsidRPr="009A5B98" w:rsidRDefault="000F0FB2" w:rsidP="000F0FB2">
            <w:pPr>
              <w:shd w:val="clear" w:color="auto" w:fill="FFFFFF"/>
              <w:tabs>
                <w:tab w:val="left" w:pos="0"/>
              </w:tabs>
              <w:jc w:val="both"/>
              <w:rPr>
                <w:rFonts w:ascii="Times New Roman" w:hAnsi="Times New Roman" w:cs="Times New Roman"/>
                <w:color w:val="000000" w:themeColor="text1"/>
                <w:sz w:val="24"/>
                <w:szCs w:val="24"/>
              </w:rPr>
            </w:pPr>
          </w:p>
          <w:p w:rsidR="004C4C7B" w:rsidRPr="009A5B98" w:rsidRDefault="009A5B98" w:rsidP="009A5B98">
            <w:pPr>
              <w:pStyle w:val="a5"/>
              <w:tabs>
                <w:tab w:val="left" w:pos="426"/>
              </w:tabs>
              <w:ind w:left="0"/>
              <w:jc w:val="both"/>
              <w:rPr>
                <w:color w:val="000000" w:themeColor="text1"/>
              </w:rPr>
            </w:pPr>
            <w:r w:rsidRPr="009A5B98">
              <w:rPr>
                <w:rFonts w:ascii="Times New Roman" w:eastAsia="Times New Roman" w:hAnsi="Times New Roman" w:cs="Times New Roman"/>
                <w:iCs/>
                <w:color w:val="000000" w:themeColor="text1"/>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sidR="00E97DAE">
              <w:rPr>
                <w:rFonts w:ascii="Times New Roman" w:eastAsia="Times New Roman" w:hAnsi="Times New Roman" w:cs="Times New Roman"/>
                <w:iCs/>
                <w:color w:val="000000" w:themeColor="text1"/>
                <w:sz w:val="24"/>
                <w:szCs w:val="24"/>
              </w:rPr>
              <w:br/>
            </w:r>
            <w:r w:rsidRPr="009A5B98">
              <w:rPr>
                <w:rFonts w:ascii="Times New Roman" w:eastAsia="Times New Roman" w:hAnsi="Times New Roman" w:cs="Times New Roman"/>
                <w:iCs/>
                <w:color w:val="000000" w:themeColor="text1"/>
                <w:sz w:val="24"/>
                <w:szCs w:val="24"/>
              </w:rPr>
              <w:t>и является окончательной.</w:t>
            </w:r>
          </w:p>
        </w:tc>
      </w:tr>
      <w:tr w:rsidR="009A5B98" w:rsidRPr="009A5B98" w:rsidTr="00853598">
        <w:tc>
          <w:tcPr>
            <w:tcW w:w="4219" w:type="dxa"/>
          </w:tcPr>
          <w:p w:rsidR="00ED6727" w:rsidRPr="009A5B98" w:rsidRDefault="000E50F9" w:rsidP="00AA1D0B">
            <w:pPr>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b/>
                <w:bCs/>
                <w:color w:val="000000" w:themeColor="text1"/>
                <w:sz w:val="24"/>
                <w:szCs w:val="24"/>
              </w:rPr>
              <w:t xml:space="preserve">Наименование, перечень </w:t>
            </w:r>
            <w:r w:rsidR="00AA1D0B" w:rsidRPr="009A5B98">
              <w:rPr>
                <w:rFonts w:ascii="Times New Roman" w:eastAsia="Times New Roman" w:hAnsi="Times New Roman" w:cs="Times New Roman"/>
                <w:b/>
                <w:bCs/>
                <w:color w:val="000000" w:themeColor="text1"/>
                <w:sz w:val="24"/>
                <w:szCs w:val="24"/>
              </w:rPr>
              <w:t>поставляемого товара</w:t>
            </w:r>
          </w:p>
        </w:tc>
        <w:tc>
          <w:tcPr>
            <w:tcW w:w="5351" w:type="dxa"/>
          </w:tcPr>
          <w:p w:rsidR="00ED6727" w:rsidRPr="009A5B98" w:rsidRDefault="00861EBB" w:rsidP="00EF5EB0">
            <w:pPr>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В соответствии </w:t>
            </w:r>
            <w:r w:rsidR="00AA1D0B" w:rsidRPr="009A5B98">
              <w:rPr>
                <w:rFonts w:ascii="Times New Roman" w:eastAsia="Times New Roman" w:hAnsi="Times New Roman" w:cs="Times New Roman"/>
                <w:color w:val="000000" w:themeColor="text1"/>
                <w:sz w:val="24"/>
                <w:szCs w:val="24"/>
              </w:rPr>
              <w:t>с</w:t>
            </w:r>
            <w:r w:rsidR="00EF5EB0" w:rsidRPr="009A5B98">
              <w:rPr>
                <w:rFonts w:ascii="Times New Roman" w:eastAsia="Times New Roman" w:hAnsi="Times New Roman" w:cs="Times New Roman"/>
                <w:color w:val="000000" w:themeColor="text1"/>
                <w:sz w:val="24"/>
                <w:szCs w:val="24"/>
              </w:rPr>
              <w:t>о</w:t>
            </w:r>
            <w:r w:rsidR="00AA1D0B" w:rsidRPr="009A5B98">
              <w:rPr>
                <w:rFonts w:ascii="Times New Roman" w:eastAsia="Times New Roman" w:hAnsi="Times New Roman" w:cs="Times New Roman"/>
                <w:color w:val="000000" w:themeColor="text1"/>
                <w:sz w:val="24"/>
                <w:szCs w:val="24"/>
              </w:rPr>
              <w:t xml:space="preserve"> Спецификацией</w:t>
            </w:r>
            <w:r w:rsidRPr="009A5B98">
              <w:rPr>
                <w:rFonts w:ascii="Times New Roman" w:eastAsia="Times New Roman" w:hAnsi="Times New Roman" w:cs="Times New Roman"/>
                <w:color w:val="000000" w:themeColor="text1"/>
                <w:sz w:val="24"/>
                <w:szCs w:val="24"/>
              </w:rPr>
              <w:t xml:space="preserve"> </w:t>
            </w:r>
            <w:r w:rsidR="003A4383" w:rsidRPr="009A5B98">
              <w:rPr>
                <w:rFonts w:ascii="Times New Roman" w:eastAsia="Times New Roman" w:hAnsi="Times New Roman" w:cs="Times New Roman"/>
                <w:color w:val="000000" w:themeColor="text1"/>
                <w:sz w:val="24"/>
                <w:szCs w:val="24"/>
              </w:rPr>
              <w:br/>
            </w:r>
            <w:r w:rsidRPr="009A5B98">
              <w:rPr>
                <w:rFonts w:ascii="Times New Roman" w:eastAsia="Times New Roman" w:hAnsi="Times New Roman" w:cs="Times New Roman"/>
                <w:color w:val="000000" w:themeColor="text1"/>
                <w:sz w:val="24"/>
                <w:szCs w:val="24"/>
              </w:rPr>
              <w:t>(Приложение № 1) к настоящему Протоколу.</w:t>
            </w:r>
          </w:p>
        </w:tc>
      </w:tr>
      <w:tr w:rsidR="00246F29" w:rsidRPr="00246F29" w:rsidTr="00853598">
        <w:tc>
          <w:tcPr>
            <w:tcW w:w="4219" w:type="dxa"/>
          </w:tcPr>
          <w:p w:rsidR="00C4165B" w:rsidRPr="00F820E4" w:rsidRDefault="00C4165B" w:rsidP="00AA1D0B">
            <w:pPr>
              <w:rPr>
                <w:rFonts w:ascii="Times New Roman" w:eastAsia="Times New Roman" w:hAnsi="Times New Roman" w:cs="Times New Roman"/>
                <w:color w:val="000000" w:themeColor="text1"/>
                <w:sz w:val="24"/>
                <w:szCs w:val="24"/>
              </w:rPr>
            </w:pPr>
            <w:r w:rsidRPr="00F820E4">
              <w:rPr>
                <w:rFonts w:ascii="Times New Roman" w:eastAsia="Times New Roman" w:hAnsi="Times New Roman" w:cs="Times New Roman"/>
                <w:b/>
                <w:bCs/>
                <w:color w:val="000000" w:themeColor="text1"/>
                <w:sz w:val="24"/>
                <w:szCs w:val="24"/>
              </w:rPr>
              <w:t xml:space="preserve">Место </w:t>
            </w:r>
            <w:r w:rsidR="00AA1D0B" w:rsidRPr="00F820E4">
              <w:rPr>
                <w:rFonts w:ascii="Times New Roman" w:eastAsia="Times New Roman" w:hAnsi="Times New Roman" w:cs="Times New Roman"/>
                <w:b/>
                <w:bCs/>
                <w:color w:val="000000" w:themeColor="text1"/>
                <w:sz w:val="24"/>
                <w:szCs w:val="24"/>
              </w:rPr>
              <w:t>поставки</w:t>
            </w:r>
          </w:p>
        </w:tc>
        <w:tc>
          <w:tcPr>
            <w:tcW w:w="5351" w:type="dxa"/>
          </w:tcPr>
          <w:p w:rsidR="00C4165B" w:rsidRPr="00117A4C" w:rsidRDefault="00117A4C" w:rsidP="00117A4C">
            <w:pPr>
              <w:jc w:val="both"/>
              <w:rPr>
                <w:rFonts w:ascii="Times New Roman" w:eastAsia="Times New Roman" w:hAnsi="Times New Roman" w:cs="Times New Roman"/>
                <w:color w:val="000000" w:themeColor="text1"/>
                <w:sz w:val="24"/>
                <w:szCs w:val="24"/>
              </w:rPr>
            </w:pPr>
            <w:r w:rsidRPr="00117A4C">
              <w:rPr>
                <w:rFonts w:ascii="Times New Roman" w:eastAsia="Times New Roman" w:hAnsi="Times New Roman" w:cs="Times New Roman"/>
                <w:color w:val="000000" w:themeColor="text1"/>
                <w:sz w:val="24"/>
                <w:szCs w:val="24"/>
              </w:rPr>
              <w:t>Российская Федерация, Карачаево-Черкесская Республика, Архызское сельское поселение.</w:t>
            </w:r>
          </w:p>
        </w:tc>
      </w:tr>
      <w:tr w:rsidR="00246F29" w:rsidRPr="00246F29" w:rsidTr="00853598">
        <w:tc>
          <w:tcPr>
            <w:tcW w:w="4219" w:type="dxa"/>
          </w:tcPr>
          <w:p w:rsidR="00C4165B" w:rsidRPr="00F820E4" w:rsidRDefault="00C4165B" w:rsidP="000A3EB7">
            <w:pPr>
              <w:jc w:val="both"/>
              <w:rPr>
                <w:rFonts w:ascii="Times New Roman" w:eastAsia="Times New Roman" w:hAnsi="Times New Roman" w:cs="Times New Roman"/>
                <w:b/>
                <w:bCs/>
                <w:color w:val="000000" w:themeColor="text1"/>
                <w:sz w:val="24"/>
                <w:szCs w:val="24"/>
              </w:rPr>
            </w:pPr>
            <w:r w:rsidRPr="00F820E4">
              <w:rPr>
                <w:rFonts w:ascii="Times New Roman" w:eastAsia="Times New Roman" w:hAnsi="Times New Roman" w:cs="Times New Roman"/>
                <w:b/>
                <w:bCs/>
                <w:color w:val="000000" w:themeColor="text1"/>
                <w:sz w:val="24"/>
                <w:szCs w:val="24"/>
              </w:rPr>
              <w:t>Условия оплаты</w:t>
            </w:r>
          </w:p>
        </w:tc>
        <w:tc>
          <w:tcPr>
            <w:tcW w:w="5351" w:type="dxa"/>
          </w:tcPr>
          <w:p w:rsidR="00C4165B" w:rsidRPr="00246F29" w:rsidRDefault="00F820E4" w:rsidP="000F0FB2">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О</w:t>
            </w:r>
            <w:r w:rsidRPr="00F820E4">
              <w:rPr>
                <w:rFonts w:ascii="Times New Roman" w:eastAsia="Times New Roman" w:hAnsi="Times New Roman" w:cs="Times New Roman"/>
                <w:color w:val="000000" w:themeColor="text1"/>
                <w:sz w:val="24"/>
                <w:szCs w:val="24"/>
              </w:rPr>
              <w:t xml:space="preserve">плата осуществляется по факту поставки Товара, в течение 5 (Пяти) банковских дней </w:t>
            </w:r>
            <w:r w:rsidR="00E97DAE">
              <w:rPr>
                <w:rFonts w:ascii="Times New Roman" w:eastAsia="Times New Roman" w:hAnsi="Times New Roman" w:cs="Times New Roman"/>
                <w:color w:val="000000" w:themeColor="text1"/>
                <w:sz w:val="24"/>
                <w:szCs w:val="24"/>
              </w:rPr>
              <w:br/>
            </w:r>
            <w:r w:rsidRPr="00F820E4">
              <w:rPr>
                <w:rFonts w:ascii="Times New Roman" w:eastAsia="Times New Roman" w:hAnsi="Times New Roman" w:cs="Times New Roman"/>
                <w:color w:val="000000" w:themeColor="text1"/>
                <w:sz w:val="24"/>
                <w:szCs w:val="24"/>
              </w:rPr>
              <w:t>со дня поставки, на основании выставленного Поставщиком оригинала счета, товарной накладной, счета фактуры и подписанного Сторонами Акта сдачи-приемки Товара</w:t>
            </w:r>
            <w:r w:rsidR="000F0FB2" w:rsidRPr="00F820E4">
              <w:rPr>
                <w:rFonts w:ascii="Times New Roman" w:eastAsia="Times New Roman" w:hAnsi="Times New Roman" w:cs="Times New Roman"/>
                <w:color w:val="000000" w:themeColor="text1"/>
                <w:sz w:val="24"/>
                <w:szCs w:val="24"/>
              </w:rPr>
              <w:t>.</w:t>
            </w:r>
          </w:p>
        </w:tc>
      </w:tr>
      <w:tr w:rsidR="00246F29" w:rsidRPr="00246F29" w:rsidTr="00853598">
        <w:tc>
          <w:tcPr>
            <w:tcW w:w="4219" w:type="dxa"/>
          </w:tcPr>
          <w:p w:rsidR="00C4165B" w:rsidRPr="009A5B98" w:rsidRDefault="00C4165B" w:rsidP="00AA1D0B">
            <w:pPr>
              <w:rPr>
                <w:rFonts w:ascii="Times New Roman" w:eastAsia="Times New Roman" w:hAnsi="Times New Roman" w:cs="Times New Roman"/>
                <w:b/>
                <w:color w:val="000000" w:themeColor="text1"/>
                <w:sz w:val="24"/>
                <w:szCs w:val="24"/>
              </w:rPr>
            </w:pPr>
            <w:r w:rsidRPr="009A5B98">
              <w:rPr>
                <w:rFonts w:ascii="Times New Roman" w:eastAsia="Times New Roman" w:hAnsi="Times New Roman" w:cs="Times New Roman"/>
                <w:b/>
                <w:color w:val="000000" w:themeColor="text1"/>
                <w:sz w:val="24"/>
                <w:szCs w:val="24"/>
              </w:rPr>
              <w:t xml:space="preserve">Срок </w:t>
            </w:r>
            <w:r w:rsidR="00AA1D0B" w:rsidRPr="009A5B98">
              <w:rPr>
                <w:rFonts w:ascii="Times New Roman" w:eastAsia="Times New Roman" w:hAnsi="Times New Roman" w:cs="Times New Roman"/>
                <w:b/>
                <w:color w:val="000000" w:themeColor="text1"/>
                <w:sz w:val="24"/>
                <w:szCs w:val="24"/>
              </w:rPr>
              <w:t>поставки</w:t>
            </w:r>
          </w:p>
        </w:tc>
        <w:tc>
          <w:tcPr>
            <w:tcW w:w="5351" w:type="dxa"/>
          </w:tcPr>
          <w:p w:rsidR="00DC3328" w:rsidRPr="009A5B98" w:rsidRDefault="009A5B98" w:rsidP="009A5B98">
            <w:pPr>
              <w:pStyle w:val="a5"/>
              <w:tabs>
                <w:tab w:val="left" w:pos="426"/>
              </w:tabs>
              <w:ind w:left="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iCs/>
                <w:color w:val="000000" w:themeColor="text1"/>
                <w:sz w:val="24"/>
                <w:szCs w:val="24"/>
              </w:rPr>
              <w:t xml:space="preserve">В течение 20 (Двадцати) календарных дней </w:t>
            </w:r>
            <w:r w:rsidR="00E97DAE">
              <w:rPr>
                <w:rFonts w:ascii="Times New Roman" w:eastAsia="Times New Roman" w:hAnsi="Times New Roman" w:cs="Times New Roman"/>
                <w:iCs/>
                <w:color w:val="000000" w:themeColor="text1"/>
                <w:sz w:val="24"/>
                <w:szCs w:val="24"/>
              </w:rPr>
              <w:br/>
            </w:r>
            <w:r w:rsidRPr="009A5B98">
              <w:rPr>
                <w:rFonts w:ascii="Times New Roman" w:eastAsia="Times New Roman" w:hAnsi="Times New Roman" w:cs="Times New Roman"/>
                <w:iCs/>
                <w:color w:val="000000" w:themeColor="text1"/>
                <w:sz w:val="24"/>
                <w:szCs w:val="24"/>
              </w:rPr>
              <w:t>со дня подписания договора.</w:t>
            </w:r>
          </w:p>
        </w:tc>
      </w:tr>
      <w:tr w:rsidR="00C4165B" w:rsidRPr="00246F29" w:rsidTr="00853598">
        <w:tc>
          <w:tcPr>
            <w:tcW w:w="4219" w:type="dxa"/>
          </w:tcPr>
          <w:p w:rsidR="00C4165B" w:rsidRPr="009A5B98" w:rsidRDefault="00C4165B" w:rsidP="000A3EB7">
            <w:pPr>
              <w:rPr>
                <w:rFonts w:ascii="Times New Roman" w:eastAsia="Times New Roman" w:hAnsi="Times New Roman" w:cs="Times New Roman"/>
                <w:b/>
                <w:bCs/>
                <w:color w:val="000000" w:themeColor="text1"/>
                <w:sz w:val="24"/>
                <w:szCs w:val="24"/>
              </w:rPr>
            </w:pPr>
            <w:r w:rsidRPr="009A5B98">
              <w:rPr>
                <w:rFonts w:ascii="Times New Roman" w:eastAsia="Times New Roman" w:hAnsi="Times New Roman" w:cs="Times New Roman"/>
                <w:b/>
                <w:bCs/>
                <w:color w:val="000000" w:themeColor="text1"/>
                <w:sz w:val="24"/>
                <w:szCs w:val="24"/>
              </w:rPr>
              <w:t>Финансирование</w:t>
            </w:r>
          </w:p>
        </w:tc>
        <w:tc>
          <w:tcPr>
            <w:tcW w:w="5351" w:type="dxa"/>
          </w:tcPr>
          <w:p w:rsidR="00DC3328" w:rsidRPr="009A5B98" w:rsidRDefault="00C4165B" w:rsidP="000A3EB7">
            <w:pPr>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Собственные средства ОАО «КСК».</w:t>
            </w:r>
          </w:p>
        </w:tc>
      </w:tr>
    </w:tbl>
    <w:p w:rsidR="005178F3" w:rsidRPr="00246F29"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ED6727" w:rsidRPr="00F820E4"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F820E4">
        <w:rPr>
          <w:rFonts w:ascii="Times New Roman" w:eastAsia="Times New Roman" w:hAnsi="Times New Roman" w:cs="Times New Roman"/>
          <w:color w:val="000000" w:themeColor="text1"/>
          <w:sz w:val="24"/>
          <w:szCs w:val="24"/>
        </w:rPr>
        <w:t>До окончания указанного в извещении о проведе</w:t>
      </w:r>
      <w:r w:rsidR="000A250C" w:rsidRPr="00F820E4">
        <w:rPr>
          <w:rFonts w:ascii="Times New Roman" w:eastAsia="Times New Roman" w:hAnsi="Times New Roman" w:cs="Times New Roman"/>
          <w:color w:val="000000" w:themeColor="text1"/>
          <w:sz w:val="24"/>
          <w:szCs w:val="24"/>
        </w:rPr>
        <w:t xml:space="preserve">нии запроса котировок срока </w:t>
      </w:r>
      <w:r w:rsidRPr="00F820E4">
        <w:rPr>
          <w:rFonts w:ascii="Times New Roman" w:eastAsia="Times New Roman" w:hAnsi="Times New Roman" w:cs="Times New Roman"/>
          <w:color w:val="000000" w:themeColor="text1"/>
          <w:sz w:val="24"/>
          <w:szCs w:val="24"/>
        </w:rPr>
        <w:t xml:space="preserve">подачи котировочных заявок 16:00 (мск) </w:t>
      </w:r>
      <w:r w:rsidR="000F0FB2" w:rsidRPr="00F820E4">
        <w:rPr>
          <w:rFonts w:ascii="Times New Roman" w:eastAsia="Times New Roman" w:hAnsi="Times New Roman" w:cs="Times New Roman"/>
          <w:color w:val="000000" w:themeColor="text1"/>
          <w:sz w:val="24"/>
          <w:szCs w:val="24"/>
        </w:rPr>
        <w:t>2</w:t>
      </w:r>
      <w:r w:rsidR="00F820E4" w:rsidRPr="00F820E4">
        <w:rPr>
          <w:rFonts w:ascii="Times New Roman" w:eastAsia="Times New Roman" w:hAnsi="Times New Roman" w:cs="Times New Roman"/>
          <w:color w:val="000000" w:themeColor="text1"/>
          <w:sz w:val="24"/>
          <w:szCs w:val="24"/>
        </w:rPr>
        <w:t>8</w:t>
      </w:r>
      <w:r w:rsidR="00C4165B" w:rsidRPr="00F820E4">
        <w:rPr>
          <w:rFonts w:ascii="Times New Roman" w:eastAsia="Times New Roman" w:hAnsi="Times New Roman" w:cs="Times New Roman"/>
          <w:color w:val="000000" w:themeColor="text1"/>
          <w:sz w:val="24"/>
          <w:szCs w:val="24"/>
        </w:rPr>
        <w:t xml:space="preserve"> </w:t>
      </w:r>
      <w:r w:rsidR="00F820E4" w:rsidRPr="00F820E4">
        <w:rPr>
          <w:rFonts w:ascii="Times New Roman" w:eastAsia="Times New Roman" w:hAnsi="Times New Roman" w:cs="Times New Roman"/>
          <w:color w:val="000000" w:themeColor="text1"/>
          <w:sz w:val="24"/>
          <w:szCs w:val="24"/>
        </w:rPr>
        <w:t>январ</w:t>
      </w:r>
      <w:r w:rsidR="00355D45" w:rsidRPr="00F820E4">
        <w:rPr>
          <w:rFonts w:ascii="Times New Roman" w:eastAsia="Times New Roman" w:hAnsi="Times New Roman" w:cs="Times New Roman"/>
          <w:color w:val="000000" w:themeColor="text1"/>
          <w:sz w:val="24"/>
          <w:szCs w:val="24"/>
        </w:rPr>
        <w:t>я</w:t>
      </w:r>
      <w:r w:rsidR="00063AC3" w:rsidRPr="00F820E4">
        <w:rPr>
          <w:rFonts w:ascii="Times New Roman" w:eastAsia="Times New Roman" w:hAnsi="Times New Roman" w:cs="Times New Roman"/>
          <w:color w:val="000000" w:themeColor="text1"/>
          <w:sz w:val="24"/>
          <w:szCs w:val="24"/>
        </w:rPr>
        <w:t xml:space="preserve"> </w:t>
      </w:r>
      <w:r w:rsidRPr="00F820E4">
        <w:rPr>
          <w:rFonts w:ascii="Times New Roman" w:eastAsia="Times New Roman" w:hAnsi="Times New Roman" w:cs="Times New Roman"/>
          <w:color w:val="000000" w:themeColor="text1"/>
          <w:sz w:val="24"/>
          <w:szCs w:val="24"/>
        </w:rPr>
        <w:t>201</w:t>
      </w:r>
      <w:r w:rsidR="00F820E4" w:rsidRPr="00F820E4">
        <w:rPr>
          <w:rFonts w:ascii="Times New Roman" w:eastAsia="Times New Roman" w:hAnsi="Times New Roman" w:cs="Times New Roman"/>
          <w:color w:val="000000" w:themeColor="text1"/>
          <w:sz w:val="24"/>
          <w:szCs w:val="24"/>
        </w:rPr>
        <w:t>4</w:t>
      </w:r>
      <w:r w:rsidRPr="00F820E4">
        <w:rPr>
          <w:rFonts w:ascii="Times New Roman" w:eastAsia="Times New Roman" w:hAnsi="Times New Roman" w:cs="Times New Roman"/>
          <w:color w:val="000000" w:themeColor="text1"/>
          <w:sz w:val="24"/>
          <w:szCs w:val="24"/>
        </w:rPr>
        <w:t xml:space="preserve"> года </w:t>
      </w:r>
      <w:r w:rsidR="006665C2" w:rsidRPr="00F820E4">
        <w:rPr>
          <w:rFonts w:ascii="Times New Roman" w:eastAsia="Times New Roman" w:hAnsi="Times New Roman" w:cs="Times New Roman"/>
          <w:color w:val="000000" w:themeColor="text1"/>
          <w:sz w:val="24"/>
          <w:szCs w:val="24"/>
        </w:rPr>
        <w:t>не поступило ни одной  котировочной заявки.</w:t>
      </w:r>
    </w:p>
    <w:p w:rsidR="007A1EDF" w:rsidRPr="00246F29" w:rsidRDefault="007A1EDF" w:rsidP="00D20108">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6665C2" w:rsidRPr="005E0337" w:rsidRDefault="006665C2" w:rsidP="00D20108">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5E0337">
        <w:rPr>
          <w:rFonts w:ascii="Times New Roman" w:eastAsia="Times New Roman" w:hAnsi="Times New Roman" w:cs="Times New Roman"/>
          <w:color w:val="000000" w:themeColor="text1"/>
          <w:sz w:val="24"/>
          <w:szCs w:val="24"/>
        </w:rPr>
        <w:t>Комиссия решила:</w:t>
      </w:r>
    </w:p>
    <w:p w:rsidR="005E0337" w:rsidRDefault="005E0337" w:rsidP="00D20108">
      <w:pPr>
        <w:pStyle w:val="a5"/>
        <w:spacing w:after="0" w:line="240" w:lineRule="auto"/>
        <w:ind w:left="0"/>
        <w:jc w:val="both"/>
        <w:rPr>
          <w:rFonts w:ascii="Times New Roman" w:eastAsia="Times New Roman" w:hAnsi="Times New Roman" w:cs="Times New Roman"/>
          <w:color w:val="000000" w:themeColor="text1"/>
          <w:sz w:val="24"/>
          <w:szCs w:val="24"/>
        </w:rPr>
      </w:pPr>
      <w:r w:rsidRPr="005E0337">
        <w:rPr>
          <w:rFonts w:ascii="Times New Roman" w:eastAsia="Times New Roman" w:hAnsi="Times New Roman" w:cs="Times New Roman"/>
          <w:color w:val="000000" w:themeColor="text1"/>
          <w:sz w:val="24"/>
          <w:szCs w:val="24"/>
        </w:rPr>
        <w:t>8.1.</w:t>
      </w:r>
      <w:r w:rsidRPr="005E0337">
        <w:rPr>
          <w:rFonts w:ascii="Times New Roman" w:eastAsia="Times New Roman" w:hAnsi="Times New Roman" w:cs="Times New Roman"/>
          <w:color w:val="000000" w:themeColor="text1"/>
          <w:sz w:val="24"/>
          <w:szCs w:val="24"/>
        </w:rPr>
        <w:tab/>
      </w:r>
      <w:r w:rsidR="00C73852" w:rsidRPr="005E0337">
        <w:rPr>
          <w:rFonts w:ascii="Times New Roman" w:eastAsia="Times New Roman" w:hAnsi="Times New Roman" w:cs="Times New Roman"/>
          <w:color w:val="000000" w:themeColor="text1"/>
          <w:sz w:val="24"/>
          <w:szCs w:val="24"/>
        </w:rPr>
        <w:t>Н</w:t>
      </w:r>
      <w:r w:rsidR="006665C2" w:rsidRPr="005E0337">
        <w:rPr>
          <w:rFonts w:ascii="Times New Roman" w:eastAsia="Times New Roman" w:hAnsi="Times New Roman" w:cs="Times New Roman"/>
          <w:color w:val="000000" w:themeColor="text1"/>
          <w:sz w:val="24"/>
          <w:szCs w:val="24"/>
        </w:rPr>
        <w:t xml:space="preserve">а основании п. 17.10. «Положения о закупке товаров, работ, услуг для нужд </w:t>
      </w:r>
      <w:r w:rsidR="006665C2" w:rsidRPr="005E0337">
        <w:rPr>
          <w:rFonts w:ascii="Times New Roman" w:eastAsia="Times New Roman" w:hAnsi="Times New Roman" w:cs="Times New Roman"/>
          <w:color w:val="000000" w:themeColor="text1"/>
          <w:sz w:val="24"/>
          <w:szCs w:val="24"/>
        </w:rPr>
        <w:br/>
        <w:t xml:space="preserve">ОАО «КСК» признать запрос котировок (Извещение от </w:t>
      </w:r>
      <w:r w:rsidR="00F820E4" w:rsidRPr="005E0337">
        <w:rPr>
          <w:rFonts w:ascii="Times New Roman" w:eastAsia="Times New Roman" w:hAnsi="Times New Roman" w:cs="Times New Roman"/>
          <w:color w:val="000000" w:themeColor="text1"/>
          <w:sz w:val="24"/>
          <w:szCs w:val="24"/>
        </w:rPr>
        <w:t xml:space="preserve">21 января 2014 года </w:t>
      </w:r>
      <w:r w:rsidR="00E97DAE">
        <w:rPr>
          <w:rFonts w:ascii="Times New Roman" w:eastAsia="Times New Roman" w:hAnsi="Times New Roman" w:cs="Times New Roman"/>
          <w:color w:val="000000" w:themeColor="text1"/>
          <w:sz w:val="24"/>
          <w:szCs w:val="24"/>
        </w:rPr>
        <w:br/>
      </w:r>
      <w:r w:rsidR="00F820E4" w:rsidRPr="005E0337">
        <w:rPr>
          <w:rFonts w:ascii="Times New Roman" w:eastAsia="Times New Roman" w:hAnsi="Times New Roman" w:cs="Times New Roman"/>
          <w:color w:val="000000" w:themeColor="text1"/>
          <w:sz w:val="24"/>
          <w:szCs w:val="24"/>
        </w:rPr>
        <w:t>№ ЗК-ДВТРК-154</w:t>
      </w:r>
      <w:r w:rsidR="006665C2" w:rsidRPr="005E0337">
        <w:rPr>
          <w:rFonts w:ascii="Times New Roman" w:eastAsia="Times New Roman" w:hAnsi="Times New Roman" w:cs="Times New Roman"/>
          <w:color w:val="000000" w:themeColor="text1"/>
          <w:sz w:val="24"/>
          <w:szCs w:val="24"/>
        </w:rPr>
        <w:t>) несостоявшимся</w:t>
      </w:r>
      <w:r w:rsidR="00F820E4" w:rsidRPr="005E0337">
        <w:rPr>
          <w:rFonts w:ascii="Times New Roman" w:eastAsia="Times New Roman" w:hAnsi="Times New Roman" w:cs="Times New Roman"/>
          <w:color w:val="000000" w:themeColor="text1"/>
          <w:sz w:val="24"/>
          <w:szCs w:val="24"/>
        </w:rPr>
        <w:t>.</w:t>
      </w:r>
      <w:r w:rsidR="0025753F" w:rsidRPr="005E0337">
        <w:rPr>
          <w:rFonts w:ascii="Times New Roman" w:eastAsia="Times New Roman" w:hAnsi="Times New Roman" w:cs="Times New Roman"/>
          <w:color w:val="000000" w:themeColor="text1"/>
          <w:sz w:val="24"/>
          <w:szCs w:val="24"/>
        </w:rPr>
        <w:t xml:space="preserve"> </w:t>
      </w:r>
    </w:p>
    <w:p w:rsidR="00E97DAE" w:rsidRPr="005E0337" w:rsidRDefault="00E97DAE" w:rsidP="00E97DAE">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5E0337">
        <w:rPr>
          <w:rFonts w:ascii="Times New Roman" w:hAnsi="Times New Roman" w:cs="Times New Roman"/>
          <w:b/>
          <w:bCs/>
          <w:color w:val="000000" w:themeColor="text1"/>
          <w:sz w:val="24"/>
          <w:szCs w:val="24"/>
        </w:rPr>
        <w:t>Решение принято единогласно.</w:t>
      </w:r>
    </w:p>
    <w:p w:rsidR="005E0337" w:rsidRDefault="005E0337" w:rsidP="00D20108">
      <w:pPr>
        <w:pStyle w:val="a5"/>
        <w:spacing w:after="0" w:line="240" w:lineRule="auto"/>
        <w:ind w:left="0"/>
        <w:jc w:val="both"/>
        <w:rPr>
          <w:rFonts w:ascii="Times New Roman" w:eastAsia="Times New Roman" w:hAnsi="Times New Roman" w:cs="Times New Roman"/>
          <w:color w:val="000000" w:themeColor="text1"/>
          <w:sz w:val="24"/>
          <w:szCs w:val="24"/>
        </w:rPr>
      </w:pPr>
      <w:r w:rsidRPr="005E0337">
        <w:rPr>
          <w:rFonts w:ascii="Times New Roman" w:eastAsia="Times New Roman" w:hAnsi="Times New Roman" w:cs="Times New Roman"/>
          <w:color w:val="000000" w:themeColor="text1"/>
          <w:sz w:val="24"/>
          <w:szCs w:val="24"/>
        </w:rPr>
        <w:t>8.2.</w:t>
      </w:r>
      <w:r w:rsidRPr="005E0337">
        <w:rPr>
          <w:rFonts w:ascii="Times New Roman" w:eastAsia="Times New Roman" w:hAnsi="Times New Roman" w:cs="Times New Roman"/>
          <w:color w:val="000000" w:themeColor="text1"/>
          <w:sz w:val="24"/>
          <w:szCs w:val="24"/>
        </w:rPr>
        <w:tab/>
      </w:r>
      <w:r w:rsidR="00F820E4" w:rsidRPr="005E0337">
        <w:rPr>
          <w:rFonts w:ascii="Times New Roman" w:eastAsia="Times New Roman" w:hAnsi="Times New Roman" w:cs="Times New Roman"/>
          <w:color w:val="000000" w:themeColor="text1"/>
          <w:sz w:val="24"/>
          <w:szCs w:val="24"/>
        </w:rPr>
        <w:t>О</w:t>
      </w:r>
      <w:r w:rsidR="0025753F" w:rsidRPr="005E0337">
        <w:rPr>
          <w:rFonts w:ascii="Times New Roman" w:eastAsia="Times New Roman" w:hAnsi="Times New Roman" w:cs="Times New Roman"/>
          <w:color w:val="000000" w:themeColor="text1"/>
          <w:sz w:val="24"/>
          <w:szCs w:val="24"/>
        </w:rPr>
        <w:t>существить повторную закупку</w:t>
      </w:r>
      <w:r w:rsidRPr="005E0337">
        <w:rPr>
          <w:rFonts w:ascii="Times New Roman" w:eastAsia="Times New Roman" w:hAnsi="Times New Roman" w:cs="Times New Roman"/>
          <w:color w:val="000000" w:themeColor="text1"/>
          <w:sz w:val="24"/>
          <w:szCs w:val="24"/>
        </w:rPr>
        <w:t xml:space="preserve"> </w:t>
      </w:r>
      <w:r w:rsidRPr="005E0337">
        <w:rPr>
          <w:rFonts w:ascii="Times New Roman" w:eastAsia="Times New Roman" w:hAnsi="Times New Roman" w:cs="Times New Roman"/>
          <w:bCs/>
          <w:color w:val="000000" w:themeColor="text1"/>
          <w:sz w:val="24"/>
          <w:szCs w:val="24"/>
        </w:rPr>
        <w:t>путем проведения</w:t>
      </w:r>
      <w:r w:rsidRPr="005E0337">
        <w:rPr>
          <w:rFonts w:ascii="Times New Roman" w:eastAsia="Times New Roman" w:hAnsi="Times New Roman" w:cs="Times New Roman"/>
          <w:color w:val="000000" w:themeColor="text1"/>
          <w:sz w:val="24"/>
          <w:szCs w:val="24"/>
        </w:rPr>
        <w:t xml:space="preserve"> запроса котировок.</w:t>
      </w:r>
    </w:p>
    <w:p w:rsidR="00E97DAE" w:rsidRPr="005E0337" w:rsidRDefault="00E97DAE" w:rsidP="00E97DAE">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5E0337">
        <w:rPr>
          <w:rFonts w:ascii="Times New Roman" w:hAnsi="Times New Roman" w:cs="Times New Roman"/>
          <w:b/>
          <w:bCs/>
          <w:color w:val="000000" w:themeColor="text1"/>
          <w:sz w:val="24"/>
          <w:szCs w:val="24"/>
        </w:rPr>
        <w:t>Решение принято единогласно.</w:t>
      </w:r>
    </w:p>
    <w:p w:rsidR="006665C2" w:rsidRPr="005E0337" w:rsidRDefault="005E0337" w:rsidP="00D20108">
      <w:pPr>
        <w:pStyle w:val="a5"/>
        <w:spacing w:after="0" w:line="240" w:lineRule="auto"/>
        <w:ind w:left="0"/>
        <w:jc w:val="both"/>
        <w:rPr>
          <w:rFonts w:ascii="Times New Roman" w:eastAsia="Times New Roman" w:hAnsi="Times New Roman" w:cs="Times New Roman"/>
          <w:color w:val="000000" w:themeColor="text1"/>
          <w:sz w:val="24"/>
          <w:szCs w:val="24"/>
        </w:rPr>
      </w:pPr>
      <w:r w:rsidRPr="005E0337">
        <w:rPr>
          <w:rFonts w:ascii="Times New Roman" w:eastAsia="Times New Roman" w:hAnsi="Times New Roman" w:cs="Times New Roman"/>
          <w:color w:val="000000" w:themeColor="text1"/>
          <w:sz w:val="24"/>
          <w:szCs w:val="24"/>
        </w:rPr>
        <w:t>8.3</w:t>
      </w:r>
      <w:r w:rsidRPr="005E0337">
        <w:rPr>
          <w:rFonts w:ascii="Times New Roman" w:eastAsia="Times New Roman" w:hAnsi="Times New Roman" w:cs="Times New Roman"/>
          <w:color w:val="000000" w:themeColor="text1"/>
          <w:sz w:val="24"/>
          <w:szCs w:val="24"/>
        </w:rPr>
        <w:tab/>
        <w:t>Рекомендовать Заказчику предусмотреть выплату аванса в размере 30% от цены договора</w:t>
      </w:r>
      <w:r w:rsidR="0025753F" w:rsidRPr="005E0337">
        <w:rPr>
          <w:rFonts w:ascii="Times New Roman" w:eastAsia="Times New Roman" w:hAnsi="Times New Roman" w:cs="Times New Roman"/>
          <w:color w:val="000000" w:themeColor="text1"/>
          <w:sz w:val="24"/>
          <w:szCs w:val="24"/>
        </w:rPr>
        <w:t>.</w:t>
      </w:r>
    </w:p>
    <w:p w:rsidR="006665C2" w:rsidRPr="005E0337" w:rsidRDefault="006665C2" w:rsidP="00D20108">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5E0337">
        <w:rPr>
          <w:rFonts w:ascii="Times New Roman" w:hAnsi="Times New Roman" w:cs="Times New Roman"/>
          <w:b/>
          <w:bCs/>
          <w:color w:val="000000" w:themeColor="text1"/>
          <w:sz w:val="24"/>
          <w:szCs w:val="24"/>
        </w:rPr>
        <w:t>Решение принято единогласно.</w:t>
      </w:r>
    </w:p>
    <w:p w:rsidR="006B10B8" w:rsidRPr="00246F29" w:rsidRDefault="006B10B8" w:rsidP="00D20108">
      <w:pPr>
        <w:pStyle w:val="a5"/>
        <w:tabs>
          <w:tab w:val="left" w:pos="0"/>
        </w:tabs>
        <w:spacing w:after="0" w:line="240" w:lineRule="auto"/>
        <w:ind w:left="0"/>
        <w:jc w:val="both"/>
        <w:rPr>
          <w:rFonts w:ascii="Times New Roman" w:hAnsi="Times New Roman" w:cs="Times New Roman"/>
          <w:bCs/>
          <w:color w:val="FF0000"/>
          <w:sz w:val="24"/>
          <w:szCs w:val="24"/>
          <w:highlight w:val="yellow"/>
        </w:rPr>
      </w:pPr>
    </w:p>
    <w:p w:rsidR="00ED6727" w:rsidRPr="008F74DD"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F74DD">
        <w:rPr>
          <w:rFonts w:ascii="Times New Roman" w:eastAsia="Times New Roman" w:hAnsi="Times New Roman" w:cs="Times New Roman"/>
          <w:color w:val="000000" w:themeColor="text1"/>
          <w:sz w:val="24"/>
          <w:szCs w:val="24"/>
        </w:rPr>
        <w:t>Настоящий протокол подлежит хранению в течение трех лет.</w:t>
      </w:r>
    </w:p>
    <w:p w:rsidR="00AB4D00" w:rsidRPr="008F74DD"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F74DD"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F74DD">
        <w:rPr>
          <w:rFonts w:ascii="Times New Roman" w:eastAsia="Times New Roman" w:hAnsi="Times New Roman" w:cs="Times New Roman"/>
          <w:color w:val="000000" w:themeColor="text1"/>
          <w:sz w:val="24"/>
          <w:szCs w:val="24"/>
        </w:rPr>
        <w:t xml:space="preserve">Настоящий протокол подлежит </w:t>
      </w:r>
      <w:r w:rsidR="00DB4C64" w:rsidRPr="008F74DD">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F74DD">
          <w:rPr>
            <w:rFonts w:ascii="Times New Roman" w:eastAsia="Times New Roman" w:hAnsi="Times New Roman" w:cs="Times New Roman"/>
            <w:bCs/>
            <w:color w:val="000000" w:themeColor="text1"/>
            <w:sz w:val="24"/>
            <w:szCs w:val="24"/>
            <w:u w:val="single"/>
          </w:rPr>
          <w:t>www.zakupki.gov.ru</w:t>
        </w:r>
      </w:hyperlink>
      <w:r w:rsidR="00DB4C64" w:rsidRPr="008F74DD">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F74DD">
          <w:rPr>
            <w:rFonts w:ascii="Times New Roman" w:eastAsia="Times New Roman" w:hAnsi="Times New Roman" w:cs="Times New Roman"/>
            <w:bCs/>
            <w:color w:val="000000" w:themeColor="text1"/>
            <w:sz w:val="24"/>
            <w:szCs w:val="24"/>
            <w:u w:val="single"/>
          </w:rPr>
          <w:t>www.ncrc.ru</w:t>
        </w:r>
      </w:hyperlink>
      <w:r w:rsidR="00DB4C64" w:rsidRPr="008F74DD">
        <w:rPr>
          <w:rFonts w:ascii="Times New Roman" w:eastAsia="Times New Roman" w:hAnsi="Times New Roman" w:cs="Times New Roman"/>
          <w:bCs/>
          <w:color w:val="000000" w:themeColor="text1"/>
          <w:sz w:val="24"/>
          <w:szCs w:val="24"/>
        </w:rPr>
        <w:t xml:space="preserve"> </w:t>
      </w:r>
      <w:r w:rsidR="00DB4C64" w:rsidRPr="008F74DD">
        <w:rPr>
          <w:rFonts w:ascii="Times New Roman" w:eastAsia="Times New Roman" w:hAnsi="Times New Roman" w:cs="Times New Roman"/>
          <w:color w:val="000000" w:themeColor="text1"/>
          <w:sz w:val="24"/>
          <w:szCs w:val="24"/>
        </w:rPr>
        <w:t>в сети Интернет.</w:t>
      </w:r>
    </w:p>
    <w:p w:rsidR="00F239B0" w:rsidRPr="008F74DD"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D41E0E" w:rsidRPr="008F74DD" w:rsidRDefault="00D41E0E" w:rsidP="00032A53">
      <w:pPr>
        <w:spacing w:after="0" w:line="240" w:lineRule="auto"/>
        <w:jc w:val="both"/>
        <w:rPr>
          <w:rFonts w:ascii="Times New Roman" w:eastAsia="Times New Roman" w:hAnsi="Times New Roman" w:cs="Times New Roman"/>
          <w:color w:val="000000" w:themeColor="text1"/>
          <w:sz w:val="24"/>
          <w:szCs w:val="24"/>
        </w:rPr>
      </w:pPr>
    </w:p>
    <w:p w:rsidR="000F0FB2" w:rsidRPr="008F74DD" w:rsidRDefault="000F0FB2" w:rsidP="000F0FB2">
      <w:pPr>
        <w:spacing w:after="0" w:line="240" w:lineRule="auto"/>
        <w:jc w:val="both"/>
        <w:rPr>
          <w:rFonts w:ascii="Times New Roman" w:eastAsia="Times New Roman" w:hAnsi="Times New Roman" w:cs="Times New Roman"/>
          <w:color w:val="000000" w:themeColor="text1"/>
          <w:sz w:val="24"/>
          <w:szCs w:val="24"/>
        </w:rPr>
      </w:pPr>
      <w:r w:rsidRPr="008F74DD">
        <w:rPr>
          <w:rFonts w:ascii="Times New Roman" w:eastAsia="Times New Roman" w:hAnsi="Times New Roman" w:cs="Times New Roman"/>
          <w:color w:val="000000" w:themeColor="text1"/>
          <w:sz w:val="24"/>
          <w:szCs w:val="24"/>
        </w:rPr>
        <w:t>Приложение:</w:t>
      </w:r>
    </w:p>
    <w:p w:rsidR="000F0FB2" w:rsidRPr="008F74DD"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8F74DD">
        <w:rPr>
          <w:rFonts w:ascii="Times New Roman" w:eastAsia="Times New Roman" w:hAnsi="Times New Roman" w:cs="Times New Roman"/>
          <w:bCs/>
          <w:color w:val="000000" w:themeColor="text1"/>
          <w:sz w:val="24"/>
          <w:szCs w:val="24"/>
        </w:rPr>
        <w:t>Спецификация</w:t>
      </w:r>
      <w:r w:rsidRPr="008F74DD">
        <w:rPr>
          <w:rFonts w:ascii="Times New Roman" w:eastAsia="Times New Roman" w:hAnsi="Times New Roman" w:cs="Times New Roman"/>
          <w:color w:val="000000" w:themeColor="text1"/>
          <w:sz w:val="24"/>
          <w:szCs w:val="24"/>
        </w:rPr>
        <w:t xml:space="preserve"> – на </w:t>
      </w:r>
      <w:r w:rsidR="005E0337" w:rsidRPr="008F74DD">
        <w:rPr>
          <w:rFonts w:ascii="Times New Roman" w:eastAsia="Times New Roman" w:hAnsi="Times New Roman" w:cs="Times New Roman"/>
          <w:color w:val="000000" w:themeColor="text1"/>
          <w:sz w:val="24"/>
          <w:szCs w:val="24"/>
        </w:rPr>
        <w:t>1</w:t>
      </w:r>
      <w:r w:rsidRPr="008F74DD">
        <w:rPr>
          <w:rFonts w:ascii="Times New Roman" w:eastAsia="Times New Roman" w:hAnsi="Times New Roman" w:cs="Times New Roman"/>
          <w:color w:val="000000" w:themeColor="text1"/>
          <w:sz w:val="24"/>
          <w:szCs w:val="24"/>
        </w:rPr>
        <w:t>1 л., в 1 экз.</w:t>
      </w:r>
    </w:p>
    <w:p w:rsidR="00AE2AFD" w:rsidRPr="008F74DD" w:rsidRDefault="00AE2AFD" w:rsidP="00032A53">
      <w:pPr>
        <w:spacing w:after="0" w:line="240" w:lineRule="auto"/>
        <w:jc w:val="both"/>
        <w:rPr>
          <w:rFonts w:ascii="Times New Roman" w:eastAsia="Times New Roman" w:hAnsi="Times New Roman" w:cs="Times New Roman"/>
          <w:color w:val="000000" w:themeColor="text1"/>
          <w:sz w:val="24"/>
          <w:szCs w:val="24"/>
        </w:rPr>
      </w:pPr>
    </w:p>
    <w:p w:rsidR="000F0FB2" w:rsidRPr="008F74DD" w:rsidRDefault="000F0FB2" w:rsidP="000F0FB2">
      <w:pPr>
        <w:spacing w:after="0" w:line="240" w:lineRule="auto"/>
        <w:jc w:val="both"/>
        <w:rPr>
          <w:rFonts w:ascii="Times New Roman" w:eastAsia="Times New Roman" w:hAnsi="Times New Roman" w:cs="Times New Roman"/>
          <w:color w:val="000000" w:themeColor="text1"/>
          <w:sz w:val="24"/>
          <w:szCs w:val="24"/>
        </w:rPr>
      </w:pPr>
    </w:p>
    <w:p w:rsidR="000F0FB2" w:rsidRPr="008F74DD" w:rsidRDefault="000F0FB2" w:rsidP="000F0FB2">
      <w:pPr>
        <w:tabs>
          <w:tab w:val="left" w:pos="5387"/>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Председатель комиссии              _________________ </w:t>
      </w:r>
      <w:r w:rsidRPr="008F74DD">
        <w:rPr>
          <w:rFonts w:ascii="Times New Roman" w:hAnsi="Times New Roman" w:cs="Times New Roman"/>
          <w:bCs/>
          <w:color w:val="000000" w:themeColor="text1"/>
          <w:sz w:val="24"/>
          <w:szCs w:val="24"/>
        </w:rPr>
        <w:t>Горчев Олег Сергеевич</w:t>
      </w: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8F74DD" w:rsidRPr="008F74DD" w:rsidRDefault="008F74DD" w:rsidP="000F0FB2">
      <w:pPr>
        <w:spacing w:after="0" w:line="240" w:lineRule="auto"/>
        <w:jc w:val="both"/>
        <w:rPr>
          <w:rFonts w:ascii="Times New Roman" w:hAnsi="Times New Roman" w:cs="Times New Roman"/>
          <w:color w:val="000000" w:themeColor="text1"/>
          <w:sz w:val="24"/>
          <w:szCs w:val="24"/>
        </w:rPr>
      </w:pPr>
    </w:p>
    <w:p w:rsidR="008F74DD" w:rsidRPr="008F74DD" w:rsidRDefault="008F74DD" w:rsidP="008F74DD">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Член комиссии                             _________________ Артамонов Юрий Александрович</w:t>
      </w:r>
    </w:p>
    <w:p w:rsidR="008F74DD" w:rsidRPr="008F74DD" w:rsidRDefault="008F74DD" w:rsidP="000F0FB2">
      <w:pPr>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tabs>
          <w:tab w:val="left" w:pos="3261"/>
          <w:tab w:val="left" w:pos="5387"/>
        </w:tabs>
        <w:spacing w:after="0" w:line="240" w:lineRule="auto"/>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 Баклановский Александр Владимирович</w:t>
      </w: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008F74DD" w:rsidRPr="008F74DD">
        <w:rPr>
          <w:rFonts w:ascii="Times New Roman" w:hAnsi="Times New Roman" w:cs="Times New Roman"/>
          <w:color w:val="000000" w:themeColor="text1"/>
          <w:sz w:val="24"/>
          <w:szCs w:val="24"/>
        </w:rPr>
        <w:t>Иванов Николай Васильевич</w:t>
      </w: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Pr="008F74DD">
        <w:rPr>
          <w:rFonts w:ascii="Times New Roman" w:hAnsi="Times New Roman" w:cs="Times New Roman"/>
          <w:bCs/>
          <w:color w:val="000000" w:themeColor="text1"/>
          <w:sz w:val="24"/>
          <w:szCs w:val="24"/>
        </w:rPr>
        <w:t>Канукоев Аслан Султанович</w:t>
      </w: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8F74DD" w:rsidRPr="008F74DD" w:rsidRDefault="008F74DD" w:rsidP="000F0FB2">
      <w:pPr>
        <w:spacing w:after="0" w:line="240" w:lineRule="auto"/>
        <w:jc w:val="both"/>
        <w:rPr>
          <w:rFonts w:ascii="Times New Roman" w:hAnsi="Times New Roman" w:cs="Times New Roman"/>
          <w:color w:val="000000" w:themeColor="text1"/>
          <w:sz w:val="24"/>
          <w:szCs w:val="24"/>
        </w:rPr>
      </w:pPr>
    </w:p>
    <w:p w:rsidR="008F74DD" w:rsidRPr="008F74DD" w:rsidRDefault="008F74DD" w:rsidP="008F74DD">
      <w:pPr>
        <w:tabs>
          <w:tab w:val="left" w:pos="3402"/>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Канунников Денис Викторович</w:t>
      </w:r>
    </w:p>
    <w:p w:rsidR="000F0FB2" w:rsidRPr="008F74DD" w:rsidRDefault="000F0FB2" w:rsidP="000F0FB2">
      <w:pPr>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tabs>
          <w:tab w:val="left" w:pos="3402"/>
        </w:tabs>
        <w:spacing w:after="0" w:line="240" w:lineRule="auto"/>
        <w:jc w:val="both"/>
        <w:rPr>
          <w:rFonts w:ascii="Times New Roman" w:hAnsi="Times New Roman" w:cs="Times New Roman"/>
          <w:color w:val="000000" w:themeColor="text1"/>
          <w:sz w:val="24"/>
          <w:szCs w:val="24"/>
        </w:rPr>
      </w:pPr>
    </w:p>
    <w:p w:rsidR="000F0FB2" w:rsidRPr="008F74DD" w:rsidRDefault="000F0FB2" w:rsidP="000F0FB2">
      <w:pPr>
        <w:tabs>
          <w:tab w:val="left" w:pos="3402"/>
        </w:tabs>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Секретарь комиссии                    _________________ </w:t>
      </w:r>
      <w:r w:rsidRPr="008F74DD">
        <w:rPr>
          <w:rFonts w:ascii="Times New Roman" w:hAnsi="Times New Roman" w:cs="Times New Roman"/>
          <w:bCs/>
          <w:color w:val="000000" w:themeColor="text1"/>
          <w:sz w:val="24"/>
          <w:szCs w:val="24"/>
        </w:rPr>
        <w:t>Голосов Дмитрий Александрович</w:t>
      </w:r>
    </w:p>
    <w:p w:rsidR="00355D45" w:rsidRPr="008F74DD" w:rsidRDefault="00355D45" w:rsidP="00355D45">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753F" w:rsidRPr="008F74DD" w:rsidRDefault="0025753F" w:rsidP="00355D45">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9A5B98" w:rsidRPr="008F74DD" w:rsidRDefault="00355D45" w:rsidP="00355D45">
      <w:pPr>
        <w:rPr>
          <w:rFonts w:ascii="Times New Roman" w:eastAsia="Times New Roman" w:hAnsi="Times New Roman" w:cs="Times New Roman"/>
          <w:color w:val="000000" w:themeColor="text1"/>
          <w:sz w:val="24"/>
          <w:szCs w:val="24"/>
        </w:rPr>
        <w:sectPr w:rsidR="009A5B98" w:rsidRPr="008F74DD" w:rsidSect="0019649E">
          <w:headerReference w:type="default" r:id="rId13"/>
          <w:footerReference w:type="default" r:id="rId14"/>
          <w:pgSz w:w="11906" w:h="16838"/>
          <w:pgMar w:top="567" w:right="851" w:bottom="567" w:left="1701" w:header="709" w:footer="709" w:gutter="0"/>
          <w:cols w:space="708"/>
          <w:docGrid w:linePitch="360"/>
        </w:sectPr>
      </w:pPr>
      <w:r w:rsidRPr="008F74DD">
        <w:rPr>
          <w:rFonts w:ascii="Times New Roman" w:eastAsia="Times New Roman" w:hAnsi="Times New Roman" w:cs="Times New Roman"/>
          <w:color w:val="000000" w:themeColor="text1"/>
          <w:sz w:val="24"/>
          <w:szCs w:val="24"/>
        </w:rPr>
        <w:t xml:space="preserve">Эксперт                                          _________________ </w:t>
      </w:r>
      <w:r w:rsidR="008F74DD" w:rsidRPr="008F74DD">
        <w:rPr>
          <w:rFonts w:ascii="Times New Roman" w:eastAsia="Times New Roman" w:hAnsi="Times New Roman" w:cs="Times New Roman"/>
          <w:bCs/>
          <w:color w:val="000000" w:themeColor="text1"/>
          <w:sz w:val="24"/>
          <w:szCs w:val="24"/>
        </w:rPr>
        <w:t>Кулешова Анастасия Дмитриевна</w:t>
      </w:r>
    </w:p>
    <w:p w:rsidR="00DC3328" w:rsidRPr="009A5B98" w:rsidRDefault="00DC3328" w:rsidP="00DC3328">
      <w:pPr>
        <w:spacing w:after="0" w:line="240" w:lineRule="auto"/>
        <w:jc w:val="right"/>
        <w:rPr>
          <w:rFonts w:ascii="Times New Roman" w:eastAsia="Times New Roman" w:hAnsi="Times New Roman" w:cs="Times New Roman"/>
          <w:b/>
          <w:color w:val="000000" w:themeColor="text1"/>
          <w:sz w:val="24"/>
          <w:szCs w:val="24"/>
        </w:rPr>
      </w:pPr>
      <w:r w:rsidRPr="009A5B98">
        <w:rPr>
          <w:rFonts w:ascii="Times New Roman" w:eastAsia="Times New Roman" w:hAnsi="Times New Roman" w:cs="Times New Roman"/>
          <w:b/>
          <w:color w:val="000000" w:themeColor="text1"/>
          <w:sz w:val="24"/>
          <w:szCs w:val="24"/>
        </w:rPr>
        <w:lastRenderedPageBreak/>
        <w:t>Приложение № 1 к Протоколу</w:t>
      </w:r>
      <w:r w:rsidRPr="009A5B98">
        <w:rPr>
          <w:rFonts w:ascii="Times New Roman" w:eastAsia="Times New Roman" w:hAnsi="Times New Roman" w:cs="Times New Roman"/>
          <w:b/>
          <w:color w:val="000000" w:themeColor="text1"/>
          <w:sz w:val="24"/>
          <w:szCs w:val="24"/>
        </w:rPr>
        <w:br/>
        <w:t xml:space="preserve">от </w:t>
      </w:r>
      <w:r w:rsidR="009A5B98" w:rsidRPr="009A5B98">
        <w:rPr>
          <w:rFonts w:ascii="Times New Roman" w:eastAsia="Times New Roman" w:hAnsi="Times New Roman" w:cs="Times New Roman"/>
          <w:b/>
          <w:color w:val="000000" w:themeColor="text1"/>
          <w:sz w:val="24"/>
          <w:szCs w:val="24"/>
        </w:rPr>
        <w:t>28</w:t>
      </w:r>
      <w:r w:rsidRPr="009A5B98">
        <w:rPr>
          <w:rFonts w:ascii="Times New Roman" w:eastAsia="Times New Roman" w:hAnsi="Times New Roman" w:cs="Times New Roman"/>
          <w:b/>
          <w:color w:val="000000" w:themeColor="text1"/>
          <w:sz w:val="24"/>
          <w:szCs w:val="24"/>
        </w:rPr>
        <w:t xml:space="preserve"> </w:t>
      </w:r>
      <w:r w:rsidR="009A5B98" w:rsidRPr="009A5B98">
        <w:rPr>
          <w:rFonts w:ascii="Times New Roman" w:eastAsia="Times New Roman" w:hAnsi="Times New Roman" w:cs="Times New Roman"/>
          <w:b/>
          <w:color w:val="000000" w:themeColor="text1"/>
          <w:sz w:val="24"/>
          <w:szCs w:val="24"/>
        </w:rPr>
        <w:t>января</w:t>
      </w:r>
      <w:r w:rsidRPr="009A5B98">
        <w:rPr>
          <w:rFonts w:ascii="Times New Roman" w:eastAsia="Times New Roman" w:hAnsi="Times New Roman" w:cs="Times New Roman"/>
          <w:b/>
          <w:color w:val="000000" w:themeColor="text1"/>
          <w:sz w:val="24"/>
          <w:szCs w:val="24"/>
        </w:rPr>
        <w:t xml:space="preserve"> 201</w:t>
      </w:r>
      <w:r w:rsidR="009A5B98" w:rsidRPr="009A5B98">
        <w:rPr>
          <w:rFonts w:ascii="Times New Roman" w:eastAsia="Times New Roman" w:hAnsi="Times New Roman" w:cs="Times New Roman"/>
          <w:b/>
          <w:color w:val="000000" w:themeColor="text1"/>
          <w:sz w:val="24"/>
          <w:szCs w:val="24"/>
        </w:rPr>
        <w:t>4</w:t>
      </w:r>
      <w:r w:rsidRPr="009A5B98">
        <w:rPr>
          <w:rFonts w:ascii="Times New Roman" w:eastAsia="Times New Roman" w:hAnsi="Times New Roman" w:cs="Times New Roman"/>
          <w:b/>
          <w:color w:val="000000" w:themeColor="text1"/>
          <w:sz w:val="24"/>
          <w:szCs w:val="24"/>
        </w:rPr>
        <w:t xml:space="preserve"> года № ЗК-</w:t>
      </w:r>
      <w:r w:rsidR="000F0FB2" w:rsidRPr="009A5B98">
        <w:rPr>
          <w:rFonts w:ascii="Times New Roman" w:eastAsia="Times New Roman" w:hAnsi="Times New Roman" w:cs="Times New Roman"/>
          <w:b/>
          <w:color w:val="000000" w:themeColor="text1"/>
          <w:sz w:val="24"/>
          <w:szCs w:val="24"/>
        </w:rPr>
        <w:t>ДВТРК</w:t>
      </w:r>
      <w:r w:rsidRPr="009A5B98">
        <w:rPr>
          <w:rFonts w:ascii="Times New Roman" w:eastAsia="Times New Roman" w:hAnsi="Times New Roman" w:cs="Times New Roman"/>
          <w:b/>
          <w:color w:val="000000" w:themeColor="text1"/>
          <w:sz w:val="24"/>
          <w:szCs w:val="24"/>
        </w:rPr>
        <w:t>-</w:t>
      </w:r>
      <w:r w:rsidR="000F0FB2" w:rsidRPr="009A5B98">
        <w:rPr>
          <w:rFonts w:ascii="Times New Roman" w:eastAsia="Times New Roman" w:hAnsi="Times New Roman" w:cs="Times New Roman"/>
          <w:b/>
          <w:color w:val="000000" w:themeColor="text1"/>
          <w:sz w:val="24"/>
          <w:szCs w:val="24"/>
        </w:rPr>
        <w:t>15</w:t>
      </w:r>
      <w:r w:rsidR="009A5B98" w:rsidRPr="009A5B98">
        <w:rPr>
          <w:rFonts w:ascii="Times New Roman" w:eastAsia="Times New Roman" w:hAnsi="Times New Roman" w:cs="Times New Roman"/>
          <w:b/>
          <w:color w:val="000000" w:themeColor="text1"/>
          <w:sz w:val="24"/>
          <w:szCs w:val="24"/>
        </w:rPr>
        <w:t>4</w:t>
      </w:r>
      <w:bookmarkStart w:id="0" w:name="_GoBack"/>
      <w:bookmarkEnd w:id="0"/>
    </w:p>
    <w:p w:rsidR="00AA1D0B" w:rsidRPr="009A5B98" w:rsidRDefault="00AA1D0B" w:rsidP="00D20108">
      <w:pPr>
        <w:spacing w:after="0" w:line="240" w:lineRule="auto"/>
        <w:rPr>
          <w:rFonts w:ascii="Times New Roman" w:hAnsi="Times New Roman" w:cs="Times New Roman"/>
          <w:color w:val="000000" w:themeColor="text1"/>
          <w:sz w:val="24"/>
          <w:szCs w:val="24"/>
        </w:rPr>
      </w:pPr>
    </w:p>
    <w:p w:rsidR="000F0FB2" w:rsidRPr="009A5B98" w:rsidRDefault="000F0FB2" w:rsidP="000F0FB2">
      <w:pPr>
        <w:spacing w:after="0" w:line="240" w:lineRule="auto"/>
        <w:jc w:val="center"/>
        <w:rPr>
          <w:rFonts w:ascii="Times New Roman" w:eastAsia="Times New Roman" w:hAnsi="Times New Roman" w:cs="Times New Roman"/>
          <w:b/>
          <w:color w:val="000000" w:themeColor="text1"/>
          <w:sz w:val="24"/>
          <w:szCs w:val="24"/>
        </w:rPr>
      </w:pPr>
    </w:p>
    <w:p w:rsidR="009A5B98" w:rsidRPr="009A5B98" w:rsidRDefault="009A5B98" w:rsidP="009A5B98">
      <w:pPr>
        <w:spacing w:after="0" w:line="240" w:lineRule="auto"/>
        <w:jc w:val="center"/>
        <w:rPr>
          <w:rFonts w:ascii="Times New Roman" w:eastAsia="Times New Roman" w:hAnsi="Times New Roman" w:cs="Times New Roman"/>
          <w:b/>
          <w:color w:val="000000" w:themeColor="text1"/>
          <w:sz w:val="24"/>
          <w:szCs w:val="24"/>
        </w:rPr>
      </w:pPr>
      <w:r w:rsidRPr="009A5B98">
        <w:rPr>
          <w:rFonts w:ascii="Times New Roman" w:eastAsia="Times New Roman" w:hAnsi="Times New Roman" w:cs="Times New Roman"/>
          <w:b/>
          <w:color w:val="000000" w:themeColor="text1"/>
          <w:sz w:val="24"/>
          <w:szCs w:val="24"/>
        </w:rPr>
        <w:t xml:space="preserve">СПЕЦИФИКАЦИЯ </w:t>
      </w:r>
    </w:p>
    <w:p w:rsidR="009A5B98" w:rsidRPr="009A5B98" w:rsidRDefault="009A5B98" w:rsidP="009A5B98">
      <w:pPr>
        <w:spacing w:after="0" w:line="240" w:lineRule="auto"/>
        <w:jc w:val="center"/>
        <w:rPr>
          <w:rFonts w:ascii="Times New Roman" w:eastAsia="Times New Roman" w:hAnsi="Times New Roman" w:cs="Times New Roman"/>
          <w:b/>
          <w:color w:val="000000" w:themeColor="text1"/>
          <w:sz w:val="24"/>
          <w:szCs w:val="24"/>
        </w:rPr>
      </w:pPr>
      <w:r w:rsidRPr="009A5B98">
        <w:rPr>
          <w:rFonts w:ascii="Times New Roman" w:eastAsia="Times New Roman" w:hAnsi="Times New Roman" w:cs="Times New Roman"/>
          <w:b/>
          <w:color w:val="000000" w:themeColor="text1"/>
          <w:sz w:val="24"/>
          <w:szCs w:val="24"/>
        </w:rPr>
        <w:t xml:space="preserve">на поставку аксессуаров для сан-узлов </w:t>
      </w:r>
    </w:p>
    <w:p w:rsidR="009A5B98" w:rsidRPr="009A5B98" w:rsidRDefault="009A5B98" w:rsidP="009A5B98">
      <w:pPr>
        <w:jc w:val="center"/>
        <w:rPr>
          <w:rFonts w:ascii="Times New Roman" w:hAnsi="Times New Roman" w:cs="Times New Roman"/>
          <w:b/>
          <w:sz w:val="24"/>
          <w:szCs w:val="24"/>
        </w:rPr>
      </w:pPr>
    </w:p>
    <w:p w:rsidR="009A5B98" w:rsidRPr="009A5B98" w:rsidRDefault="009A5B98" w:rsidP="009A5B98">
      <w:pPr>
        <w:jc w:val="center"/>
        <w:rPr>
          <w:rFonts w:ascii="Times New Roman" w:hAnsi="Times New Roman" w:cs="Times New Roman"/>
          <w:sz w:val="24"/>
          <w:szCs w:val="24"/>
        </w:rPr>
      </w:pPr>
      <w:r w:rsidRPr="009A5B98">
        <w:rPr>
          <w:rFonts w:ascii="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tbl>
      <w:tblPr>
        <w:tblW w:w="15209" w:type="dxa"/>
        <w:tblInd w:w="103" w:type="dxa"/>
        <w:tblLook w:val="04A0" w:firstRow="1" w:lastRow="0" w:firstColumn="1" w:lastColumn="0" w:noHBand="0" w:noVBand="1"/>
      </w:tblPr>
      <w:tblGrid>
        <w:gridCol w:w="2132"/>
        <w:gridCol w:w="128"/>
        <w:gridCol w:w="1748"/>
        <w:gridCol w:w="332"/>
        <w:gridCol w:w="3603"/>
        <w:gridCol w:w="1997"/>
        <w:gridCol w:w="2391"/>
        <w:gridCol w:w="1375"/>
        <w:gridCol w:w="1504"/>
      </w:tblGrid>
      <w:tr w:rsidR="009A5B98" w:rsidRPr="009A5B98" w:rsidTr="00F01DF5">
        <w:trPr>
          <w:trHeight w:val="151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Наименование товара</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Производитель</w:t>
            </w:r>
          </w:p>
        </w:tc>
        <w:tc>
          <w:tcPr>
            <w:tcW w:w="3935" w:type="dxa"/>
            <w:gridSpan w:val="2"/>
            <w:tcBorders>
              <w:top w:val="single" w:sz="4" w:space="0" w:color="auto"/>
              <w:left w:val="nil"/>
              <w:bottom w:val="single" w:sz="4" w:space="0" w:color="auto"/>
              <w:right w:val="single" w:sz="4" w:space="0" w:color="auto"/>
            </w:tcBorders>
            <w:shd w:val="clear" w:color="auto" w:fill="auto"/>
            <w:vAlign w:val="center"/>
            <w:hideMark/>
          </w:tcPr>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Модель, параметры</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Фото</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Количество, шт.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Цена за ед., руб., без учета НДС</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Стоимость</w:t>
            </w:r>
          </w:p>
          <w:p w:rsidR="009A5B98" w:rsidRPr="009A5B98" w:rsidRDefault="009A5B98" w:rsidP="00F01DF5">
            <w:pPr>
              <w:jc w:val="center"/>
              <w:rPr>
                <w:rFonts w:ascii="Times New Roman" w:hAnsi="Times New Roman" w:cs="Times New Roman"/>
                <w:b/>
                <w:bCs/>
                <w:i/>
                <w:iCs/>
                <w:sz w:val="24"/>
                <w:szCs w:val="24"/>
              </w:rPr>
            </w:pPr>
            <w:r w:rsidRPr="009A5B98">
              <w:rPr>
                <w:rFonts w:ascii="Times New Roman" w:hAnsi="Times New Roman" w:cs="Times New Roman"/>
                <w:b/>
                <w:bCs/>
                <w:i/>
                <w:iCs/>
                <w:sz w:val="24"/>
                <w:szCs w:val="24"/>
              </w:rPr>
              <w:t>руб., без учета НДС</w:t>
            </w:r>
          </w:p>
        </w:tc>
      </w:tr>
      <w:tr w:rsidR="009A5B98" w:rsidRPr="009A5B98" w:rsidTr="00F01DF5">
        <w:trPr>
          <w:trHeight w:val="315"/>
        </w:trPr>
        <w:tc>
          <w:tcPr>
            <w:tcW w:w="15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B98" w:rsidRPr="009A5B98" w:rsidRDefault="009A5B98" w:rsidP="00F01DF5">
            <w:pPr>
              <w:jc w:val="center"/>
              <w:rPr>
                <w:rFonts w:ascii="Times New Roman" w:hAnsi="Times New Roman" w:cs="Times New Roman"/>
                <w:b/>
                <w:bCs/>
                <w:i/>
                <w:iCs/>
                <w:color w:val="000000"/>
                <w:sz w:val="24"/>
                <w:szCs w:val="24"/>
              </w:rPr>
            </w:pPr>
            <w:r w:rsidRPr="009A5B98">
              <w:rPr>
                <w:rFonts w:ascii="Times New Roman" w:hAnsi="Times New Roman" w:cs="Times New Roman"/>
                <w:b/>
                <w:bCs/>
                <w:i/>
                <w:iCs/>
                <w:color w:val="000000"/>
                <w:sz w:val="24"/>
                <w:szCs w:val="24"/>
              </w:rPr>
              <w:t>Оборудование для гостевых туалетов</w:t>
            </w:r>
          </w:p>
        </w:tc>
      </w:tr>
      <w:tr w:rsidR="009A5B98" w:rsidRPr="009A5B98" w:rsidTr="00F01DF5">
        <w:trPr>
          <w:trHeight w:val="1864"/>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Ершики для унитаза</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Россия Atlantik</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Настенное крепление</w:t>
            </w:r>
            <w:r w:rsidRPr="009A5B98">
              <w:rPr>
                <w:rFonts w:ascii="Times New Roman" w:hAnsi="Times New Roman" w:cs="Times New Roman"/>
                <w:color w:val="000000"/>
                <w:sz w:val="24"/>
                <w:szCs w:val="24"/>
              </w:rPr>
              <w:br/>
              <w:t xml:space="preserve">Материал: металл, хромированное покрытие. Нейлоновый ёршик с контейнером. </w:t>
            </w:r>
            <w:r w:rsidRPr="009A5B98">
              <w:rPr>
                <w:rFonts w:ascii="Times New Roman" w:hAnsi="Times New Roman" w:cs="Times New Roman"/>
                <w:color w:val="000000"/>
                <w:sz w:val="24"/>
                <w:szCs w:val="24"/>
              </w:rPr>
              <w:br/>
              <w:t>Артикул: 1166746</w:t>
            </w:r>
          </w:p>
        </w:tc>
        <w:tc>
          <w:tcPr>
            <w:tcW w:w="1997" w:type="dxa"/>
            <w:tcBorders>
              <w:top w:val="single" w:sz="4" w:space="0" w:color="auto"/>
              <w:left w:val="nil"/>
              <w:bottom w:val="single" w:sz="4" w:space="0" w:color="auto"/>
              <w:right w:val="nil"/>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80768" behindDoc="0" locked="0" layoutInCell="1" allowOverlap="1" wp14:anchorId="3393FE18" wp14:editId="4F879C02">
                  <wp:simplePos x="0" y="0"/>
                  <wp:positionH relativeFrom="column">
                    <wp:posOffset>350520</wp:posOffset>
                  </wp:positionH>
                  <wp:positionV relativeFrom="paragraph">
                    <wp:posOffset>217170</wp:posOffset>
                  </wp:positionV>
                  <wp:extent cx="792480" cy="886460"/>
                  <wp:effectExtent l="0" t="0" r="7620" b="8890"/>
                  <wp:wrapNone/>
                  <wp:docPr id="1026" name="Рисунок 1026" descr="Ершик для туалета Atlantik хромированный с подставкой "/>
                  <wp:cNvGraphicFramePr/>
                  <a:graphic xmlns:a="http://schemas.openxmlformats.org/drawingml/2006/main">
                    <a:graphicData uri="http://schemas.openxmlformats.org/drawingml/2006/picture">
                      <pic:pic xmlns:pic="http://schemas.openxmlformats.org/drawingml/2006/picture">
                        <pic:nvPicPr>
                          <pic:cNvPr id="1026" name="Picture 2" descr="Ершик для туалета Atlantik хромированный с подставкой "/>
                          <pic:cNvPicPr>
                            <a:picLocks noChangeAspect="1" noChangeArrowheads="1"/>
                          </pic:cNvPicPr>
                        </pic:nvPicPr>
                        <pic:blipFill>
                          <a:blip r:embed="rId15"/>
                          <a:srcRect/>
                          <a:stretch>
                            <a:fillRect/>
                          </a:stretch>
                        </pic:blipFill>
                        <pic:spPr bwMode="auto">
                          <a:xfrm>
                            <a:off x="0" y="0"/>
                            <a:ext cx="1362075" cy="152400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26</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56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Электрополотенце</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BXG</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Мощность: 2300 Вт</w:t>
            </w:r>
            <w:r w:rsidRPr="009A5B98">
              <w:rPr>
                <w:rFonts w:ascii="Times New Roman" w:hAnsi="Times New Roman" w:cs="Times New Roman"/>
                <w:color w:val="000000"/>
                <w:sz w:val="24"/>
                <w:szCs w:val="24"/>
              </w:rPr>
              <w:br/>
              <w:t>Питание: 220-140 V / 50-60 Hz</w:t>
            </w:r>
            <w:r w:rsidRPr="009A5B98">
              <w:rPr>
                <w:rFonts w:ascii="Times New Roman" w:hAnsi="Times New Roman" w:cs="Times New Roman"/>
                <w:color w:val="000000"/>
                <w:sz w:val="24"/>
                <w:szCs w:val="24"/>
              </w:rPr>
              <w:br/>
              <w:t>Класс влагозащиты IPХ1</w:t>
            </w:r>
            <w:r w:rsidRPr="009A5B98">
              <w:rPr>
                <w:rFonts w:ascii="Times New Roman" w:hAnsi="Times New Roman" w:cs="Times New Roman"/>
                <w:color w:val="000000"/>
                <w:sz w:val="24"/>
                <w:szCs w:val="24"/>
              </w:rPr>
              <w:br/>
              <w:t>Скорость потока воздуха: 30 м/сек</w:t>
            </w:r>
            <w:r w:rsidRPr="009A5B98">
              <w:rPr>
                <w:rFonts w:ascii="Times New Roman" w:hAnsi="Times New Roman" w:cs="Times New Roman"/>
                <w:color w:val="000000"/>
                <w:sz w:val="24"/>
                <w:szCs w:val="24"/>
              </w:rPr>
              <w:br/>
              <w:t>Включение кнопкой</w:t>
            </w:r>
            <w:r w:rsidRPr="009A5B98">
              <w:rPr>
                <w:rFonts w:ascii="Times New Roman" w:hAnsi="Times New Roman" w:cs="Times New Roman"/>
                <w:color w:val="000000"/>
                <w:sz w:val="24"/>
                <w:szCs w:val="24"/>
              </w:rPr>
              <w:br/>
              <w:t>Артикул: BXG-250AP</w:t>
            </w:r>
          </w:p>
        </w:tc>
        <w:tc>
          <w:tcPr>
            <w:tcW w:w="1997" w:type="dxa"/>
            <w:tcBorders>
              <w:top w:val="single" w:sz="4" w:space="0" w:color="auto"/>
              <w:left w:val="nil"/>
              <w:bottom w:val="single" w:sz="4" w:space="0" w:color="auto"/>
              <w:right w:val="nil"/>
            </w:tcBorders>
            <w:shd w:val="clear" w:color="auto" w:fill="auto"/>
            <w:noWrap/>
            <w:vAlign w:val="bottom"/>
            <w:hideMark/>
          </w:tcPr>
          <w:p w:rsidR="009A5B98" w:rsidRPr="009A5B98" w:rsidRDefault="006805EF"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1312" behindDoc="0" locked="0" layoutInCell="1" allowOverlap="1" wp14:anchorId="47549690" wp14:editId="1320DB12">
                  <wp:simplePos x="0" y="0"/>
                  <wp:positionH relativeFrom="column">
                    <wp:posOffset>-39370</wp:posOffset>
                  </wp:positionH>
                  <wp:positionV relativeFrom="paragraph">
                    <wp:posOffset>-1071880</wp:posOffset>
                  </wp:positionV>
                  <wp:extent cx="1184275" cy="1240155"/>
                  <wp:effectExtent l="0" t="0" r="0" b="0"/>
                  <wp:wrapNone/>
                  <wp:docPr id="35" name="Рисунок 35"/>
                  <wp:cNvGraphicFramePr/>
                  <a:graphic xmlns:a="http://schemas.openxmlformats.org/drawingml/2006/main">
                    <a:graphicData uri="http://schemas.openxmlformats.org/drawingml/2006/picture">
                      <pic:pic xmlns:pic="http://schemas.openxmlformats.org/drawingml/2006/picture">
                        <pic:nvPicPr>
                          <pic:cNvPr id="35" name="Рисунок 3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4275" cy="1240155"/>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8</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62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Диспенсеры для туалетной бумаги (большие рулоны)</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Система Т2 - Туалетная бумага в рулонах Mini Jumbo</w:t>
            </w:r>
            <w:r w:rsidRPr="009A5B98">
              <w:rPr>
                <w:rFonts w:ascii="Times New Roman" w:hAnsi="Times New Roman" w:cs="Times New Roman"/>
                <w:color w:val="000000"/>
                <w:sz w:val="24"/>
                <w:szCs w:val="24"/>
              </w:rPr>
              <w:br/>
              <w:t>Материал: Металл</w:t>
            </w:r>
            <w:r w:rsidRPr="009A5B98">
              <w:rPr>
                <w:rFonts w:ascii="Times New Roman" w:hAnsi="Times New Roman" w:cs="Times New Roman"/>
                <w:color w:val="000000"/>
                <w:sz w:val="24"/>
                <w:szCs w:val="24"/>
              </w:rPr>
              <w:br/>
              <w:t xml:space="preserve">Цвет: Хром </w:t>
            </w:r>
            <w:r w:rsidRPr="009A5B98">
              <w:rPr>
                <w:rFonts w:ascii="Times New Roman" w:hAnsi="Times New Roman" w:cs="Times New Roman"/>
                <w:color w:val="000000"/>
                <w:sz w:val="24"/>
                <w:szCs w:val="24"/>
              </w:rPr>
              <w:br/>
              <w:t>Ширина: 316 мм</w:t>
            </w:r>
            <w:r w:rsidRPr="009A5B98">
              <w:rPr>
                <w:rFonts w:ascii="Times New Roman" w:hAnsi="Times New Roman" w:cs="Times New Roman"/>
                <w:color w:val="000000"/>
                <w:sz w:val="24"/>
                <w:szCs w:val="24"/>
              </w:rPr>
              <w:br/>
              <w:t>Высота: 269 мм</w:t>
            </w:r>
            <w:r w:rsidRPr="009A5B98">
              <w:rPr>
                <w:rFonts w:ascii="Times New Roman" w:hAnsi="Times New Roman" w:cs="Times New Roman"/>
                <w:color w:val="000000"/>
                <w:sz w:val="24"/>
                <w:szCs w:val="24"/>
              </w:rPr>
              <w:br/>
              <w:t xml:space="preserve">Глубина: 128 мм </w:t>
            </w:r>
            <w:r w:rsidRPr="009A5B98">
              <w:rPr>
                <w:rFonts w:ascii="Times New Roman" w:hAnsi="Times New Roman" w:cs="Times New Roman"/>
                <w:color w:val="000000"/>
                <w:sz w:val="24"/>
                <w:szCs w:val="24"/>
              </w:rPr>
              <w:br/>
              <w:t xml:space="preserve">Артикул: 455000 </w:t>
            </w:r>
          </w:p>
        </w:tc>
        <w:tc>
          <w:tcPr>
            <w:tcW w:w="1997" w:type="dxa"/>
            <w:tcBorders>
              <w:top w:val="single" w:sz="4" w:space="0" w:color="auto"/>
              <w:left w:val="nil"/>
              <w:bottom w:val="single" w:sz="4" w:space="0" w:color="auto"/>
              <w:right w:val="nil"/>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7456" behindDoc="0" locked="0" layoutInCell="1" allowOverlap="1" wp14:anchorId="554D3123" wp14:editId="0D62FCDC">
                  <wp:simplePos x="0" y="0"/>
                  <wp:positionH relativeFrom="column">
                    <wp:posOffset>-40640</wp:posOffset>
                  </wp:positionH>
                  <wp:positionV relativeFrom="paragraph">
                    <wp:posOffset>381635</wp:posOffset>
                  </wp:positionV>
                  <wp:extent cx="1190625" cy="933450"/>
                  <wp:effectExtent l="0" t="0" r="0" b="0"/>
                  <wp:wrapNone/>
                  <wp:docPr id="57" name="Рисунок 57"/>
                  <wp:cNvGraphicFramePr/>
                  <a:graphic xmlns:a="http://schemas.openxmlformats.org/drawingml/2006/main">
                    <a:graphicData uri="http://schemas.openxmlformats.org/drawingml/2006/picture">
                      <pic:pic xmlns:pic="http://schemas.openxmlformats.org/drawingml/2006/picture">
                        <pic:nvPicPr>
                          <pic:cNvPr id="57"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4592" cy="1419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26</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79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Корзина для мусора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Настенное крепление</w:t>
            </w:r>
            <w:r w:rsidRPr="009A5B98">
              <w:rPr>
                <w:rFonts w:ascii="Times New Roman" w:hAnsi="Times New Roman" w:cs="Times New Roman"/>
                <w:color w:val="000000"/>
                <w:sz w:val="24"/>
                <w:szCs w:val="24"/>
              </w:rPr>
              <w:br/>
              <w:t xml:space="preserve">Материал: Металл </w:t>
            </w:r>
            <w:r w:rsidRPr="009A5B98">
              <w:rPr>
                <w:rFonts w:ascii="Times New Roman" w:hAnsi="Times New Roman" w:cs="Times New Roman"/>
                <w:color w:val="000000"/>
                <w:sz w:val="24"/>
                <w:szCs w:val="24"/>
              </w:rPr>
              <w:br/>
              <w:t>Цвет: Хром</w:t>
            </w:r>
            <w:r w:rsidRPr="009A5B98">
              <w:rPr>
                <w:rFonts w:ascii="Times New Roman" w:hAnsi="Times New Roman" w:cs="Times New Roman"/>
                <w:color w:val="000000"/>
                <w:sz w:val="24"/>
                <w:szCs w:val="24"/>
              </w:rPr>
              <w:br/>
              <w:t>Ширина: 373 мм</w:t>
            </w:r>
            <w:r w:rsidRPr="009A5B98">
              <w:rPr>
                <w:rFonts w:ascii="Times New Roman" w:hAnsi="Times New Roman" w:cs="Times New Roman"/>
                <w:color w:val="000000"/>
                <w:sz w:val="24"/>
                <w:szCs w:val="24"/>
              </w:rPr>
              <w:br/>
              <w:t>Высота: 678 мм</w:t>
            </w:r>
            <w:r w:rsidRPr="009A5B98">
              <w:rPr>
                <w:rFonts w:ascii="Times New Roman" w:hAnsi="Times New Roman" w:cs="Times New Roman"/>
                <w:color w:val="000000"/>
                <w:sz w:val="24"/>
                <w:szCs w:val="24"/>
              </w:rPr>
              <w:br/>
              <w:t>Глубина: 193 мм</w:t>
            </w:r>
            <w:r w:rsidRPr="009A5B98">
              <w:rPr>
                <w:rFonts w:ascii="Times New Roman" w:hAnsi="Times New Roman" w:cs="Times New Roman"/>
                <w:color w:val="000000"/>
                <w:sz w:val="24"/>
                <w:szCs w:val="24"/>
              </w:rPr>
              <w:br/>
              <w:t>Артикул: 458000</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83840" behindDoc="0" locked="0" layoutInCell="1" allowOverlap="1" wp14:anchorId="298B420A" wp14:editId="5E71435C">
                  <wp:simplePos x="0" y="0"/>
                  <wp:positionH relativeFrom="column">
                    <wp:posOffset>149225</wp:posOffset>
                  </wp:positionH>
                  <wp:positionV relativeFrom="paragraph">
                    <wp:posOffset>299720</wp:posOffset>
                  </wp:positionV>
                  <wp:extent cx="821055" cy="1054735"/>
                  <wp:effectExtent l="0" t="0" r="0" b="0"/>
                  <wp:wrapNone/>
                  <wp:docPr id="30" name="Рисунок 30"/>
                  <wp:cNvGraphicFramePr/>
                  <a:graphic xmlns:a="http://schemas.openxmlformats.org/drawingml/2006/main">
                    <a:graphicData uri="http://schemas.openxmlformats.org/drawingml/2006/picture">
                      <pic:pic xmlns:pic="http://schemas.openxmlformats.org/drawingml/2006/picture">
                        <pic:nvPicPr>
                          <pic:cNvPr id="3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343" cy="150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35</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27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 xml:space="preserve">Дозаторы для мыла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BXG</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Материал: Нерж. сталь AISI304 </w:t>
            </w:r>
            <w:r w:rsidRPr="009A5B98">
              <w:rPr>
                <w:rFonts w:ascii="Times New Roman" w:hAnsi="Times New Roman" w:cs="Times New Roman"/>
                <w:color w:val="000000"/>
                <w:sz w:val="24"/>
                <w:szCs w:val="24"/>
              </w:rPr>
              <w:br/>
              <w:t xml:space="preserve">Цвет: хром </w:t>
            </w:r>
            <w:r w:rsidRPr="009A5B98">
              <w:rPr>
                <w:rFonts w:ascii="Times New Roman" w:hAnsi="Times New Roman" w:cs="Times New Roman"/>
                <w:color w:val="000000"/>
                <w:sz w:val="24"/>
                <w:szCs w:val="24"/>
              </w:rPr>
              <w:br/>
              <w:t>Высота: 151</w:t>
            </w:r>
            <w:r w:rsidRPr="009A5B98">
              <w:rPr>
                <w:rFonts w:ascii="Times New Roman" w:hAnsi="Times New Roman" w:cs="Times New Roman"/>
                <w:color w:val="000000"/>
                <w:sz w:val="24"/>
                <w:szCs w:val="24"/>
              </w:rPr>
              <w:br/>
              <w:t>Глубина: 98 мм</w:t>
            </w:r>
            <w:r w:rsidRPr="009A5B98">
              <w:rPr>
                <w:rFonts w:ascii="Times New Roman" w:hAnsi="Times New Roman" w:cs="Times New Roman"/>
                <w:color w:val="000000"/>
                <w:sz w:val="24"/>
                <w:szCs w:val="24"/>
              </w:rPr>
              <w:br/>
              <w:t xml:space="preserve">Ширина: 105 мм </w:t>
            </w:r>
            <w:r w:rsidRPr="009A5B98">
              <w:rPr>
                <w:rFonts w:ascii="Times New Roman" w:hAnsi="Times New Roman" w:cs="Times New Roman"/>
                <w:color w:val="000000"/>
                <w:sz w:val="24"/>
                <w:szCs w:val="24"/>
              </w:rPr>
              <w:br/>
              <w:t>Артикул: BXG-H1-500</w:t>
            </w:r>
          </w:p>
        </w:tc>
        <w:tc>
          <w:tcPr>
            <w:tcW w:w="1997" w:type="dxa"/>
            <w:tcBorders>
              <w:top w:val="single" w:sz="4" w:space="0" w:color="auto"/>
              <w:left w:val="nil"/>
              <w:bottom w:val="single" w:sz="4" w:space="0" w:color="auto"/>
              <w:right w:val="nil"/>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8720" behindDoc="0" locked="0" layoutInCell="1" allowOverlap="1" wp14:anchorId="3A32166F" wp14:editId="2E937D63">
                  <wp:simplePos x="0" y="0"/>
                  <wp:positionH relativeFrom="column">
                    <wp:posOffset>60325</wp:posOffset>
                  </wp:positionH>
                  <wp:positionV relativeFrom="paragraph">
                    <wp:posOffset>456565</wp:posOffset>
                  </wp:positionV>
                  <wp:extent cx="951865" cy="1083310"/>
                  <wp:effectExtent l="0" t="0" r="635" b="2540"/>
                  <wp:wrapNone/>
                  <wp:docPr id="50" name="Рисунок 50" descr="Tork диспенсер для жидкого мыла"/>
                  <wp:cNvGraphicFramePr/>
                  <a:graphic xmlns:a="http://schemas.openxmlformats.org/drawingml/2006/main">
                    <a:graphicData uri="http://schemas.openxmlformats.org/drawingml/2006/picture">
                      <pic:pic xmlns:pic="http://schemas.openxmlformats.org/drawingml/2006/picture">
                        <pic:nvPicPr>
                          <pic:cNvPr id="50" name="ctl00_Contentph_productGroupRepeater_ctl00_productTypeRepeater_ctl05_dispenserProductRepeater_ctl03_ctl00_productImage" descr="Tork диспенсер для жидкого мыла"/>
                          <pic:cNvPicPr>
                            <a:picLocks noChangeAspect="1" noChangeArrowheads="1"/>
                          </pic:cNvPicPr>
                        </pic:nvPicPr>
                        <pic:blipFill>
                          <a:blip r:embed="rId19"/>
                          <a:srcRect/>
                          <a:stretch>
                            <a:fillRect/>
                          </a:stretch>
                        </pic:blipFill>
                        <pic:spPr bwMode="auto">
                          <a:xfrm>
                            <a:off x="0" y="0"/>
                            <a:ext cx="1233301" cy="1406397"/>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19</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23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Откидной поручень для инвалидов</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 Jofel</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Артикул: Jofel AV14840</w:t>
            </w:r>
          </w:p>
        </w:tc>
        <w:tc>
          <w:tcPr>
            <w:tcW w:w="1997" w:type="dxa"/>
            <w:tcBorders>
              <w:top w:val="single" w:sz="4" w:space="0" w:color="auto"/>
              <w:left w:val="nil"/>
              <w:bottom w:val="single" w:sz="4" w:space="0" w:color="auto"/>
              <w:right w:val="nil"/>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4384" behindDoc="0" locked="0" layoutInCell="1" allowOverlap="1" wp14:anchorId="6B3E095E" wp14:editId="45FA4326">
                  <wp:simplePos x="0" y="0"/>
                  <wp:positionH relativeFrom="column">
                    <wp:posOffset>-34925</wp:posOffset>
                  </wp:positionH>
                  <wp:positionV relativeFrom="paragraph">
                    <wp:posOffset>321945</wp:posOffset>
                  </wp:positionV>
                  <wp:extent cx="1207770" cy="894080"/>
                  <wp:effectExtent l="0" t="0" r="0" b="1270"/>
                  <wp:wrapNone/>
                  <wp:docPr id="45" name="Рисунок 45" descr="http://www.kt-shop.ru/published/publicdata/DB/attachments/SC/products_pictures/AV14840-11_enl.jpg"/>
                  <wp:cNvGraphicFramePr/>
                  <a:graphic xmlns:a="http://schemas.openxmlformats.org/drawingml/2006/main">
                    <a:graphicData uri="http://schemas.openxmlformats.org/drawingml/2006/picture">
                      <pic:pic xmlns:pic="http://schemas.openxmlformats.org/drawingml/2006/picture">
                        <pic:nvPicPr>
                          <pic:cNvPr id="45" name="Рисунок 44" descr="http://www.kt-shop.ru/published/publicdata/DB/attachments/SC/products_pictures/AV14840-11_en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2633" cy="12536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1</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46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Поручени для инвалидов L-образный (правый)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Jofel</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Jofel AV30425</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5408" behindDoc="0" locked="0" layoutInCell="1" allowOverlap="1" wp14:anchorId="2CEEE724" wp14:editId="64261DDA">
                  <wp:simplePos x="0" y="0"/>
                  <wp:positionH relativeFrom="column">
                    <wp:posOffset>54610</wp:posOffset>
                  </wp:positionH>
                  <wp:positionV relativeFrom="paragraph">
                    <wp:posOffset>-212725</wp:posOffset>
                  </wp:positionV>
                  <wp:extent cx="1009650" cy="985520"/>
                  <wp:effectExtent l="0" t="0" r="0" b="5080"/>
                  <wp:wrapNone/>
                  <wp:docPr id="46" name="Рисунок 46" descr="http://www.kt-shop.ru/published/publicdata/DB/attachments/SC/products_pictures/AV30425_enl.jpg"/>
                  <wp:cNvGraphicFramePr/>
                  <a:graphic xmlns:a="http://schemas.openxmlformats.org/drawingml/2006/main">
                    <a:graphicData uri="http://schemas.openxmlformats.org/drawingml/2006/picture">
                      <pic:pic xmlns:pic="http://schemas.openxmlformats.org/drawingml/2006/picture">
                        <pic:nvPicPr>
                          <pic:cNvPr id="46" name="Рисунок 45" descr="http://www.kt-shop.ru/published/publicdata/DB/attachments/SC/products_pictures/AV30425_en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50" cy="98552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3</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46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 xml:space="preserve">Поручени для инвалидов L-образный (левый)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Jofel</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Jofel AV31425</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6432" behindDoc="0" locked="0" layoutInCell="1" allowOverlap="1" wp14:anchorId="255422DE" wp14:editId="27CA5CFE">
                  <wp:simplePos x="0" y="0"/>
                  <wp:positionH relativeFrom="column">
                    <wp:posOffset>45085</wp:posOffset>
                  </wp:positionH>
                  <wp:positionV relativeFrom="paragraph">
                    <wp:posOffset>333375</wp:posOffset>
                  </wp:positionV>
                  <wp:extent cx="916940" cy="956310"/>
                  <wp:effectExtent l="0" t="0" r="0" b="0"/>
                  <wp:wrapNone/>
                  <wp:docPr id="47" name="Рисунок 47" descr="http://www.kt-shop.ru/published/publicdata/DB/attachments/SC/products_pictures/AV30425ib_enl.jpg"/>
                  <wp:cNvGraphicFramePr/>
                  <a:graphic xmlns:a="http://schemas.openxmlformats.org/drawingml/2006/main">
                    <a:graphicData uri="http://schemas.openxmlformats.org/drawingml/2006/picture">
                      <pic:pic xmlns:pic="http://schemas.openxmlformats.org/drawingml/2006/picture">
                        <pic:nvPicPr>
                          <pic:cNvPr id="47" name="Рисунок 46" descr="http://www.kt-shop.ru/published/publicdata/DB/attachments/SC/products_pictures/AV30425ib_en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1439" cy="138916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3</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15"/>
        </w:trPr>
        <w:tc>
          <w:tcPr>
            <w:tcW w:w="15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B98" w:rsidRPr="009A5B98" w:rsidRDefault="009A5B98" w:rsidP="00F01DF5">
            <w:pPr>
              <w:jc w:val="center"/>
              <w:rPr>
                <w:rFonts w:ascii="Times New Roman" w:hAnsi="Times New Roman" w:cs="Times New Roman"/>
                <w:b/>
                <w:bCs/>
                <w:i/>
                <w:iCs/>
                <w:color w:val="000000"/>
                <w:sz w:val="24"/>
                <w:szCs w:val="24"/>
              </w:rPr>
            </w:pPr>
            <w:r w:rsidRPr="009A5B98">
              <w:rPr>
                <w:rFonts w:ascii="Times New Roman" w:hAnsi="Times New Roman" w:cs="Times New Roman"/>
                <w:b/>
                <w:bCs/>
                <w:i/>
                <w:iCs/>
                <w:color w:val="000000"/>
                <w:sz w:val="24"/>
                <w:szCs w:val="24"/>
              </w:rPr>
              <w:t xml:space="preserve">Оборудование для туалета клубного сектора </w:t>
            </w:r>
          </w:p>
        </w:tc>
      </w:tr>
      <w:tr w:rsidR="009A5B98" w:rsidRPr="009A5B98" w:rsidTr="00F01DF5">
        <w:trPr>
          <w:trHeight w:val="267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Диспенсер сенсорный для мыла-пены</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Система S3 - Жидкое мыло-пена</w:t>
            </w:r>
            <w:r w:rsidRPr="009A5B98">
              <w:rPr>
                <w:rFonts w:ascii="Times New Roman" w:hAnsi="Times New Roman" w:cs="Times New Roman"/>
                <w:color w:val="000000"/>
                <w:sz w:val="24"/>
                <w:szCs w:val="24"/>
              </w:rPr>
              <w:br/>
              <w:t xml:space="preserve">Материал: Металл </w:t>
            </w:r>
            <w:r w:rsidRPr="009A5B98">
              <w:rPr>
                <w:rFonts w:ascii="Times New Roman" w:hAnsi="Times New Roman" w:cs="Times New Roman"/>
                <w:color w:val="000000"/>
                <w:sz w:val="24"/>
                <w:szCs w:val="24"/>
              </w:rPr>
              <w:br/>
              <w:t>Цве: Хром</w:t>
            </w:r>
            <w:r w:rsidRPr="009A5B98">
              <w:rPr>
                <w:rFonts w:ascii="Times New Roman" w:hAnsi="Times New Roman" w:cs="Times New Roman"/>
                <w:color w:val="000000"/>
                <w:sz w:val="24"/>
                <w:szCs w:val="24"/>
              </w:rPr>
              <w:br/>
              <w:t>Ширина: 129 мм</w:t>
            </w:r>
            <w:r w:rsidRPr="009A5B98">
              <w:rPr>
                <w:rFonts w:ascii="Times New Roman" w:hAnsi="Times New Roman" w:cs="Times New Roman"/>
                <w:color w:val="000000"/>
                <w:sz w:val="24"/>
                <w:szCs w:val="24"/>
              </w:rPr>
              <w:br/>
              <w:t>Высота: 293 мм</w:t>
            </w:r>
            <w:r w:rsidRPr="009A5B98">
              <w:rPr>
                <w:rFonts w:ascii="Times New Roman" w:hAnsi="Times New Roman" w:cs="Times New Roman"/>
                <w:color w:val="000000"/>
                <w:sz w:val="24"/>
                <w:szCs w:val="24"/>
              </w:rPr>
              <w:br/>
              <w:t>Глубина: 125 мм</w:t>
            </w:r>
            <w:r w:rsidRPr="009A5B98">
              <w:rPr>
                <w:rFonts w:ascii="Times New Roman" w:hAnsi="Times New Roman" w:cs="Times New Roman"/>
                <w:color w:val="000000"/>
                <w:sz w:val="24"/>
                <w:szCs w:val="24"/>
              </w:rPr>
              <w:br/>
              <w:t>Артикул: 453000</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3360" behindDoc="0" locked="0" layoutInCell="1" allowOverlap="1" wp14:anchorId="195E348C" wp14:editId="4E12A225">
                  <wp:simplePos x="0" y="0"/>
                  <wp:positionH relativeFrom="column">
                    <wp:posOffset>-43815</wp:posOffset>
                  </wp:positionH>
                  <wp:positionV relativeFrom="paragraph">
                    <wp:posOffset>240030</wp:posOffset>
                  </wp:positionV>
                  <wp:extent cx="1144905" cy="1144905"/>
                  <wp:effectExtent l="0" t="0" r="0" b="0"/>
                  <wp:wrapNone/>
                  <wp:docPr id="41" name="Рисунок 41" descr="Диспенсер сенсорный для мыла-пены tork 453000"/>
                  <wp:cNvGraphicFramePr/>
                  <a:graphic xmlns:a="http://schemas.openxmlformats.org/drawingml/2006/main">
                    <a:graphicData uri="http://schemas.openxmlformats.org/drawingml/2006/picture">
                      <pic:pic xmlns:pic="http://schemas.openxmlformats.org/drawingml/2006/picture">
                        <pic:nvPicPr>
                          <pic:cNvPr id="41" name="img-current_picture" descr="Диспенсер сенсорный для мыла-пены tork 4530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6657" cy="155665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1</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46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Мыло-пена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Tork Luxe Premium мыло-пена картридж  </w:t>
            </w:r>
            <w:r w:rsidRPr="009A5B98">
              <w:rPr>
                <w:rFonts w:ascii="Times New Roman" w:hAnsi="Times New Roman" w:cs="Times New Roman"/>
                <w:color w:val="000000"/>
                <w:sz w:val="24"/>
                <w:szCs w:val="24"/>
              </w:rPr>
              <w:br/>
              <w:t>800 мл. 2000 порций</w:t>
            </w:r>
            <w:r w:rsidRPr="009A5B98">
              <w:rPr>
                <w:rFonts w:ascii="Times New Roman" w:hAnsi="Times New Roman" w:cs="Times New Roman"/>
                <w:color w:val="000000"/>
                <w:sz w:val="24"/>
                <w:szCs w:val="24"/>
              </w:rPr>
              <w:br/>
              <w:t>Артикул: 500902</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3600" behindDoc="0" locked="0" layoutInCell="1" allowOverlap="1" wp14:anchorId="3BE343A0" wp14:editId="18A63754">
                  <wp:simplePos x="0" y="0"/>
                  <wp:positionH relativeFrom="column">
                    <wp:posOffset>46355</wp:posOffset>
                  </wp:positionH>
                  <wp:positionV relativeFrom="paragraph">
                    <wp:posOffset>-90805</wp:posOffset>
                  </wp:positionV>
                  <wp:extent cx="1001395" cy="1224280"/>
                  <wp:effectExtent l="0" t="0" r="8255"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28"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1395" cy="122428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1</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81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Ершики для унитаза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Италия Lime </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Материал: Металл</w:t>
            </w:r>
            <w:r w:rsidRPr="009A5B98">
              <w:rPr>
                <w:rFonts w:ascii="Times New Roman" w:hAnsi="Times New Roman" w:cs="Times New Roman"/>
                <w:color w:val="000000"/>
                <w:sz w:val="24"/>
                <w:szCs w:val="24"/>
              </w:rPr>
              <w:br/>
              <w:t>Цвет: хром</w:t>
            </w:r>
            <w:r w:rsidRPr="009A5B98">
              <w:rPr>
                <w:rFonts w:ascii="Times New Roman" w:hAnsi="Times New Roman" w:cs="Times New Roman"/>
                <w:color w:val="000000"/>
                <w:sz w:val="24"/>
                <w:szCs w:val="24"/>
              </w:rPr>
              <w:br/>
              <w:t>Артикул: A65800S</w:t>
            </w:r>
            <w:r w:rsidRPr="009A5B98">
              <w:rPr>
                <w:rFonts w:ascii="Times New Roman" w:hAnsi="Times New Roman" w:cs="Times New Roman"/>
                <w:color w:val="000000"/>
                <w:sz w:val="24"/>
                <w:szCs w:val="24"/>
              </w:rPr>
              <w:br/>
              <w:t xml:space="preserve">                            </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82816" behindDoc="0" locked="0" layoutInCell="1" allowOverlap="1" wp14:anchorId="3BA56210" wp14:editId="52AFE3C4">
                  <wp:simplePos x="0" y="0"/>
                  <wp:positionH relativeFrom="column">
                    <wp:posOffset>-46465</wp:posOffset>
                  </wp:positionH>
                  <wp:positionV relativeFrom="paragraph">
                    <wp:posOffset>567386</wp:posOffset>
                  </wp:positionV>
                  <wp:extent cx="1208598" cy="1280160"/>
                  <wp:effectExtent l="0" t="0" r="0" b="0"/>
                  <wp:wrapNone/>
                  <wp:docPr id="27" name="Рисунок 27" descr="http://www.4restoran.ru/upload/shop_1/item_catalog_402/shop_items_catalog_image402.jpg"/>
                  <wp:cNvGraphicFramePr/>
                  <a:graphic xmlns:a="http://schemas.openxmlformats.org/drawingml/2006/main">
                    <a:graphicData uri="http://schemas.openxmlformats.org/drawingml/2006/picture">
                      <pic:pic xmlns:pic="http://schemas.openxmlformats.org/drawingml/2006/picture">
                        <pic:nvPicPr>
                          <pic:cNvPr id="27" name="Picture 3" descr="http://www.4restoran.ru/upload/shop_1/item_catalog_402/shop_items_catalog_image402.jpg"/>
                          <pic:cNvPicPr>
                            <a:picLocks noChangeAspect="1" noChangeArrowheads="1"/>
                          </pic:cNvPicPr>
                        </pic:nvPicPr>
                        <pic:blipFill>
                          <a:blip r:embed="rId25"/>
                          <a:srcRect/>
                          <a:stretch>
                            <a:fillRect/>
                          </a:stretch>
                        </pic:blipFill>
                        <pic:spPr bwMode="auto">
                          <a:xfrm>
                            <a:off x="0" y="0"/>
                            <a:ext cx="1961536" cy="207768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6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Диспенсер для полотенец</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Система Н2 - Полотенца сложения interfold</w:t>
            </w:r>
            <w:r w:rsidRPr="009A5B98">
              <w:rPr>
                <w:rFonts w:ascii="Times New Roman" w:hAnsi="Times New Roman" w:cs="Times New Roman"/>
                <w:color w:val="000000"/>
                <w:sz w:val="24"/>
                <w:szCs w:val="24"/>
              </w:rPr>
              <w:br/>
              <w:t xml:space="preserve">Материал: Металл </w:t>
            </w:r>
            <w:r w:rsidRPr="009A5B98">
              <w:rPr>
                <w:rFonts w:ascii="Times New Roman" w:hAnsi="Times New Roman" w:cs="Times New Roman"/>
                <w:color w:val="000000"/>
                <w:sz w:val="24"/>
                <w:szCs w:val="24"/>
              </w:rPr>
              <w:br/>
              <w:t>Цвет: Хром</w:t>
            </w:r>
            <w:r w:rsidRPr="009A5B98">
              <w:rPr>
                <w:rFonts w:ascii="Times New Roman" w:hAnsi="Times New Roman" w:cs="Times New Roman"/>
                <w:color w:val="000000"/>
                <w:sz w:val="24"/>
                <w:szCs w:val="24"/>
              </w:rPr>
              <w:br/>
              <w:t>Ширина: 276 мм</w:t>
            </w:r>
            <w:r w:rsidRPr="009A5B98">
              <w:rPr>
                <w:rFonts w:ascii="Times New Roman" w:hAnsi="Times New Roman" w:cs="Times New Roman"/>
                <w:color w:val="000000"/>
                <w:sz w:val="24"/>
                <w:szCs w:val="24"/>
              </w:rPr>
              <w:br/>
              <w:t>Высота: 485 мм</w:t>
            </w:r>
            <w:r w:rsidRPr="009A5B98">
              <w:rPr>
                <w:rFonts w:ascii="Times New Roman" w:hAnsi="Times New Roman" w:cs="Times New Roman"/>
                <w:color w:val="000000"/>
                <w:sz w:val="24"/>
                <w:szCs w:val="24"/>
              </w:rPr>
              <w:br/>
              <w:t>Глубина: 110 мм</w:t>
            </w:r>
            <w:r w:rsidRPr="009A5B98">
              <w:rPr>
                <w:rFonts w:ascii="Times New Roman" w:hAnsi="Times New Roman" w:cs="Times New Roman"/>
                <w:color w:val="000000"/>
                <w:sz w:val="24"/>
                <w:szCs w:val="24"/>
              </w:rPr>
              <w:br/>
              <w:t xml:space="preserve">Артикул: 451000   </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8480" behindDoc="0" locked="0" layoutInCell="1" allowOverlap="1" wp14:anchorId="40C1BBE2" wp14:editId="6351933C">
                  <wp:simplePos x="0" y="0"/>
                  <wp:positionH relativeFrom="column">
                    <wp:posOffset>-46355</wp:posOffset>
                  </wp:positionH>
                  <wp:positionV relativeFrom="paragraph">
                    <wp:posOffset>186055</wp:posOffset>
                  </wp:positionV>
                  <wp:extent cx="1205865" cy="1299210"/>
                  <wp:effectExtent l="0" t="0" r="0" b="0"/>
                  <wp:wrapNone/>
                  <wp:docPr id="58" name="Рисунок 58"/>
                  <wp:cNvGraphicFramePr/>
                  <a:graphic xmlns:a="http://schemas.openxmlformats.org/drawingml/2006/main">
                    <a:graphicData uri="http://schemas.openxmlformats.org/drawingml/2006/picture">
                      <pic:pic xmlns:pic="http://schemas.openxmlformats.org/drawingml/2006/picture">
                        <pic:nvPicPr>
                          <pic:cNvPr id="58"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2758" cy="159043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1</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79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 xml:space="preserve">Корзина для мусора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Настенное крепление</w:t>
            </w:r>
            <w:r w:rsidRPr="009A5B98">
              <w:rPr>
                <w:rFonts w:ascii="Times New Roman" w:hAnsi="Times New Roman" w:cs="Times New Roman"/>
                <w:color w:val="000000"/>
                <w:sz w:val="24"/>
                <w:szCs w:val="24"/>
              </w:rPr>
              <w:br/>
              <w:t xml:space="preserve">Материал: Металл </w:t>
            </w:r>
            <w:r w:rsidRPr="009A5B98">
              <w:rPr>
                <w:rFonts w:ascii="Times New Roman" w:hAnsi="Times New Roman" w:cs="Times New Roman"/>
                <w:color w:val="000000"/>
                <w:sz w:val="24"/>
                <w:szCs w:val="24"/>
              </w:rPr>
              <w:br/>
              <w:t>Цвет: Хром</w:t>
            </w:r>
            <w:r w:rsidRPr="009A5B98">
              <w:rPr>
                <w:rFonts w:ascii="Times New Roman" w:hAnsi="Times New Roman" w:cs="Times New Roman"/>
                <w:color w:val="000000"/>
                <w:sz w:val="24"/>
                <w:szCs w:val="24"/>
              </w:rPr>
              <w:br/>
              <w:t>Ширина: 373 мм</w:t>
            </w:r>
            <w:r w:rsidRPr="009A5B98">
              <w:rPr>
                <w:rFonts w:ascii="Times New Roman" w:hAnsi="Times New Roman" w:cs="Times New Roman"/>
                <w:color w:val="000000"/>
                <w:sz w:val="24"/>
                <w:szCs w:val="24"/>
              </w:rPr>
              <w:br/>
              <w:t>Высота: 678 мм</w:t>
            </w:r>
            <w:r w:rsidRPr="009A5B98">
              <w:rPr>
                <w:rFonts w:ascii="Times New Roman" w:hAnsi="Times New Roman" w:cs="Times New Roman"/>
                <w:color w:val="000000"/>
                <w:sz w:val="24"/>
                <w:szCs w:val="24"/>
              </w:rPr>
              <w:br/>
              <w:t>Глубина: 193 мм</w:t>
            </w:r>
            <w:r w:rsidRPr="009A5B98">
              <w:rPr>
                <w:rFonts w:ascii="Times New Roman" w:hAnsi="Times New Roman" w:cs="Times New Roman"/>
                <w:color w:val="000000"/>
                <w:sz w:val="24"/>
                <w:szCs w:val="24"/>
              </w:rPr>
              <w:br/>
              <w:t>Артикул: 458000</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1552" behindDoc="0" locked="0" layoutInCell="1" allowOverlap="1" wp14:anchorId="4B8A3F3C" wp14:editId="11A8C3DB">
                  <wp:simplePos x="0" y="0"/>
                  <wp:positionH relativeFrom="column">
                    <wp:posOffset>81280</wp:posOffset>
                  </wp:positionH>
                  <wp:positionV relativeFrom="paragraph">
                    <wp:posOffset>253365</wp:posOffset>
                  </wp:positionV>
                  <wp:extent cx="984885" cy="1264920"/>
                  <wp:effectExtent l="0" t="0" r="5715" b="0"/>
                  <wp:wrapNone/>
                  <wp:docPr id="61" name="Рисунок 61"/>
                  <wp:cNvGraphicFramePr/>
                  <a:graphic xmlns:a="http://schemas.openxmlformats.org/drawingml/2006/main">
                    <a:graphicData uri="http://schemas.openxmlformats.org/drawingml/2006/picture">
                      <pic:pic xmlns:pic="http://schemas.openxmlformats.org/drawingml/2006/picture">
                        <pic:nvPicPr>
                          <pic:cNvPr id="61"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343" cy="150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3</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23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Бумажные полотенца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 Advanced</w:t>
            </w:r>
            <w:r w:rsidRPr="009A5B98">
              <w:rPr>
                <w:rFonts w:ascii="Times New Roman" w:hAnsi="Times New Roman" w:cs="Times New Roman"/>
                <w:color w:val="000000"/>
                <w:sz w:val="24"/>
                <w:szCs w:val="24"/>
              </w:rPr>
              <w:br/>
              <w:t>листовые полотенца Interfold H2</w:t>
            </w:r>
            <w:r w:rsidRPr="009A5B98">
              <w:rPr>
                <w:rFonts w:ascii="Times New Roman" w:hAnsi="Times New Roman" w:cs="Times New Roman"/>
                <w:color w:val="000000"/>
                <w:sz w:val="24"/>
                <w:szCs w:val="24"/>
              </w:rPr>
              <w:br/>
              <w:t>мягкие (120288), TAD, 136 листов, 21х34, 2 слоя</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9504" behindDoc="0" locked="0" layoutInCell="1" allowOverlap="1" wp14:anchorId="126E60FC" wp14:editId="2F8B4E68">
                  <wp:simplePos x="0" y="0"/>
                  <wp:positionH relativeFrom="column">
                    <wp:posOffset>16510</wp:posOffset>
                  </wp:positionH>
                  <wp:positionV relativeFrom="paragraph">
                    <wp:posOffset>264795</wp:posOffset>
                  </wp:positionV>
                  <wp:extent cx="1111885" cy="984250"/>
                  <wp:effectExtent l="0" t="0" r="0" b="6350"/>
                  <wp:wrapNone/>
                  <wp:docPr id="59" name="Рисунок 59"/>
                  <wp:cNvGraphicFramePr/>
                  <a:graphic xmlns:a="http://schemas.openxmlformats.org/drawingml/2006/main">
                    <a:graphicData uri="http://schemas.openxmlformats.org/drawingml/2006/picture">
                      <pic:pic xmlns:pic="http://schemas.openxmlformats.org/drawingml/2006/picture">
                        <pic:nvPicPr>
                          <pic:cNvPr id="59" name="Рисунок 58"/>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4755" cy="1245454"/>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79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Диспенсеры для туалетной бумаги (большие рулоны)</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Система Т2 - Туалетная бумага в рулонах Mini Jumbo</w:t>
            </w:r>
            <w:r w:rsidRPr="009A5B98">
              <w:rPr>
                <w:rFonts w:ascii="Times New Roman" w:hAnsi="Times New Roman" w:cs="Times New Roman"/>
                <w:color w:val="000000"/>
                <w:sz w:val="24"/>
                <w:szCs w:val="24"/>
              </w:rPr>
              <w:br/>
              <w:t>Материал: Металл</w:t>
            </w:r>
            <w:r w:rsidRPr="009A5B98">
              <w:rPr>
                <w:rFonts w:ascii="Times New Roman" w:hAnsi="Times New Roman" w:cs="Times New Roman"/>
                <w:color w:val="000000"/>
                <w:sz w:val="24"/>
                <w:szCs w:val="24"/>
              </w:rPr>
              <w:br/>
              <w:t xml:space="preserve">Цвет: Хром </w:t>
            </w:r>
            <w:r w:rsidRPr="009A5B98">
              <w:rPr>
                <w:rFonts w:ascii="Times New Roman" w:hAnsi="Times New Roman" w:cs="Times New Roman"/>
                <w:color w:val="000000"/>
                <w:sz w:val="24"/>
                <w:szCs w:val="24"/>
              </w:rPr>
              <w:br/>
              <w:t>Ширина: 316 мм</w:t>
            </w:r>
            <w:r w:rsidRPr="009A5B98">
              <w:rPr>
                <w:rFonts w:ascii="Times New Roman" w:hAnsi="Times New Roman" w:cs="Times New Roman"/>
                <w:color w:val="000000"/>
                <w:sz w:val="24"/>
                <w:szCs w:val="24"/>
              </w:rPr>
              <w:br/>
              <w:t>Высота: 269 мм</w:t>
            </w:r>
            <w:r w:rsidRPr="009A5B98">
              <w:rPr>
                <w:rFonts w:ascii="Times New Roman" w:hAnsi="Times New Roman" w:cs="Times New Roman"/>
                <w:color w:val="000000"/>
                <w:sz w:val="24"/>
                <w:szCs w:val="24"/>
              </w:rPr>
              <w:br/>
              <w:t xml:space="preserve">Глубина: 128 мм </w:t>
            </w:r>
            <w:r w:rsidRPr="009A5B98">
              <w:rPr>
                <w:rFonts w:ascii="Times New Roman" w:hAnsi="Times New Roman" w:cs="Times New Roman"/>
                <w:color w:val="000000"/>
                <w:sz w:val="24"/>
                <w:szCs w:val="24"/>
              </w:rPr>
              <w:br/>
              <w:t xml:space="preserve">Артикул: 455000 </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2576" behindDoc="0" locked="0" layoutInCell="1" allowOverlap="1" wp14:anchorId="0E4BC1BA" wp14:editId="0B53BD29">
                  <wp:simplePos x="0" y="0"/>
                  <wp:positionH relativeFrom="column">
                    <wp:posOffset>-41910</wp:posOffset>
                  </wp:positionH>
                  <wp:positionV relativeFrom="paragraph">
                    <wp:posOffset>387985</wp:posOffset>
                  </wp:positionV>
                  <wp:extent cx="1170305" cy="912495"/>
                  <wp:effectExtent l="0" t="0" r="0" b="1905"/>
                  <wp:wrapNone/>
                  <wp:docPr id="62" name="Рисунок 62"/>
                  <wp:cNvGraphicFramePr/>
                  <a:graphic xmlns:a="http://schemas.openxmlformats.org/drawingml/2006/main">
                    <a:graphicData uri="http://schemas.openxmlformats.org/drawingml/2006/picture">
                      <pic:pic xmlns:pic="http://schemas.openxmlformats.org/drawingml/2006/picture">
                        <pic:nvPicPr>
                          <pic:cNvPr id="62"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6956" cy="125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Default="009A5B98" w:rsidP="00F01DF5">
            <w:pPr>
              <w:rPr>
                <w:rFonts w:ascii="Times New Roman" w:hAnsi="Times New Roman" w:cs="Times New Roman"/>
                <w:color w:val="000000"/>
                <w:sz w:val="24"/>
                <w:szCs w:val="24"/>
              </w:rPr>
            </w:pPr>
          </w:p>
          <w:p w:rsidR="005E0337" w:rsidRDefault="005E0337" w:rsidP="00F01DF5">
            <w:pPr>
              <w:rPr>
                <w:rFonts w:ascii="Times New Roman" w:hAnsi="Times New Roman" w:cs="Times New Roman"/>
                <w:color w:val="000000"/>
                <w:sz w:val="24"/>
                <w:szCs w:val="24"/>
              </w:rPr>
            </w:pPr>
          </w:p>
          <w:p w:rsidR="005E0337" w:rsidRDefault="005E0337" w:rsidP="00F01DF5">
            <w:pPr>
              <w:rPr>
                <w:rFonts w:ascii="Times New Roman" w:hAnsi="Times New Roman" w:cs="Times New Roman"/>
                <w:color w:val="000000"/>
                <w:sz w:val="24"/>
                <w:szCs w:val="24"/>
              </w:rPr>
            </w:pPr>
          </w:p>
          <w:p w:rsidR="005E0337" w:rsidRDefault="005E0337" w:rsidP="00F01DF5">
            <w:pPr>
              <w:rPr>
                <w:rFonts w:ascii="Times New Roman" w:hAnsi="Times New Roman" w:cs="Times New Roman"/>
                <w:color w:val="000000"/>
                <w:sz w:val="24"/>
                <w:szCs w:val="24"/>
              </w:rPr>
            </w:pPr>
          </w:p>
          <w:p w:rsidR="005E0337" w:rsidRDefault="005E0337" w:rsidP="00F01DF5">
            <w:pPr>
              <w:rPr>
                <w:rFonts w:ascii="Times New Roman" w:hAnsi="Times New Roman" w:cs="Times New Roman"/>
                <w:color w:val="000000"/>
                <w:sz w:val="24"/>
                <w:szCs w:val="24"/>
              </w:rPr>
            </w:pPr>
          </w:p>
          <w:p w:rsidR="005E0337" w:rsidRDefault="005E0337" w:rsidP="00F01DF5">
            <w:pPr>
              <w:rPr>
                <w:rFonts w:ascii="Times New Roman" w:hAnsi="Times New Roman" w:cs="Times New Roman"/>
                <w:color w:val="000000"/>
                <w:sz w:val="24"/>
                <w:szCs w:val="24"/>
              </w:rPr>
            </w:pPr>
          </w:p>
          <w:p w:rsidR="005E0337" w:rsidRDefault="005E0337" w:rsidP="00F01DF5">
            <w:pPr>
              <w:rPr>
                <w:rFonts w:ascii="Times New Roman" w:hAnsi="Times New Roman" w:cs="Times New Roman"/>
                <w:color w:val="000000"/>
                <w:sz w:val="24"/>
                <w:szCs w:val="24"/>
              </w:rPr>
            </w:pPr>
          </w:p>
          <w:p w:rsidR="005E0337" w:rsidRPr="009A5B98" w:rsidRDefault="005E0337" w:rsidP="00F01DF5">
            <w:pPr>
              <w:rPr>
                <w:rFonts w:ascii="Times New Roman" w:hAnsi="Times New Roman" w:cs="Times New Roman"/>
                <w:color w:val="000000"/>
                <w:sz w:val="24"/>
                <w:szCs w:val="24"/>
              </w:rPr>
            </w:pPr>
          </w:p>
        </w:tc>
      </w:tr>
      <w:tr w:rsidR="009A5B98" w:rsidRPr="009A5B98" w:rsidTr="00F01DF5">
        <w:trPr>
          <w:trHeight w:val="315"/>
        </w:trPr>
        <w:tc>
          <w:tcPr>
            <w:tcW w:w="152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B98" w:rsidRPr="009A5B98" w:rsidRDefault="009A5B98" w:rsidP="00F01DF5">
            <w:pPr>
              <w:jc w:val="center"/>
              <w:rPr>
                <w:rFonts w:ascii="Times New Roman" w:hAnsi="Times New Roman" w:cs="Times New Roman"/>
                <w:b/>
                <w:bCs/>
                <w:i/>
                <w:iCs/>
                <w:color w:val="000000"/>
                <w:sz w:val="24"/>
                <w:szCs w:val="24"/>
              </w:rPr>
            </w:pPr>
            <w:r w:rsidRPr="009A5B98">
              <w:rPr>
                <w:rFonts w:ascii="Times New Roman" w:hAnsi="Times New Roman" w:cs="Times New Roman"/>
                <w:b/>
                <w:bCs/>
                <w:i/>
                <w:iCs/>
                <w:color w:val="000000"/>
                <w:sz w:val="24"/>
                <w:szCs w:val="24"/>
              </w:rPr>
              <w:lastRenderedPageBreak/>
              <w:t>Оборудование для служебных туалетов</w:t>
            </w:r>
          </w:p>
        </w:tc>
      </w:tr>
      <w:tr w:rsidR="009A5B98" w:rsidRPr="009A5B98" w:rsidTr="00F01DF5">
        <w:trPr>
          <w:trHeight w:val="32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Ершики для унитаза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Atlantik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Настенное крепление</w:t>
            </w:r>
            <w:r w:rsidRPr="009A5B98">
              <w:rPr>
                <w:rFonts w:ascii="Times New Roman" w:hAnsi="Times New Roman" w:cs="Times New Roman"/>
                <w:color w:val="000000"/>
                <w:sz w:val="24"/>
                <w:szCs w:val="24"/>
              </w:rPr>
              <w:br/>
              <w:t xml:space="preserve">Материал: металл, хромированное покрытие. Нейлоновый ёршик с контейнером. </w:t>
            </w:r>
            <w:r w:rsidRPr="009A5B98">
              <w:rPr>
                <w:rFonts w:ascii="Times New Roman" w:hAnsi="Times New Roman" w:cs="Times New Roman"/>
                <w:color w:val="000000"/>
                <w:sz w:val="24"/>
                <w:szCs w:val="24"/>
              </w:rPr>
              <w:br/>
              <w:t>Артикул: 1166746</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9A5B98" w:rsidRPr="009A5B98" w:rsidRDefault="009A5B98" w:rsidP="00F01DF5">
            <w:pPr>
              <w:rPr>
                <w:rFonts w:ascii="Times New Roman" w:hAnsi="Times New Roman" w:cs="Times New Roman"/>
                <w:b/>
                <w:bCs/>
                <w:color w:val="1F3D6A"/>
                <w:sz w:val="24"/>
                <w:szCs w:val="24"/>
              </w:rPr>
            </w:pPr>
            <w:r w:rsidRPr="009A5B98">
              <w:rPr>
                <w:rFonts w:ascii="Times New Roman" w:hAnsi="Times New Roman" w:cs="Times New Roman"/>
                <w:b/>
                <w:bCs/>
                <w:noProof/>
                <w:color w:val="1F3D6A"/>
                <w:sz w:val="24"/>
                <w:szCs w:val="24"/>
              </w:rPr>
              <w:drawing>
                <wp:anchor distT="0" distB="0" distL="114300" distR="114300" simplePos="0" relativeHeight="251681792" behindDoc="0" locked="0" layoutInCell="1" allowOverlap="1" wp14:anchorId="268C9767" wp14:editId="7A990529">
                  <wp:simplePos x="0" y="0"/>
                  <wp:positionH relativeFrom="column">
                    <wp:posOffset>49530</wp:posOffset>
                  </wp:positionH>
                  <wp:positionV relativeFrom="paragraph">
                    <wp:posOffset>434340</wp:posOffset>
                  </wp:positionV>
                  <wp:extent cx="1030605" cy="1161415"/>
                  <wp:effectExtent l="0" t="0" r="0" b="635"/>
                  <wp:wrapNone/>
                  <wp:docPr id="26" name="Рисунок 26" descr="Ершик для туалета Atlantik хромированный с подставкой "/>
                  <wp:cNvGraphicFramePr/>
                  <a:graphic xmlns:a="http://schemas.openxmlformats.org/drawingml/2006/main">
                    <a:graphicData uri="http://schemas.openxmlformats.org/drawingml/2006/picture">
                      <pic:pic xmlns:pic="http://schemas.openxmlformats.org/drawingml/2006/picture">
                        <pic:nvPicPr>
                          <pic:cNvPr id="26" name="Picture 2" descr="Ершик для туалета Atlantik хромированный с подставкой "/>
                          <pic:cNvPicPr>
                            <a:picLocks noChangeAspect="1" noChangeArrowheads="1"/>
                          </pic:cNvPicPr>
                        </pic:nvPicPr>
                        <pic:blipFill>
                          <a:blip r:embed="rId15"/>
                          <a:srcRect/>
                          <a:stretch>
                            <a:fillRect/>
                          </a:stretch>
                        </pic:blipFill>
                        <pic:spPr bwMode="auto">
                          <a:xfrm>
                            <a:off x="0" y="0"/>
                            <a:ext cx="1362075" cy="152400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20</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98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Мыло-пена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 Premium мыло-пена картридж мягкое</w:t>
            </w:r>
            <w:r w:rsidRPr="009A5B98">
              <w:rPr>
                <w:rFonts w:ascii="Times New Roman" w:hAnsi="Times New Roman" w:cs="Times New Roman"/>
                <w:color w:val="000000"/>
                <w:sz w:val="24"/>
                <w:szCs w:val="24"/>
              </w:rPr>
              <w:br/>
              <w:t>Артикул: 520501</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9A5B98" w:rsidRPr="009A5B98" w:rsidRDefault="009A5B98" w:rsidP="00F01DF5">
            <w:pPr>
              <w:rPr>
                <w:rFonts w:ascii="Times New Roman" w:hAnsi="Times New Roman" w:cs="Times New Roman"/>
                <w:b/>
                <w:bCs/>
                <w:color w:val="1F3D6A"/>
                <w:sz w:val="24"/>
                <w:szCs w:val="24"/>
              </w:rPr>
            </w:pPr>
            <w:r w:rsidRPr="009A5B98">
              <w:rPr>
                <w:rFonts w:ascii="Times New Roman" w:hAnsi="Times New Roman" w:cs="Times New Roman"/>
                <w:b/>
                <w:bCs/>
                <w:noProof/>
                <w:color w:val="1F3D6A"/>
                <w:sz w:val="24"/>
                <w:szCs w:val="24"/>
              </w:rPr>
              <w:drawing>
                <wp:anchor distT="0" distB="0" distL="114300" distR="114300" simplePos="0" relativeHeight="251676672" behindDoc="0" locked="0" layoutInCell="1" allowOverlap="1" wp14:anchorId="5B67DF51" wp14:editId="3AEF1625">
                  <wp:simplePos x="0" y="0"/>
                  <wp:positionH relativeFrom="column">
                    <wp:posOffset>287020</wp:posOffset>
                  </wp:positionH>
                  <wp:positionV relativeFrom="paragraph">
                    <wp:posOffset>353695</wp:posOffset>
                  </wp:positionV>
                  <wp:extent cx="554990" cy="1095375"/>
                  <wp:effectExtent l="0" t="0" r="0" b="9525"/>
                  <wp:wrapNone/>
                  <wp:docPr id="49" name="Рисунок 49"/>
                  <wp:cNvGraphicFramePr/>
                  <a:graphic xmlns:a="http://schemas.openxmlformats.org/drawingml/2006/main">
                    <a:graphicData uri="http://schemas.openxmlformats.org/drawingml/2006/picture">
                      <pic:pic xmlns:pic="http://schemas.openxmlformats.org/drawingml/2006/picture">
                        <pic:nvPicPr>
                          <pic:cNvPr id="49" name="Рисунок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786" cy="145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42</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5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Дозаторы для мыла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sz w:val="24"/>
                <w:szCs w:val="24"/>
              </w:rPr>
            </w:pPr>
            <w:r w:rsidRPr="009A5B98">
              <w:rPr>
                <w:rFonts w:ascii="Times New Roman" w:hAnsi="Times New Roman" w:cs="Times New Roman"/>
                <w:sz w:val="24"/>
                <w:szCs w:val="24"/>
              </w:rPr>
              <w:t xml:space="preserve">Диспенсер для мыла-пены </w:t>
            </w:r>
            <w:r w:rsidRPr="009A5B98">
              <w:rPr>
                <w:rFonts w:ascii="Times New Roman" w:hAnsi="Times New Roman" w:cs="Times New Roman"/>
                <w:sz w:val="24"/>
                <w:szCs w:val="24"/>
              </w:rPr>
              <w:br/>
              <w:t>Артикул: 561500</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4624" behindDoc="0" locked="0" layoutInCell="1" allowOverlap="1" wp14:anchorId="01315C9E" wp14:editId="5DBABE56">
                  <wp:simplePos x="0" y="0"/>
                  <wp:positionH relativeFrom="column">
                    <wp:posOffset>156210</wp:posOffset>
                  </wp:positionH>
                  <wp:positionV relativeFrom="paragraph">
                    <wp:posOffset>436880</wp:posOffset>
                  </wp:positionV>
                  <wp:extent cx="763270" cy="800735"/>
                  <wp:effectExtent l="0" t="0" r="0" b="0"/>
                  <wp:wrapNone/>
                  <wp:docPr id="44" name="Рисунок 44"/>
                  <wp:cNvGraphicFramePr/>
                  <a:graphic xmlns:a="http://schemas.openxmlformats.org/drawingml/2006/main">
                    <a:graphicData uri="http://schemas.openxmlformats.org/drawingml/2006/picture">
                      <pic:pic xmlns:pic="http://schemas.openxmlformats.org/drawingml/2006/picture">
                        <pic:nvPicPr>
                          <pic:cNvPr id="44"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0215" cy="122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15</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21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Диспенсеры для туалетной бумаги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Диспенсер для  туалетной бумаги</w:t>
            </w:r>
            <w:r w:rsidRPr="009A5B98">
              <w:rPr>
                <w:rFonts w:ascii="Times New Roman" w:hAnsi="Times New Roman" w:cs="Times New Roman"/>
                <w:color w:val="000000"/>
                <w:sz w:val="24"/>
                <w:szCs w:val="24"/>
              </w:rPr>
              <w:br/>
              <w:t>Артикул: 555000</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0288" behindDoc="0" locked="0" layoutInCell="1" allowOverlap="1" wp14:anchorId="6024D823" wp14:editId="0084956E">
                  <wp:simplePos x="0" y="0"/>
                  <wp:positionH relativeFrom="column">
                    <wp:posOffset>61595</wp:posOffset>
                  </wp:positionH>
                  <wp:positionV relativeFrom="paragraph">
                    <wp:posOffset>490220</wp:posOffset>
                  </wp:positionV>
                  <wp:extent cx="1000125" cy="1000125"/>
                  <wp:effectExtent l="0" t="0" r="9525" b="9525"/>
                  <wp:wrapNone/>
                  <wp:docPr id="33" name="Рисунок 33"/>
                  <wp:cNvGraphicFramePr/>
                  <a:graphic xmlns:a="http://schemas.openxmlformats.org/drawingml/2006/main">
                    <a:graphicData uri="http://schemas.openxmlformats.org/drawingml/2006/picture">
                      <pic:pic xmlns:pic="http://schemas.openxmlformats.org/drawingml/2006/picture">
                        <pic:nvPicPr>
                          <pic:cNvPr id="33" name="Рисунок 3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81149" cy="1581149"/>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20</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1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Электрополотенце</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BXG</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sz w:val="24"/>
                <w:szCs w:val="24"/>
              </w:rPr>
            </w:pPr>
            <w:r w:rsidRPr="009A5B98">
              <w:rPr>
                <w:rFonts w:ascii="Times New Roman" w:hAnsi="Times New Roman" w:cs="Times New Roman"/>
                <w:sz w:val="24"/>
                <w:szCs w:val="24"/>
              </w:rPr>
              <w:t xml:space="preserve">Мощность:2000 Вт. </w:t>
            </w:r>
            <w:r w:rsidRPr="009A5B98">
              <w:rPr>
                <w:rFonts w:ascii="Times New Roman" w:hAnsi="Times New Roman" w:cs="Times New Roman"/>
                <w:sz w:val="24"/>
                <w:szCs w:val="24"/>
              </w:rPr>
              <w:br/>
              <w:t xml:space="preserve">Питание 220 В.  </w:t>
            </w:r>
            <w:r w:rsidRPr="009A5B98">
              <w:rPr>
                <w:rFonts w:ascii="Times New Roman" w:hAnsi="Times New Roman" w:cs="Times New Roman"/>
                <w:sz w:val="24"/>
                <w:szCs w:val="24"/>
              </w:rPr>
              <w:br/>
              <w:t>Температура воздушного потока :40-55°С.</w:t>
            </w:r>
            <w:r w:rsidRPr="009A5B98">
              <w:rPr>
                <w:rFonts w:ascii="Times New Roman" w:hAnsi="Times New Roman" w:cs="Times New Roman"/>
                <w:sz w:val="24"/>
                <w:szCs w:val="24"/>
              </w:rPr>
              <w:br/>
              <w:t>Скорость 11 м/сек. Размер:В:Ш:Г. 250мм*240мм*240мм</w:t>
            </w:r>
            <w:r w:rsidRPr="009A5B98">
              <w:rPr>
                <w:rFonts w:ascii="Times New Roman" w:hAnsi="Times New Roman" w:cs="Times New Roman"/>
                <w:sz w:val="24"/>
                <w:szCs w:val="24"/>
              </w:rPr>
              <w:br/>
              <w:t>Материал:Ударопрочный  пластик. Сенсор.Автоматическое включение</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62336" behindDoc="0" locked="0" layoutInCell="1" allowOverlap="1" wp14:anchorId="796540D9" wp14:editId="3C75C543">
                  <wp:simplePos x="0" y="0"/>
                  <wp:positionH relativeFrom="column">
                    <wp:posOffset>53975</wp:posOffset>
                  </wp:positionH>
                  <wp:positionV relativeFrom="paragraph">
                    <wp:posOffset>440690</wp:posOffset>
                  </wp:positionV>
                  <wp:extent cx="1106170" cy="977265"/>
                  <wp:effectExtent l="0" t="0" r="0" b="0"/>
                  <wp:wrapNone/>
                  <wp:docPr id="37" name="Рисунок 37"/>
                  <wp:cNvGraphicFramePr/>
                  <a:graphic xmlns:a="http://schemas.openxmlformats.org/drawingml/2006/main">
                    <a:graphicData uri="http://schemas.openxmlformats.org/drawingml/2006/picture">
                      <pic:pic xmlns:pic="http://schemas.openxmlformats.org/drawingml/2006/picture">
                        <pic:nvPicPr>
                          <pic:cNvPr id="37" name="Рисунок 3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804909" cy="1580831"/>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13</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54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Контейнеры для мусора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sz w:val="24"/>
                <w:szCs w:val="24"/>
              </w:rPr>
            </w:pPr>
            <w:r w:rsidRPr="009A5B98">
              <w:rPr>
                <w:rFonts w:ascii="Times New Roman" w:hAnsi="Times New Roman" w:cs="Times New Roman"/>
                <w:sz w:val="24"/>
                <w:szCs w:val="24"/>
              </w:rPr>
              <w:t>Объем:20 л.</w:t>
            </w:r>
            <w:r w:rsidRPr="009A5B98">
              <w:rPr>
                <w:rFonts w:ascii="Times New Roman" w:hAnsi="Times New Roman" w:cs="Times New Roman"/>
                <w:sz w:val="24"/>
                <w:szCs w:val="24"/>
              </w:rPr>
              <w:br/>
              <w:t>Крепление на стену</w:t>
            </w:r>
            <w:r w:rsidRPr="009A5B98">
              <w:rPr>
                <w:rFonts w:ascii="Times New Roman" w:hAnsi="Times New Roman" w:cs="Times New Roman"/>
                <w:sz w:val="24"/>
                <w:szCs w:val="24"/>
              </w:rPr>
              <w:br/>
              <w:t>Материал: пластик</w:t>
            </w:r>
            <w:r w:rsidRPr="009A5B98">
              <w:rPr>
                <w:rFonts w:ascii="Times New Roman" w:hAnsi="Times New Roman" w:cs="Times New Roman"/>
                <w:sz w:val="24"/>
                <w:szCs w:val="24"/>
              </w:rPr>
              <w:br/>
              <w:t xml:space="preserve">Цвет: белый </w:t>
            </w:r>
            <w:r w:rsidRPr="009A5B98">
              <w:rPr>
                <w:rFonts w:ascii="Times New Roman" w:hAnsi="Times New Roman" w:cs="Times New Roman"/>
                <w:sz w:val="24"/>
                <w:szCs w:val="24"/>
              </w:rPr>
              <w:br/>
              <w:t>высота: 43 см.</w:t>
            </w:r>
            <w:r w:rsidRPr="009A5B98">
              <w:rPr>
                <w:rFonts w:ascii="Times New Roman" w:hAnsi="Times New Roman" w:cs="Times New Roman"/>
                <w:sz w:val="24"/>
                <w:szCs w:val="24"/>
              </w:rPr>
              <w:br/>
              <w:t>ширина: 32,2 см.</w:t>
            </w:r>
            <w:r w:rsidRPr="009A5B98">
              <w:rPr>
                <w:rFonts w:ascii="Times New Roman" w:hAnsi="Times New Roman" w:cs="Times New Roman"/>
                <w:sz w:val="24"/>
                <w:szCs w:val="24"/>
              </w:rPr>
              <w:br/>
              <w:t>глубина: 20,5 см</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9744" behindDoc="0" locked="0" layoutInCell="1" allowOverlap="1" wp14:anchorId="0D1D6719" wp14:editId="3C08CFB2">
                  <wp:simplePos x="0" y="0"/>
                  <wp:positionH relativeFrom="column">
                    <wp:posOffset>53975</wp:posOffset>
                  </wp:positionH>
                  <wp:positionV relativeFrom="paragraph">
                    <wp:posOffset>564515</wp:posOffset>
                  </wp:positionV>
                  <wp:extent cx="1078865" cy="1115060"/>
                  <wp:effectExtent l="0" t="0" r="6985" b="0"/>
                  <wp:wrapNone/>
                  <wp:docPr id="34" name="Рисунок 34"/>
                  <wp:cNvGraphicFramePr/>
                  <a:graphic xmlns:a="http://schemas.openxmlformats.org/drawingml/2006/main">
                    <a:graphicData uri="http://schemas.openxmlformats.org/drawingml/2006/picture">
                      <pic:pic xmlns:pic="http://schemas.openxmlformats.org/drawingml/2006/picture">
                        <pic:nvPicPr>
                          <pic:cNvPr id="34"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0" cy="176645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33</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15"/>
        </w:trPr>
        <w:tc>
          <w:tcPr>
            <w:tcW w:w="152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B98" w:rsidRPr="009A5B98" w:rsidRDefault="009A5B98" w:rsidP="00F01DF5">
            <w:pPr>
              <w:jc w:val="center"/>
              <w:rPr>
                <w:rFonts w:ascii="Times New Roman" w:hAnsi="Times New Roman" w:cs="Times New Roman"/>
                <w:b/>
                <w:bCs/>
                <w:i/>
                <w:iCs/>
                <w:color w:val="000000"/>
                <w:sz w:val="24"/>
                <w:szCs w:val="24"/>
              </w:rPr>
            </w:pPr>
            <w:r w:rsidRPr="009A5B98">
              <w:rPr>
                <w:rFonts w:ascii="Times New Roman" w:hAnsi="Times New Roman" w:cs="Times New Roman"/>
                <w:b/>
                <w:bCs/>
                <w:i/>
                <w:iCs/>
                <w:color w:val="000000"/>
                <w:sz w:val="24"/>
                <w:szCs w:val="24"/>
              </w:rPr>
              <w:t>Прочее</w:t>
            </w:r>
          </w:p>
        </w:tc>
      </w:tr>
      <w:tr w:rsidR="009A5B98" w:rsidRPr="009A5B98" w:rsidTr="00F01DF5">
        <w:trPr>
          <w:trHeight w:val="396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Автоматический освежитель воздуха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Tork Диспенсер для аэрозольного освежителя воздуха </w:t>
            </w:r>
            <w:r w:rsidRPr="009A5B98">
              <w:rPr>
                <w:rFonts w:ascii="Times New Roman" w:hAnsi="Times New Roman" w:cs="Times New Roman"/>
                <w:color w:val="000000"/>
                <w:sz w:val="24"/>
                <w:szCs w:val="24"/>
              </w:rPr>
              <w:br/>
              <w:t>Артикул:256055</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5648" behindDoc="0" locked="0" layoutInCell="1" allowOverlap="1" wp14:anchorId="3914C08C" wp14:editId="6C2B8F60">
                  <wp:simplePos x="0" y="0"/>
                  <wp:positionH relativeFrom="column">
                    <wp:posOffset>78740</wp:posOffset>
                  </wp:positionH>
                  <wp:positionV relativeFrom="paragraph">
                    <wp:posOffset>523875</wp:posOffset>
                  </wp:positionV>
                  <wp:extent cx="904240" cy="1386840"/>
                  <wp:effectExtent l="0" t="0" r="0" b="3810"/>
                  <wp:wrapNone/>
                  <wp:docPr id="48" name="Рисунок 48"/>
                  <wp:cNvGraphicFramePr/>
                  <a:graphic xmlns:a="http://schemas.openxmlformats.org/drawingml/2006/main">
                    <a:graphicData uri="http://schemas.openxmlformats.org/drawingml/2006/picture">
                      <pic:pic xmlns:pic="http://schemas.openxmlformats.org/drawingml/2006/picture">
                        <pic:nvPicPr>
                          <pic:cNvPr id="48" name="Рисунок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7928" cy="2136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8</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7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Картридж для освежителя воздуха Jofel</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аромат в ассортименте:</w:t>
            </w:r>
            <w:r w:rsidRPr="009A5B98">
              <w:rPr>
                <w:rFonts w:ascii="Times New Roman" w:hAnsi="Times New Roman" w:cs="Times New Roman"/>
                <w:color w:val="000000"/>
                <w:sz w:val="24"/>
                <w:szCs w:val="24"/>
              </w:rPr>
              <w:br/>
              <w:t xml:space="preserve">цитрусовый </w:t>
            </w:r>
            <w:r w:rsidRPr="009A5B98">
              <w:rPr>
                <w:rFonts w:ascii="Times New Roman" w:hAnsi="Times New Roman" w:cs="Times New Roman"/>
                <w:color w:val="000000"/>
                <w:sz w:val="24"/>
                <w:szCs w:val="24"/>
              </w:rPr>
              <w:br/>
              <w:t xml:space="preserve">Артикул:236050, </w:t>
            </w:r>
            <w:r w:rsidRPr="009A5B98">
              <w:rPr>
                <w:rFonts w:ascii="Times New Roman" w:hAnsi="Times New Roman" w:cs="Times New Roman"/>
                <w:color w:val="000000"/>
                <w:sz w:val="24"/>
                <w:szCs w:val="24"/>
              </w:rPr>
              <w:br/>
              <w:t xml:space="preserve">цветочный </w:t>
            </w:r>
            <w:r w:rsidRPr="009A5B98">
              <w:rPr>
                <w:rFonts w:ascii="Times New Roman" w:hAnsi="Times New Roman" w:cs="Times New Roman"/>
                <w:color w:val="000000"/>
                <w:sz w:val="24"/>
                <w:szCs w:val="24"/>
              </w:rPr>
              <w:br/>
              <w:t xml:space="preserve">Артикул:236052, </w:t>
            </w:r>
            <w:r w:rsidRPr="009A5B98">
              <w:rPr>
                <w:rFonts w:ascii="Times New Roman" w:hAnsi="Times New Roman" w:cs="Times New Roman"/>
                <w:color w:val="000000"/>
                <w:sz w:val="24"/>
                <w:szCs w:val="24"/>
              </w:rPr>
              <w:br/>
              <w:t xml:space="preserve">фруктовый </w:t>
            </w:r>
            <w:r w:rsidRPr="009A5B98">
              <w:rPr>
                <w:rFonts w:ascii="Times New Roman" w:hAnsi="Times New Roman" w:cs="Times New Roman"/>
                <w:color w:val="000000"/>
                <w:sz w:val="24"/>
                <w:szCs w:val="24"/>
              </w:rPr>
              <w:br/>
              <w:t>Артикул:236051,</w:t>
            </w:r>
            <w:r w:rsidRPr="009A5B98">
              <w:rPr>
                <w:rFonts w:ascii="Times New Roman" w:hAnsi="Times New Roman" w:cs="Times New Roman"/>
                <w:color w:val="000000"/>
                <w:sz w:val="24"/>
                <w:szCs w:val="24"/>
              </w:rPr>
              <w:br/>
              <w:t xml:space="preserve">нейтрализатор запахов </w:t>
            </w:r>
            <w:r w:rsidRPr="009A5B98">
              <w:rPr>
                <w:rFonts w:ascii="Times New Roman" w:hAnsi="Times New Roman" w:cs="Times New Roman"/>
                <w:color w:val="000000"/>
                <w:sz w:val="24"/>
                <w:szCs w:val="24"/>
              </w:rPr>
              <w:br/>
              <w:t>Артикул:236070</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0528" behindDoc="0" locked="0" layoutInCell="1" allowOverlap="1" wp14:anchorId="5E2851E1" wp14:editId="4BDA1641">
                  <wp:simplePos x="0" y="0"/>
                  <wp:positionH relativeFrom="column">
                    <wp:posOffset>38735</wp:posOffset>
                  </wp:positionH>
                  <wp:positionV relativeFrom="paragraph">
                    <wp:posOffset>793750</wp:posOffset>
                  </wp:positionV>
                  <wp:extent cx="944245" cy="544195"/>
                  <wp:effectExtent l="0" t="0" r="0" b="8255"/>
                  <wp:wrapNone/>
                  <wp:docPr id="60" name="Рисунок 60"/>
                  <wp:cNvGraphicFramePr/>
                  <a:graphic xmlns:a="http://schemas.openxmlformats.org/drawingml/2006/main">
                    <a:graphicData uri="http://schemas.openxmlformats.org/drawingml/2006/picture">
                      <pic:pic xmlns:pic="http://schemas.openxmlformats.org/drawingml/2006/picture">
                        <pic:nvPicPr>
                          <pic:cNvPr id="60" name="Picture 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1707" cy="115602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45</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9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Туалетная бумага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Tork</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xml:space="preserve">Tork Universal T2 200 метров, </w:t>
            </w:r>
            <w:r w:rsidRPr="009A5B98">
              <w:rPr>
                <w:rFonts w:ascii="Times New Roman" w:hAnsi="Times New Roman" w:cs="Times New Roman"/>
                <w:color w:val="000000"/>
                <w:sz w:val="24"/>
                <w:szCs w:val="24"/>
              </w:rPr>
              <w:br/>
              <w:t>1 слой, втор сырье</w:t>
            </w:r>
            <w:r w:rsidRPr="009A5B98">
              <w:rPr>
                <w:rFonts w:ascii="Times New Roman" w:hAnsi="Times New Roman" w:cs="Times New Roman"/>
                <w:color w:val="000000"/>
                <w:sz w:val="24"/>
                <w:szCs w:val="24"/>
              </w:rPr>
              <w:br/>
              <w:t>Артикул: 120197</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08949C93" wp14:editId="48476887">
                  <wp:simplePos x="0" y="0"/>
                  <wp:positionH relativeFrom="column">
                    <wp:posOffset>28575</wp:posOffset>
                  </wp:positionH>
                  <wp:positionV relativeFrom="paragraph">
                    <wp:posOffset>305435</wp:posOffset>
                  </wp:positionV>
                  <wp:extent cx="1079500" cy="1046480"/>
                  <wp:effectExtent l="0" t="0" r="6350" b="127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29" name="Рисунок 28"/>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48652" cy="1497185"/>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60</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29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lastRenderedPageBreak/>
              <w:t>Крючок</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Fora "Long"</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Цвет: хром</w:t>
            </w:r>
            <w:r w:rsidRPr="009A5B98">
              <w:rPr>
                <w:rFonts w:ascii="Times New Roman" w:hAnsi="Times New Roman" w:cs="Times New Roman"/>
                <w:color w:val="000000"/>
                <w:sz w:val="24"/>
                <w:szCs w:val="24"/>
              </w:rPr>
              <w:br/>
              <w:t>Артикул: L027</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84864" behindDoc="0" locked="0" layoutInCell="1" allowOverlap="1" wp14:anchorId="7681D490" wp14:editId="6DC48A20">
                  <wp:simplePos x="0" y="0"/>
                  <wp:positionH relativeFrom="column">
                    <wp:posOffset>86360</wp:posOffset>
                  </wp:positionH>
                  <wp:positionV relativeFrom="paragraph">
                    <wp:posOffset>448310</wp:posOffset>
                  </wp:positionV>
                  <wp:extent cx="1021715" cy="1047115"/>
                  <wp:effectExtent l="0" t="0" r="6985" b="0"/>
                  <wp:wrapNone/>
                  <wp:docPr id="31" name="Рисунок 31" descr="http://img2.newmans.ru/upload/iblockw-300q100/c38/c38abe90e7338ec056b7534b3cccdae0.jpeg"/>
                  <wp:cNvGraphicFramePr/>
                  <a:graphic xmlns:a="http://schemas.openxmlformats.org/drawingml/2006/main">
                    <a:graphicData uri="http://schemas.openxmlformats.org/drawingml/2006/picture">
                      <pic:pic xmlns:pic="http://schemas.openxmlformats.org/drawingml/2006/picture">
                        <pic:nvPicPr>
                          <pic:cNvPr id="31" name="Рисунок 30" descr="http://img2.newmans.ru/upload/iblockw-300q100/c38/c38abe90e7338ec056b7534b3cccdae0.jpeg"/>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2357" cy="13335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69</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40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Мешки для мусора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 </w:t>
            </w:r>
          </w:p>
        </w:tc>
        <w:tc>
          <w:tcPr>
            <w:tcW w:w="3603"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sz w:val="24"/>
                <w:szCs w:val="24"/>
              </w:rPr>
            </w:pPr>
            <w:r w:rsidRPr="009A5B98">
              <w:rPr>
                <w:rFonts w:ascii="Times New Roman" w:hAnsi="Times New Roman" w:cs="Times New Roman"/>
                <w:sz w:val="24"/>
                <w:szCs w:val="24"/>
              </w:rPr>
              <w:t>Объём: 60 литров</w:t>
            </w:r>
            <w:r w:rsidRPr="009A5B98">
              <w:rPr>
                <w:rFonts w:ascii="Times New Roman" w:hAnsi="Times New Roman" w:cs="Times New Roman"/>
                <w:sz w:val="24"/>
                <w:szCs w:val="24"/>
              </w:rPr>
              <w:br/>
              <w:t>Тощина: 9 мкм</w:t>
            </w:r>
            <w:r w:rsidRPr="009A5B98">
              <w:rPr>
                <w:rFonts w:ascii="Times New Roman" w:hAnsi="Times New Roman" w:cs="Times New Roman"/>
                <w:sz w:val="24"/>
                <w:szCs w:val="24"/>
              </w:rPr>
              <w:br/>
              <w:t>Размер: 60 х 70 см</w:t>
            </w:r>
            <w:r w:rsidRPr="009A5B98">
              <w:rPr>
                <w:rFonts w:ascii="Times New Roman" w:hAnsi="Times New Roman" w:cs="Times New Roman"/>
                <w:sz w:val="24"/>
                <w:szCs w:val="24"/>
              </w:rPr>
              <w:br/>
              <w:t>Цвет: чёрный</w:t>
            </w:r>
            <w:r w:rsidRPr="009A5B98">
              <w:rPr>
                <w:rFonts w:ascii="Times New Roman" w:hAnsi="Times New Roman" w:cs="Times New Roman"/>
                <w:sz w:val="24"/>
                <w:szCs w:val="24"/>
              </w:rPr>
              <w:br/>
              <w:t>В рулоне: 25 шт</w:t>
            </w:r>
            <w:r w:rsidRPr="009A5B98">
              <w:rPr>
                <w:rFonts w:ascii="Times New Roman" w:hAnsi="Times New Roman" w:cs="Times New Roman"/>
                <w:sz w:val="24"/>
                <w:szCs w:val="24"/>
              </w:rPr>
              <w:br/>
              <w:t>В коробе: 40 упаковок</w:t>
            </w:r>
          </w:p>
        </w:tc>
        <w:tc>
          <w:tcPr>
            <w:tcW w:w="1997"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noProof/>
                <w:color w:val="000000"/>
                <w:sz w:val="24"/>
                <w:szCs w:val="24"/>
              </w:rPr>
              <w:drawing>
                <wp:anchor distT="0" distB="0" distL="114300" distR="114300" simplePos="0" relativeHeight="251677696" behindDoc="0" locked="0" layoutInCell="1" allowOverlap="1" wp14:anchorId="27F3EA88" wp14:editId="53793574">
                  <wp:simplePos x="0" y="0"/>
                  <wp:positionH relativeFrom="column">
                    <wp:posOffset>-14605</wp:posOffset>
                  </wp:positionH>
                  <wp:positionV relativeFrom="paragraph">
                    <wp:posOffset>590550</wp:posOffset>
                  </wp:positionV>
                  <wp:extent cx="1186815" cy="1022350"/>
                  <wp:effectExtent l="0" t="0" r="0" b="6350"/>
                  <wp:wrapNone/>
                  <wp:docPr id="42" name="Рисунок 42" descr="мешки 60л"/>
                  <wp:cNvGraphicFramePr/>
                  <a:graphic xmlns:a="http://schemas.openxmlformats.org/drawingml/2006/main">
                    <a:graphicData uri="http://schemas.openxmlformats.org/drawingml/2006/picture">
                      <pic:pic xmlns:pic="http://schemas.openxmlformats.org/drawingml/2006/picture">
                        <pic:nvPicPr>
                          <pic:cNvPr id="42" name="Picture 78" descr="мешки 60л"/>
                          <pic:cNvPicPr>
                            <a:picLocks noChangeAspect="1" noChangeArrowheads="1"/>
                          </pic:cNvPicPr>
                        </pic:nvPicPr>
                        <pic:blipFill>
                          <a:blip r:embed="rId37" cstate="print"/>
                          <a:srcRect/>
                          <a:stretch>
                            <a:fillRect/>
                          </a:stretch>
                        </pic:blipFill>
                        <pic:spPr bwMode="auto">
                          <a:xfrm>
                            <a:off x="0" y="0"/>
                            <a:ext cx="1849989" cy="1601421"/>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color w:val="000000"/>
                <w:sz w:val="24"/>
                <w:szCs w:val="24"/>
              </w:rPr>
            </w:pPr>
            <w:r w:rsidRPr="009A5B98">
              <w:rPr>
                <w:rFonts w:ascii="Times New Roman" w:hAnsi="Times New Roman" w:cs="Times New Roman"/>
                <w:color w:val="000000"/>
                <w:sz w:val="24"/>
                <w:szCs w:val="24"/>
              </w:rPr>
              <w:t>20</w:t>
            </w:r>
          </w:p>
        </w:tc>
        <w:tc>
          <w:tcPr>
            <w:tcW w:w="1420"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c>
          <w:tcPr>
            <w:tcW w:w="1289" w:type="dxa"/>
            <w:tcBorders>
              <w:top w:val="single" w:sz="4" w:space="0" w:color="auto"/>
              <w:left w:val="nil"/>
              <w:bottom w:val="single" w:sz="4" w:space="0" w:color="auto"/>
              <w:right w:val="single" w:sz="4" w:space="0" w:color="auto"/>
            </w:tcBorders>
            <w:shd w:val="clear" w:color="auto" w:fill="auto"/>
          </w:tcPr>
          <w:p w:rsidR="009A5B98" w:rsidRPr="009A5B98" w:rsidRDefault="009A5B98" w:rsidP="00F01DF5">
            <w:pPr>
              <w:rPr>
                <w:rFonts w:ascii="Times New Roman" w:hAnsi="Times New Roman" w:cs="Times New Roman"/>
                <w:color w:val="000000"/>
                <w:sz w:val="24"/>
                <w:szCs w:val="24"/>
              </w:rPr>
            </w:pPr>
          </w:p>
        </w:tc>
      </w:tr>
      <w:tr w:rsidR="009A5B98" w:rsidRPr="009A5B98" w:rsidTr="00F01DF5">
        <w:trPr>
          <w:trHeight w:val="307"/>
        </w:trPr>
        <w:tc>
          <w:tcPr>
            <w:tcW w:w="139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A5B98" w:rsidRPr="009A5B98" w:rsidRDefault="009A5B98" w:rsidP="00F01DF5">
            <w:pPr>
              <w:jc w:val="right"/>
              <w:rPr>
                <w:rFonts w:ascii="Times New Roman" w:hAnsi="Times New Roman" w:cs="Times New Roman"/>
                <w:b/>
                <w:bCs/>
                <w:color w:val="000000"/>
                <w:sz w:val="24"/>
                <w:szCs w:val="24"/>
              </w:rPr>
            </w:pPr>
            <w:r w:rsidRPr="009A5B98">
              <w:rPr>
                <w:rFonts w:ascii="Times New Roman" w:hAnsi="Times New Roman" w:cs="Times New Roman"/>
                <w:b/>
                <w:bCs/>
                <w:color w:val="000000"/>
                <w:sz w:val="24"/>
                <w:szCs w:val="24"/>
              </w:rPr>
              <w:t>Итого, руб., без учета НДС:</w:t>
            </w:r>
          </w:p>
        </w:tc>
        <w:tc>
          <w:tcPr>
            <w:tcW w:w="1289" w:type="dxa"/>
            <w:tcBorders>
              <w:top w:val="nil"/>
              <w:left w:val="nil"/>
              <w:bottom w:val="single" w:sz="4" w:space="0" w:color="auto"/>
              <w:right w:val="single" w:sz="4" w:space="0" w:color="auto"/>
            </w:tcBorders>
            <w:shd w:val="clear" w:color="auto" w:fill="auto"/>
            <w:hideMark/>
          </w:tcPr>
          <w:p w:rsidR="009A5B98" w:rsidRPr="009A5B98" w:rsidRDefault="009A5B98" w:rsidP="00F01DF5">
            <w:pPr>
              <w:rPr>
                <w:rFonts w:ascii="Times New Roman" w:hAnsi="Times New Roman" w:cs="Times New Roman"/>
                <w:b/>
                <w:bCs/>
                <w:color w:val="000000"/>
                <w:sz w:val="24"/>
                <w:szCs w:val="24"/>
              </w:rPr>
            </w:pPr>
          </w:p>
        </w:tc>
      </w:tr>
    </w:tbl>
    <w:p w:rsidR="009A5B98" w:rsidRPr="009A5B98" w:rsidRDefault="009A5B98" w:rsidP="009A5B98">
      <w:pPr>
        <w:widowControl w:val="0"/>
        <w:autoSpaceDE w:val="0"/>
        <w:autoSpaceDN w:val="0"/>
        <w:adjustRightInd w:val="0"/>
        <w:rPr>
          <w:rFonts w:ascii="Times New Roman" w:hAnsi="Times New Roman" w:cs="Times New Roman"/>
          <w:b/>
          <w:snapToGrid w:val="0"/>
          <w:sz w:val="24"/>
          <w:szCs w:val="24"/>
        </w:rPr>
      </w:pPr>
    </w:p>
    <w:sectPr w:rsidR="009A5B98" w:rsidRPr="009A5B98" w:rsidSect="009A5B98">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A5B98">
      <w:rPr>
        <w:rFonts w:ascii="Times New Roman" w:hAnsi="Times New Roman" w:cs="Times New Roman"/>
        <w:sz w:val="20"/>
        <w:szCs w:val="20"/>
      </w:rPr>
      <w:t>28</w:t>
    </w:r>
    <w:r w:rsidR="0019649E">
      <w:rPr>
        <w:rFonts w:ascii="Times New Roman" w:hAnsi="Times New Roman" w:cs="Times New Roman"/>
        <w:sz w:val="20"/>
        <w:szCs w:val="20"/>
      </w:rPr>
      <w:t xml:space="preserve"> </w:t>
    </w:r>
    <w:r w:rsidR="009A5B98">
      <w:rPr>
        <w:rFonts w:ascii="Times New Roman" w:hAnsi="Times New Roman" w:cs="Times New Roman"/>
        <w:sz w:val="20"/>
        <w:szCs w:val="20"/>
      </w:rPr>
      <w:t>января</w:t>
    </w:r>
    <w:r>
      <w:rPr>
        <w:rFonts w:ascii="Times New Roman" w:hAnsi="Times New Roman" w:cs="Times New Roman"/>
        <w:sz w:val="20"/>
        <w:szCs w:val="20"/>
      </w:rPr>
      <w:t xml:space="preserve"> 201</w:t>
    </w:r>
    <w:r w:rsidR="009A5B98">
      <w:rPr>
        <w:rFonts w:ascii="Times New Roman" w:hAnsi="Times New Roman" w:cs="Times New Roman"/>
        <w:sz w:val="20"/>
        <w:szCs w:val="20"/>
      </w:rPr>
      <w:t>4</w:t>
    </w:r>
    <w:r>
      <w:rPr>
        <w:rFonts w:ascii="Times New Roman" w:hAnsi="Times New Roman" w:cs="Times New Roman"/>
        <w:sz w:val="20"/>
        <w:szCs w:val="20"/>
      </w:rPr>
      <w:t xml:space="preserve"> года № ЗК-</w:t>
    </w:r>
    <w:r w:rsidR="000F0FB2">
      <w:rPr>
        <w:rFonts w:ascii="Times New Roman" w:hAnsi="Times New Roman" w:cs="Times New Roman"/>
        <w:sz w:val="20"/>
        <w:szCs w:val="20"/>
      </w:rPr>
      <w:t>ДВТРК</w:t>
    </w:r>
    <w:r>
      <w:rPr>
        <w:rFonts w:ascii="Times New Roman" w:hAnsi="Times New Roman" w:cs="Times New Roman"/>
        <w:sz w:val="20"/>
        <w:szCs w:val="20"/>
      </w:rPr>
      <w:t>-</w:t>
    </w:r>
    <w:r w:rsidR="006665C2">
      <w:rPr>
        <w:rFonts w:ascii="Times New Roman" w:hAnsi="Times New Roman" w:cs="Times New Roman"/>
        <w:sz w:val="20"/>
        <w:szCs w:val="20"/>
      </w:rPr>
      <w:t>1</w:t>
    </w:r>
    <w:r w:rsidR="000F0FB2">
      <w:rPr>
        <w:rFonts w:ascii="Times New Roman" w:hAnsi="Times New Roman" w:cs="Times New Roman"/>
        <w:sz w:val="20"/>
        <w:szCs w:val="20"/>
      </w:rPr>
      <w:t>5</w:t>
    </w:r>
    <w:r w:rsidR="009A5B98">
      <w:rPr>
        <w:rFonts w:ascii="Times New Roman" w:hAnsi="Times New Roman" w:cs="Times New Roman"/>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10407"/>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E4670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1">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6"/>
  </w:num>
  <w:num w:numId="3">
    <w:abstractNumId w:val="13"/>
  </w:num>
  <w:num w:numId="4">
    <w:abstractNumId w:val="10"/>
  </w:num>
  <w:num w:numId="5">
    <w:abstractNumId w:val="23"/>
  </w:num>
  <w:num w:numId="6">
    <w:abstractNumId w:val="5"/>
  </w:num>
  <w:num w:numId="7">
    <w:abstractNumId w:val="19"/>
  </w:num>
  <w:num w:numId="8">
    <w:abstractNumId w:val="7"/>
  </w:num>
  <w:num w:numId="9">
    <w:abstractNumId w:val="25"/>
  </w:num>
  <w:num w:numId="10">
    <w:abstractNumId w:val="12"/>
  </w:num>
  <w:num w:numId="11">
    <w:abstractNumId w:val="9"/>
  </w:num>
  <w:num w:numId="12">
    <w:abstractNumId w:val="27"/>
  </w:num>
  <w:num w:numId="13">
    <w:abstractNumId w:val="29"/>
  </w:num>
  <w:num w:numId="14">
    <w:abstractNumId w:val="15"/>
  </w:num>
  <w:num w:numId="15">
    <w:abstractNumId w:val="2"/>
  </w:num>
  <w:num w:numId="16">
    <w:abstractNumId w:val="31"/>
  </w:num>
  <w:num w:numId="17">
    <w:abstractNumId w:val="8"/>
  </w:num>
  <w:num w:numId="18">
    <w:abstractNumId w:val="21"/>
  </w:num>
  <w:num w:numId="19">
    <w:abstractNumId w:val="28"/>
  </w:num>
  <w:num w:numId="20">
    <w:abstractNumId w:val="24"/>
  </w:num>
  <w:num w:numId="21">
    <w:abstractNumId w:val="11"/>
  </w:num>
  <w:num w:numId="22">
    <w:abstractNumId w:val="22"/>
  </w:num>
  <w:num w:numId="23">
    <w:abstractNumId w:val="18"/>
  </w:num>
  <w:num w:numId="24">
    <w:abstractNumId w:val="30"/>
  </w:num>
  <w:num w:numId="25">
    <w:abstractNumId w:val="6"/>
  </w:num>
  <w:num w:numId="26">
    <w:abstractNumId w:val="17"/>
  </w:num>
  <w:num w:numId="27">
    <w:abstractNumId w:val="3"/>
  </w:num>
  <w:num w:numId="28">
    <w:abstractNumId w:val="26"/>
  </w:num>
  <w:num w:numId="29">
    <w:abstractNumId w:val="14"/>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5019A"/>
    <w:rsid w:val="00051A05"/>
    <w:rsid w:val="00051ADF"/>
    <w:rsid w:val="000611C4"/>
    <w:rsid w:val="00063AC3"/>
    <w:rsid w:val="000648B7"/>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41DE"/>
    <w:rsid w:val="000C5186"/>
    <w:rsid w:val="000D54B2"/>
    <w:rsid w:val="000E50F9"/>
    <w:rsid w:val="000F0FB2"/>
    <w:rsid w:val="000F1222"/>
    <w:rsid w:val="000F65EE"/>
    <w:rsid w:val="0010083E"/>
    <w:rsid w:val="0010610A"/>
    <w:rsid w:val="0011430E"/>
    <w:rsid w:val="00117A4C"/>
    <w:rsid w:val="00120F7F"/>
    <w:rsid w:val="00121F2C"/>
    <w:rsid w:val="00122BB1"/>
    <w:rsid w:val="00122F28"/>
    <w:rsid w:val="001246F4"/>
    <w:rsid w:val="00124E18"/>
    <w:rsid w:val="00140393"/>
    <w:rsid w:val="00146F6F"/>
    <w:rsid w:val="001552E0"/>
    <w:rsid w:val="00155595"/>
    <w:rsid w:val="00163249"/>
    <w:rsid w:val="001664E7"/>
    <w:rsid w:val="00167B40"/>
    <w:rsid w:val="001710BB"/>
    <w:rsid w:val="00172AD8"/>
    <w:rsid w:val="00185797"/>
    <w:rsid w:val="001869D1"/>
    <w:rsid w:val="00192DCA"/>
    <w:rsid w:val="0019649E"/>
    <w:rsid w:val="001973C7"/>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6F29"/>
    <w:rsid w:val="002510C0"/>
    <w:rsid w:val="00252A3A"/>
    <w:rsid w:val="00255C7C"/>
    <w:rsid w:val="0025753F"/>
    <w:rsid w:val="00267BE3"/>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47D1"/>
    <w:rsid w:val="004A49B9"/>
    <w:rsid w:val="004A701C"/>
    <w:rsid w:val="004B3AE9"/>
    <w:rsid w:val="004B7EF3"/>
    <w:rsid w:val="004C0CE2"/>
    <w:rsid w:val="004C1207"/>
    <w:rsid w:val="004C17BD"/>
    <w:rsid w:val="004C346B"/>
    <w:rsid w:val="004C4C7B"/>
    <w:rsid w:val="004C73B5"/>
    <w:rsid w:val="004C75FD"/>
    <w:rsid w:val="004D3F71"/>
    <w:rsid w:val="004E03C0"/>
    <w:rsid w:val="004E2E9A"/>
    <w:rsid w:val="0050569D"/>
    <w:rsid w:val="005136AA"/>
    <w:rsid w:val="005178F3"/>
    <w:rsid w:val="00520682"/>
    <w:rsid w:val="00553E36"/>
    <w:rsid w:val="005558DD"/>
    <w:rsid w:val="00560412"/>
    <w:rsid w:val="00563BA9"/>
    <w:rsid w:val="0057412C"/>
    <w:rsid w:val="00597068"/>
    <w:rsid w:val="005B5DAD"/>
    <w:rsid w:val="005C41FE"/>
    <w:rsid w:val="005C5B3E"/>
    <w:rsid w:val="005C7024"/>
    <w:rsid w:val="005D1223"/>
    <w:rsid w:val="005D684E"/>
    <w:rsid w:val="005E0337"/>
    <w:rsid w:val="005E1D75"/>
    <w:rsid w:val="005E3497"/>
    <w:rsid w:val="005F71ED"/>
    <w:rsid w:val="00602316"/>
    <w:rsid w:val="006070FA"/>
    <w:rsid w:val="00607667"/>
    <w:rsid w:val="0061126E"/>
    <w:rsid w:val="0061685B"/>
    <w:rsid w:val="006204A0"/>
    <w:rsid w:val="00633900"/>
    <w:rsid w:val="00665E4A"/>
    <w:rsid w:val="006665C2"/>
    <w:rsid w:val="0066765D"/>
    <w:rsid w:val="00675911"/>
    <w:rsid w:val="006805EF"/>
    <w:rsid w:val="00697265"/>
    <w:rsid w:val="006B10B8"/>
    <w:rsid w:val="006B1D43"/>
    <w:rsid w:val="006B6D71"/>
    <w:rsid w:val="006C332F"/>
    <w:rsid w:val="006D4D7F"/>
    <w:rsid w:val="006E2F96"/>
    <w:rsid w:val="006E4FC8"/>
    <w:rsid w:val="006E5DFD"/>
    <w:rsid w:val="006F6D2F"/>
    <w:rsid w:val="006F7477"/>
    <w:rsid w:val="00700786"/>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80120B"/>
    <w:rsid w:val="00804EE2"/>
    <w:rsid w:val="008244D9"/>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8728F"/>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8F74DD"/>
    <w:rsid w:val="00902937"/>
    <w:rsid w:val="009047DB"/>
    <w:rsid w:val="00917445"/>
    <w:rsid w:val="0092014B"/>
    <w:rsid w:val="00924FB9"/>
    <w:rsid w:val="0093012F"/>
    <w:rsid w:val="00935ACE"/>
    <w:rsid w:val="0094153E"/>
    <w:rsid w:val="0094321D"/>
    <w:rsid w:val="009567C4"/>
    <w:rsid w:val="00961579"/>
    <w:rsid w:val="00966634"/>
    <w:rsid w:val="0097256F"/>
    <w:rsid w:val="00980F9C"/>
    <w:rsid w:val="0099703F"/>
    <w:rsid w:val="009A00C2"/>
    <w:rsid w:val="009A5B98"/>
    <w:rsid w:val="009B70CE"/>
    <w:rsid w:val="009C377E"/>
    <w:rsid w:val="009C4F07"/>
    <w:rsid w:val="009C5BD5"/>
    <w:rsid w:val="009E5A73"/>
    <w:rsid w:val="00A011B8"/>
    <w:rsid w:val="00A03C1A"/>
    <w:rsid w:val="00A0768D"/>
    <w:rsid w:val="00A110A7"/>
    <w:rsid w:val="00A11A7F"/>
    <w:rsid w:val="00A15402"/>
    <w:rsid w:val="00A26AA3"/>
    <w:rsid w:val="00A313BF"/>
    <w:rsid w:val="00A32692"/>
    <w:rsid w:val="00A32F49"/>
    <w:rsid w:val="00A34DB3"/>
    <w:rsid w:val="00A4138D"/>
    <w:rsid w:val="00A42C02"/>
    <w:rsid w:val="00A475DF"/>
    <w:rsid w:val="00A47912"/>
    <w:rsid w:val="00A6046D"/>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3638"/>
    <w:rsid w:val="00B554C3"/>
    <w:rsid w:val="00B5554E"/>
    <w:rsid w:val="00B61EDC"/>
    <w:rsid w:val="00B61F98"/>
    <w:rsid w:val="00B62B29"/>
    <w:rsid w:val="00B80373"/>
    <w:rsid w:val="00B80401"/>
    <w:rsid w:val="00B81931"/>
    <w:rsid w:val="00B87BA3"/>
    <w:rsid w:val="00B936CC"/>
    <w:rsid w:val="00B97B00"/>
    <w:rsid w:val="00BA0BA9"/>
    <w:rsid w:val="00BA34D3"/>
    <w:rsid w:val="00BB0926"/>
    <w:rsid w:val="00BB51E6"/>
    <w:rsid w:val="00BB6C7B"/>
    <w:rsid w:val="00BC4C38"/>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4431"/>
    <w:rsid w:val="00CC7907"/>
    <w:rsid w:val="00CD0370"/>
    <w:rsid w:val="00CD1B9D"/>
    <w:rsid w:val="00CE0A7D"/>
    <w:rsid w:val="00D056CF"/>
    <w:rsid w:val="00D0783F"/>
    <w:rsid w:val="00D1424F"/>
    <w:rsid w:val="00D20108"/>
    <w:rsid w:val="00D22516"/>
    <w:rsid w:val="00D30B7A"/>
    <w:rsid w:val="00D351B5"/>
    <w:rsid w:val="00D41E0E"/>
    <w:rsid w:val="00D520E8"/>
    <w:rsid w:val="00D6116D"/>
    <w:rsid w:val="00D61964"/>
    <w:rsid w:val="00D708A3"/>
    <w:rsid w:val="00D736C0"/>
    <w:rsid w:val="00D74376"/>
    <w:rsid w:val="00D8327D"/>
    <w:rsid w:val="00D83600"/>
    <w:rsid w:val="00D84E98"/>
    <w:rsid w:val="00D9014C"/>
    <w:rsid w:val="00D9159A"/>
    <w:rsid w:val="00D91945"/>
    <w:rsid w:val="00D921E6"/>
    <w:rsid w:val="00D941B7"/>
    <w:rsid w:val="00D95DC7"/>
    <w:rsid w:val="00D96FF6"/>
    <w:rsid w:val="00DB4C64"/>
    <w:rsid w:val="00DB4E6D"/>
    <w:rsid w:val="00DC3328"/>
    <w:rsid w:val="00DC6479"/>
    <w:rsid w:val="00DD5D8B"/>
    <w:rsid w:val="00DE118F"/>
    <w:rsid w:val="00DE40A7"/>
    <w:rsid w:val="00DF3A05"/>
    <w:rsid w:val="00DF469D"/>
    <w:rsid w:val="00E034B2"/>
    <w:rsid w:val="00E14658"/>
    <w:rsid w:val="00E30EB7"/>
    <w:rsid w:val="00E32334"/>
    <w:rsid w:val="00E3296C"/>
    <w:rsid w:val="00E44FFB"/>
    <w:rsid w:val="00E45870"/>
    <w:rsid w:val="00E46704"/>
    <w:rsid w:val="00E46920"/>
    <w:rsid w:val="00E529A7"/>
    <w:rsid w:val="00E56D8B"/>
    <w:rsid w:val="00E57B52"/>
    <w:rsid w:val="00E67520"/>
    <w:rsid w:val="00E776AE"/>
    <w:rsid w:val="00E82B47"/>
    <w:rsid w:val="00E83970"/>
    <w:rsid w:val="00E83DFC"/>
    <w:rsid w:val="00E85731"/>
    <w:rsid w:val="00E97DAE"/>
    <w:rsid w:val="00EA674E"/>
    <w:rsid w:val="00EB76AE"/>
    <w:rsid w:val="00ED252E"/>
    <w:rsid w:val="00ED2993"/>
    <w:rsid w:val="00ED6727"/>
    <w:rsid w:val="00EE1325"/>
    <w:rsid w:val="00EE2A92"/>
    <w:rsid w:val="00EE36E9"/>
    <w:rsid w:val="00EE4B4A"/>
    <w:rsid w:val="00EE5D71"/>
    <w:rsid w:val="00EE77BA"/>
    <w:rsid w:val="00EF4445"/>
    <w:rsid w:val="00EF58C4"/>
    <w:rsid w:val="00EF5EB0"/>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820E4"/>
    <w:rsid w:val="00FA1384"/>
    <w:rsid w:val="00FA263C"/>
    <w:rsid w:val="00FA7F77"/>
    <w:rsid w:val="00FC08E3"/>
    <w:rsid w:val="00FC4308"/>
    <w:rsid w:val="00FC4E4A"/>
    <w:rsid w:val="00FC5045"/>
    <w:rsid w:val="00FD1ED0"/>
    <w:rsid w:val="00FE065E"/>
    <w:rsid w:val="00FE2D07"/>
    <w:rsid w:val="00FE3825"/>
    <w:rsid w:val="00FE6BE7"/>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A5B98"/>
    <w:pPr>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A5B98"/>
    <w:pPr>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3.emf"/><Relationship Id="rId25" Type="http://schemas.openxmlformats.org/officeDocument/2006/relationships/image" Target="media/image11.jpeg"/><Relationship Id="rId33" Type="http://schemas.openxmlformats.org/officeDocument/2006/relationships/image" Target="media/image1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image" Target="media/image22.jpeg"/><Relationship Id="rId10" Type="http://schemas.openxmlformats.org/officeDocument/2006/relationships/hyperlink" Target="http://www.ncrc.ru" TargetMode="External"/><Relationship Id="rId19" Type="http://schemas.openxmlformats.org/officeDocument/2006/relationships/image" Target="media/image5.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ED76-BFB8-438F-89E6-5253AB67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7</cp:revision>
  <cp:lastPrinted>2014-01-28T14:34:00Z</cp:lastPrinted>
  <dcterms:created xsi:type="dcterms:W3CDTF">2014-01-28T13:55:00Z</dcterms:created>
  <dcterms:modified xsi:type="dcterms:W3CDTF">2014-01-28T16:02:00Z</dcterms:modified>
</cp:coreProperties>
</file>