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04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7BE2">
        <w:rPr>
          <w:rFonts w:ascii="Times New Roman" w:hAnsi="Times New Roman" w:cs="Times New Roman"/>
          <w:b/>
          <w:sz w:val="24"/>
          <w:szCs w:val="24"/>
        </w:rPr>
        <w:t>закупке от 13</w:t>
      </w:r>
      <w:r w:rsidR="00104499" w:rsidRPr="009B29AE">
        <w:rPr>
          <w:rFonts w:ascii="Times New Roman" w:hAnsi="Times New Roman" w:cs="Times New Roman"/>
          <w:b/>
          <w:sz w:val="24"/>
          <w:szCs w:val="24"/>
        </w:rPr>
        <w:t>.08</w:t>
      </w:r>
      <w:r w:rsidR="00932CAB" w:rsidRPr="009B29AE">
        <w:rPr>
          <w:rFonts w:ascii="Times New Roman" w:hAnsi="Times New Roman" w:cs="Times New Roman"/>
          <w:b/>
          <w:sz w:val="24"/>
          <w:szCs w:val="24"/>
        </w:rPr>
        <w:t>.2021</w:t>
      </w:r>
      <w:r w:rsidRPr="009B29AE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11.08</w:t>
      </w:r>
      <w:r w:rsidR="00104499" w:rsidRP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10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E23" w:rsidRPr="000A1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07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ОКЭФ-ДРИ-22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604793" w:rsidRPr="00604793" w:rsidRDefault="00604793" w:rsidP="0060479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7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участника закупки как члена СРО ограничена 50 млн, в свою очередь цена контракта превышает данную сумму и составляет – 72 142 660.02 руб. Является ли данный факт основанием для признания заявки на участие в конкурсе не соответствующей требованиям документации о таком конкурсе? В случае, если данный факт влияет на рассмотрение заявки, то достаточно ли будет на данной стадии гарантийного письма о том, что участник обязуется увеличить сумму ограничения ответственности в случае победы на конкурсе?</w:t>
      </w:r>
    </w:p>
    <w:p w:rsidR="00604793" w:rsidRDefault="00604793" w:rsidP="00E458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BE11C1" w:rsidRPr="00607F2C" w:rsidRDefault="00F14CF3" w:rsidP="0060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подготовке заявки на участие в закупке, участник должен руководствоваться требованиями, указанными в Конкурсной документации. </w:t>
      </w:r>
    </w:p>
    <w:p w:rsidR="00607F2C" w:rsidRPr="00607F2C" w:rsidRDefault="003C40D8" w:rsidP="00607F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Согласно п. 6 </w:t>
      </w:r>
      <w:r w:rsidR="00B604AD" w:rsidRPr="0060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Информационной карты закупки (раздел 2 Конкурсной документации) </w:t>
      </w:r>
      <w:r w:rsidR="00607F2C">
        <w:rPr>
          <w:rFonts w:ascii="Times New Roman" w:hAnsi="Times New Roman" w:cs="Times New Roman"/>
          <w:sz w:val="24"/>
          <w:szCs w:val="24"/>
        </w:rPr>
        <w:t>у</w:t>
      </w:r>
      <w:r w:rsidR="00607F2C" w:rsidRPr="00607F2C">
        <w:rPr>
          <w:rFonts w:ascii="Times New Roman" w:hAnsi="Times New Roman" w:cs="Times New Roman"/>
          <w:bCs/>
          <w:iCs/>
          <w:sz w:val="24"/>
          <w:szCs w:val="24"/>
        </w:rPr>
        <w:t>частник конкурса в электронной форме должен являться членом саморегулируемой организации, основанной на членстве лиц, осуществляющих деятельность в области в области архитектурно-строительного проектирования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607F2C" w:rsidRPr="00607F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7F2C" w:rsidRPr="00607F2C">
        <w:rPr>
          <w:rFonts w:ascii="Times New Roman" w:hAnsi="Times New Roman" w:cs="Times New Roman"/>
          <w:sz w:val="24"/>
          <w:szCs w:val="24"/>
        </w:rPr>
        <w:t>(далее – СРО), соответствующий требованиям действующего законодательства и имеющей компенсационный фонд возмещения вреда, компенсационный фонд обеспечения договорных обязательств, за исключением случаев, перечисленных в ч. 4.1. ст.48 Градостроительного кодекса РФ.</w:t>
      </w:r>
    </w:p>
    <w:p w:rsidR="00607F2C" w:rsidRPr="00607F2C" w:rsidRDefault="00607F2C" w:rsidP="00607F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2C">
        <w:rPr>
          <w:rFonts w:ascii="Times New Roman" w:hAnsi="Times New Roman" w:cs="Times New Roman"/>
          <w:sz w:val="24"/>
          <w:szCs w:val="24"/>
        </w:rPr>
        <w:t xml:space="preserve">Уровень ответственности участника закупки по обязательствам по договору подряда </w:t>
      </w:r>
      <w:r w:rsidRPr="00607F2C">
        <w:rPr>
          <w:rFonts w:ascii="Times New Roman" w:hAnsi="Times New Roman" w:cs="Times New Roman"/>
          <w:sz w:val="24"/>
          <w:szCs w:val="24"/>
        </w:rPr>
        <w:br/>
        <w:t>на подготовку проектной документации,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контракта.</w:t>
      </w:r>
    </w:p>
    <w:p w:rsidR="00607F2C" w:rsidRPr="00607F2C" w:rsidRDefault="00607F2C" w:rsidP="00607F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2C">
        <w:rPr>
          <w:rFonts w:ascii="Times New Roman" w:hAnsi="Times New Roman" w:cs="Times New Roman"/>
          <w:sz w:val="24"/>
          <w:szCs w:val="24"/>
        </w:rPr>
        <w:t>Участник закупки должен иметь право осуществлять подготовку проектной документации по договорам подряда, заключаемым с использованием конкурентных способов заключения договоров. При этом, совокупный размер обязательств по договорам подряда, заключаемым с использованием конкурентных способов заключения договоров, не должен превышать (с учетом цены договора, заключаемого по результатам настоящего конкурса) предельный размер обязательств, исходя из которого участник закупки внес взнос в компенсационный фонд обеспечения договорных обязательств.</w:t>
      </w:r>
    </w:p>
    <w:p w:rsidR="00607F2C" w:rsidRPr="00607F2C" w:rsidRDefault="00607F2C" w:rsidP="00607F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2C">
        <w:rPr>
          <w:rFonts w:ascii="Times New Roman" w:hAnsi="Times New Roman" w:cs="Times New Roman"/>
          <w:sz w:val="24"/>
          <w:szCs w:val="24"/>
        </w:rPr>
        <w:t>Участник конкурса в электронной форме должен являться должен являться лицом,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</w:t>
      </w:r>
      <w:r w:rsidRPr="00607F2C" w:rsidDel="0094592B">
        <w:rPr>
          <w:rFonts w:ascii="Times New Roman" w:hAnsi="Times New Roman" w:cs="Times New Roman"/>
          <w:sz w:val="24"/>
          <w:szCs w:val="24"/>
        </w:rPr>
        <w:t xml:space="preserve"> </w:t>
      </w:r>
      <w:r w:rsidRPr="00607F2C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607F2C">
        <w:rPr>
          <w:rFonts w:ascii="Times New Roman" w:hAnsi="Times New Roman" w:cs="Times New Roman"/>
          <w:bCs/>
          <w:iCs/>
          <w:sz w:val="24"/>
          <w:szCs w:val="24"/>
        </w:rPr>
        <w:t>обектов</w:t>
      </w:r>
      <w:proofErr w:type="spellEnd"/>
      <w:r w:rsidRPr="00607F2C">
        <w:rPr>
          <w:rFonts w:ascii="Times New Roman" w:hAnsi="Times New Roman" w:cs="Times New Roman"/>
          <w:bCs/>
          <w:iCs/>
          <w:sz w:val="24"/>
          <w:szCs w:val="24"/>
        </w:rPr>
        <w:t xml:space="preserve">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607F2C">
        <w:rPr>
          <w:rFonts w:ascii="Times New Roman" w:hAnsi="Times New Roman" w:cs="Times New Roman"/>
          <w:sz w:val="24"/>
          <w:szCs w:val="24"/>
        </w:rPr>
        <w:t xml:space="preserve"> (ч. 2 ст. 55.15 Градостроительного кодекса Российской Федерации).</w:t>
      </w:r>
    </w:p>
    <w:p w:rsidR="00607F2C" w:rsidRPr="00607F2C" w:rsidRDefault="00607F2C" w:rsidP="00607F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F2C">
        <w:rPr>
          <w:rFonts w:ascii="Times New Roman" w:hAnsi="Times New Roman" w:cs="Times New Roman"/>
          <w:sz w:val="24"/>
          <w:szCs w:val="24"/>
        </w:rPr>
        <w:t>Требование о членстве в СРО не распространяется на участников конкурса, для которых в соответствии с частью 4.1 ст. 48 Градостроительного кодекса Российской Федерации от 29 декабря 2004 г. №190-ФЗ, членство в СРО в области архитектурно-строительного проектирования не требуется.</w:t>
      </w:r>
    </w:p>
    <w:p w:rsidR="00607F2C" w:rsidRPr="00607F2C" w:rsidRDefault="00607F2C" w:rsidP="0060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2C">
        <w:rPr>
          <w:rFonts w:ascii="Times New Roman" w:hAnsi="Times New Roman" w:cs="Times New Roman"/>
          <w:sz w:val="24"/>
          <w:szCs w:val="24"/>
        </w:rPr>
        <w:t xml:space="preserve">Документы или копии этих документов, подтверждающие соответствие участника конкурса требованиям законодательства РФ к лицам, осуществляющим поставку товара, выполнение работы, оказание услуги, являющихся объектом закупки: действующая выписка из реестра членов саморегулируемой организации по форме, утвержденной Приказом </w:t>
      </w:r>
      <w:proofErr w:type="spellStart"/>
      <w:r w:rsidRPr="00607F2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607F2C">
        <w:rPr>
          <w:rFonts w:ascii="Times New Roman" w:hAnsi="Times New Roman" w:cs="Times New Roman"/>
          <w:sz w:val="24"/>
          <w:szCs w:val="24"/>
        </w:rPr>
        <w:t xml:space="preserve"> от 04.03.2019 № 86 или копия такой выписки. Указанная выписка должна содержать сведения о наличии у члена саморегулируемой организации права выполнять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строительства, а также сведения о </w:t>
      </w:r>
      <w:proofErr w:type="spellStart"/>
      <w:r w:rsidRPr="00607F2C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Pr="00607F2C">
        <w:rPr>
          <w:rFonts w:ascii="Times New Roman" w:hAnsi="Times New Roman" w:cs="Times New Roman"/>
          <w:sz w:val="24"/>
          <w:szCs w:val="24"/>
        </w:rPr>
        <w:t xml:space="preserve"> права осуществлять подготовку проектной документации.</w:t>
      </w:r>
    </w:p>
    <w:p w:rsidR="00F14CF3" w:rsidRPr="00607F2C" w:rsidRDefault="00BE11C1" w:rsidP="00607F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вышеизложенного следует, что </w:t>
      </w:r>
      <w:r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гарантийно</w:t>
      </w:r>
      <w:r w:rsidR="00D203E3"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письм</w:t>
      </w:r>
      <w:r w:rsidR="00D203E3"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 повышении уровня ответственности участника закупки</w:t>
      </w:r>
      <w:r w:rsidR="009D3352"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 w:rsidR="00FE1406"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документом, подтверждающим соответствие </w:t>
      </w:r>
      <w:r w:rsidR="00FE1406" w:rsidRPr="00607F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участника закупки требованию к участникам закупки в соответствии ч. 1 ст. 31 Федерального закона № 44-ФЗ.</w:t>
      </w:r>
      <w:r w:rsidR="009D3352" w:rsidRPr="00607F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sectPr w:rsidR="00F14CF3" w:rsidRPr="00607F2C" w:rsidSect="00FE1406">
      <w:headerReference w:type="default" r:id="rId8"/>
      <w:pgSz w:w="11906" w:h="16838" w:code="9"/>
      <w:pgMar w:top="709" w:right="424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7" w:rsidRDefault="00593D87" w:rsidP="00730D34">
      <w:pPr>
        <w:spacing w:after="0" w:line="240" w:lineRule="auto"/>
      </w:pPr>
      <w:r>
        <w:separator/>
      </w:r>
    </w:p>
  </w:endnote>
  <w:end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7" w:rsidRDefault="00593D87" w:rsidP="00730D34">
      <w:pPr>
        <w:spacing w:after="0" w:line="240" w:lineRule="auto"/>
      </w:pPr>
      <w:r>
        <w:separator/>
      </w:r>
    </w:p>
  </w:footnote>
  <w:foot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93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4499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86C68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A7FB5"/>
    <w:rsid w:val="003B5B87"/>
    <w:rsid w:val="003C40D8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3D87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4793"/>
    <w:rsid w:val="0060559A"/>
    <w:rsid w:val="00607F2C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7BE2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29AE"/>
    <w:rsid w:val="009B5FC6"/>
    <w:rsid w:val="009C7369"/>
    <w:rsid w:val="009C782A"/>
    <w:rsid w:val="009D09FC"/>
    <w:rsid w:val="009D3352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04AD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11C1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203E3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4CF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1406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2197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CEE0-0FE8-4D93-B7C6-85FDAA57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3484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2019-12-20T07:37:00Z</cp:lastPrinted>
  <dcterms:created xsi:type="dcterms:W3CDTF">2021-08-13T09:16:00Z</dcterms:created>
  <dcterms:modified xsi:type="dcterms:W3CDTF">2021-08-13T09:25:00Z</dcterms:modified>
</cp:coreProperties>
</file>