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3A2" w:rsidRDefault="007567AA" w:rsidP="001F53A2">
      <w:pPr>
        <w:spacing w:after="0"/>
        <w:jc w:val="center"/>
      </w:pPr>
      <w:r>
        <w:rPr>
          <w:noProof/>
        </w:rPr>
        <w:drawing>
          <wp:inline distT="0" distB="0" distL="0" distR="0">
            <wp:extent cx="986155" cy="1463040"/>
            <wp:effectExtent l="0" t="0" r="0" b="3810"/>
            <wp:docPr id="1" name="Рисунок 1" descr="Описание: Описание: ЛОГО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ЛОГО НОВЫЙ"/>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86155" cy="1463040"/>
                    </a:xfrm>
                    <a:prstGeom prst="rect">
                      <a:avLst/>
                    </a:prstGeom>
                    <a:noFill/>
                    <a:ln>
                      <a:noFill/>
                    </a:ln>
                  </pic:spPr>
                </pic:pic>
              </a:graphicData>
            </a:graphic>
          </wp:inline>
        </w:drawing>
      </w:r>
    </w:p>
    <w:p w:rsidR="00675D33" w:rsidRDefault="00675D33" w:rsidP="005F785B">
      <w:pPr>
        <w:jc w:val="center"/>
        <w:rPr>
          <w:b/>
          <w:sz w:val="32"/>
          <w:szCs w:val="32"/>
        </w:rPr>
      </w:pPr>
    </w:p>
    <w:p w:rsidR="005F785B" w:rsidRDefault="005F785B" w:rsidP="005F785B">
      <w:pPr>
        <w:jc w:val="center"/>
        <w:rPr>
          <w:b/>
          <w:sz w:val="32"/>
          <w:szCs w:val="32"/>
        </w:rPr>
      </w:pPr>
      <w:r>
        <w:rPr>
          <w:b/>
          <w:sz w:val="32"/>
          <w:szCs w:val="32"/>
        </w:rPr>
        <w:t>Открытое акционерное общество</w:t>
      </w:r>
    </w:p>
    <w:p w:rsidR="005F785B" w:rsidRPr="00901FF4" w:rsidRDefault="005F785B" w:rsidP="005F785B">
      <w:pPr>
        <w:jc w:val="center"/>
        <w:rPr>
          <w:b/>
          <w:sz w:val="32"/>
          <w:szCs w:val="32"/>
        </w:rPr>
      </w:pPr>
      <w:r>
        <w:rPr>
          <w:b/>
          <w:sz w:val="32"/>
          <w:szCs w:val="32"/>
        </w:rPr>
        <w:t>«Курорты Северного Кавказа»</w:t>
      </w:r>
    </w:p>
    <w:p w:rsidR="001F53A2" w:rsidRDefault="001F53A2" w:rsidP="001F53A2">
      <w:pPr>
        <w:tabs>
          <w:tab w:val="left" w:pos="7445"/>
        </w:tabs>
        <w:spacing w:after="0"/>
        <w:jc w:val="left"/>
        <w:rPr>
          <w:b/>
          <w:sz w:val="36"/>
          <w:szCs w:val="36"/>
        </w:rPr>
      </w:pPr>
      <w:r>
        <w:rPr>
          <w:b/>
          <w:sz w:val="36"/>
          <w:szCs w:val="36"/>
        </w:rPr>
        <w:tab/>
      </w:r>
    </w:p>
    <w:p w:rsidR="001F53A2" w:rsidRDefault="001F53A2" w:rsidP="00754336">
      <w:pPr>
        <w:spacing w:after="0"/>
        <w:jc w:val="center"/>
        <w:rPr>
          <w:b/>
          <w:sz w:val="44"/>
          <w:szCs w:val="44"/>
        </w:rPr>
      </w:pPr>
      <w:r w:rsidRPr="00D538F7">
        <w:rPr>
          <w:b/>
          <w:sz w:val="44"/>
          <w:szCs w:val="44"/>
        </w:rPr>
        <w:t>Конкурсн</w:t>
      </w:r>
      <w:r w:rsidR="00C47F7B">
        <w:rPr>
          <w:b/>
          <w:sz w:val="44"/>
          <w:szCs w:val="44"/>
        </w:rPr>
        <w:t>ая</w:t>
      </w:r>
      <w:r w:rsidRPr="00D538F7">
        <w:rPr>
          <w:b/>
          <w:sz w:val="44"/>
          <w:szCs w:val="44"/>
        </w:rPr>
        <w:t xml:space="preserve"> документаци</w:t>
      </w:r>
      <w:r w:rsidR="00C47F7B">
        <w:rPr>
          <w:b/>
          <w:sz w:val="44"/>
          <w:szCs w:val="44"/>
        </w:rPr>
        <w:t>я</w:t>
      </w:r>
      <w:r w:rsidR="004D0335">
        <w:rPr>
          <w:b/>
          <w:sz w:val="44"/>
          <w:szCs w:val="44"/>
        </w:rPr>
        <w:t xml:space="preserve"> </w:t>
      </w:r>
    </w:p>
    <w:p w:rsidR="00675D33" w:rsidRDefault="006A1968" w:rsidP="00754336">
      <w:pPr>
        <w:spacing w:after="0"/>
        <w:jc w:val="center"/>
        <w:rPr>
          <w:b/>
          <w:sz w:val="32"/>
          <w:szCs w:val="32"/>
        </w:rPr>
      </w:pPr>
      <w:r>
        <w:rPr>
          <w:b/>
          <w:sz w:val="32"/>
          <w:szCs w:val="32"/>
        </w:rPr>
        <w:t xml:space="preserve">по проведению открытого конкурса </w:t>
      </w:r>
    </w:p>
    <w:p w:rsidR="005F785B" w:rsidRPr="00901FF4" w:rsidRDefault="007651E1" w:rsidP="00754336">
      <w:pPr>
        <w:spacing w:after="0"/>
        <w:jc w:val="center"/>
        <w:rPr>
          <w:b/>
          <w:sz w:val="32"/>
          <w:szCs w:val="32"/>
        </w:rPr>
      </w:pPr>
      <w:r w:rsidRPr="007651E1">
        <w:rPr>
          <w:b/>
          <w:sz w:val="32"/>
          <w:szCs w:val="32"/>
        </w:rPr>
        <w:t xml:space="preserve">на право заключения </w:t>
      </w:r>
      <w:proofErr w:type="gramStart"/>
      <w:r w:rsidR="00754336" w:rsidRPr="00754336">
        <w:rPr>
          <w:b/>
          <w:iCs/>
          <w:sz w:val="32"/>
          <w:szCs w:val="32"/>
        </w:rPr>
        <w:t>договора</w:t>
      </w:r>
      <w:proofErr w:type="gramEnd"/>
      <w:r w:rsidR="00754336" w:rsidRPr="00754336">
        <w:rPr>
          <w:b/>
          <w:iCs/>
          <w:sz w:val="32"/>
          <w:szCs w:val="32"/>
        </w:rPr>
        <w:t xml:space="preserve"> </w:t>
      </w:r>
      <w:r w:rsidR="007B0C96" w:rsidRPr="007B0C96">
        <w:rPr>
          <w:b/>
          <w:iCs/>
          <w:sz w:val="32"/>
          <w:szCs w:val="32"/>
        </w:rPr>
        <w:t xml:space="preserve">на выполнение работ по разработке Концепции комплексной системы обеспечения безопасности туристического кластера в Северо-Кавказском федеральном округе, Краснодарском крае и Республике Адыгея (далее также – Концепция, Концепция обеспечения безопасности или ККСОБТК), обеспечению ее согласования в заинтересованных министерствах и ведомствах, а затем - в Правительстве Российской Федерации и разработке на ее основе проектов разделов 11 «Инфраструктура безопасности» Планов обустройства и </w:t>
      </w:r>
      <w:proofErr w:type="gramStart"/>
      <w:r w:rsidR="007B0C96" w:rsidRPr="007B0C96">
        <w:rPr>
          <w:b/>
          <w:iCs/>
          <w:sz w:val="32"/>
          <w:szCs w:val="32"/>
        </w:rPr>
        <w:t>соответствующего материально-технического оснащения туристско-рекреационных особых экономических зон в Карачаево-Черкесской Республике и Республике Северная Осетия – Алания и прилегающих к ним территорий, проектов типовых Технических заданий на проектирование объектов инфраструктуры безопасности всесезонных туристско-рекреационных комплексов «Архыз» и «</w:t>
      </w:r>
      <w:proofErr w:type="spellStart"/>
      <w:r w:rsidR="007B0C96" w:rsidRPr="007B0C96">
        <w:rPr>
          <w:b/>
          <w:iCs/>
          <w:sz w:val="32"/>
          <w:szCs w:val="32"/>
        </w:rPr>
        <w:t>Мамисон</w:t>
      </w:r>
      <w:proofErr w:type="spellEnd"/>
      <w:r w:rsidR="007B0C96" w:rsidRPr="007B0C96">
        <w:rPr>
          <w:b/>
          <w:iCs/>
          <w:sz w:val="32"/>
          <w:szCs w:val="32"/>
        </w:rPr>
        <w:t>» на территории этих особых экономических зон, а также Исходных данных для корректировки Проектов планировки территории, Проектов межевания территории и (или) Планов обустройства и соответствующего материально-технического</w:t>
      </w:r>
      <w:proofErr w:type="gramEnd"/>
      <w:r w:rsidR="007B0C96" w:rsidRPr="007B0C96">
        <w:rPr>
          <w:b/>
          <w:iCs/>
          <w:sz w:val="32"/>
          <w:szCs w:val="32"/>
        </w:rPr>
        <w:t xml:space="preserve"> оснащения особых экономических зон в Карачаево-Черкесской Республике и Республике Северная Осетия – Алания (в случае выявления необходимости в такой корректи</w:t>
      </w:r>
      <w:r w:rsidR="007B0C96">
        <w:rPr>
          <w:b/>
          <w:iCs/>
          <w:sz w:val="32"/>
          <w:szCs w:val="32"/>
        </w:rPr>
        <w:t xml:space="preserve">ровке </w:t>
      </w:r>
      <w:proofErr w:type="gramStart"/>
      <w:r w:rsidR="007B0C96">
        <w:rPr>
          <w:b/>
          <w:iCs/>
          <w:sz w:val="32"/>
          <w:szCs w:val="32"/>
        </w:rPr>
        <w:t>по</w:t>
      </w:r>
      <w:proofErr w:type="gramEnd"/>
      <w:r w:rsidR="007B0C96">
        <w:rPr>
          <w:b/>
          <w:iCs/>
          <w:sz w:val="32"/>
          <w:szCs w:val="32"/>
        </w:rPr>
        <w:t xml:space="preserve"> </w:t>
      </w:r>
      <w:proofErr w:type="gramStart"/>
      <w:r w:rsidR="007B0C96">
        <w:rPr>
          <w:b/>
          <w:iCs/>
          <w:sz w:val="32"/>
          <w:szCs w:val="32"/>
        </w:rPr>
        <w:t>утверждении</w:t>
      </w:r>
      <w:proofErr w:type="gramEnd"/>
      <w:r w:rsidR="007B0C96">
        <w:rPr>
          <w:b/>
          <w:iCs/>
          <w:sz w:val="32"/>
          <w:szCs w:val="32"/>
        </w:rPr>
        <w:t xml:space="preserve"> Концепции)</w:t>
      </w:r>
      <w:r>
        <w:rPr>
          <w:b/>
          <w:sz w:val="32"/>
          <w:szCs w:val="32"/>
        </w:rPr>
        <w:br/>
      </w:r>
      <w:r w:rsidR="005F785B" w:rsidRPr="00901FF4">
        <w:rPr>
          <w:b/>
          <w:sz w:val="32"/>
          <w:szCs w:val="32"/>
        </w:rPr>
        <w:t xml:space="preserve">(Извещение </w:t>
      </w:r>
      <w:r w:rsidR="009E643E">
        <w:rPr>
          <w:b/>
          <w:sz w:val="32"/>
          <w:szCs w:val="32"/>
        </w:rPr>
        <w:t xml:space="preserve">от </w:t>
      </w:r>
      <w:r w:rsidR="007714DA">
        <w:rPr>
          <w:b/>
          <w:sz w:val="32"/>
          <w:szCs w:val="32"/>
        </w:rPr>
        <w:t>19</w:t>
      </w:r>
      <w:r w:rsidR="004465F6">
        <w:rPr>
          <w:b/>
          <w:sz w:val="32"/>
          <w:szCs w:val="32"/>
        </w:rPr>
        <w:t>.</w:t>
      </w:r>
      <w:r w:rsidR="007714DA">
        <w:rPr>
          <w:b/>
          <w:sz w:val="32"/>
          <w:szCs w:val="32"/>
        </w:rPr>
        <w:t>06</w:t>
      </w:r>
      <w:r w:rsidR="009E643E" w:rsidRPr="009E643E">
        <w:rPr>
          <w:b/>
          <w:sz w:val="32"/>
          <w:szCs w:val="32"/>
        </w:rPr>
        <w:t>.201</w:t>
      </w:r>
      <w:r w:rsidR="003577D7">
        <w:rPr>
          <w:b/>
          <w:sz w:val="32"/>
          <w:szCs w:val="32"/>
        </w:rPr>
        <w:t>3</w:t>
      </w:r>
      <w:r w:rsidR="009E643E" w:rsidRPr="009E643E">
        <w:rPr>
          <w:b/>
          <w:sz w:val="32"/>
          <w:szCs w:val="32"/>
        </w:rPr>
        <w:t xml:space="preserve"> № ОК</w:t>
      </w:r>
      <w:r w:rsidR="00ED7C53">
        <w:rPr>
          <w:b/>
          <w:sz w:val="32"/>
          <w:szCs w:val="32"/>
        </w:rPr>
        <w:t>-</w:t>
      </w:r>
      <w:r w:rsidR="00B1625D">
        <w:rPr>
          <w:b/>
          <w:sz w:val="32"/>
          <w:szCs w:val="32"/>
        </w:rPr>
        <w:t>ДБ</w:t>
      </w:r>
      <w:r w:rsidR="003769E8">
        <w:rPr>
          <w:b/>
          <w:sz w:val="32"/>
          <w:szCs w:val="32"/>
        </w:rPr>
        <w:t>-</w:t>
      </w:r>
      <w:r w:rsidR="00832AFB">
        <w:rPr>
          <w:b/>
          <w:sz w:val="32"/>
          <w:szCs w:val="32"/>
        </w:rPr>
        <w:t>31</w:t>
      </w:r>
      <w:r w:rsidR="005F785B" w:rsidRPr="00901FF4">
        <w:rPr>
          <w:b/>
          <w:sz w:val="32"/>
          <w:szCs w:val="32"/>
        </w:rPr>
        <w:t>)</w:t>
      </w:r>
    </w:p>
    <w:p w:rsidR="00754336" w:rsidRDefault="00754336" w:rsidP="001F53A2">
      <w:pPr>
        <w:spacing w:after="0"/>
        <w:jc w:val="center"/>
        <w:rPr>
          <w:sz w:val="28"/>
          <w:szCs w:val="28"/>
        </w:rPr>
      </w:pPr>
    </w:p>
    <w:p w:rsidR="001F53A2" w:rsidRDefault="001F53A2" w:rsidP="001F53A2">
      <w:pPr>
        <w:spacing w:after="0"/>
        <w:jc w:val="center"/>
        <w:rPr>
          <w:sz w:val="28"/>
          <w:szCs w:val="28"/>
        </w:rPr>
      </w:pPr>
      <w:r>
        <w:rPr>
          <w:sz w:val="28"/>
          <w:szCs w:val="28"/>
        </w:rPr>
        <w:t>Москва</w:t>
      </w:r>
    </w:p>
    <w:p w:rsidR="004D0335" w:rsidRPr="00B1625D" w:rsidRDefault="001F53A2" w:rsidP="00B1625D">
      <w:pPr>
        <w:spacing w:after="0"/>
        <w:jc w:val="center"/>
        <w:rPr>
          <w:sz w:val="28"/>
          <w:szCs w:val="28"/>
        </w:rPr>
      </w:pPr>
      <w:r>
        <w:rPr>
          <w:sz w:val="28"/>
          <w:szCs w:val="28"/>
        </w:rPr>
        <w:t>20</w:t>
      </w:r>
      <w:r w:rsidR="007F07F1">
        <w:rPr>
          <w:sz w:val="28"/>
          <w:szCs w:val="28"/>
        </w:rPr>
        <w:t>1</w:t>
      </w:r>
      <w:r w:rsidR="00832AFB">
        <w:rPr>
          <w:sz w:val="28"/>
          <w:szCs w:val="28"/>
        </w:rPr>
        <w:t>3</w:t>
      </w:r>
      <w:r w:rsidRPr="00D374FF">
        <w:rPr>
          <w:sz w:val="28"/>
          <w:szCs w:val="28"/>
        </w:rPr>
        <w:t xml:space="preserve"> год</w:t>
      </w:r>
      <w:bookmarkStart w:id="0" w:name="_Toc15890873"/>
    </w:p>
    <w:p w:rsidR="00E47A8A" w:rsidRPr="00E47A8A" w:rsidRDefault="00ED4F96" w:rsidP="00E47A8A">
      <w:pPr>
        <w:keepNext/>
        <w:keepLines/>
        <w:widowControl w:val="0"/>
        <w:suppressLineNumbers/>
        <w:suppressAutoHyphens/>
        <w:jc w:val="right"/>
      </w:pPr>
      <w:r w:rsidRPr="00E47A8A">
        <w:lastRenderedPageBreak/>
        <w:t xml:space="preserve"> </w:t>
      </w:r>
      <w:r w:rsidR="00E47A8A" w:rsidRPr="00E47A8A">
        <w:t>«Утверждаю»</w:t>
      </w:r>
    </w:p>
    <w:p w:rsidR="00E47A8A" w:rsidRPr="00E47A8A" w:rsidRDefault="00E47A8A" w:rsidP="00E47A8A">
      <w:pPr>
        <w:jc w:val="right"/>
      </w:pPr>
      <w:r w:rsidRPr="00E47A8A">
        <w:t xml:space="preserve">Генеральный директор </w:t>
      </w:r>
    </w:p>
    <w:p w:rsidR="00E47A8A" w:rsidRPr="00E47A8A" w:rsidRDefault="00E47A8A" w:rsidP="00E47A8A">
      <w:pPr>
        <w:jc w:val="right"/>
      </w:pPr>
      <w:r w:rsidRPr="00E47A8A">
        <w:t>ОАО «</w:t>
      </w:r>
      <w:r w:rsidR="003F4668">
        <w:t>КСК</w:t>
      </w:r>
      <w:r w:rsidRPr="00E47A8A">
        <w:t>»</w:t>
      </w:r>
    </w:p>
    <w:p w:rsidR="00E47A8A" w:rsidRPr="00E47A8A" w:rsidRDefault="00E47A8A" w:rsidP="00E47A8A">
      <w:pPr>
        <w:jc w:val="right"/>
      </w:pPr>
    </w:p>
    <w:p w:rsidR="00E47A8A" w:rsidRPr="00E47A8A" w:rsidRDefault="00E47A8A" w:rsidP="00E47A8A">
      <w:pPr>
        <w:jc w:val="right"/>
      </w:pPr>
      <w:r w:rsidRPr="00E47A8A">
        <w:t xml:space="preserve">___________________ / </w:t>
      </w:r>
      <w:r w:rsidR="003F4668">
        <w:t>С.В</w:t>
      </w:r>
      <w:r w:rsidRPr="00E47A8A">
        <w:t xml:space="preserve">. </w:t>
      </w:r>
      <w:r w:rsidR="003F4668">
        <w:t>Верещагин</w:t>
      </w:r>
      <w:r w:rsidRPr="00E47A8A">
        <w:t>/</w:t>
      </w:r>
    </w:p>
    <w:p w:rsidR="00E47A8A" w:rsidRPr="00E47A8A" w:rsidRDefault="00E47A8A" w:rsidP="00E47A8A">
      <w:pPr>
        <w:jc w:val="right"/>
      </w:pPr>
    </w:p>
    <w:p w:rsidR="00E47A8A" w:rsidRPr="00E47A8A" w:rsidRDefault="00E47A8A" w:rsidP="00E47A8A">
      <w:pPr>
        <w:jc w:val="right"/>
      </w:pPr>
      <w:r w:rsidRPr="00E47A8A">
        <w:t xml:space="preserve">        «____» _______________ 201</w:t>
      </w:r>
      <w:r w:rsidR="00F30D59">
        <w:t>3</w:t>
      </w:r>
      <w:r w:rsidRPr="00E47A8A">
        <w:t xml:space="preserve"> г.</w:t>
      </w:r>
    </w:p>
    <w:p w:rsidR="00E47A8A" w:rsidRPr="00E47A8A" w:rsidRDefault="00E47A8A" w:rsidP="00E47A8A">
      <w:pPr>
        <w:jc w:val="right"/>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B25085" w:rsidP="00E47A8A">
      <w:pPr>
        <w:jc w:val="center"/>
        <w:rPr>
          <w:b/>
          <w:i/>
          <w:sz w:val="32"/>
          <w:szCs w:val="32"/>
        </w:rPr>
      </w:pPr>
      <w:r>
        <w:rPr>
          <w:b/>
          <w:i/>
          <w:sz w:val="32"/>
          <w:szCs w:val="32"/>
        </w:rPr>
        <w:t>Открытый конкурс</w:t>
      </w:r>
    </w:p>
    <w:p w:rsidR="00E47A8A" w:rsidRPr="00E47A8A" w:rsidRDefault="007651E1" w:rsidP="00E47A8A">
      <w:pPr>
        <w:jc w:val="center"/>
        <w:rPr>
          <w:b/>
          <w:i/>
          <w:sz w:val="32"/>
          <w:szCs w:val="32"/>
        </w:rPr>
      </w:pPr>
      <w:r w:rsidRPr="007651E1">
        <w:rPr>
          <w:b/>
          <w:i/>
          <w:sz w:val="32"/>
          <w:szCs w:val="32"/>
        </w:rPr>
        <w:t xml:space="preserve">на право заключения </w:t>
      </w:r>
      <w:proofErr w:type="gramStart"/>
      <w:r w:rsidR="006264EC" w:rsidRPr="006264EC">
        <w:rPr>
          <w:b/>
          <w:i/>
          <w:iCs/>
          <w:sz w:val="32"/>
          <w:szCs w:val="32"/>
        </w:rPr>
        <w:t>договора</w:t>
      </w:r>
      <w:proofErr w:type="gramEnd"/>
      <w:r w:rsidR="006264EC" w:rsidRPr="006264EC">
        <w:rPr>
          <w:b/>
          <w:i/>
          <w:iCs/>
          <w:sz w:val="32"/>
          <w:szCs w:val="32"/>
        </w:rPr>
        <w:t xml:space="preserve"> </w:t>
      </w:r>
      <w:r w:rsidR="002C680C" w:rsidRPr="002C680C">
        <w:rPr>
          <w:b/>
          <w:i/>
          <w:iCs/>
          <w:sz w:val="32"/>
          <w:szCs w:val="32"/>
        </w:rPr>
        <w:t xml:space="preserve">на выполнение работ по разработке Концепции комплексной системы обеспечения безопасности туристического кластера в Северо-Кавказском федеральном округе, Краснодарском крае и Республике Адыгея (далее также – Концепция, Концепция обеспечения безопасности или ККСОБТК), обеспечению ее согласования в заинтересованных министерствах и ведомствах, а затем - в Правительстве Российской Федерации и разработке на ее основе проектов разделов 11 «Инфраструктура безопасности» Планов обустройства и </w:t>
      </w:r>
      <w:proofErr w:type="gramStart"/>
      <w:r w:rsidR="002C680C" w:rsidRPr="002C680C">
        <w:rPr>
          <w:b/>
          <w:i/>
          <w:iCs/>
          <w:sz w:val="32"/>
          <w:szCs w:val="32"/>
        </w:rPr>
        <w:t>соответствующего материально-технического оснащения туристско-рекреационных особых экономических зон в Карачаево-Черкесской Республике и Республике Северная Осетия – Алания и прилегающих к ним территорий, проектов типовых Технических заданий на проектирование объектов инфраструктуры безопасности всесезонных туристско-рекреационных комплексов «Архыз» и «</w:t>
      </w:r>
      <w:proofErr w:type="spellStart"/>
      <w:r w:rsidR="002C680C" w:rsidRPr="002C680C">
        <w:rPr>
          <w:b/>
          <w:i/>
          <w:iCs/>
          <w:sz w:val="32"/>
          <w:szCs w:val="32"/>
        </w:rPr>
        <w:t>Мамисон</w:t>
      </w:r>
      <w:proofErr w:type="spellEnd"/>
      <w:r w:rsidR="002C680C" w:rsidRPr="002C680C">
        <w:rPr>
          <w:b/>
          <w:i/>
          <w:iCs/>
          <w:sz w:val="32"/>
          <w:szCs w:val="32"/>
        </w:rPr>
        <w:t>» на территории этих особых экономических зон, а также Исходных данных для корректировки Проектов планировки территории, Проектов межевания территории и (или) Планов обустройства и соответствующего материально-технического</w:t>
      </w:r>
      <w:proofErr w:type="gramEnd"/>
      <w:r w:rsidR="002C680C" w:rsidRPr="002C680C">
        <w:rPr>
          <w:b/>
          <w:i/>
          <w:iCs/>
          <w:sz w:val="32"/>
          <w:szCs w:val="32"/>
        </w:rPr>
        <w:t xml:space="preserve"> оснащения особых экономических зон в Карачаево-Черкесской Республике и Республике Северная Осетия – Алания (в случае выявления необходимости в такой корректи</w:t>
      </w:r>
      <w:r w:rsidR="002C680C">
        <w:rPr>
          <w:b/>
          <w:i/>
          <w:iCs/>
          <w:sz w:val="32"/>
          <w:szCs w:val="32"/>
        </w:rPr>
        <w:t xml:space="preserve">ровке </w:t>
      </w:r>
      <w:proofErr w:type="gramStart"/>
      <w:r w:rsidR="002C680C">
        <w:rPr>
          <w:b/>
          <w:i/>
          <w:iCs/>
          <w:sz w:val="32"/>
          <w:szCs w:val="32"/>
        </w:rPr>
        <w:t>по</w:t>
      </w:r>
      <w:proofErr w:type="gramEnd"/>
      <w:r w:rsidR="002C680C">
        <w:rPr>
          <w:b/>
          <w:i/>
          <w:iCs/>
          <w:sz w:val="32"/>
          <w:szCs w:val="32"/>
        </w:rPr>
        <w:t xml:space="preserve"> </w:t>
      </w:r>
      <w:proofErr w:type="gramStart"/>
      <w:r w:rsidR="002C680C">
        <w:rPr>
          <w:b/>
          <w:i/>
          <w:iCs/>
          <w:sz w:val="32"/>
          <w:szCs w:val="32"/>
        </w:rPr>
        <w:t>утверждении</w:t>
      </w:r>
      <w:proofErr w:type="gramEnd"/>
      <w:r w:rsidR="002C680C">
        <w:rPr>
          <w:b/>
          <w:i/>
          <w:iCs/>
          <w:sz w:val="32"/>
          <w:szCs w:val="32"/>
        </w:rPr>
        <w:t xml:space="preserve"> Концепции)</w:t>
      </w:r>
      <w:r w:rsidR="00B866C6" w:rsidRPr="00B866C6">
        <w:rPr>
          <w:b/>
          <w:i/>
          <w:sz w:val="32"/>
          <w:szCs w:val="32"/>
        </w:rPr>
        <w:br/>
      </w:r>
      <w:r w:rsidR="003323D2">
        <w:rPr>
          <w:b/>
          <w:i/>
          <w:sz w:val="32"/>
          <w:szCs w:val="32"/>
        </w:rPr>
        <w:t xml:space="preserve">(далее – </w:t>
      </w:r>
      <w:r w:rsidR="00B866C6">
        <w:rPr>
          <w:b/>
          <w:i/>
          <w:sz w:val="32"/>
          <w:szCs w:val="32"/>
        </w:rPr>
        <w:t>выполнение работ</w:t>
      </w:r>
      <w:r w:rsidR="003323D2">
        <w:rPr>
          <w:b/>
          <w:i/>
          <w:sz w:val="32"/>
          <w:szCs w:val="32"/>
        </w:rPr>
        <w:t>)</w:t>
      </w: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E47A8A" w:rsidRPr="00E47A8A" w:rsidRDefault="00E47A8A" w:rsidP="00E47A8A">
      <w:pPr>
        <w:jc w:val="center"/>
        <w:rPr>
          <w:b/>
          <w:i/>
          <w:sz w:val="32"/>
          <w:szCs w:val="32"/>
        </w:rPr>
      </w:pPr>
    </w:p>
    <w:p w:rsidR="001F53A2" w:rsidRPr="00E95D8B" w:rsidRDefault="001F53A2" w:rsidP="001F53A2">
      <w:pPr>
        <w:pStyle w:val="ab"/>
        <w:keepNext/>
        <w:keepLines/>
        <w:widowControl w:val="0"/>
        <w:suppressLineNumbers/>
        <w:suppressAutoHyphens/>
        <w:spacing w:before="0" w:after="0"/>
        <w:rPr>
          <w:rFonts w:ascii="Times New Roman" w:hAnsi="Times New Roman"/>
        </w:rPr>
      </w:pPr>
      <w:r w:rsidRPr="00013CD5">
        <w:rPr>
          <w:rFonts w:ascii="Times New Roman" w:hAnsi="Times New Roman"/>
        </w:rPr>
        <w:lastRenderedPageBreak/>
        <w:t>СОДЕРЖАНИЕ</w:t>
      </w:r>
    </w:p>
    <w:p w:rsidR="001369F6" w:rsidRPr="00E95D8B" w:rsidRDefault="001369F6" w:rsidP="001F53A2">
      <w:pPr>
        <w:pStyle w:val="ab"/>
        <w:keepNext/>
        <w:keepLines/>
        <w:widowControl w:val="0"/>
        <w:suppressLineNumbers/>
        <w:suppressAutoHyphens/>
        <w:spacing w:before="0" w:after="0"/>
        <w:rPr>
          <w:rFonts w:ascii="Times New Roman" w:hAnsi="Times New Roman"/>
        </w:rPr>
      </w:pPr>
    </w:p>
    <w:p w:rsidR="001F53A2" w:rsidRPr="001369F6" w:rsidRDefault="001369F6" w:rsidP="00A10006">
      <w:pPr>
        <w:pStyle w:val="17"/>
        <w:rPr>
          <w:rStyle w:val="aff7"/>
          <w:caps w:val="0"/>
          <w:color w:val="auto"/>
          <w:u w:val="none"/>
        </w:rPr>
      </w:pPr>
      <w:r>
        <w:rPr>
          <w:rStyle w:val="aff7"/>
          <w:caps w:val="0"/>
          <w:color w:val="auto"/>
          <w:u w:val="none"/>
        </w:rPr>
        <w:t xml:space="preserve">ЧАСТЬ </w:t>
      </w:r>
      <w:r>
        <w:rPr>
          <w:rStyle w:val="aff7"/>
          <w:caps w:val="0"/>
          <w:color w:val="auto"/>
          <w:u w:val="none"/>
          <w:lang w:val="en-US"/>
        </w:rPr>
        <w:t>I</w:t>
      </w:r>
      <w:r w:rsidR="001F53A2" w:rsidRPr="001369F6">
        <w:rPr>
          <w:rStyle w:val="aff7"/>
          <w:caps w:val="0"/>
          <w:color w:val="auto"/>
          <w:u w:val="none"/>
        </w:rPr>
        <w:t xml:space="preserve">. </w:t>
      </w:r>
      <w:r w:rsidR="001F53A2" w:rsidRPr="001369F6">
        <w:rPr>
          <w:rStyle w:val="aff7"/>
          <w:color w:val="auto"/>
          <w:u w:val="none"/>
        </w:rPr>
        <w:t>Конкурс</w:t>
      </w:r>
      <w:r w:rsidR="001F53A2" w:rsidRPr="001369F6">
        <w:rPr>
          <w:rStyle w:val="aff7"/>
          <w:caps w:val="0"/>
          <w:color w:val="auto"/>
          <w:u w:val="none"/>
        </w:rPr>
        <w:tab/>
        <w:t>4</w:t>
      </w:r>
    </w:p>
    <w:p w:rsidR="003A1D7D" w:rsidRPr="003A1D7D" w:rsidRDefault="001F53A2" w:rsidP="00A10006">
      <w:pPr>
        <w:pStyle w:val="17"/>
        <w:rPr>
          <w:rStyle w:val="aff7"/>
          <w:caps w:val="0"/>
          <w:color w:val="auto"/>
          <w:u w:val="none"/>
        </w:rPr>
      </w:pPr>
      <w:r w:rsidRPr="001369F6">
        <w:rPr>
          <w:rStyle w:val="aff7"/>
          <w:color w:val="auto"/>
          <w:u w:val="none"/>
        </w:rPr>
        <w:fldChar w:fldCharType="begin"/>
      </w:r>
      <w:r w:rsidRPr="001369F6">
        <w:rPr>
          <w:rStyle w:val="aff7"/>
          <w:color w:val="auto"/>
          <w:u w:val="none"/>
        </w:rPr>
        <w:instrText xml:space="preserve"> TOC \h \z \t "Заголовок 1;1;Заголовок 2;2;Заголовок 2.1;3" </w:instrText>
      </w:r>
      <w:r w:rsidRPr="001369F6">
        <w:rPr>
          <w:rStyle w:val="aff7"/>
          <w:color w:val="auto"/>
          <w:u w:val="none"/>
        </w:rPr>
        <w:fldChar w:fldCharType="separate"/>
      </w:r>
      <w:hyperlink w:anchor="_Toc266360076" w:history="1">
        <w:r w:rsidR="003A1D7D" w:rsidRPr="003A1D7D">
          <w:rPr>
            <w:rStyle w:val="aff7"/>
            <w:caps w:val="0"/>
            <w:color w:val="auto"/>
            <w:u w:val="none"/>
          </w:rPr>
          <w:t>РАЗДЕЛ I.1 ПРИГЛАШЕНИЕ К УЧАСТИЮ В КОНКУРСЕ</w:t>
        </w:r>
        <w:r w:rsidR="003A1D7D" w:rsidRPr="003A1D7D">
          <w:rPr>
            <w:rStyle w:val="aff7"/>
            <w:caps w:val="0"/>
            <w:webHidden/>
            <w:color w:val="auto"/>
            <w:u w:val="none"/>
          </w:rPr>
          <w:tab/>
        </w:r>
        <w:r w:rsidR="003A1D7D" w:rsidRPr="003A1D7D">
          <w:rPr>
            <w:rStyle w:val="aff7"/>
            <w:caps w:val="0"/>
            <w:webHidden/>
            <w:color w:val="auto"/>
            <w:u w:val="none"/>
          </w:rPr>
          <w:fldChar w:fldCharType="begin"/>
        </w:r>
        <w:r w:rsidR="003A1D7D" w:rsidRPr="003A1D7D">
          <w:rPr>
            <w:rStyle w:val="aff7"/>
            <w:caps w:val="0"/>
            <w:webHidden/>
            <w:color w:val="auto"/>
            <w:u w:val="none"/>
          </w:rPr>
          <w:instrText xml:space="preserve"> PAGEREF _Toc266360076 \h </w:instrText>
        </w:r>
        <w:r w:rsidR="003A1D7D" w:rsidRPr="003A1D7D">
          <w:rPr>
            <w:rStyle w:val="aff7"/>
            <w:caps w:val="0"/>
            <w:webHidden/>
            <w:color w:val="auto"/>
            <w:u w:val="none"/>
          </w:rPr>
        </w:r>
        <w:r w:rsidR="003A1D7D" w:rsidRPr="003A1D7D">
          <w:rPr>
            <w:rStyle w:val="aff7"/>
            <w:caps w:val="0"/>
            <w:webHidden/>
            <w:color w:val="auto"/>
            <w:u w:val="none"/>
          </w:rPr>
          <w:fldChar w:fldCharType="separate"/>
        </w:r>
        <w:r w:rsidR="00973C12">
          <w:rPr>
            <w:rStyle w:val="aff7"/>
            <w:caps w:val="0"/>
            <w:webHidden/>
            <w:color w:val="auto"/>
            <w:u w:val="none"/>
          </w:rPr>
          <w:t>4</w:t>
        </w:r>
        <w:r w:rsidR="003A1D7D" w:rsidRPr="003A1D7D">
          <w:rPr>
            <w:rStyle w:val="aff7"/>
            <w:caps w:val="0"/>
            <w:webHidden/>
            <w:color w:val="auto"/>
            <w:u w:val="none"/>
          </w:rPr>
          <w:fldChar w:fldCharType="end"/>
        </w:r>
      </w:hyperlink>
    </w:p>
    <w:p w:rsidR="003A1D7D" w:rsidRPr="003A1D7D" w:rsidRDefault="00EC0248" w:rsidP="00A10006">
      <w:pPr>
        <w:pStyle w:val="17"/>
        <w:rPr>
          <w:rStyle w:val="aff7"/>
          <w:caps w:val="0"/>
          <w:color w:val="auto"/>
          <w:u w:val="none"/>
        </w:rPr>
      </w:pPr>
      <w:hyperlink w:anchor="_Toc266360077" w:history="1">
        <w:r w:rsidR="003A1D7D" w:rsidRPr="003A1D7D">
          <w:rPr>
            <w:rStyle w:val="aff7"/>
            <w:caps w:val="0"/>
            <w:color w:val="auto"/>
            <w:u w:val="none"/>
          </w:rPr>
          <w:t>РАЗДЕЛ I.2 ОБЩИЕ УСЛОВИЯ ПРОВЕДЕНИЯ КОНКУРСА</w:t>
        </w:r>
        <w:r w:rsidR="003A1D7D" w:rsidRPr="003A1D7D">
          <w:rPr>
            <w:rStyle w:val="aff7"/>
            <w:caps w:val="0"/>
            <w:webHidden/>
            <w:color w:val="auto"/>
            <w:u w:val="none"/>
          </w:rPr>
          <w:tab/>
        </w:r>
        <w:r w:rsidR="003A1D7D" w:rsidRPr="003A1D7D">
          <w:rPr>
            <w:rStyle w:val="aff7"/>
            <w:caps w:val="0"/>
            <w:webHidden/>
            <w:color w:val="auto"/>
            <w:u w:val="none"/>
          </w:rPr>
          <w:fldChar w:fldCharType="begin"/>
        </w:r>
        <w:r w:rsidR="003A1D7D" w:rsidRPr="003A1D7D">
          <w:rPr>
            <w:rStyle w:val="aff7"/>
            <w:caps w:val="0"/>
            <w:webHidden/>
            <w:color w:val="auto"/>
            <w:u w:val="none"/>
          </w:rPr>
          <w:instrText xml:space="preserve"> PAGEREF _Toc266360077 \h </w:instrText>
        </w:r>
        <w:r w:rsidR="003A1D7D" w:rsidRPr="003A1D7D">
          <w:rPr>
            <w:rStyle w:val="aff7"/>
            <w:caps w:val="0"/>
            <w:webHidden/>
            <w:color w:val="auto"/>
            <w:u w:val="none"/>
          </w:rPr>
        </w:r>
        <w:r w:rsidR="003A1D7D" w:rsidRPr="003A1D7D">
          <w:rPr>
            <w:rStyle w:val="aff7"/>
            <w:caps w:val="0"/>
            <w:webHidden/>
            <w:color w:val="auto"/>
            <w:u w:val="none"/>
          </w:rPr>
          <w:fldChar w:fldCharType="separate"/>
        </w:r>
        <w:r w:rsidR="00973C12">
          <w:rPr>
            <w:rStyle w:val="aff7"/>
            <w:caps w:val="0"/>
            <w:webHidden/>
            <w:color w:val="auto"/>
            <w:u w:val="none"/>
          </w:rPr>
          <w:t>5</w:t>
        </w:r>
        <w:r w:rsidR="003A1D7D" w:rsidRPr="003A1D7D">
          <w:rPr>
            <w:rStyle w:val="aff7"/>
            <w:caps w:val="0"/>
            <w:webHidden/>
            <w:color w:val="auto"/>
            <w:u w:val="none"/>
          </w:rPr>
          <w:fldChar w:fldCharType="end"/>
        </w:r>
      </w:hyperlink>
    </w:p>
    <w:p w:rsidR="003A1D7D" w:rsidRPr="00644AD4" w:rsidRDefault="00EC0248" w:rsidP="00A10006">
      <w:pPr>
        <w:pStyle w:val="17"/>
        <w:rPr>
          <w:rStyle w:val="aff7"/>
          <w:caps w:val="0"/>
          <w:color w:val="auto"/>
          <w:u w:val="none"/>
        </w:rPr>
      </w:pPr>
      <w:hyperlink w:anchor="_Toc266360078" w:history="1">
        <w:r w:rsidR="003A1D7D" w:rsidRPr="003A1D7D">
          <w:rPr>
            <w:rStyle w:val="aff7"/>
            <w:caps w:val="0"/>
            <w:color w:val="auto"/>
            <w:u w:val="none"/>
          </w:rPr>
          <w:t>РАЗДЕЛ I.3 ИНФОРМАЦИОННАЯ КАРТА КОНКУРСА</w:t>
        </w:r>
        <w:r w:rsidR="003A1D7D" w:rsidRPr="003A1D7D">
          <w:rPr>
            <w:rStyle w:val="aff7"/>
            <w:caps w:val="0"/>
            <w:webHidden/>
            <w:color w:val="auto"/>
            <w:u w:val="none"/>
          </w:rPr>
          <w:tab/>
        </w:r>
        <w:r w:rsidR="003A1D7D" w:rsidRPr="003A1D7D">
          <w:rPr>
            <w:rStyle w:val="aff7"/>
            <w:caps w:val="0"/>
            <w:webHidden/>
            <w:color w:val="auto"/>
            <w:u w:val="none"/>
          </w:rPr>
          <w:fldChar w:fldCharType="begin"/>
        </w:r>
        <w:r w:rsidR="003A1D7D" w:rsidRPr="003A1D7D">
          <w:rPr>
            <w:rStyle w:val="aff7"/>
            <w:caps w:val="0"/>
            <w:webHidden/>
            <w:color w:val="auto"/>
            <w:u w:val="none"/>
          </w:rPr>
          <w:instrText xml:space="preserve"> PAGEREF _Toc266360078 \h </w:instrText>
        </w:r>
        <w:r w:rsidR="003A1D7D" w:rsidRPr="003A1D7D">
          <w:rPr>
            <w:rStyle w:val="aff7"/>
            <w:caps w:val="0"/>
            <w:webHidden/>
            <w:color w:val="auto"/>
            <w:u w:val="none"/>
          </w:rPr>
        </w:r>
        <w:r w:rsidR="003A1D7D" w:rsidRPr="003A1D7D">
          <w:rPr>
            <w:rStyle w:val="aff7"/>
            <w:caps w:val="0"/>
            <w:webHidden/>
            <w:color w:val="auto"/>
            <w:u w:val="none"/>
          </w:rPr>
          <w:fldChar w:fldCharType="separate"/>
        </w:r>
        <w:r w:rsidR="00973C12">
          <w:rPr>
            <w:rStyle w:val="aff7"/>
            <w:caps w:val="0"/>
            <w:webHidden/>
            <w:color w:val="auto"/>
            <w:u w:val="none"/>
          </w:rPr>
          <w:t>2</w:t>
        </w:r>
        <w:r w:rsidR="00016CE1">
          <w:rPr>
            <w:rStyle w:val="aff7"/>
            <w:caps w:val="0"/>
            <w:webHidden/>
            <w:color w:val="auto"/>
            <w:u w:val="none"/>
          </w:rPr>
          <w:t>4</w:t>
        </w:r>
        <w:r w:rsidR="003A1D7D" w:rsidRPr="003A1D7D">
          <w:rPr>
            <w:rStyle w:val="aff7"/>
            <w:caps w:val="0"/>
            <w:webHidden/>
            <w:color w:val="auto"/>
            <w:u w:val="none"/>
          </w:rPr>
          <w:fldChar w:fldCharType="end"/>
        </w:r>
      </w:hyperlink>
    </w:p>
    <w:p w:rsidR="003A1D7D" w:rsidRPr="00644AD4" w:rsidRDefault="00EC0248" w:rsidP="00A10006">
      <w:pPr>
        <w:pStyle w:val="17"/>
        <w:rPr>
          <w:rStyle w:val="aff7"/>
          <w:caps w:val="0"/>
          <w:color w:val="auto"/>
          <w:u w:val="none"/>
        </w:rPr>
      </w:pPr>
      <w:hyperlink w:anchor="_Toc266360079" w:history="1">
        <w:r w:rsidR="003A1D7D" w:rsidRPr="003A1D7D">
          <w:rPr>
            <w:rStyle w:val="aff7"/>
            <w:caps w:val="0"/>
            <w:color w:val="auto"/>
            <w:u w:val="none"/>
          </w:rPr>
          <w:t>РАЗДЕЛ I.4 ОБРАЗЦЫ ФОРМ И ДОКУМЕНТОВ ДЛЯ ЗАПОЛНЕНИЯ УЧАСТНИКАМИ</w:t>
        </w:r>
        <w:r w:rsidR="003A1D7D" w:rsidRPr="003A1D7D">
          <w:rPr>
            <w:rStyle w:val="aff7"/>
            <w:caps w:val="0"/>
            <w:webHidden/>
            <w:color w:val="auto"/>
            <w:u w:val="none"/>
          </w:rPr>
          <w:tab/>
        </w:r>
        <w:r w:rsidR="00016CE1">
          <w:rPr>
            <w:rStyle w:val="aff7"/>
            <w:caps w:val="0"/>
            <w:webHidden/>
            <w:color w:val="auto"/>
            <w:u w:val="none"/>
          </w:rPr>
          <w:t>31</w:t>
        </w:r>
      </w:hyperlink>
    </w:p>
    <w:p w:rsidR="003A1D7D" w:rsidRPr="00832AFB" w:rsidRDefault="00EC0248" w:rsidP="00A10006">
      <w:pPr>
        <w:pStyle w:val="17"/>
        <w:rPr>
          <w:rStyle w:val="aff7"/>
          <w:caps w:val="0"/>
          <w:color w:val="auto"/>
          <w:u w:val="none"/>
        </w:rPr>
      </w:pPr>
      <w:hyperlink w:anchor="_Toc266360083" w:history="1">
        <w:r w:rsidR="003A1D7D" w:rsidRPr="003A1D7D">
          <w:rPr>
            <w:rStyle w:val="aff7"/>
            <w:caps w:val="0"/>
            <w:color w:val="auto"/>
            <w:u w:val="none"/>
          </w:rPr>
          <w:t xml:space="preserve">ИНСТРУКЦИИ ПО ЗАПОЛНЕНИЮ ФОРМ УЧАСТНИКАМИ </w:t>
        </w:r>
        <w:r w:rsidR="006056C0">
          <w:rPr>
            <w:rStyle w:val="aff7"/>
            <w:caps w:val="0"/>
            <w:color w:val="auto"/>
            <w:u w:val="none"/>
          </w:rPr>
          <w:t>ЗАКУПКИ</w:t>
        </w:r>
        <w:r w:rsidR="003A1D7D" w:rsidRPr="003A1D7D">
          <w:rPr>
            <w:rStyle w:val="aff7"/>
            <w:caps w:val="0"/>
            <w:webHidden/>
            <w:color w:val="auto"/>
            <w:u w:val="none"/>
          </w:rPr>
          <w:tab/>
        </w:r>
      </w:hyperlink>
      <w:r w:rsidR="00475B0C">
        <w:rPr>
          <w:rStyle w:val="aff7"/>
          <w:caps w:val="0"/>
          <w:color w:val="auto"/>
          <w:u w:val="none"/>
        </w:rPr>
        <w:t>4</w:t>
      </w:r>
      <w:r w:rsidR="008457E1">
        <w:rPr>
          <w:rStyle w:val="aff7"/>
          <w:caps w:val="0"/>
          <w:color w:val="auto"/>
          <w:u w:val="none"/>
        </w:rPr>
        <w:t>2</w:t>
      </w:r>
    </w:p>
    <w:p w:rsidR="003A1D7D" w:rsidRDefault="00EC0248" w:rsidP="00A10006">
      <w:pPr>
        <w:pStyle w:val="17"/>
        <w:rPr>
          <w:rStyle w:val="aff7"/>
          <w:caps w:val="0"/>
          <w:color w:val="auto"/>
          <w:u w:val="none"/>
        </w:rPr>
      </w:pPr>
      <w:hyperlink w:anchor="_Toc266360085" w:history="1">
        <w:r w:rsidR="00256448">
          <w:rPr>
            <w:rStyle w:val="aff7"/>
            <w:caps w:val="0"/>
            <w:color w:val="auto"/>
            <w:u w:val="none"/>
          </w:rPr>
          <w:t>ЧАСТЬ I</w:t>
        </w:r>
        <w:r w:rsidR="003A1D7D" w:rsidRPr="003A1D7D">
          <w:rPr>
            <w:rStyle w:val="aff7"/>
            <w:caps w:val="0"/>
            <w:color w:val="auto"/>
            <w:u w:val="none"/>
          </w:rPr>
          <w:t>I. ТЕХНИЧЕСКОЕ ЗАДАНИЕ</w:t>
        </w:r>
        <w:r w:rsidR="003A1D7D" w:rsidRPr="003A1D7D">
          <w:rPr>
            <w:rStyle w:val="aff7"/>
            <w:caps w:val="0"/>
            <w:webHidden/>
            <w:color w:val="auto"/>
            <w:u w:val="none"/>
          </w:rPr>
          <w:tab/>
        </w:r>
      </w:hyperlink>
      <w:r w:rsidR="00475B0C">
        <w:rPr>
          <w:rStyle w:val="aff7"/>
          <w:caps w:val="0"/>
          <w:color w:val="auto"/>
          <w:u w:val="none"/>
        </w:rPr>
        <w:t xml:space="preserve"> 4</w:t>
      </w:r>
      <w:r w:rsidR="007A20CD">
        <w:rPr>
          <w:rStyle w:val="aff7"/>
          <w:caps w:val="0"/>
          <w:color w:val="auto"/>
          <w:u w:val="none"/>
        </w:rPr>
        <w:t>3</w:t>
      </w:r>
    </w:p>
    <w:p w:rsidR="009F17D5" w:rsidRDefault="00EC0248" w:rsidP="009F17D5">
      <w:pPr>
        <w:pStyle w:val="17"/>
        <w:rPr>
          <w:rStyle w:val="aff7"/>
          <w:caps w:val="0"/>
          <w:color w:val="auto"/>
          <w:u w:val="none"/>
        </w:rPr>
      </w:pPr>
      <w:hyperlink w:anchor="_Toc266360085" w:history="1">
        <w:r w:rsidR="009F17D5">
          <w:rPr>
            <w:rStyle w:val="aff7"/>
            <w:caps w:val="0"/>
            <w:color w:val="auto"/>
            <w:u w:val="none"/>
          </w:rPr>
          <w:t>ЧАСТЬ I</w:t>
        </w:r>
        <w:r w:rsidR="009F17D5">
          <w:rPr>
            <w:rStyle w:val="aff7"/>
            <w:caps w:val="0"/>
            <w:color w:val="auto"/>
            <w:u w:val="none"/>
            <w:lang w:val="en-US"/>
          </w:rPr>
          <w:t>I</w:t>
        </w:r>
        <w:r w:rsidR="009F17D5" w:rsidRPr="003A1D7D">
          <w:rPr>
            <w:rStyle w:val="aff7"/>
            <w:caps w:val="0"/>
            <w:color w:val="auto"/>
            <w:u w:val="none"/>
          </w:rPr>
          <w:t xml:space="preserve">I. </w:t>
        </w:r>
        <w:r w:rsidR="009F17D5">
          <w:rPr>
            <w:rStyle w:val="aff7"/>
            <w:caps w:val="0"/>
            <w:color w:val="auto"/>
            <w:u w:val="none"/>
          </w:rPr>
          <w:t>ПРОЕКТ ДОГОВОРА</w:t>
        </w:r>
        <w:r w:rsidR="009F17D5" w:rsidRPr="003A1D7D">
          <w:rPr>
            <w:rStyle w:val="aff7"/>
            <w:caps w:val="0"/>
            <w:webHidden/>
            <w:color w:val="auto"/>
            <w:u w:val="none"/>
          </w:rPr>
          <w:tab/>
        </w:r>
      </w:hyperlink>
      <w:r w:rsidR="00475B0C">
        <w:rPr>
          <w:rStyle w:val="aff7"/>
          <w:caps w:val="0"/>
          <w:color w:val="auto"/>
          <w:u w:val="none"/>
        </w:rPr>
        <w:t xml:space="preserve"> 4</w:t>
      </w:r>
      <w:r w:rsidR="007A20CD">
        <w:rPr>
          <w:rStyle w:val="aff7"/>
          <w:caps w:val="0"/>
          <w:color w:val="auto"/>
          <w:u w:val="none"/>
        </w:rPr>
        <w:t>4</w:t>
      </w:r>
    </w:p>
    <w:p w:rsidR="005C4525" w:rsidRPr="005C4525" w:rsidRDefault="00EC0248" w:rsidP="005C4525">
      <w:pPr>
        <w:rPr>
          <w:b/>
        </w:rPr>
      </w:pPr>
      <w:hyperlink w:anchor="_Toc266360085" w:history="1">
        <w:r w:rsidR="005C4525" w:rsidRPr="005C4525">
          <w:rPr>
            <w:rStyle w:val="aff7"/>
            <w:b/>
            <w:color w:val="auto"/>
            <w:u w:val="none"/>
          </w:rPr>
          <w:t>ЧАСТЬ I</w:t>
        </w:r>
        <w:r w:rsidR="005C4525">
          <w:rPr>
            <w:rStyle w:val="aff7"/>
            <w:b/>
            <w:color w:val="auto"/>
            <w:u w:val="none"/>
            <w:lang w:val="en-US"/>
          </w:rPr>
          <w:t>V</w:t>
        </w:r>
        <w:r w:rsidR="005C4525" w:rsidRPr="005C4525">
          <w:rPr>
            <w:rStyle w:val="aff7"/>
            <w:b/>
            <w:color w:val="auto"/>
            <w:u w:val="none"/>
          </w:rPr>
          <w:t xml:space="preserve">. </w:t>
        </w:r>
        <w:r w:rsidR="005C4525">
          <w:rPr>
            <w:rStyle w:val="aff7"/>
            <w:b/>
            <w:color w:val="auto"/>
            <w:u w:val="none"/>
          </w:rPr>
          <w:t>СОГЛАШЕНИЕ О КОНФИДЕНЦИАЛЬНОСТИ</w:t>
        </w:r>
      </w:hyperlink>
      <w:r w:rsidR="005C4525">
        <w:rPr>
          <w:rStyle w:val="aff7"/>
          <w:b/>
          <w:color w:val="auto"/>
          <w:u w:val="none"/>
        </w:rPr>
        <w:t>......................…………...</w:t>
      </w:r>
      <w:r w:rsidR="00475B0C">
        <w:rPr>
          <w:rStyle w:val="aff7"/>
          <w:b/>
          <w:color w:val="auto"/>
          <w:u w:val="none"/>
        </w:rPr>
        <w:t xml:space="preserve"> </w:t>
      </w:r>
      <w:r w:rsidR="007A4741">
        <w:rPr>
          <w:rStyle w:val="aff7"/>
          <w:b/>
          <w:color w:val="auto"/>
          <w:u w:val="none"/>
        </w:rPr>
        <w:t>52</w:t>
      </w:r>
    </w:p>
    <w:p w:rsidR="009F17D5" w:rsidRPr="009F17D5" w:rsidRDefault="009F17D5" w:rsidP="009F17D5"/>
    <w:p w:rsidR="003A1D7D" w:rsidRDefault="003A1D7D" w:rsidP="00A10006">
      <w:pPr>
        <w:pStyle w:val="17"/>
      </w:pPr>
    </w:p>
    <w:p w:rsidR="001F53A2" w:rsidRPr="001369F6" w:rsidRDefault="001F53A2" w:rsidP="00A10006">
      <w:pPr>
        <w:pStyle w:val="17"/>
        <w:rPr>
          <w:rStyle w:val="aff7"/>
          <w:color w:val="auto"/>
          <w:u w:val="none"/>
        </w:rPr>
      </w:pPr>
      <w:r w:rsidRPr="001369F6">
        <w:rPr>
          <w:rStyle w:val="aff7"/>
          <w:color w:val="auto"/>
          <w:u w:val="none"/>
        </w:rPr>
        <w:fldChar w:fldCharType="end"/>
      </w:r>
    </w:p>
    <w:p w:rsidR="001F53A2" w:rsidRPr="001369F6" w:rsidRDefault="001F53A2" w:rsidP="00A10006">
      <w:pPr>
        <w:pStyle w:val="17"/>
        <w:rPr>
          <w:rStyle w:val="aff7"/>
          <w:color w:val="auto"/>
          <w:u w:val="none"/>
        </w:rPr>
        <w:sectPr w:rsidR="001F53A2" w:rsidRPr="001369F6" w:rsidSect="003F6B85">
          <w:footerReference w:type="even" r:id="rId11"/>
          <w:footerReference w:type="default" r:id="rId12"/>
          <w:headerReference w:type="first" r:id="rId13"/>
          <w:footerReference w:type="first" r:id="rId14"/>
          <w:pgSz w:w="11909" w:h="16834" w:code="9"/>
          <w:pgMar w:top="902" w:right="851" w:bottom="720" w:left="1418" w:header="720" w:footer="352" w:gutter="0"/>
          <w:cols w:space="720"/>
          <w:titlePg/>
        </w:sectPr>
      </w:pPr>
      <w:bookmarkStart w:id="1" w:name="_Toc15890874"/>
      <w:bookmarkEnd w:id="0"/>
    </w:p>
    <w:p w:rsidR="001F53A2" w:rsidRPr="00D851C6" w:rsidRDefault="001F53A2" w:rsidP="001F53A2">
      <w:pPr>
        <w:spacing w:after="0"/>
        <w:ind w:firstLine="709"/>
        <w:jc w:val="center"/>
        <w:outlineLvl w:val="0"/>
        <w:rPr>
          <w:b/>
          <w:sz w:val="32"/>
          <w:szCs w:val="32"/>
        </w:rPr>
      </w:pPr>
      <w:r w:rsidRPr="00D851C6">
        <w:rPr>
          <w:b/>
          <w:sz w:val="32"/>
          <w:szCs w:val="32"/>
        </w:rPr>
        <w:t xml:space="preserve">ЧАСТЬ </w:t>
      </w:r>
      <w:r w:rsidRPr="00D851C6">
        <w:rPr>
          <w:b/>
          <w:sz w:val="32"/>
          <w:szCs w:val="32"/>
          <w:lang w:val="en-US"/>
        </w:rPr>
        <w:t>I</w:t>
      </w:r>
      <w:r w:rsidRPr="00D851C6">
        <w:rPr>
          <w:b/>
          <w:sz w:val="32"/>
          <w:szCs w:val="32"/>
        </w:rPr>
        <w:t>. КОНКУРС</w:t>
      </w:r>
      <w:bookmarkEnd w:id="1"/>
    </w:p>
    <w:p w:rsidR="001F53A2" w:rsidRPr="00D851C6" w:rsidRDefault="001F53A2" w:rsidP="001F53A2">
      <w:pPr>
        <w:pStyle w:val="24"/>
        <w:spacing w:after="0"/>
        <w:rPr>
          <w:sz w:val="28"/>
          <w:szCs w:val="28"/>
        </w:rPr>
      </w:pPr>
      <w:bookmarkStart w:id="2" w:name="_Ref119427146"/>
      <w:bookmarkStart w:id="3" w:name="_Ref119427151"/>
      <w:bookmarkStart w:id="4" w:name="_Ref119427154"/>
      <w:bookmarkStart w:id="5" w:name="_Ref119427161"/>
      <w:bookmarkStart w:id="6" w:name="_Ref119427169"/>
      <w:bookmarkStart w:id="7" w:name="_Ref119427177"/>
      <w:bookmarkStart w:id="8" w:name="_Ref119427224"/>
      <w:bookmarkStart w:id="9" w:name="_Toc266360076"/>
      <w:r w:rsidRPr="00D851C6">
        <w:rPr>
          <w:sz w:val="28"/>
          <w:szCs w:val="28"/>
        </w:rPr>
        <w:t xml:space="preserve">РАЗДЕЛ </w:t>
      </w:r>
      <w:r w:rsidRPr="00D851C6">
        <w:rPr>
          <w:sz w:val="28"/>
          <w:szCs w:val="28"/>
          <w:lang w:val="en-US"/>
        </w:rPr>
        <w:t>I</w:t>
      </w:r>
      <w:r w:rsidRPr="00D851C6">
        <w:rPr>
          <w:sz w:val="28"/>
          <w:szCs w:val="28"/>
        </w:rPr>
        <w:t>.1 ПРИГЛАШЕНИЕ К УЧАСТИЮ В КОНКУРСЕ</w:t>
      </w:r>
      <w:bookmarkEnd w:id="2"/>
      <w:bookmarkEnd w:id="3"/>
      <w:bookmarkEnd w:id="4"/>
      <w:bookmarkEnd w:id="5"/>
      <w:bookmarkEnd w:id="6"/>
      <w:bookmarkEnd w:id="7"/>
      <w:bookmarkEnd w:id="8"/>
      <w:bookmarkEnd w:id="9"/>
    </w:p>
    <w:p w:rsidR="001F53A2" w:rsidRPr="00840713" w:rsidRDefault="001F53A2" w:rsidP="001F53A2">
      <w:pPr>
        <w:keepNext/>
        <w:keepLines/>
        <w:suppressLineNumbers/>
        <w:suppressAutoHyphens/>
        <w:spacing w:after="0"/>
        <w:rPr>
          <w:sz w:val="18"/>
          <w:szCs w:val="18"/>
        </w:rPr>
      </w:pPr>
    </w:p>
    <w:p w:rsidR="001F53A2" w:rsidRPr="000311F0" w:rsidRDefault="001F53A2" w:rsidP="001F53A2">
      <w:pPr>
        <w:keepNext/>
        <w:keepLines/>
        <w:suppressLineNumbers/>
        <w:suppressAutoHyphens/>
        <w:spacing w:after="0"/>
        <w:ind w:firstLine="567"/>
        <w:jc w:val="center"/>
        <w:rPr>
          <w:b/>
          <w:highlight w:val="yellow"/>
        </w:rPr>
      </w:pPr>
    </w:p>
    <w:p w:rsidR="001F53A2" w:rsidRDefault="001F53A2" w:rsidP="001F53A2">
      <w:pPr>
        <w:keepNext/>
        <w:keepLines/>
        <w:suppressLineNumbers/>
        <w:suppressAutoHyphens/>
        <w:spacing w:after="0"/>
        <w:ind w:firstLine="567"/>
      </w:pPr>
      <w:r w:rsidRPr="00840713">
        <w:t>Настоящим п</w:t>
      </w:r>
      <w:r>
        <w:t xml:space="preserve">риглашаются к участию в конкурсе, полная информация о котором указана в </w:t>
      </w:r>
      <w:hyperlink w:anchor="_РАЗДЕЛ_I.3_ИНФОРМАЦИОННАЯ_КАРТА КОН" w:history="1">
        <w:r w:rsidRPr="00F22836">
          <w:rPr>
            <w:rStyle w:val="aff7"/>
            <w:b/>
            <w:i/>
          </w:rPr>
          <w:t>Информационной карте конкурса</w:t>
        </w:r>
      </w:hyperlink>
      <w:r>
        <w:t xml:space="preserve">, любые </w:t>
      </w:r>
      <w:r w:rsidRPr="00936152">
        <w:t>юридическ</w:t>
      </w:r>
      <w:r>
        <w:t>ие</w:t>
      </w:r>
      <w:r w:rsidRPr="00936152">
        <w:t xml:space="preserve"> лиц</w:t>
      </w:r>
      <w:r>
        <w:t>а</w:t>
      </w:r>
      <w:r w:rsidRPr="00936152">
        <w:t xml:space="preserve"> независимо от организационно-правовой формы, формы собственности, места нахождения и места происхождения капитала</w:t>
      </w:r>
      <w:r>
        <w:t>,</w:t>
      </w:r>
      <w:r w:rsidRPr="00936152">
        <w:t xml:space="preserve"> или люб</w:t>
      </w:r>
      <w:r>
        <w:t>ые</w:t>
      </w:r>
      <w:r w:rsidRPr="00936152">
        <w:t xml:space="preserve"> физическ</w:t>
      </w:r>
      <w:r>
        <w:t>ие</w:t>
      </w:r>
      <w:r w:rsidRPr="00936152">
        <w:t xml:space="preserve"> лиц</w:t>
      </w:r>
      <w:r>
        <w:t>а</w:t>
      </w:r>
      <w:r w:rsidRPr="00936152">
        <w:t>, в том числе индивидуальн</w:t>
      </w:r>
      <w:r>
        <w:t>ые</w:t>
      </w:r>
      <w:r w:rsidRPr="00936152">
        <w:t xml:space="preserve"> предпринимател</w:t>
      </w:r>
      <w:r>
        <w:t>и.</w:t>
      </w:r>
    </w:p>
    <w:p w:rsidR="005C4525" w:rsidRPr="005C4525" w:rsidRDefault="005C4525" w:rsidP="005C4525">
      <w:pPr>
        <w:keepNext/>
        <w:keepLines/>
        <w:suppressLineNumbers/>
        <w:suppressAutoHyphens/>
        <w:spacing w:after="0"/>
        <w:ind w:firstLine="567"/>
      </w:pPr>
      <w:proofErr w:type="gramStart"/>
      <w:r w:rsidRPr="005C4525">
        <w:t xml:space="preserve">Заинтересованные лица могут получить комплект настоящей документации (за исключением Части II «ТЕХНИЧЕСКОЕ ЗАДАНИЕ») в электронном виде в информационно-телекоммуникационной сети «Интернет» на Официальном сайте Российской Федерации для размещения информации о </w:t>
      </w:r>
      <w:r w:rsidR="008E10FD">
        <w:t>закупках отдельными видами юридических лиц</w:t>
      </w:r>
      <w:r w:rsidRPr="005C4525">
        <w:t xml:space="preserve"> (www.zakupki.gov.ru) (далее – официальный сайт) и сайте Заказчика (www.ncrc.ru) (далее – сайт Общества) бесплатно или на основании заявления на получение конкурсной документации в</w:t>
      </w:r>
      <w:proofErr w:type="gramEnd"/>
      <w:r w:rsidRPr="005C4525">
        <w:t xml:space="preserve"> </w:t>
      </w:r>
      <w:proofErr w:type="gramStart"/>
      <w:r w:rsidRPr="005C4525">
        <w:t>порядке</w:t>
      </w:r>
      <w:proofErr w:type="gramEnd"/>
      <w:r w:rsidRPr="005C4525">
        <w:t>, указанном в настоящей конкурсной документации.</w:t>
      </w:r>
    </w:p>
    <w:p w:rsidR="005C4525" w:rsidRPr="005C4525" w:rsidRDefault="005C4525" w:rsidP="00D81414">
      <w:pPr>
        <w:keepNext/>
        <w:keepLines/>
        <w:suppressLineNumbers/>
        <w:suppressAutoHyphens/>
        <w:spacing w:after="0"/>
        <w:ind w:firstLine="567"/>
      </w:pPr>
      <w:r>
        <w:t>Часть II «ТЕХНИЧЕСКОЕ ЗАДАНИЕ» настоящей конкурсной документации</w:t>
      </w:r>
      <w:r w:rsidRPr="005C4525">
        <w:t>, предоставляется участнику закупки</w:t>
      </w:r>
      <w:r w:rsidR="007F7816">
        <w:t xml:space="preserve"> нарочно</w:t>
      </w:r>
      <w:r w:rsidR="0059170B">
        <w:t>,</w:t>
      </w:r>
      <w:r w:rsidRPr="005C4525">
        <w:t xml:space="preserve"> после подписания Соглашения о конфиденциальности, по форме, прилагаемой в </w:t>
      </w:r>
      <w:r w:rsidR="00F000FF">
        <w:t>Части I</w:t>
      </w:r>
      <w:r w:rsidR="00F000FF">
        <w:rPr>
          <w:lang w:val="en-US"/>
        </w:rPr>
        <w:t>V</w:t>
      </w:r>
      <w:r w:rsidRPr="005C4525">
        <w:t xml:space="preserve"> настояще</w:t>
      </w:r>
      <w:r w:rsidR="00F000FF">
        <w:t>й</w:t>
      </w:r>
      <w:r w:rsidRPr="005C4525">
        <w:t xml:space="preserve"> </w:t>
      </w:r>
      <w:r w:rsidR="00F000FF">
        <w:t>конкурсной</w:t>
      </w:r>
      <w:r w:rsidR="007F7816">
        <w:t xml:space="preserve"> документации</w:t>
      </w:r>
      <w:r w:rsidR="007F7816" w:rsidRPr="005C4525">
        <w:t xml:space="preserve"> </w:t>
      </w:r>
      <w:r w:rsidRPr="005C4525">
        <w:t>по адресу: Российская Федерация, 119034, г. Москва, ул. Пречистенка, д.38</w:t>
      </w:r>
      <w:r w:rsidR="00D739C2">
        <w:t xml:space="preserve"> </w:t>
      </w:r>
      <w:r w:rsidR="00D739C2" w:rsidRPr="00D739C2">
        <w:t xml:space="preserve">(строго при наличии доверенности на право получения </w:t>
      </w:r>
      <w:r w:rsidR="00D739C2">
        <w:t>такой документации</w:t>
      </w:r>
      <w:r w:rsidR="00D739C2" w:rsidRPr="00D739C2">
        <w:t>).</w:t>
      </w:r>
      <w:r w:rsidRPr="005C4525">
        <w:t xml:space="preserve"> </w:t>
      </w:r>
    </w:p>
    <w:p w:rsidR="006522DE" w:rsidRPr="006522DE" w:rsidRDefault="006522DE" w:rsidP="006522DE">
      <w:pPr>
        <w:widowControl w:val="0"/>
        <w:autoSpaceDE w:val="0"/>
        <w:autoSpaceDN w:val="0"/>
        <w:adjustRightInd w:val="0"/>
        <w:spacing w:after="0"/>
        <w:ind w:firstLine="567"/>
        <w:rPr>
          <w:b/>
        </w:rPr>
      </w:pPr>
      <w:bookmarkStart w:id="10" w:name="_Ref119427236"/>
      <w:r w:rsidRPr="006522DE">
        <w:rPr>
          <w:szCs w:val="20"/>
        </w:rPr>
        <w:t>Участники закупки, получившие данную документацию любыми другими способами, к участию в закупке не допускаются. Конверты с Заявками таких участников вскрываются и возвращаются таким участникам по письменному требованию нарочно по адресу: Российская Федерация, 119034, г. Москва, ул. Пречистенка, д. 38 (строго при наличии доверенности на право получения таких конвертов с Заявками).</w:t>
      </w:r>
    </w:p>
    <w:p w:rsidR="001F53A2" w:rsidRDefault="001F53A2" w:rsidP="001F53A2">
      <w:pPr>
        <w:pStyle w:val="14"/>
        <w:spacing w:before="0" w:after="0"/>
      </w:pPr>
    </w:p>
    <w:p w:rsidR="001F53A2" w:rsidRDefault="001F53A2" w:rsidP="001F53A2">
      <w:pPr>
        <w:pStyle w:val="14"/>
        <w:spacing w:before="0" w:after="0"/>
        <w:sectPr w:rsidR="001F53A2" w:rsidSect="007A1EC3">
          <w:headerReference w:type="default" r:id="rId15"/>
          <w:pgSz w:w="11909" w:h="16834" w:code="9"/>
          <w:pgMar w:top="902" w:right="851" w:bottom="720" w:left="1418" w:header="720" w:footer="352" w:gutter="0"/>
          <w:cols w:space="720"/>
        </w:sectPr>
      </w:pPr>
    </w:p>
    <w:p w:rsidR="001F53A2" w:rsidRPr="00D851C6" w:rsidRDefault="001F53A2" w:rsidP="001F53A2">
      <w:pPr>
        <w:pStyle w:val="24"/>
        <w:spacing w:after="0"/>
        <w:rPr>
          <w:sz w:val="28"/>
          <w:szCs w:val="28"/>
        </w:rPr>
      </w:pPr>
      <w:bookmarkStart w:id="11" w:name="_РАЗДЕЛ_I.2._ОБЩИЕ"/>
      <w:bookmarkStart w:id="12" w:name="_Toc187727839"/>
      <w:bookmarkStart w:id="13" w:name="_Toc266360077"/>
      <w:bookmarkEnd w:id="11"/>
      <w:r w:rsidRPr="00D851C6">
        <w:rPr>
          <w:sz w:val="28"/>
          <w:szCs w:val="28"/>
        </w:rPr>
        <w:t xml:space="preserve">РАЗДЕЛ </w:t>
      </w:r>
      <w:r w:rsidRPr="00D851C6">
        <w:rPr>
          <w:sz w:val="28"/>
          <w:szCs w:val="28"/>
          <w:lang w:val="en-US"/>
        </w:rPr>
        <w:t>I</w:t>
      </w:r>
      <w:r w:rsidRPr="00D851C6">
        <w:rPr>
          <w:sz w:val="28"/>
          <w:szCs w:val="28"/>
        </w:rPr>
        <w:t>.2 ОБЩИЕ УСЛОВИЯ ПРОВЕДЕНИЯ КОНКУРСА</w:t>
      </w:r>
      <w:bookmarkEnd w:id="10"/>
      <w:bookmarkEnd w:id="12"/>
      <w:bookmarkEnd w:id="13"/>
    </w:p>
    <w:p w:rsidR="001F53A2" w:rsidRDefault="001F53A2" w:rsidP="001F53A2">
      <w:pPr>
        <w:keepNext/>
        <w:keepLines/>
        <w:widowControl w:val="0"/>
        <w:suppressLineNumbers/>
        <w:suppressAutoHyphens/>
        <w:spacing w:after="0"/>
        <w:jc w:val="center"/>
        <w:rPr>
          <w:b/>
        </w:rPr>
      </w:pPr>
    </w:p>
    <w:p w:rsidR="008C7F2A" w:rsidRDefault="001F53A2" w:rsidP="008C7F2A">
      <w:pPr>
        <w:keepNext/>
        <w:keepLines/>
        <w:widowControl w:val="0"/>
        <w:suppressLineNumbers/>
        <w:tabs>
          <w:tab w:val="left" w:pos="720"/>
        </w:tabs>
        <w:suppressAutoHyphens/>
        <w:spacing w:after="0"/>
        <w:jc w:val="center"/>
        <w:rPr>
          <w:noProof/>
        </w:rPr>
      </w:pPr>
      <w:r w:rsidRPr="000A1EC6">
        <w:rPr>
          <w:b/>
          <w:sz w:val="28"/>
        </w:rPr>
        <w:t>Содержание</w:t>
      </w:r>
      <w:r>
        <w:fldChar w:fldCharType="begin"/>
      </w:r>
      <w:r>
        <w:instrText xml:space="preserve"> TOC \h \z \t "Стиль1;1;Стиль2;2" </w:instrText>
      </w:r>
      <w:r>
        <w:fldChar w:fldCharType="separate"/>
      </w:r>
    </w:p>
    <w:p w:rsidR="008C7F2A" w:rsidRDefault="00EC0248" w:rsidP="00A10006">
      <w:pPr>
        <w:pStyle w:val="17"/>
      </w:pPr>
      <w:hyperlink w:anchor="_Toc266361932" w:history="1">
        <w:r w:rsidR="008C7F2A" w:rsidRPr="00956513">
          <w:rPr>
            <w:rStyle w:val="aff7"/>
          </w:rPr>
          <w:t>1.</w:t>
        </w:r>
        <w:r w:rsidR="008C7F2A">
          <w:tab/>
        </w:r>
        <w:r w:rsidR="008C7F2A" w:rsidRPr="00956513">
          <w:rPr>
            <w:rStyle w:val="aff7"/>
          </w:rPr>
          <w:t>ОБЩИЕ СВЕДЕНИЯ</w:t>
        </w:r>
        <w:r w:rsidR="008C7F2A">
          <w:rPr>
            <w:webHidden/>
          </w:rPr>
          <w:tab/>
        </w:r>
        <w:r w:rsidR="008C7F2A">
          <w:rPr>
            <w:webHidden/>
          </w:rPr>
          <w:fldChar w:fldCharType="begin"/>
        </w:r>
        <w:r w:rsidR="008C7F2A">
          <w:rPr>
            <w:webHidden/>
          </w:rPr>
          <w:instrText xml:space="preserve"> PAGEREF _Toc266361932 \h </w:instrText>
        </w:r>
        <w:r w:rsidR="008C7F2A">
          <w:rPr>
            <w:webHidden/>
          </w:rPr>
        </w:r>
        <w:r w:rsidR="008C7F2A">
          <w:rPr>
            <w:webHidden/>
          </w:rPr>
          <w:fldChar w:fldCharType="separate"/>
        </w:r>
        <w:r w:rsidR="00973C12">
          <w:rPr>
            <w:webHidden/>
          </w:rPr>
          <w:t>6</w:t>
        </w:r>
        <w:r w:rsidR="008C7F2A">
          <w:rPr>
            <w:webHidden/>
          </w:rPr>
          <w:fldChar w:fldCharType="end"/>
        </w:r>
      </w:hyperlink>
    </w:p>
    <w:p w:rsidR="008C7F2A" w:rsidRDefault="00EC0248" w:rsidP="008C7F2A">
      <w:pPr>
        <w:pStyle w:val="26"/>
        <w:spacing w:before="0"/>
        <w:rPr>
          <w:b w:val="0"/>
          <w:bCs w:val="0"/>
          <w:noProof/>
          <w:sz w:val="24"/>
          <w:szCs w:val="24"/>
        </w:rPr>
      </w:pPr>
      <w:hyperlink w:anchor="_Toc266361933" w:history="1">
        <w:r w:rsidR="008C7F2A" w:rsidRPr="00956513">
          <w:rPr>
            <w:rStyle w:val="aff7"/>
            <w:noProof/>
          </w:rPr>
          <w:t>1.1.</w:t>
        </w:r>
        <w:r w:rsidR="008C7F2A">
          <w:rPr>
            <w:b w:val="0"/>
            <w:bCs w:val="0"/>
            <w:noProof/>
            <w:sz w:val="24"/>
            <w:szCs w:val="24"/>
          </w:rPr>
          <w:tab/>
        </w:r>
        <w:r w:rsidR="008C7F2A" w:rsidRPr="00956513">
          <w:rPr>
            <w:rStyle w:val="aff7"/>
            <w:noProof/>
          </w:rPr>
          <w:t>Законодательное регулирование</w:t>
        </w:r>
        <w:r w:rsidR="008C7F2A">
          <w:rPr>
            <w:noProof/>
            <w:webHidden/>
          </w:rPr>
          <w:tab/>
        </w:r>
        <w:r w:rsidR="008C7F2A">
          <w:rPr>
            <w:noProof/>
            <w:webHidden/>
          </w:rPr>
          <w:fldChar w:fldCharType="begin"/>
        </w:r>
        <w:r w:rsidR="008C7F2A">
          <w:rPr>
            <w:noProof/>
            <w:webHidden/>
          </w:rPr>
          <w:instrText xml:space="preserve"> PAGEREF _Toc266361933 \h </w:instrText>
        </w:r>
        <w:r w:rsidR="008C7F2A">
          <w:rPr>
            <w:noProof/>
            <w:webHidden/>
          </w:rPr>
        </w:r>
        <w:r w:rsidR="008C7F2A">
          <w:rPr>
            <w:noProof/>
            <w:webHidden/>
          </w:rPr>
          <w:fldChar w:fldCharType="separate"/>
        </w:r>
        <w:r w:rsidR="00973C12">
          <w:rPr>
            <w:noProof/>
            <w:webHidden/>
          </w:rPr>
          <w:t>6</w:t>
        </w:r>
        <w:r w:rsidR="008C7F2A">
          <w:rPr>
            <w:noProof/>
            <w:webHidden/>
          </w:rPr>
          <w:fldChar w:fldCharType="end"/>
        </w:r>
      </w:hyperlink>
    </w:p>
    <w:p w:rsidR="008C7F2A" w:rsidRDefault="00EC0248" w:rsidP="008C7F2A">
      <w:pPr>
        <w:pStyle w:val="26"/>
        <w:spacing w:before="0"/>
        <w:rPr>
          <w:b w:val="0"/>
          <w:bCs w:val="0"/>
          <w:noProof/>
          <w:sz w:val="24"/>
          <w:szCs w:val="24"/>
        </w:rPr>
      </w:pPr>
      <w:hyperlink w:anchor="_Toc266361934" w:history="1">
        <w:r w:rsidR="008C7F2A" w:rsidRPr="00956513">
          <w:rPr>
            <w:rStyle w:val="aff7"/>
            <w:noProof/>
          </w:rPr>
          <w:t>1.2.</w:t>
        </w:r>
        <w:r w:rsidR="008C7F2A">
          <w:rPr>
            <w:b w:val="0"/>
            <w:bCs w:val="0"/>
            <w:noProof/>
            <w:sz w:val="24"/>
            <w:szCs w:val="24"/>
          </w:rPr>
          <w:tab/>
        </w:r>
        <w:r w:rsidR="008C7F2A" w:rsidRPr="00956513">
          <w:rPr>
            <w:rStyle w:val="aff7"/>
            <w:noProof/>
          </w:rPr>
          <w:t>Заказчик, специализированная организация</w:t>
        </w:r>
        <w:r w:rsidR="008C7F2A">
          <w:rPr>
            <w:noProof/>
            <w:webHidden/>
          </w:rPr>
          <w:tab/>
        </w:r>
        <w:r w:rsidR="008C7F2A">
          <w:rPr>
            <w:noProof/>
            <w:webHidden/>
          </w:rPr>
          <w:fldChar w:fldCharType="begin"/>
        </w:r>
        <w:r w:rsidR="008C7F2A">
          <w:rPr>
            <w:noProof/>
            <w:webHidden/>
          </w:rPr>
          <w:instrText xml:space="preserve"> PAGEREF _Toc266361934 \h </w:instrText>
        </w:r>
        <w:r w:rsidR="008C7F2A">
          <w:rPr>
            <w:noProof/>
            <w:webHidden/>
          </w:rPr>
        </w:r>
        <w:r w:rsidR="008C7F2A">
          <w:rPr>
            <w:noProof/>
            <w:webHidden/>
          </w:rPr>
          <w:fldChar w:fldCharType="separate"/>
        </w:r>
        <w:r w:rsidR="00973C12">
          <w:rPr>
            <w:noProof/>
            <w:webHidden/>
          </w:rPr>
          <w:t>6</w:t>
        </w:r>
        <w:r w:rsidR="008C7F2A">
          <w:rPr>
            <w:noProof/>
            <w:webHidden/>
          </w:rPr>
          <w:fldChar w:fldCharType="end"/>
        </w:r>
      </w:hyperlink>
    </w:p>
    <w:p w:rsidR="008C7F2A" w:rsidRDefault="00EC0248" w:rsidP="008C7F2A">
      <w:pPr>
        <w:pStyle w:val="26"/>
        <w:spacing w:before="0"/>
        <w:rPr>
          <w:b w:val="0"/>
          <w:bCs w:val="0"/>
          <w:noProof/>
          <w:sz w:val="24"/>
          <w:szCs w:val="24"/>
        </w:rPr>
      </w:pPr>
      <w:hyperlink w:anchor="_Toc266361935" w:history="1">
        <w:r w:rsidR="008C7F2A" w:rsidRPr="00956513">
          <w:rPr>
            <w:rStyle w:val="aff7"/>
            <w:noProof/>
          </w:rPr>
          <w:t>1.3.</w:t>
        </w:r>
        <w:r w:rsidR="008C7F2A">
          <w:rPr>
            <w:b w:val="0"/>
            <w:bCs w:val="0"/>
            <w:noProof/>
            <w:sz w:val="24"/>
            <w:szCs w:val="24"/>
          </w:rPr>
          <w:tab/>
        </w:r>
        <w:r w:rsidR="008C7F2A" w:rsidRPr="00956513">
          <w:rPr>
            <w:rStyle w:val="aff7"/>
            <w:noProof/>
          </w:rPr>
          <w:t xml:space="preserve">Предмет конкурса. Место и сроки </w:t>
        </w:r>
        <w:r w:rsidR="00BD324A" w:rsidRPr="00BD324A">
          <w:rPr>
            <w:rStyle w:val="aff7"/>
            <w:noProof/>
          </w:rPr>
          <w:t xml:space="preserve">выполнения работ  </w:t>
        </w:r>
        <w:r w:rsidR="008C7F2A">
          <w:rPr>
            <w:noProof/>
            <w:webHidden/>
          </w:rPr>
          <w:tab/>
        </w:r>
        <w:r w:rsidR="008C7F2A">
          <w:rPr>
            <w:noProof/>
            <w:webHidden/>
          </w:rPr>
          <w:fldChar w:fldCharType="begin"/>
        </w:r>
        <w:r w:rsidR="008C7F2A">
          <w:rPr>
            <w:noProof/>
            <w:webHidden/>
          </w:rPr>
          <w:instrText xml:space="preserve"> PAGEREF _Toc266361935 \h </w:instrText>
        </w:r>
        <w:r w:rsidR="008C7F2A">
          <w:rPr>
            <w:noProof/>
            <w:webHidden/>
          </w:rPr>
        </w:r>
        <w:r w:rsidR="008C7F2A">
          <w:rPr>
            <w:noProof/>
            <w:webHidden/>
          </w:rPr>
          <w:fldChar w:fldCharType="separate"/>
        </w:r>
        <w:r w:rsidR="00973C12">
          <w:rPr>
            <w:noProof/>
            <w:webHidden/>
          </w:rPr>
          <w:t>6</w:t>
        </w:r>
        <w:r w:rsidR="008C7F2A">
          <w:rPr>
            <w:noProof/>
            <w:webHidden/>
          </w:rPr>
          <w:fldChar w:fldCharType="end"/>
        </w:r>
      </w:hyperlink>
    </w:p>
    <w:p w:rsidR="008C7F2A" w:rsidRDefault="00EC0248" w:rsidP="008C7F2A">
      <w:pPr>
        <w:pStyle w:val="26"/>
        <w:spacing w:before="0"/>
        <w:rPr>
          <w:b w:val="0"/>
          <w:bCs w:val="0"/>
          <w:noProof/>
          <w:sz w:val="24"/>
          <w:szCs w:val="24"/>
        </w:rPr>
      </w:pPr>
      <w:hyperlink w:anchor="_Toc266361936" w:history="1">
        <w:r w:rsidR="008C7F2A" w:rsidRPr="00956513">
          <w:rPr>
            <w:rStyle w:val="aff7"/>
            <w:noProof/>
          </w:rPr>
          <w:t>1.4.</w:t>
        </w:r>
        <w:r w:rsidR="008C7F2A">
          <w:rPr>
            <w:b w:val="0"/>
            <w:bCs w:val="0"/>
            <w:noProof/>
            <w:sz w:val="24"/>
            <w:szCs w:val="24"/>
          </w:rPr>
          <w:tab/>
        </w:r>
        <w:r w:rsidR="00FE7476" w:rsidRPr="00FE7476">
          <w:rPr>
            <w:rStyle w:val="aff7"/>
            <w:noProof/>
          </w:rPr>
          <w:t>Сведения о начальной (максимальной) цене договора</w:t>
        </w:r>
        <w:r w:rsidR="008C7F2A">
          <w:rPr>
            <w:noProof/>
            <w:webHidden/>
          </w:rPr>
          <w:tab/>
        </w:r>
        <w:r w:rsidR="008C7F2A">
          <w:rPr>
            <w:noProof/>
            <w:webHidden/>
          </w:rPr>
          <w:fldChar w:fldCharType="begin"/>
        </w:r>
        <w:r w:rsidR="008C7F2A">
          <w:rPr>
            <w:noProof/>
            <w:webHidden/>
          </w:rPr>
          <w:instrText xml:space="preserve"> PAGEREF _Toc266361936 \h </w:instrText>
        </w:r>
        <w:r w:rsidR="008C7F2A">
          <w:rPr>
            <w:noProof/>
            <w:webHidden/>
          </w:rPr>
        </w:r>
        <w:r w:rsidR="008C7F2A">
          <w:rPr>
            <w:noProof/>
            <w:webHidden/>
          </w:rPr>
          <w:fldChar w:fldCharType="separate"/>
        </w:r>
        <w:r w:rsidR="00973C12">
          <w:rPr>
            <w:noProof/>
            <w:webHidden/>
          </w:rPr>
          <w:t>6</w:t>
        </w:r>
        <w:r w:rsidR="008C7F2A">
          <w:rPr>
            <w:noProof/>
            <w:webHidden/>
          </w:rPr>
          <w:fldChar w:fldCharType="end"/>
        </w:r>
      </w:hyperlink>
    </w:p>
    <w:p w:rsidR="008C7F2A" w:rsidRDefault="00EC0248" w:rsidP="008C7F2A">
      <w:pPr>
        <w:pStyle w:val="26"/>
        <w:spacing w:before="0"/>
        <w:rPr>
          <w:b w:val="0"/>
          <w:bCs w:val="0"/>
          <w:noProof/>
          <w:sz w:val="24"/>
          <w:szCs w:val="24"/>
        </w:rPr>
      </w:pPr>
      <w:hyperlink w:anchor="_Toc266361937" w:history="1">
        <w:r w:rsidR="008C7F2A" w:rsidRPr="00956513">
          <w:rPr>
            <w:rStyle w:val="aff7"/>
            <w:noProof/>
          </w:rPr>
          <w:t>1.5.</w:t>
        </w:r>
        <w:r w:rsidR="008C7F2A">
          <w:rPr>
            <w:b w:val="0"/>
            <w:bCs w:val="0"/>
            <w:noProof/>
            <w:sz w:val="24"/>
            <w:szCs w:val="24"/>
          </w:rPr>
          <w:tab/>
        </w:r>
        <w:r w:rsidR="008C7F2A" w:rsidRPr="00956513">
          <w:rPr>
            <w:rStyle w:val="aff7"/>
            <w:noProof/>
          </w:rPr>
          <w:t>Источник финансирования и порядок оплаты</w:t>
        </w:r>
        <w:r w:rsidR="008C7F2A">
          <w:rPr>
            <w:noProof/>
            <w:webHidden/>
          </w:rPr>
          <w:tab/>
        </w:r>
        <w:r w:rsidR="008C7F2A">
          <w:rPr>
            <w:noProof/>
            <w:webHidden/>
          </w:rPr>
          <w:fldChar w:fldCharType="begin"/>
        </w:r>
        <w:r w:rsidR="008C7F2A">
          <w:rPr>
            <w:noProof/>
            <w:webHidden/>
          </w:rPr>
          <w:instrText xml:space="preserve"> PAGEREF _Toc266361937 \h </w:instrText>
        </w:r>
        <w:r w:rsidR="008C7F2A">
          <w:rPr>
            <w:noProof/>
            <w:webHidden/>
          </w:rPr>
        </w:r>
        <w:r w:rsidR="008C7F2A">
          <w:rPr>
            <w:noProof/>
            <w:webHidden/>
          </w:rPr>
          <w:fldChar w:fldCharType="separate"/>
        </w:r>
        <w:r w:rsidR="00973C12">
          <w:rPr>
            <w:noProof/>
            <w:webHidden/>
          </w:rPr>
          <w:t>6</w:t>
        </w:r>
        <w:r w:rsidR="008C7F2A">
          <w:rPr>
            <w:noProof/>
            <w:webHidden/>
          </w:rPr>
          <w:fldChar w:fldCharType="end"/>
        </w:r>
      </w:hyperlink>
    </w:p>
    <w:p w:rsidR="008C7F2A" w:rsidRDefault="00EC0248" w:rsidP="008C7F2A">
      <w:pPr>
        <w:pStyle w:val="26"/>
        <w:spacing w:before="0"/>
        <w:rPr>
          <w:b w:val="0"/>
          <w:bCs w:val="0"/>
          <w:noProof/>
          <w:sz w:val="24"/>
          <w:szCs w:val="24"/>
        </w:rPr>
      </w:pPr>
      <w:hyperlink w:anchor="_Toc266361938" w:history="1">
        <w:r w:rsidR="008C7F2A" w:rsidRPr="00956513">
          <w:rPr>
            <w:rStyle w:val="aff7"/>
            <w:noProof/>
          </w:rPr>
          <w:t>1.6.</w:t>
        </w:r>
        <w:r w:rsidR="008C7F2A">
          <w:rPr>
            <w:b w:val="0"/>
            <w:bCs w:val="0"/>
            <w:noProof/>
            <w:sz w:val="24"/>
            <w:szCs w:val="24"/>
          </w:rPr>
          <w:tab/>
        </w:r>
        <w:r w:rsidR="00676FEB">
          <w:rPr>
            <w:rStyle w:val="aff7"/>
            <w:noProof/>
          </w:rPr>
          <w:t xml:space="preserve">Требования к </w:t>
        </w:r>
        <w:r w:rsidR="00B00938">
          <w:rPr>
            <w:rStyle w:val="aff7"/>
            <w:noProof/>
          </w:rPr>
          <w:t>у</w:t>
        </w:r>
        <w:r w:rsidR="00676FEB">
          <w:rPr>
            <w:rStyle w:val="aff7"/>
            <w:noProof/>
          </w:rPr>
          <w:t>частникам закупки</w:t>
        </w:r>
        <w:r w:rsidR="008C7F2A">
          <w:rPr>
            <w:noProof/>
            <w:webHidden/>
          </w:rPr>
          <w:tab/>
        </w:r>
        <w:r w:rsidR="00DB5EAB">
          <w:rPr>
            <w:noProof/>
            <w:webHidden/>
          </w:rPr>
          <w:t>7</w:t>
        </w:r>
      </w:hyperlink>
    </w:p>
    <w:p w:rsidR="008C7F2A" w:rsidRDefault="00EC0248" w:rsidP="008C7F2A">
      <w:pPr>
        <w:pStyle w:val="26"/>
        <w:spacing w:before="0"/>
        <w:rPr>
          <w:b w:val="0"/>
          <w:bCs w:val="0"/>
          <w:noProof/>
          <w:sz w:val="24"/>
          <w:szCs w:val="24"/>
        </w:rPr>
      </w:pPr>
      <w:hyperlink w:anchor="_Toc266361939" w:history="1">
        <w:r w:rsidR="008C7F2A" w:rsidRPr="00956513">
          <w:rPr>
            <w:rStyle w:val="aff7"/>
            <w:noProof/>
          </w:rPr>
          <w:t>1.7.</w:t>
        </w:r>
        <w:r w:rsidR="008C7F2A">
          <w:rPr>
            <w:b w:val="0"/>
            <w:bCs w:val="0"/>
            <w:noProof/>
            <w:sz w:val="24"/>
            <w:szCs w:val="24"/>
          </w:rPr>
          <w:tab/>
        </w:r>
        <w:r w:rsidR="008C7F2A" w:rsidRPr="00956513">
          <w:rPr>
            <w:rStyle w:val="aff7"/>
            <w:noProof/>
          </w:rPr>
          <w:t>Затраты на подготовку заявки на участие в конкурсе</w:t>
        </w:r>
        <w:r w:rsidR="008C7F2A">
          <w:rPr>
            <w:noProof/>
            <w:webHidden/>
          </w:rPr>
          <w:tab/>
        </w:r>
        <w:r w:rsidR="001932E3">
          <w:rPr>
            <w:noProof/>
            <w:webHidden/>
          </w:rPr>
          <w:t>1</w:t>
        </w:r>
        <w:r w:rsidR="00DB5EAB">
          <w:rPr>
            <w:noProof/>
            <w:webHidden/>
          </w:rPr>
          <w:t>1</w:t>
        </w:r>
      </w:hyperlink>
    </w:p>
    <w:p w:rsidR="008C7F2A" w:rsidRDefault="00EC0248" w:rsidP="008C7F2A">
      <w:pPr>
        <w:pStyle w:val="26"/>
        <w:spacing w:before="0"/>
        <w:rPr>
          <w:b w:val="0"/>
          <w:bCs w:val="0"/>
          <w:noProof/>
          <w:sz w:val="24"/>
          <w:szCs w:val="24"/>
        </w:rPr>
      </w:pPr>
      <w:hyperlink w:anchor="_Toc266361940" w:history="1">
        <w:r w:rsidR="008C7F2A" w:rsidRPr="00956513">
          <w:rPr>
            <w:rStyle w:val="aff7"/>
            <w:noProof/>
          </w:rPr>
          <w:t>1.8.</w:t>
        </w:r>
        <w:r w:rsidR="008C7F2A">
          <w:rPr>
            <w:b w:val="0"/>
            <w:bCs w:val="0"/>
            <w:noProof/>
            <w:sz w:val="24"/>
            <w:szCs w:val="24"/>
          </w:rPr>
          <w:tab/>
        </w:r>
        <w:r w:rsidR="008C7F2A" w:rsidRPr="00956513">
          <w:rPr>
            <w:rStyle w:val="aff7"/>
            <w:noProof/>
          </w:rPr>
          <w:t>Привлечение соисполнителей</w:t>
        </w:r>
        <w:r w:rsidR="008C7F2A">
          <w:rPr>
            <w:noProof/>
            <w:webHidden/>
          </w:rPr>
          <w:tab/>
        </w:r>
        <w:r w:rsidR="001932E3">
          <w:rPr>
            <w:noProof/>
            <w:webHidden/>
          </w:rPr>
          <w:t>1</w:t>
        </w:r>
        <w:r w:rsidR="00DB5EAB">
          <w:rPr>
            <w:noProof/>
            <w:webHidden/>
          </w:rPr>
          <w:t>1</w:t>
        </w:r>
      </w:hyperlink>
    </w:p>
    <w:p w:rsidR="008C7F2A" w:rsidRDefault="00EC0248" w:rsidP="008C7F2A">
      <w:pPr>
        <w:pStyle w:val="26"/>
        <w:spacing w:before="0"/>
        <w:rPr>
          <w:b w:val="0"/>
          <w:bCs w:val="0"/>
          <w:noProof/>
          <w:sz w:val="24"/>
          <w:szCs w:val="24"/>
        </w:rPr>
      </w:pPr>
      <w:hyperlink w:anchor="_Toc266361941" w:history="1">
        <w:r w:rsidR="008C7F2A" w:rsidRPr="00956513">
          <w:rPr>
            <w:rStyle w:val="aff7"/>
            <w:noProof/>
          </w:rPr>
          <w:t>1.9.</w:t>
        </w:r>
        <w:r w:rsidR="008C7F2A">
          <w:rPr>
            <w:b w:val="0"/>
            <w:bCs w:val="0"/>
            <w:noProof/>
            <w:sz w:val="24"/>
            <w:szCs w:val="24"/>
          </w:rPr>
          <w:tab/>
        </w:r>
        <w:r w:rsidR="008C7F2A" w:rsidRPr="00956513">
          <w:rPr>
            <w:rStyle w:val="aff7"/>
            <w:noProof/>
          </w:rPr>
          <w:t>Преференции</w:t>
        </w:r>
        <w:r w:rsidR="008C7F2A">
          <w:rPr>
            <w:noProof/>
            <w:webHidden/>
          </w:rPr>
          <w:tab/>
        </w:r>
        <w:r w:rsidR="00C05C01">
          <w:rPr>
            <w:noProof/>
            <w:webHidden/>
          </w:rPr>
          <w:t>1</w:t>
        </w:r>
        <w:r w:rsidR="00DB5EAB">
          <w:rPr>
            <w:noProof/>
            <w:webHidden/>
          </w:rPr>
          <w:t>1</w:t>
        </w:r>
      </w:hyperlink>
    </w:p>
    <w:p w:rsidR="008C7F2A" w:rsidRDefault="00EC0248" w:rsidP="00A10006">
      <w:pPr>
        <w:pStyle w:val="17"/>
      </w:pPr>
      <w:hyperlink w:anchor="_Toc266361943" w:history="1">
        <w:r w:rsidR="008C7F2A" w:rsidRPr="00956513">
          <w:rPr>
            <w:rStyle w:val="aff7"/>
          </w:rPr>
          <w:t>2.</w:t>
        </w:r>
        <w:r w:rsidR="008C7F2A">
          <w:tab/>
        </w:r>
        <w:r w:rsidR="008C7F2A" w:rsidRPr="00956513">
          <w:rPr>
            <w:rStyle w:val="aff7"/>
          </w:rPr>
          <w:t>КОНКУРСНАЯ ДОКУМЕНТАЦИЯ</w:t>
        </w:r>
        <w:r w:rsidR="008C7F2A">
          <w:rPr>
            <w:webHidden/>
          </w:rPr>
          <w:tab/>
        </w:r>
        <w:r w:rsidR="00C05C01">
          <w:rPr>
            <w:webHidden/>
          </w:rPr>
          <w:t>11</w:t>
        </w:r>
      </w:hyperlink>
    </w:p>
    <w:p w:rsidR="008C7F2A" w:rsidRDefault="00EC0248" w:rsidP="008C7F2A">
      <w:pPr>
        <w:pStyle w:val="26"/>
        <w:spacing w:before="0"/>
        <w:rPr>
          <w:b w:val="0"/>
          <w:bCs w:val="0"/>
          <w:noProof/>
          <w:sz w:val="24"/>
          <w:szCs w:val="24"/>
        </w:rPr>
      </w:pPr>
      <w:hyperlink w:anchor="_Toc266361944" w:history="1">
        <w:r w:rsidR="008C7F2A" w:rsidRPr="00956513">
          <w:rPr>
            <w:rStyle w:val="aff7"/>
            <w:noProof/>
          </w:rPr>
          <w:t>2.1.</w:t>
        </w:r>
        <w:r w:rsidR="008C7F2A">
          <w:rPr>
            <w:b w:val="0"/>
            <w:bCs w:val="0"/>
            <w:noProof/>
            <w:sz w:val="24"/>
            <w:szCs w:val="24"/>
          </w:rPr>
          <w:tab/>
        </w:r>
        <w:r w:rsidR="008C7F2A" w:rsidRPr="00956513">
          <w:rPr>
            <w:rStyle w:val="aff7"/>
            <w:noProof/>
          </w:rPr>
          <w:t>Содержание и порядок предоставления конкурсной документации</w:t>
        </w:r>
        <w:r w:rsidR="008C7F2A">
          <w:rPr>
            <w:noProof/>
            <w:webHidden/>
          </w:rPr>
          <w:tab/>
        </w:r>
        <w:r w:rsidR="00C05C01">
          <w:rPr>
            <w:noProof/>
            <w:webHidden/>
          </w:rPr>
          <w:t>11</w:t>
        </w:r>
      </w:hyperlink>
    </w:p>
    <w:p w:rsidR="008C7F2A" w:rsidRDefault="00EC0248" w:rsidP="008C7F2A">
      <w:pPr>
        <w:pStyle w:val="26"/>
        <w:spacing w:before="0"/>
        <w:rPr>
          <w:b w:val="0"/>
          <w:bCs w:val="0"/>
          <w:noProof/>
          <w:sz w:val="24"/>
          <w:szCs w:val="24"/>
        </w:rPr>
      </w:pPr>
      <w:hyperlink w:anchor="_Toc266361945" w:history="1">
        <w:r w:rsidR="008C7F2A" w:rsidRPr="00956513">
          <w:rPr>
            <w:rStyle w:val="aff7"/>
            <w:noProof/>
          </w:rPr>
          <w:t>2.2.</w:t>
        </w:r>
        <w:r w:rsidR="008C7F2A">
          <w:rPr>
            <w:b w:val="0"/>
            <w:bCs w:val="0"/>
            <w:noProof/>
            <w:sz w:val="24"/>
            <w:szCs w:val="24"/>
          </w:rPr>
          <w:tab/>
        </w:r>
        <w:r w:rsidR="008C7F2A" w:rsidRPr="00956513">
          <w:rPr>
            <w:rStyle w:val="aff7"/>
            <w:noProof/>
          </w:rPr>
          <w:t>Разъяснение положений конкурсной документации</w:t>
        </w:r>
        <w:r w:rsidR="008C7F2A">
          <w:rPr>
            <w:noProof/>
            <w:webHidden/>
          </w:rPr>
          <w:tab/>
        </w:r>
        <w:r w:rsidR="00C05C01">
          <w:rPr>
            <w:noProof/>
            <w:webHidden/>
          </w:rPr>
          <w:t>1</w:t>
        </w:r>
        <w:r w:rsidR="00DB5EAB">
          <w:rPr>
            <w:noProof/>
            <w:webHidden/>
          </w:rPr>
          <w:t>2</w:t>
        </w:r>
      </w:hyperlink>
    </w:p>
    <w:p w:rsidR="008C7F2A" w:rsidRDefault="00EC0248" w:rsidP="008C7F2A">
      <w:pPr>
        <w:pStyle w:val="26"/>
        <w:spacing w:before="0"/>
        <w:rPr>
          <w:b w:val="0"/>
          <w:bCs w:val="0"/>
          <w:noProof/>
          <w:sz w:val="24"/>
          <w:szCs w:val="24"/>
        </w:rPr>
      </w:pPr>
      <w:hyperlink w:anchor="_Toc266361946" w:history="1">
        <w:r w:rsidR="008C7F2A" w:rsidRPr="00956513">
          <w:rPr>
            <w:rStyle w:val="aff7"/>
            <w:noProof/>
          </w:rPr>
          <w:t>2.3.</w:t>
        </w:r>
        <w:r w:rsidR="008C7F2A">
          <w:rPr>
            <w:b w:val="0"/>
            <w:bCs w:val="0"/>
            <w:noProof/>
            <w:sz w:val="24"/>
            <w:szCs w:val="24"/>
          </w:rPr>
          <w:tab/>
        </w:r>
        <w:r w:rsidR="008C7F2A" w:rsidRPr="00956513">
          <w:rPr>
            <w:rStyle w:val="aff7"/>
            <w:noProof/>
          </w:rPr>
          <w:t>Внесение изменений в конкурсную документацию</w:t>
        </w:r>
        <w:r w:rsidR="008C7F2A">
          <w:rPr>
            <w:noProof/>
            <w:webHidden/>
          </w:rPr>
          <w:tab/>
        </w:r>
        <w:r w:rsidR="00C05C01">
          <w:rPr>
            <w:noProof/>
            <w:webHidden/>
          </w:rPr>
          <w:t>12</w:t>
        </w:r>
      </w:hyperlink>
    </w:p>
    <w:p w:rsidR="008C7F2A" w:rsidRDefault="00EC0248" w:rsidP="008C7F2A">
      <w:pPr>
        <w:pStyle w:val="26"/>
        <w:spacing w:before="0"/>
        <w:rPr>
          <w:b w:val="0"/>
          <w:bCs w:val="0"/>
          <w:noProof/>
          <w:sz w:val="24"/>
          <w:szCs w:val="24"/>
        </w:rPr>
      </w:pPr>
      <w:hyperlink w:anchor="_Toc266361947" w:history="1">
        <w:r w:rsidR="008C7F2A" w:rsidRPr="00956513">
          <w:rPr>
            <w:rStyle w:val="aff7"/>
            <w:noProof/>
          </w:rPr>
          <w:t>2.4.</w:t>
        </w:r>
        <w:r w:rsidR="008C7F2A">
          <w:rPr>
            <w:b w:val="0"/>
            <w:bCs w:val="0"/>
            <w:noProof/>
            <w:sz w:val="24"/>
            <w:szCs w:val="24"/>
          </w:rPr>
          <w:tab/>
        </w:r>
        <w:r w:rsidR="008C7F2A" w:rsidRPr="00956513">
          <w:rPr>
            <w:rStyle w:val="aff7"/>
            <w:noProof/>
          </w:rPr>
          <w:t>Отказ от проведения конкурса</w:t>
        </w:r>
        <w:r w:rsidR="008C7F2A">
          <w:rPr>
            <w:noProof/>
            <w:webHidden/>
          </w:rPr>
          <w:tab/>
        </w:r>
        <w:r w:rsidR="001204AD">
          <w:rPr>
            <w:noProof/>
            <w:webHidden/>
          </w:rPr>
          <w:t>12</w:t>
        </w:r>
      </w:hyperlink>
    </w:p>
    <w:p w:rsidR="008C7F2A" w:rsidRDefault="00EC0248" w:rsidP="00A10006">
      <w:pPr>
        <w:pStyle w:val="17"/>
      </w:pPr>
      <w:hyperlink w:anchor="_Toc266361948" w:history="1">
        <w:r w:rsidR="008C7F2A" w:rsidRPr="00956513">
          <w:rPr>
            <w:rStyle w:val="aff7"/>
          </w:rPr>
          <w:t>3.</w:t>
        </w:r>
        <w:r w:rsidR="008C7F2A">
          <w:tab/>
        </w:r>
        <w:r w:rsidR="008C7F2A" w:rsidRPr="00956513">
          <w:rPr>
            <w:rStyle w:val="aff7"/>
          </w:rPr>
          <w:t>ПОДГОТОВКА ЗАЯВКИ НА УЧАСТИЕ В КОНКУРСЕ</w:t>
        </w:r>
        <w:r w:rsidR="008C7F2A">
          <w:rPr>
            <w:webHidden/>
          </w:rPr>
          <w:tab/>
        </w:r>
        <w:r w:rsidR="001204AD">
          <w:rPr>
            <w:webHidden/>
          </w:rPr>
          <w:t>12</w:t>
        </w:r>
      </w:hyperlink>
    </w:p>
    <w:p w:rsidR="008C7F2A" w:rsidRDefault="00EC0248" w:rsidP="008C7F2A">
      <w:pPr>
        <w:pStyle w:val="26"/>
        <w:spacing w:before="0"/>
        <w:rPr>
          <w:b w:val="0"/>
          <w:bCs w:val="0"/>
          <w:noProof/>
          <w:sz w:val="24"/>
          <w:szCs w:val="24"/>
        </w:rPr>
      </w:pPr>
      <w:hyperlink w:anchor="_Toc266361949" w:history="1">
        <w:r w:rsidR="008C7F2A" w:rsidRPr="00956513">
          <w:rPr>
            <w:rStyle w:val="aff7"/>
            <w:noProof/>
          </w:rPr>
          <w:t>3.1.</w:t>
        </w:r>
        <w:r w:rsidR="008C7F2A">
          <w:rPr>
            <w:b w:val="0"/>
            <w:bCs w:val="0"/>
            <w:noProof/>
            <w:sz w:val="24"/>
            <w:szCs w:val="24"/>
          </w:rPr>
          <w:tab/>
        </w:r>
        <w:r w:rsidR="008C7F2A" w:rsidRPr="00956513">
          <w:rPr>
            <w:rStyle w:val="aff7"/>
            <w:noProof/>
          </w:rPr>
          <w:t>Формы заявки на участие в конкурсе</w:t>
        </w:r>
        <w:r w:rsidR="008C7F2A">
          <w:rPr>
            <w:noProof/>
            <w:webHidden/>
          </w:rPr>
          <w:tab/>
        </w:r>
        <w:r w:rsidR="001204AD">
          <w:rPr>
            <w:noProof/>
            <w:webHidden/>
          </w:rPr>
          <w:t>1</w:t>
        </w:r>
        <w:r w:rsidR="00DB5EAB">
          <w:rPr>
            <w:noProof/>
            <w:webHidden/>
          </w:rPr>
          <w:t>3</w:t>
        </w:r>
      </w:hyperlink>
    </w:p>
    <w:p w:rsidR="008C7F2A" w:rsidRDefault="00EC0248" w:rsidP="008C7F2A">
      <w:pPr>
        <w:pStyle w:val="26"/>
        <w:spacing w:before="0"/>
        <w:rPr>
          <w:b w:val="0"/>
          <w:bCs w:val="0"/>
          <w:noProof/>
          <w:sz w:val="24"/>
          <w:szCs w:val="24"/>
        </w:rPr>
      </w:pPr>
      <w:hyperlink w:anchor="_Toc266361950" w:history="1">
        <w:r w:rsidR="008C7F2A" w:rsidRPr="00956513">
          <w:rPr>
            <w:rStyle w:val="aff7"/>
            <w:noProof/>
          </w:rPr>
          <w:t>3.2.</w:t>
        </w:r>
        <w:r w:rsidR="008C7F2A">
          <w:rPr>
            <w:b w:val="0"/>
            <w:bCs w:val="0"/>
            <w:noProof/>
            <w:sz w:val="24"/>
            <w:szCs w:val="24"/>
          </w:rPr>
          <w:tab/>
        </w:r>
        <w:r w:rsidR="008C7F2A" w:rsidRPr="00956513">
          <w:rPr>
            <w:rStyle w:val="aff7"/>
            <w:noProof/>
          </w:rPr>
          <w:t>Язык документов, входящих в состав заявки на участие в конкурсе</w:t>
        </w:r>
        <w:r w:rsidR="008C7F2A">
          <w:rPr>
            <w:noProof/>
            <w:webHidden/>
          </w:rPr>
          <w:tab/>
        </w:r>
        <w:r w:rsidR="001204AD">
          <w:rPr>
            <w:noProof/>
            <w:webHidden/>
          </w:rPr>
          <w:t>1</w:t>
        </w:r>
        <w:r w:rsidR="00DB5EAB">
          <w:rPr>
            <w:noProof/>
            <w:webHidden/>
          </w:rPr>
          <w:t>3</w:t>
        </w:r>
      </w:hyperlink>
    </w:p>
    <w:p w:rsidR="008C7F2A" w:rsidRDefault="00EC0248" w:rsidP="008C7F2A">
      <w:pPr>
        <w:pStyle w:val="26"/>
        <w:spacing w:before="0"/>
        <w:rPr>
          <w:b w:val="0"/>
          <w:bCs w:val="0"/>
          <w:noProof/>
          <w:sz w:val="24"/>
          <w:szCs w:val="24"/>
        </w:rPr>
      </w:pPr>
      <w:hyperlink w:anchor="_Toc266361951" w:history="1">
        <w:r w:rsidR="008C7F2A" w:rsidRPr="00956513">
          <w:rPr>
            <w:rStyle w:val="aff7"/>
            <w:noProof/>
          </w:rPr>
          <w:t>3.3.</w:t>
        </w:r>
        <w:r w:rsidR="008C7F2A">
          <w:rPr>
            <w:b w:val="0"/>
            <w:bCs w:val="0"/>
            <w:noProof/>
            <w:sz w:val="24"/>
            <w:szCs w:val="24"/>
          </w:rPr>
          <w:tab/>
        </w:r>
        <w:r w:rsidR="008C7F2A" w:rsidRPr="00956513">
          <w:rPr>
            <w:rStyle w:val="aff7"/>
            <w:noProof/>
          </w:rPr>
          <w:t>Требования к содержанию документов, входящих в состав заявки на участие в конкурсе</w:t>
        </w:r>
        <w:r w:rsidR="008C7F2A">
          <w:rPr>
            <w:noProof/>
            <w:webHidden/>
          </w:rPr>
          <w:tab/>
        </w:r>
        <w:r w:rsidR="001204AD">
          <w:rPr>
            <w:noProof/>
            <w:webHidden/>
          </w:rPr>
          <w:t>1</w:t>
        </w:r>
        <w:r w:rsidR="00DB5EAB">
          <w:rPr>
            <w:noProof/>
            <w:webHidden/>
          </w:rPr>
          <w:t>3</w:t>
        </w:r>
      </w:hyperlink>
    </w:p>
    <w:p w:rsidR="008C7F2A" w:rsidRDefault="00EC0248" w:rsidP="008C7F2A">
      <w:pPr>
        <w:pStyle w:val="26"/>
        <w:spacing w:before="0"/>
        <w:rPr>
          <w:b w:val="0"/>
          <w:bCs w:val="0"/>
          <w:noProof/>
          <w:sz w:val="24"/>
          <w:szCs w:val="24"/>
        </w:rPr>
      </w:pPr>
      <w:hyperlink w:anchor="_Toc266361952" w:history="1">
        <w:r w:rsidR="008C7F2A" w:rsidRPr="00956513">
          <w:rPr>
            <w:rStyle w:val="aff7"/>
            <w:noProof/>
          </w:rPr>
          <w:t>3.4.</w:t>
        </w:r>
        <w:r w:rsidR="008C7F2A">
          <w:rPr>
            <w:b w:val="0"/>
            <w:bCs w:val="0"/>
            <w:noProof/>
            <w:sz w:val="24"/>
            <w:szCs w:val="24"/>
          </w:rPr>
          <w:tab/>
        </w:r>
        <w:r w:rsidR="008C7F2A" w:rsidRPr="00956513">
          <w:rPr>
            <w:rStyle w:val="aff7"/>
            <w:noProof/>
          </w:rPr>
          <w:t xml:space="preserve">Цена </w:t>
        </w:r>
        <w:r w:rsidR="003B1925">
          <w:rPr>
            <w:rStyle w:val="aff7"/>
            <w:noProof/>
          </w:rPr>
          <w:t>договор</w:t>
        </w:r>
        <w:r w:rsidR="008C7F2A" w:rsidRPr="00956513">
          <w:rPr>
            <w:rStyle w:val="aff7"/>
            <w:noProof/>
          </w:rPr>
          <w:t>а и сведения о валюте</w:t>
        </w:r>
        <w:r w:rsidR="008C7F2A">
          <w:rPr>
            <w:noProof/>
            <w:webHidden/>
          </w:rPr>
          <w:tab/>
        </w:r>
        <w:r w:rsidR="008C7F2A">
          <w:rPr>
            <w:noProof/>
            <w:webHidden/>
          </w:rPr>
          <w:fldChar w:fldCharType="begin"/>
        </w:r>
        <w:r w:rsidR="008C7F2A">
          <w:rPr>
            <w:noProof/>
            <w:webHidden/>
          </w:rPr>
          <w:instrText xml:space="preserve"> PAGEREF _Toc266361952 \h </w:instrText>
        </w:r>
        <w:r w:rsidR="008C7F2A">
          <w:rPr>
            <w:noProof/>
            <w:webHidden/>
          </w:rPr>
        </w:r>
        <w:r w:rsidR="008C7F2A">
          <w:rPr>
            <w:noProof/>
            <w:webHidden/>
          </w:rPr>
          <w:fldChar w:fldCharType="separate"/>
        </w:r>
        <w:r w:rsidR="00973C12">
          <w:rPr>
            <w:noProof/>
            <w:webHidden/>
          </w:rPr>
          <w:t>14</w:t>
        </w:r>
        <w:r w:rsidR="008C7F2A">
          <w:rPr>
            <w:noProof/>
            <w:webHidden/>
          </w:rPr>
          <w:fldChar w:fldCharType="end"/>
        </w:r>
      </w:hyperlink>
    </w:p>
    <w:p w:rsidR="008C7F2A" w:rsidRDefault="00EC0248" w:rsidP="008C7F2A">
      <w:pPr>
        <w:pStyle w:val="26"/>
        <w:spacing w:before="0"/>
        <w:rPr>
          <w:b w:val="0"/>
          <w:bCs w:val="0"/>
          <w:noProof/>
          <w:sz w:val="24"/>
          <w:szCs w:val="24"/>
        </w:rPr>
      </w:pPr>
      <w:hyperlink w:anchor="_Toc266361953" w:history="1">
        <w:r w:rsidR="008C7F2A" w:rsidRPr="00956513">
          <w:rPr>
            <w:rStyle w:val="aff7"/>
            <w:noProof/>
          </w:rPr>
          <w:t>3.5.</w:t>
        </w:r>
        <w:r w:rsidR="008C7F2A">
          <w:rPr>
            <w:b w:val="0"/>
            <w:bCs w:val="0"/>
            <w:noProof/>
            <w:sz w:val="24"/>
            <w:szCs w:val="24"/>
          </w:rPr>
          <w:tab/>
        </w:r>
        <w:r w:rsidR="008C7F2A" w:rsidRPr="00956513">
          <w:rPr>
            <w:rStyle w:val="aff7"/>
            <w:noProof/>
          </w:rPr>
          <w:t xml:space="preserve">Требования к </w:t>
        </w:r>
        <w:r w:rsidR="00BD324A">
          <w:rPr>
            <w:rStyle w:val="aff7"/>
            <w:noProof/>
          </w:rPr>
          <w:t>выполнению</w:t>
        </w:r>
        <w:r w:rsidR="00BD324A" w:rsidRPr="00BD324A">
          <w:rPr>
            <w:rStyle w:val="aff7"/>
            <w:noProof/>
          </w:rPr>
          <w:t xml:space="preserve"> работ  </w:t>
        </w:r>
        <w:r w:rsidR="008C7F2A">
          <w:rPr>
            <w:noProof/>
            <w:webHidden/>
          </w:rPr>
          <w:tab/>
        </w:r>
        <w:r w:rsidR="008C7F2A">
          <w:rPr>
            <w:noProof/>
            <w:webHidden/>
          </w:rPr>
          <w:fldChar w:fldCharType="begin"/>
        </w:r>
        <w:r w:rsidR="008C7F2A">
          <w:rPr>
            <w:noProof/>
            <w:webHidden/>
          </w:rPr>
          <w:instrText xml:space="preserve"> PAGEREF _Toc266361953 \h </w:instrText>
        </w:r>
        <w:r w:rsidR="008C7F2A">
          <w:rPr>
            <w:noProof/>
            <w:webHidden/>
          </w:rPr>
        </w:r>
        <w:r w:rsidR="008C7F2A">
          <w:rPr>
            <w:noProof/>
            <w:webHidden/>
          </w:rPr>
          <w:fldChar w:fldCharType="separate"/>
        </w:r>
        <w:r w:rsidR="00973C12">
          <w:rPr>
            <w:noProof/>
            <w:webHidden/>
          </w:rPr>
          <w:t>14</w:t>
        </w:r>
        <w:r w:rsidR="008C7F2A">
          <w:rPr>
            <w:noProof/>
            <w:webHidden/>
          </w:rPr>
          <w:fldChar w:fldCharType="end"/>
        </w:r>
      </w:hyperlink>
    </w:p>
    <w:p w:rsidR="008C7F2A" w:rsidRDefault="00EC0248" w:rsidP="008C7F2A">
      <w:pPr>
        <w:pStyle w:val="26"/>
        <w:spacing w:before="0"/>
        <w:rPr>
          <w:b w:val="0"/>
          <w:bCs w:val="0"/>
          <w:noProof/>
          <w:sz w:val="24"/>
          <w:szCs w:val="24"/>
        </w:rPr>
      </w:pPr>
      <w:hyperlink w:anchor="_Toc266361954" w:history="1">
        <w:r w:rsidR="008C7F2A" w:rsidRPr="00956513">
          <w:rPr>
            <w:rStyle w:val="aff7"/>
            <w:noProof/>
          </w:rPr>
          <w:t>3.6.</w:t>
        </w:r>
        <w:r w:rsidR="008C7F2A">
          <w:rPr>
            <w:b w:val="0"/>
            <w:bCs w:val="0"/>
            <w:noProof/>
            <w:sz w:val="24"/>
            <w:szCs w:val="24"/>
          </w:rPr>
          <w:tab/>
        </w:r>
        <w:r w:rsidR="008C7F2A" w:rsidRPr="00956513">
          <w:rPr>
            <w:rStyle w:val="aff7"/>
            <w:noProof/>
          </w:rPr>
          <w:t>Требования к оформлению заявок на участие в конкурсе</w:t>
        </w:r>
        <w:r w:rsidR="008C7F2A">
          <w:rPr>
            <w:noProof/>
            <w:webHidden/>
          </w:rPr>
          <w:tab/>
        </w:r>
        <w:r w:rsidR="008C7F2A">
          <w:rPr>
            <w:noProof/>
            <w:webHidden/>
          </w:rPr>
          <w:fldChar w:fldCharType="begin"/>
        </w:r>
        <w:r w:rsidR="008C7F2A">
          <w:rPr>
            <w:noProof/>
            <w:webHidden/>
          </w:rPr>
          <w:instrText xml:space="preserve"> PAGEREF _Toc266361954 \h </w:instrText>
        </w:r>
        <w:r w:rsidR="008C7F2A">
          <w:rPr>
            <w:noProof/>
            <w:webHidden/>
          </w:rPr>
        </w:r>
        <w:r w:rsidR="008C7F2A">
          <w:rPr>
            <w:noProof/>
            <w:webHidden/>
          </w:rPr>
          <w:fldChar w:fldCharType="separate"/>
        </w:r>
        <w:r w:rsidR="00973C12">
          <w:rPr>
            <w:noProof/>
            <w:webHidden/>
          </w:rPr>
          <w:t>14</w:t>
        </w:r>
        <w:r w:rsidR="008C7F2A">
          <w:rPr>
            <w:noProof/>
            <w:webHidden/>
          </w:rPr>
          <w:fldChar w:fldCharType="end"/>
        </w:r>
      </w:hyperlink>
    </w:p>
    <w:p w:rsidR="008C7F2A" w:rsidRDefault="00EC0248" w:rsidP="00A10006">
      <w:pPr>
        <w:pStyle w:val="17"/>
      </w:pPr>
      <w:hyperlink w:anchor="_Toc266361955" w:history="1">
        <w:r w:rsidR="008C7F2A" w:rsidRPr="00956513">
          <w:rPr>
            <w:rStyle w:val="aff7"/>
          </w:rPr>
          <w:t>4.</w:t>
        </w:r>
        <w:r w:rsidR="008C7F2A">
          <w:tab/>
        </w:r>
        <w:r w:rsidR="008C7F2A" w:rsidRPr="00956513">
          <w:rPr>
            <w:rStyle w:val="aff7"/>
          </w:rPr>
          <w:t>ПОДАЧА ЗАЯВКИ НА УЧАСТИЕ В КОНКУРСЕ</w:t>
        </w:r>
        <w:r w:rsidR="008C7F2A">
          <w:rPr>
            <w:webHidden/>
          </w:rPr>
          <w:tab/>
        </w:r>
        <w:r w:rsidR="008C7F2A">
          <w:rPr>
            <w:webHidden/>
          </w:rPr>
          <w:fldChar w:fldCharType="begin"/>
        </w:r>
        <w:r w:rsidR="008C7F2A">
          <w:rPr>
            <w:webHidden/>
          </w:rPr>
          <w:instrText xml:space="preserve"> PAGEREF _Toc266361955 \h </w:instrText>
        </w:r>
        <w:r w:rsidR="008C7F2A">
          <w:rPr>
            <w:webHidden/>
          </w:rPr>
        </w:r>
        <w:r w:rsidR="008C7F2A">
          <w:rPr>
            <w:webHidden/>
          </w:rPr>
          <w:fldChar w:fldCharType="separate"/>
        </w:r>
        <w:r w:rsidR="00973C12">
          <w:rPr>
            <w:webHidden/>
          </w:rPr>
          <w:t>15</w:t>
        </w:r>
        <w:r w:rsidR="008C7F2A">
          <w:rPr>
            <w:webHidden/>
          </w:rPr>
          <w:fldChar w:fldCharType="end"/>
        </w:r>
      </w:hyperlink>
    </w:p>
    <w:p w:rsidR="008C7F2A" w:rsidRDefault="00EC0248" w:rsidP="008C7F2A">
      <w:pPr>
        <w:pStyle w:val="26"/>
        <w:spacing w:before="0"/>
        <w:rPr>
          <w:b w:val="0"/>
          <w:bCs w:val="0"/>
          <w:noProof/>
          <w:sz w:val="24"/>
          <w:szCs w:val="24"/>
        </w:rPr>
      </w:pPr>
      <w:hyperlink w:anchor="_Toc266361956" w:history="1">
        <w:r w:rsidR="008C7F2A" w:rsidRPr="00956513">
          <w:rPr>
            <w:rStyle w:val="aff7"/>
            <w:noProof/>
          </w:rPr>
          <w:t>4.1.</w:t>
        </w:r>
        <w:r w:rsidR="008C7F2A">
          <w:rPr>
            <w:b w:val="0"/>
            <w:bCs w:val="0"/>
            <w:noProof/>
            <w:sz w:val="24"/>
            <w:szCs w:val="24"/>
          </w:rPr>
          <w:tab/>
        </w:r>
        <w:r w:rsidR="008C7F2A" w:rsidRPr="00956513">
          <w:rPr>
            <w:rStyle w:val="aff7"/>
            <w:noProof/>
          </w:rPr>
          <w:t>Место, срок подачи и регистрации заявок на участие в конкурсе</w:t>
        </w:r>
        <w:r w:rsidR="008C7F2A">
          <w:rPr>
            <w:noProof/>
            <w:webHidden/>
          </w:rPr>
          <w:tab/>
        </w:r>
        <w:r w:rsidR="008C7F2A">
          <w:rPr>
            <w:noProof/>
            <w:webHidden/>
          </w:rPr>
          <w:fldChar w:fldCharType="begin"/>
        </w:r>
        <w:r w:rsidR="008C7F2A">
          <w:rPr>
            <w:noProof/>
            <w:webHidden/>
          </w:rPr>
          <w:instrText xml:space="preserve"> PAGEREF _Toc266361956 \h </w:instrText>
        </w:r>
        <w:r w:rsidR="008C7F2A">
          <w:rPr>
            <w:noProof/>
            <w:webHidden/>
          </w:rPr>
        </w:r>
        <w:r w:rsidR="008C7F2A">
          <w:rPr>
            <w:noProof/>
            <w:webHidden/>
          </w:rPr>
          <w:fldChar w:fldCharType="separate"/>
        </w:r>
        <w:r w:rsidR="00973C12">
          <w:rPr>
            <w:noProof/>
            <w:webHidden/>
          </w:rPr>
          <w:t>15</w:t>
        </w:r>
        <w:r w:rsidR="008C7F2A">
          <w:rPr>
            <w:noProof/>
            <w:webHidden/>
          </w:rPr>
          <w:fldChar w:fldCharType="end"/>
        </w:r>
      </w:hyperlink>
    </w:p>
    <w:p w:rsidR="008C7F2A" w:rsidRDefault="00EC0248" w:rsidP="008C7F2A">
      <w:pPr>
        <w:pStyle w:val="26"/>
        <w:spacing w:before="0"/>
        <w:rPr>
          <w:b w:val="0"/>
          <w:bCs w:val="0"/>
          <w:noProof/>
          <w:sz w:val="24"/>
          <w:szCs w:val="24"/>
        </w:rPr>
      </w:pPr>
      <w:hyperlink w:anchor="_Toc266361957" w:history="1">
        <w:r w:rsidR="008C7F2A" w:rsidRPr="00956513">
          <w:rPr>
            <w:rStyle w:val="aff7"/>
            <w:noProof/>
          </w:rPr>
          <w:t>4.2.</w:t>
        </w:r>
        <w:r w:rsidR="008C7F2A">
          <w:rPr>
            <w:b w:val="0"/>
            <w:bCs w:val="0"/>
            <w:noProof/>
            <w:sz w:val="24"/>
            <w:szCs w:val="24"/>
          </w:rPr>
          <w:tab/>
        </w:r>
        <w:r w:rsidR="008C7F2A" w:rsidRPr="00956513">
          <w:rPr>
            <w:rStyle w:val="aff7"/>
            <w:noProof/>
          </w:rPr>
          <w:t>Порядок подачи заявок на участие в конкурсе</w:t>
        </w:r>
        <w:r w:rsidR="008C7F2A">
          <w:rPr>
            <w:noProof/>
            <w:webHidden/>
          </w:rPr>
          <w:tab/>
        </w:r>
        <w:r w:rsidR="008C7F2A">
          <w:rPr>
            <w:noProof/>
            <w:webHidden/>
          </w:rPr>
          <w:fldChar w:fldCharType="begin"/>
        </w:r>
        <w:r w:rsidR="008C7F2A">
          <w:rPr>
            <w:noProof/>
            <w:webHidden/>
          </w:rPr>
          <w:instrText xml:space="preserve"> PAGEREF _Toc266361957 \h </w:instrText>
        </w:r>
        <w:r w:rsidR="008C7F2A">
          <w:rPr>
            <w:noProof/>
            <w:webHidden/>
          </w:rPr>
        </w:r>
        <w:r w:rsidR="008C7F2A">
          <w:rPr>
            <w:noProof/>
            <w:webHidden/>
          </w:rPr>
          <w:fldChar w:fldCharType="separate"/>
        </w:r>
        <w:r w:rsidR="00973C12">
          <w:rPr>
            <w:noProof/>
            <w:webHidden/>
          </w:rPr>
          <w:t>15</w:t>
        </w:r>
        <w:r w:rsidR="008C7F2A">
          <w:rPr>
            <w:noProof/>
            <w:webHidden/>
          </w:rPr>
          <w:fldChar w:fldCharType="end"/>
        </w:r>
      </w:hyperlink>
    </w:p>
    <w:p w:rsidR="008C7F2A" w:rsidRDefault="00EC0248" w:rsidP="008C7F2A">
      <w:pPr>
        <w:pStyle w:val="26"/>
        <w:spacing w:before="0"/>
        <w:rPr>
          <w:b w:val="0"/>
          <w:bCs w:val="0"/>
          <w:noProof/>
          <w:sz w:val="24"/>
          <w:szCs w:val="24"/>
        </w:rPr>
      </w:pPr>
      <w:hyperlink w:anchor="_Toc266361958" w:history="1">
        <w:r w:rsidR="008C7F2A" w:rsidRPr="00956513">
          <w:rPr>
            <w:rStyle w:val="aff7"/>
            <w:noProof/>
          </w:rPr>
          <w:t>4.3.</w:t>
        </w:r>
        <w:r w:rsidR="008C7F2A">
          <w:rPr>
            <w:b w:val="0"/>
            <w:bCs w:val="0"/>
            <w:noProof/>
            <w:sz w:val="24"/>
            <w:szCs w:val="24"/>
          </w:rPr>
          <w:tab/>
        </w:r>
        <w:r w:rsidR="008C7F2A" w:rsidRPr="00956513">
          <w:rPr>
            <w:rStyle w:val="aff7"/>
            <w:noProof/>
          </w:rPr>
          <w:t>Изменения и отзыв заявок на участие в конкурсе</w:t>
        </w:r>
        <w:r w:rsidR="008C7F2A">
          <w:rPr>
            <w:noProof/>
            <w:webHidden/>
          </w:rPr>
          <w:tab/>
        </w:r>
        <w:r w:rsidR="008C7F2A">
          <w:rPr>
            <w:noProof/>
            <w:webHidden/>
          </w:rPr>
          <w:fldChar w:fldCharType="begin"/>
        </w:r>
        <w:r w:rsidR="008C7F2A">
          <w:rPr>
            <w:noProof/>
            <w:webHidden/>
          </w:rPr>
          <w:instrText xml:space="preserve"> PAGEREF _Toc266361958 \h </w:instrText>
        </w:r>
        <w:r w:rsidR="008C7F2A">
          <w:rPr>
            <w:noProof/>
            <w:webHidden/>
          </w:rPr>
        </w:r>
        <w:r w:rsidR="008C7F2A">
          <w:rPr>
            <w:noProof/>
            <w:webHidden/>
          </w:rPr>
          <w:fldChar w:fldCharType="separate"/>
        </w:r>
        <w:r w:rsidR="00973C12">
          <w:rPr>
            <w:noProof/>
            <w:webHidden/>
          </w:rPr>
          <w:t>15</w:t>
        </w:r>
        <w:r w:rsidR="008C7F2A">
          <w:rPr>
            <w:noProof/>
            <w:webHidden/>
          </w:rPr>
          <w:fldChar w:fldCharType="end"/>
        </w:r>
      </w:hyperlink>
    </w:p>
    <w:p w:rsidR="008C7F2A" w:rsidRDefault="00EC0248" w:rsidP="008C7F2A">
      <w:pPr>
        <w:pStyle w:val="26"/>
        <w:spacing w:before="0"/>
        <w:rPr>
          <w:b w:val="0"/>
          <w:bCs w:val="0"/>
          <w:noProof/>
          <w:sz w:val="24"/>
          <w:szCs w:val="24"/>
        </w:rPr>
      </w:pPr>
      <w:hyperlink w:anchor="_Toc266361959" w:history="1">
        <w:r w:rsidR="008C7F2A" w:rsidRPr="00956513">
          <w:rPr>
            <w:rStyle w:val="aff7"/>
            <w:noProof/>
          </w:rPr>
          <w:t>4.4.</w:t>
        </w:r>
        <w:r w:rsidR="008C7F2A">
          <w:rPr>
            <w:b w:val="0"/>
            <w:bCs w:val="0"/>
            <w:noProof/>
            <w:sz w:val="24"/>
            <w:szCs w:val="24"/>
          </w:rPr>
          <w:tab/>
        </w:r>
        <w:r w:rsidR="008C7F2A" w:rsidRPr="00956513">
          <w:rPr>
            <w:rStyle w:val="aff7"/>
            <w:noProof/>
          </w:rPr>
          <w:t>Заявки на участие в конкурсе, поданные с опозданием</w:t>
        </w:r>
        <w:r w:rsidR="008C7F2A">
          <w:rPr>
            <w:noProof/>
            <w:webHidden/>
          </w:rPr>
          <w:tab/>
        </w:r>
        <w:r w:rsidR="008C7F2A">
          <w:rPr>
            <w:noProof/>
            <w:webHidden/>
          </w:rPr>
          <w:fldChar w:fldCharType="begin"/>
        </w:r>
        <w:r w:rsidR="008C7F2A">
          <w:rPr>
            <w:noProof/>
            <w:webHidden/>
          </w:rPr>
          <w:instrText xml:space="preserve"> PAGEREF _Toc266361959 \h </w:instrText>
        </w:r>
        <w:r w:rsidR="008C7F2A">
          <w:rPr>
            <w:noProof/>
            <w:webHidden/>
          </w:rPr>
        </w:r>
        <w:r w:rsidR="008C7F2A">
          <w:rPr>
            <w:noProof/>
            <w:webHidden/>
          </w:rPr>
          <w:fldChar w:fldCharType="separate"/>
        </w:r>
        <w:r w:rsidR="00973C12">
          <w:rPr>
            <w:noProof/>
            <w:webHidden/>
          </w:rPr>
          <w:t>16</w:t>
        </w:r>
        <w:r w:rsidR="008C7F2A">
          <w:rPr>
            <w:noProof/>
            <w:webHidden/>
          </w:rPr>
          <w:fldChar w:fldCharType="end"/>
        </w:r>
      </w:hyperlink>
    </w:p>
    <w:p w:rsidR="008C7F2A" w:rsidRDefault="00EC0248" w:rsidP="008C7F2A">
      <w:pPr>
        <w:pStyle w:val="26"/>
        <w:spacing w:before="0"/>
        <w:rPr>
          <w:b w:val="0"/>
          <w:bCs w:val="0"/>
          <w:noProof/>
          <w:sz w:val="24"/>
          <w:szCs w:val="24"/>
        </w:rPr>
      </w:pPr>
      <w:hyperlink w:anchor="_Toc266361960" w:history="1">
        <w:r w:rsidR="008C7F2A" w:rsidRPr="00956513">
          <w:rPr>
            <w:rStyle w:val="aff7"/>
            <w:noProof/>
          </w:rPr>
          <w:t>4.5.</w:t>
        </w:r>
        <w:r w:rsidR="008C7F2A">
          <w:rPr>
            <w:b w:val="0"/>
            <w:bCs w:val="0"/>
            <w:noProof/>
            <w:sz w:val="24"/>
            <w:szCs w:val="24"/>
          </w:rPr>
          <w:tab/>
        </w:r>
        <w:r w:rsidR="008C7F2A" w:rsidRPr="00956513">
          <w:rPr>
            <w:rStyle w:val="aff7"/>
            <w:noProof/>
          </w:rPr>
          <w:t>Обеспечение заявок на участие в конкурсе</w:t>
        </w:r>
        <w:r w:rsidR="008C7F2A">
          <w:rPr>
            <w:noProof/>
            <w:webHidden/>
          </w:rPr>
          <w:tab/>
        </w:r>
        <w:r w:rsidR="008C7F2A">
          <w:rPr>
            <w:noProof/>
            <w:webHidden/>
          </w:rPr>
          <w:fldChar w:fldCharType="begin"/>
        </w:r>
        <w:r w:rsidR="008C7F2A">
          <w:rPr>
            <w:noProof/>
            <w:webHidden/>
          </w:rPr>
          <w:instrText xml:space="preserve"> PAGEREF _Toc266361960 \h </w:instrText>
        </w:r>
        <w:r w:rsidR="008C7F2A">
          <w:rPr>
            <w:noProof/>
            <w:webHidden/>
          </w:rPr>
        </w:r>
        <w:r w:rsidR="008C7F2A">
          <w:rPr>
            <w:noProof/>
            <w:webHidden/>
          </w:rPr>
          <w:fldChar w:fldCharType="separate"/>
        </w:r>
        <w:r w:rsidR="00973C12">
          <w:rPr>
            <w:noProof/>
            <w:webHidden/>
          </w:rPr>
          <w:t>16</w:t>
        </w:r>
        <w:r w:rsidR="008C7F2A">
          <w:rPr>
            <w:noProof/>
            <w:webHidden/>
          </w:rPr>
          <w:fldChar w:fldCharType="end"/>
        </w:r>
      </w:hyperlink>
    </w:p>
    <w:p w:rsidR="008C7F2A" w:rsidRDefault="00EC0248" w:rsidP="00A10006">
      <w:pPr>
        <w:pStyle w:val="17"/>
      </w:pPr>
      <w:hyperlink w:anchor="_Toc266361961" w:history="1">
        <w:r w:rsidR="008C7F2A" w:rsidRPr="00956513">
          <w:rPr>
            <w:rStyle w:val="aff7"/>
          </w:rPr>
          <w:t>5.</w:t>
        </w:r>
        <w:r w:rsidR="008C7F2A">
          <w:tab/>
        </w:r>
        <w:r w:rsidR="008C7F2A" w:rsidRPr="00956513">
          <w:rPr>
            <w:rStyle w:val="aff7"/>
          </w:rPr>
          <w:t>ВСКРЫТИЕ КОНВЕРТОВ С ЗАЯВКАМИ НА УЧАСТИЕ В КОНКУРСЕ</w:t>
        </w:r>
        <w:r w:rsidR="008C7F2A">
          <w:rPr>
            <w:webHidden/>
          </w:rPr>
          <w:tab/>
        </w:r>
        <w:r w:rsidR="008C7F2A">
          <w:rPr>
            <w:webHidden/>
          </w:rPr>
          <w:fldChar w:fldCharType="begin"/>
        </w:r>
        <w:r w:rsidR="008C7F2A">
          <w:rPr>
            <w:webHidden/>
          </w:rPr>
          <w:instrText xml:space="preserve"> PAGEREF _Toc266361961 \h </w:instrText>
        </w:r>
        <w:r w:rsidR="008C7F2A">
          <w:rPr>
            <w:webHidden/>
          </w:rPr>
        </w:r>
        <w:r w:rsidR="008C7F2A">
          <w:rPr>
            <w:webHidden/>
          </w:rPr>
          <w:fldChar w:fldCharType="separate"/>
        </w:r>
        <w:r w:rsidR="00973C12">
          <w:rPr>
            <w:webHidden/>
          </w:rPr>
          <w:t>16</w:t>
        </w:r>
        <w:r w:rsidR="008C7F2A">
          <w:rPr>
            <w:webHidden/>
          </w:rPr>
          <w:fldChar w:fldCharType="end"/>
        </w:r>
      </w:hyperlink>
    </w:p>
    <w:p w:rsidR="008C7F2A" w:rsidRDefault="00EC0248" w:rsidP="008C7F2A">
      <w:pPr>
        <w:pStyle w:val="26"/>
        <w:spacing w:before="0"/>
        <w:rPr>
          <w:b w:val="0"/>
          <w:bCs w:val="0"/>
          <w:noProof/>
          <w:sz w:val="24"/>
          <w:szCs w:val="24"/>
        </w:rPr>
      </w:pPr>
      <w:hyperlink w:anchor="_Toc266361962" w:history="1">
        <w:r w:rsidR="008C7F2A" w:rsidRPr="00956513">
          <w:rPr>
            <w:rStyle w:val="aff7"/>
            <w:noProof/>
          </w:rPr>
          <w:t>5.1.</w:t>
        </w:r>
        <w:r w:rsidR="008C7F2A">
          <w:rPr>
            <w:b w:val="0"/>
            <w:bCs w:val="0"/>
            <w:noProof/>
            <w:sz w:val="24"/>
            <w:szCs w:val="24"/>
          </w:rPr>
          <w:tab/>
        </w:r>
        <w:r w:rsidR="008C7F2A" w:rsidRPr="00956513">
          <w:rPr>
            <w:rStyle w:val="aff7"/>
            <w:noProof/>
          </w:rPr>
          <w:t>Порядок вскрытия конвертов и открытия доступа</w:t>
        </w:r>
        <w:r w:rsidR="008C7F2A">
          <w:rPr>
            <w:noProof/>
            <w:webHidden/>
          </w:rPr>
          <w:tab/>
        </w:r>
        <w:r w:rsidR="008C7F2A">
          <w:rPr>
            <w:noProof/>
            <w:webHidden/>
          </w:rPr>
          <w:fldChar w:fldCharType="begin"/>
        </w:r>
        <w:r w:rsidR="008C7F2A">
          <w:rPr>
            <w:noProof/>
            <w:webHidden/>
          </w:rPr>
          <w:instrText xml:space="preserve"> PAGEREF _Toc266361962 \h </w:instrText>
        </w:r>
        <w:r w:rsidR="008C7F2A">
          <w:rPr>
            <w:noProof/>
            <w:webHidden/>
          </w:rPr>
        </w:r>
        <w:r w:rsidR="008C7F2A">
          <w:rPr>
            <w:noProof/>
            <w:webHidden/>
          </w:rPr>
          <w:fldChar w:fldCharType="separate"/>
        </w:r>
        <w:r w:rsidR="00973C12">
          <w:rPr>
            <w:noProof/>
            <w:webHidden/>
          </w:rPr>
          <w:t>16</w:t>
        </w:r>
        <w:r w:rsidR="008C7F2A">
          <w:rPr>
            <w:noProof/>
            <w:webHidden/>
          </w:rPr>
          <w:fldChar w:fldCharType="end"/>
        </w:r>
      </w:hyperlink>
    </w:p>
    <w:p w:rsidR="008C7F2A" w:rsidRDefault="00EC0248" w:rsidP="00A10006">
      <w:pPr>
        <w:pStyle w:val="17"/>
      </w:pPr>
      <w:hyperlink w:anchor="_Toc266361963" w:history="1">
        <w:r w:rsidR="008C7F2A" w:rsidRPr="00956513">
          <w:rPr>
            <w:rStyle w:val="aff7"/>
          </w:rPr>
          <w:t>6. Рассмотрение заявок на участие в конкурсе</w:t>
        </w:r>
        <w:r w:rsidR="008C7F2A">
          <w:rPr>
            <w:webHidden/>
          </w:rPr>
          <w:tab/>
        </w:r>
        <w:r w:rsidR="008C7F2A">
          <w:rPr>
            <w:webHidden/>
          </w:rPr>
          <w:fldChar w:fldCharType="begin"/>
        </w:r>
        <w:r w:rsidR="008C7F2A">
          <w:rPr>
            <w:webHidden/>
          </w:rPr>
          <w:instrText xml:space="preserve"> PAGEREF _Toc266361963 \h </w:instrText>
        </w:r>
        <w:r w:rsidR="008C7F2A">
          <w:rPr>
            <w:webHidden/>
          </w:rPr>
        </w:r>
        <w:r w:rsidR="008C7F2A">
          <w:rPr>
            <w:webHidden/>
          </w:rPr>
          <w:fldChar w:fldCharType="separate"/>
        </w:r>
        <w:r w:rsidR="00973C12">
          <w:rPr>
            <w:webHidden/>
          </w:rPr>
          <w:t>17</w:t>
        </w:r>
        <w:r w:rsidR="008C7F2A">
          <w:rPr>
            <w:webHidden/>
          </w:rPr>
          <w:fldChar w:fldCharType="end"/>
        </w:r>
      </w:hyperlink>
    </w:p>
    <w:p w:rsidR="008C7F2A" w:rsidRDefault="00EC0248" w:rsidP="008C7F2A">
      <w:pPr>
        <w:pStyle w:val="26"/>
        <w:spacing w:before="0"/>
        <w:rPr>
          <w:b w:val="0"/>
          <w:bCs w:val="0"/>
          <w:noProof/>
          <w:sz w:val="24"/>
          <w:szCs w:val="24"/>
        </w:rPr>
      </w:pPr>
      <w:hyperlink w:anchor="_Toc266361964" w:history="1">
        <w:r w:rsidR="008C7F2A" w:rsidRPr="00956513">
          <w:rPr>
            <w:rStyle w:val="aff7"/>
            <w:noProof/>
          </w:rPr>
          <w:t>6.1.</w:t>
        </w:r>
        <w:r w:rsidR="008C7F2A">
          <w:rPr>
            <w:b w:val="0"/>
            <w:bCs w:val="0"/>
            <w:noProof/>
            <w:sz w:val="24"/>
            <w:szCs w:val="24"/>
          </w:rPr>
          <w:tab/>
        </w:r>
        <w:r w:rsidR="008C7F2A" w:rsidRPr="00956513">
          <w:rPr>
            <w:rStyle w:val="aff7"/>
            <w:noProof/>
          </w:rPr>
          <w:t>Рассмотрение заявок на участие в конкурсе и допуск к участию в конкурсе</w:t>
        </w:r>
        <w:r w:rsidR="008C7F2A">
          <w:rPr>
            <w:noProof/>
            <w:webHidden/>
          </w:rPr>
          <w:tab/>
        </w:r>
        <w:r w:rsidR="008C7F2A">
          <w:rPr>
            <w:noProof/>
            <w:webHidden/>
          </w:rPr>
          <w:fldChar w:fldCharType="begin"/>
        </w:r>
        <w:r w:rsidR="008C7F2A">
          <w:rPr>
            <w:noProof/>
            <w:webHidden/>
          </w:rPr>
          <w:instrText xml:space="preserve"> PAGEREF _Toc266361964 \h </w:instrText>
        </w:r>
        <w:r w:rsidR="008C7F2A">
          <w:rPr>
            <w:noProof/>
            <w:webHidden/>
          </w:rPr>
        </w:r>
        <w:r w:rsidR="008C7F2A">
          <w:rPr>
            <w:noProof/>
            <w:webHidden/>
          </w:rPr>
          <w:fldChar w:fldCharType="separate"/>
        </w:r>
        <w:r w:rsidR="00973C12">
          <w:rPr>
            <w:noProof/>
            <w:webHidden/>
          </w:rPr>
          <w:t>17</w:t>
        </w:r>
        <w:r w:rsidR="008C7F2A">
          <w:rPr>
            <w:noProof/>
            <w:webHidden/>
          </w:rPr>
          <w:fldChar w:fldCharType="end"/>
        </w:r>
      </w:hyperlink>
    </w:p>
    <w:p w:rsidR="008C7F2A" w:rsidRDefault="00EC0248" w:rsidP="00A10006">
      <w:pPr>
        <w:pStyle w:val="17"/>
      </w:pPr>
      <w:hyperlink w:anchor="_Toc266361965" w:history="1">
        <w:r w:rsidR="008C7F2A" w:rsidRPr="00956513">
          <w:rPr>
            <w:rStyle w:val="aff7"/>
          </w:rPr>
          <w:t>7. Оценка и сопоставление заявок на участие в конкурсе</w:t>
        </w:r>
        <w:r w:rsidR="008C7F2A">
          <w:rPr>
            <w:webHidden/>
          </w:rPr>
          <w:tab/>
        </w:r>
        <w:r w:rsidR="00DB5EAB">
          <w:rPr>
            <w:webHidden/>
          </w:rPr>
          <w:t>20</w:t>
        </w:r>
      </w:hyperlink>
    </w:p>
    <w:p w:rsidR="008C7F2A" w:rsidRDefault="00EC0248" w:rsidP="008C7F2A">
      <w:pPr>
        <w:pStyle w:val="26"/>
        <w:spacing w:before="0"/>
        <w:rPr>
          <w:b w:val="0"/>
          <w:bCs w:val="0"/>
          <w:noProof/>
          <w:sz w:val="24"/>
          <w:szCs w:val="24"/>
        </w:rPr>
      </w:pPr>
      <w:hyperlink w:anchor="_Toc266361966" w:history="1">
        <w:r w:rsidR="008C7F2A" w:rsidRPr="00956513">
          <w:rPr>
            <w:rStyle w:val="aff7"/>
            <w:noProof/>
          </w:rPr>
          <w:t>7.1.</w:t>
        </w:r>
        <w:r w:rsidR="008C7F2A">
          <w:rPr>
            <w:b w:val="0"/>
            <w:bCs w:val="0"/>
            <w:noProof/>
            <w:sz w:val="24"/>
            <w:szCs w:val="24"/>
          </w:rPr>
          <w:tab/>
        </w:r>
        <w:r w:rsidR="008C7F2A" w:rsidRPr="00956513">
          <w:rPr>
            <w:rStyle w:val="aff7"/>
            <w:noProof/>
          </w:rPr>
          <w:t>Критерии и порядок оценки заявок на участие в конкурсе</w:t>
        </w:r>
        <w:r w:rsidR="008C7F2A">
          <w:rPr>
            <w:noProof/>
            <w:webHidden/>
          </w:rPr>
          <w:tab/>
        </w:r>
        <w:r w:rsidR="00DB5EAB">
          <w:rPr>
            <w:noProof/>
            <w:webHidden/>
          </w:rPr>
          <w:t>20</w:t>
        </w:r>
      </w:hyperlink>
    </w:p>
    <w:p w:rsidR="008C7F2A" w:rsidRDefault="00EC0248" w:rsidP="00A10006">
      <w:pPr>
        <w:pStyle w:val="17"/>
      </w:pPr>
      <w:hyperlink w:anchor="_Toc266361967" w:history="1">
        <w:r w:rsidR="008C7F2A" w:rsidRPr="00956513">
          <w:rPr>
            <w:rStyle w:val="aff7"/>
          </w:rPr>
          <w:t>8. ОПРЕДЕЛЕНИЕ ПОБЕДИТЕЛЯ КОНКУРСА</w:t>
        </w:r>
        <w:r w:rsidR="008C7F2A">
          <w:rPr>
            <w:webHidden/>
          </w:rPr>
          <w:tab/>
        </w:r>
        <w:r w:rsidR="00C02701">
          <w:rPr>
            <w:webHidden/>
          </w:rPr>
          <w:t>2</w:t>
        </w:r>
        <w:r w:rsidR="00DB5EAB">
          <w:rPr>
            <w:webHidden/>
          </w:rPr>
          <w:t>1</w:t>
        </w:r>
      </w:hyperlink>
    </w:p>
    <w:p w:rsidR="008C7F2A" w:rsidRDefault="00EC0248" w:rsidP="008C7F2A">
      <w:pPr>
        <w:pStyle w:val="26"/>
        <w:spacing w:before="0"/>
        <w:rPr>
          <w:b w:val="0"/>
          <w:bCs w:val="0"/>
          <w:noProof/>
          <w:sz w:val="24"/>
          <w:szCs w:val="24"/>
        </w:rPr>
      </w:pPr>
      <w:hyperlink w:anchor="_Toc266361968" w:history="1">
        <w:r w:rsidR="008C7F2A" w:rsidRPr="00956513">
          <w:rPr>
            <w:rStyle w:val="aff7"/>
            <w:noProof/>
          </w:rPr>
          <w:t>8.1.</w:t>
        </w:r>
        <w:r w:rsidR="008C7F2A">
          <w:rPr>
            <w:b w:val="0"/>
            <w:bCs w:val="0"/>
            <w:noProof/>
            <w:sz w:val="24"/>
            <w:szCs w:val="24"/>
          </w:rPr>
          <w:tab/>
        </w:r>
        <w:r w:rsidR="008C7F2A" w:rsidRPr="00956513">
          <w:rPr>
            <w:rStyle w:val="aff7"/>
            <w:noProof/>
          </w:rPr>
          <w:t>Порядок определения победителя</w:t>
        </w:r>
        <w:r w:rsidR="008C7F2A">
          <w:rPr>
            <w:noProof/>
            <w:webHidden/>
          </w:rPr>
          <w:tab/>
        </w:r>
        <w:r w:rsidR="00C02701">
          <w:rPr>
            <w:noProof/>
            <w:webHidden/>
          </w:rPr>
          <w:t>2</w:t>
        </w:r>
        <w:r w:rsidR="00DB5EAB">
          <w:rPr>
            <w:noProof/>
            <w:webHidden/>
          </w:rPr>
          <w:t>1</w:t>
        </w:r>
      </w:hyperlink>
    </w:p>
    <w:p w:rsidR="008C7F2A" w:rsidRDefault="00EC0248" w:rsidP="00A10006">
      <w:pPr>
        <w:pStyle w:val="17"/>
      </w:pPr>
      <w:hyperlink w:anchor="_Toc266361969" w:history="1">
        <w:r w:rsidR="008C7F2A" w:rsidRPr="00956513">
          <w:rPr>
            <w:rStyle w:val="aff7"/>
          </w:rPr>
          <w:t xml:space="preserve">9. ЗАКЛЮЧЕНИЕ </w:t>
        </w:r>
        <w:r w:rsidR="003B1925">
          <w:rPr>
            <w:rStyle w:val="aff7"/>
          </w:rPr>
          <w:t>ДОГОВОР</w:t>
        </w:r>
        <w:r w:rsidR="008C7F2A" w:rsidRPr="00956513">
          <w:rPr>
            <w:rStyle w:val="aff7"/>
          </w:rPr>
          <w:t>А</w:t>
        </w:r>
        <w:r w:rsidR="008C7F2A">
          <w:rPr>
            <w:webHidden/>
          </w:rPr>
          <w:tab/>
        </w:r>
        <w:r w:rsidR="002E657E">
          <w:rPr>
            <w:webHidden/>
          </w:rPr>
          <w:t>2</w:t>
        </w:r>
      </w:hyperlink>
      <w:r w:rsidR="00DB5EAB">
        <w:t>2</w:t>
      </w:r>
    </w:p>
    <w:p w:rsidR="008C7F2A" w:rsidRDefault="00EC0248" w:rsidP="008C7F2A">
      <w:pPr>
        <w:pStyle w:val="26"/>
        <w:spacing w:before="0"/>
        <w:rPr>
          <w:b w:val="0"/>
          <w:bCs w:val="0"/>
          <w:noProof/>
          <w:sz w:val="24"/>
          <w:szCs w:val="24"/>
        </w:rPr>
      </w:pPr>
      <w:hyperlink w:anchor="_Toc266361970" w:history="1">
        <w:r w:rsidR="008C7F2A" w:rsidRPr="00956513">
          <w:rPr>
            <w:rStyle w:val="aff7"/>
            <w:noProof/>
          </w:rPr>
          <w:t>9.1.</w:t>
        </w:r>
        <w:r w:rsidR="008C7F2A">
          <w:rPr>
            <w:b w:val="0"/>
            <w:bCs w:val="0"/>
            <w:noProof/>
            <w:sz w:val="24"/>
            <w:szCs w:val="24"/>
          </w:rPr>
          <w:tab/>
        </w:r>
        <w:r w:rsidR="0082167C">
          <w:rPr>
            <w:b w:val="0"/>
            <w:bCs w:val="0"/>
            <w:noProof/>
            <w:sz w:val="24"/>
            <w:szCs w:val="24"/>
          </w:rPr>
          <w:t>З</w:t>
        </w:r>
        <w:r w:rsidR="0082167C">
          <w:rPr>
            <w:rStyle w:val="aff7"/>
            <w:noProof/>
          </w:rPr>
          <w:t>аключение</w:t>
        </w:r>
        <w:r w:rsidR="008C7F2A" w:rsidRPr="00956513">
          <w:rPr>
            <w:rStyle w:val="aff7"/>
            <w:noProof/>
          </w:rPr>
          <w:t xml:space="preserve"> </w:t>
        </w:r>
        <w:r w:rsidR="003B1925">
          <w:rPr>
            <w:rStyle w:val="aff7"/>
            <w:noProof/>
          </w:rPr>
          <w:t>договор</w:t>
        </w:r>
        <w:r w:rsidR="008C7F2A" w:rsidRPr="00956513">
          <w:rPr>
            <w:rStyle w:val="aff7"/>
            <w:noProof/>
          </w:rPr>
          <w:t>а</w:t>
        </w:r>
        <w:r w:rsidR="008C7F2A">
          <w:rPr>
            <w:noProof/>
            <w:webHidden/>
          </w:rPr>
          <w:tab/>
        </w:r>
        <w:r w:rsidR="002E657E">
          <w:rPr>
            <w:noProof/>
            <w:webHidden/>
          </w:rPr>
          <w:t>2</w:t>
        </w:r>
        <w:r w:rsidR="00DB5EAB">
          <w:rPr>
            <w:noProof/>
            <w:webHidden/>
          </w:rPr>
          <w:t>2</w:t>
        </w:r>
      </w:hyperlink>
    </w:p>
    <w:p w:rsidR="008C7F2A" w:rsidRDefault="00EC0248" w:rsidP="008C7F2A">
      <w:pPr>
        <w:pStyle w:val="26"/>
        <w:spacing w:before="0"/>
        <w:rPr>
          <w:b w:val="0"/>
          <w:bCs w:val="0"/>
          <w:noProof/>
          <w:sz w:val="24"/>
          <w:szCs w:val="24"/>
        </w:rPr>
      </w:pPr>
      <w:hyperlink w:anchor="_Toc266361971" w:history="1">
        <w:r w:rsidR="008C7F2A" w:rsidRPr="00956513">
          <w:rPr>
            <w:rStyle w:val="aff7"/>
            <w:noProof/>
          </w:rPr>
          <w:t>9.2.</w:t>
        </w:r>
        <w:r w:rsidR="008C7F2A">
          <w:rPr>
            <w:b w:val="0"/>
            <w:bCs w:val="0"/>
            <w:noProof/>
            <w:sz w:val="24"/>
            <w:szCs w:val="24"/>
          </w:rPr>
          <w:tab/>
        </w:r>
        <w:r w:rsidR="008C7F2A" w:rsidRPr="00956513">
          <w:rPr>
            <w:rStyle w:val="aff7"/>
            <w:noProof/>
          </w:rPr>
          <w:t xml:space="preserve">Обеспечение исполнения обязательств по </w:t>
        </w:r>
        <w:r w:rsidR="005F785B">
          <w:rPr>
            <w:rStyle w:val="aff7"/>
            <w:noProof/>
          </w:rPr>
          <w:t>договору</w:t>
        </w:r>
        <w:r w:rsidR="008C7F2A">
          <w:rPr>
            <w:noProof/>
            <w:webHidden/>
          </w:rPr>
          <w:tab/>
        </w:r>
        <w:r w:rsidR="00433F60">
          <w:rPr>
            <w:noProof/>
            <w:webHidden/>
          </w:rPr>
          <w:t>2</w:t>
        </w:r>
        <w:r w:rsidR="00DB5EAB">
          <w:rPr>
            <w:noProof/>
            <w:webHidden/>
          </w:rPr>
          <w:t>2</w:t>
        </w:r>
      </w:hyperlink>
    </w:p>
    <w:p w:rsidR="008C7F2A" w:rsidRDefault="00EC0248" w:rsidP="008C7F2A">
      <w:pPr>
        <w:pStyle w:val="26"/>
        <w:spacing w:before="0"/>
        <w:rPr>
          <w:b w:val="0"/>
          <w:bCs w:val="0"/>
          <w:noProof/>
          <w:sz w:val="24"/>
          <w:szCs w:val="24"/>
        </w:rPr>
      </w:pPr>
      <w:hyperlink w:anchor="_Toc266361972" w:history="1">
        <w:r w:rsidR="008C7F2A" w:rsidRPr="00956513">
          <w:rPr>
            <w:rStyle w:val="aff7"/>
            <w:noProof/>
          </w:rPr>
          <w:t>9.3.</w:t>
        </w:r>
        <w:r w:rsidR="008C7F2A">
          <w:rPr>
            <w:b w:val="0"/>
            <w:bCs w:val="0"/>
            <w:noProof/>
            <w:sz w:val="24"/>
            <w:szCs w:val="24"/>
          </w:rPr>
          <w:tab/>
        </w:r>
        <w:r w:rsidR="008C7F2A" w:rsidRPr="00956513">
          <w:rPr>
            <w:rStyle w:val="aff7"/>
            <w:noProof/>
          </w:rPr>
          <w:t>Права и обязанности победителя конкурса</w:t>
        </w:r>
        <w:r w:rsidR="008C7F2A">
          <w:rPr>
            <w:noProof/>
            <w:webHidden/>
          </w:rPr>
          <w:tab/>
        </w:r>
        <w:r w:rsidR="00433F60">
          <w:rPr>
            <w:noProof/>
            <w:webHidden/>
          </w:rPr>
          <w:t>2</w:t>
        </w:r>
        <w:r w:rsidR="00DB5EAB">
          <w:rPr>
            <w:noProof/>
            <w:webHidden/>
          </w:rPr>
          <w:t>2</w:t>
        </w:r>
      </w:hyperlink>
    </w:p>
    <w:p w:rsidR="008C7F2A" w:rsidRDefault="00EC0248" w:rsidP="00A10006">
      <w:pPr>
        <w:pStyle w:val="17"/>
      </w:pPr>
      <w:hyperlink w:anchor="_Toc266361975" w:history="1">
        <w:r w:rsidR="008C7F2A" w:rsidRPr="00956513">
          <w:rPr>
            <w:rStyle w:val="aff7"/>
          </w:rPr>
          <w:t>10. РАЗРЕШЕНИЕ СПОРОВ И РАЗНОГЛАСИЙ</w:t>
        </w:r>
        <w:r w:rsidR="008C7F2A">
          <w:rPr>
            <w:webHidden/>
          </w:rPr>
          <w:tab/>
        </w:r>
        <w:r w:rsidR="008C7F2A">
          <w:rPr>
            <w:webHidden/>
          </w:rPr>
          <w:fldChar w:fldCharType="begin"/>
        </w:r>
        <w:r w:rsidR="008C7F2A">
          <w:rPr>
            <w:webHidden/>
          </w:rPr>
          <w:instrText xml:space="preserve"> PAGEREF _Toc266361975 \h </w:instrText>
        </w:r>
        <w:r w:rsidR="008C7F2A">
          <w:rPr>
            <w:webHidden/>
          </w:rPr>
        </w:r>
        <w:r w:rsidR="008C7F2A">
          <w:rPr>
            <w:webHidden/>
          </w:rPr>
          <w:fldChar w:fldCharType="separate"/>
        </w:r>
        <w:r w:rsidR="00973C12">
          <w:rPr>
            <w:webHidden/>
          </w:rPr>
          <w:t>2</w:t>
        </w:r>
        <w:r w:rsidR="00DB5EAB">
          <w:rPr>
            <w:webHidden/>
          </w:rPr>
          <w:t>3</w:t>
        </w:r>
        <w:r w:rsidR="008C7F2A">
          <w:rPr>
            <w:webHidden/>
          </w:rPr>
          <w:fldChar w:fldCharType="end"/>
        </w:r>
      </w:hyperlink>
    </w:p>
    <w:p w:rsidR="001F53A2" w:rsidRPr="009B28DD" w:rsidRDefault="001F53A2" w:rsidP="008C7F2A">
      <w:pPr>
        <w:pStyle w:val="27"/>
        <w:tabs>
          <w:tab w:val="left" w:pos="540"/>
        </w:tabs>
        <w:spacing w:after="0" w:line="240" w:lineRule="auto"/>
        <w:ind w:left="540" w:hanging="540"/>
        <w:rPr>
          <w:sz w:val="2"/>
          <w:szCs w:val="2"/>
        </w:rPr>
      </w:pPr>
      <w:r>
        <w:fldChar w:fldCharType="end"/>
      </w:r>
    </w:p>
    <w:p w:rsidR="0024763E" w:rsidRDefault="0024763E" w:rsidP="008C7F2A">
      <w:pPr>
        <w:pStyle w:val="13"/>
        <w:tabs>
          <w:tab w:val="clear" w:pos="432"/>
          <w:tab w:val="num" w:pos="720"/>
        </w:tabs>
        <w:spacing w:after="0"/>
        <w:ind w:left="720" w:hanging="720"/>
        <w:sectPr w:rsidR="0024763E" w:rsidSect="006940F9">
          <w:headerReference w:type="default" r:id="rId16"/>
          <w:headerReference w:type="first" r:id="rId17"/>
          <w:pgSz w:w="11909" w:h="16834" w:code="9"/>
          <w:pgMar w:top="510" w:right="851" w:bottom="719" w:left="1276" w:header="720" w:footer="170" w:gutter="0"/>
          <w:cols w:space="720"/>
          <w:titlePg/>
        </w:sectPr>
      </w:pPr>
    </w:p>
    <w:p w:rsidR="001F53A2" w:rsidRPr="00126AF5" w:rsidRDefault="001F53A2" w:rsidP="001F53A2">
      <w:pPr>
        <w:pStyle w:val="13"/>
        <w:tabs>
          <w:tab w:val="clear" w:pos="432"/>
          <w:tab w:val="num" w:pos="720"/>
        </w:tabs>
        <w:spacing w:after="0"/>
        <w:ind w:left="720" w:hanging="720"/>
      </w:pPr>
      <w:bookmarkStart w:id="14" w:name="_Toc266361932"/>
      <w:r w:rsidRPr="00126AF5">
        <w:t>ОБЩИЕ СВЕДЕНИЯ</w:t>
      </w:r>
      <w:bookmarkEnd w:id="14"/>
    </w:p>
    <w:p w:rsidR="001F53A2" w:rsidRPr="00ED2486" w:rsidRDefault="001F53A2" w:rsidP="00BA08E2">
      <w:pPr>
        <w:pStyle w:val="23"/>
      </w:pPr>
      <w:bookmarkStart w:id="15" w:name="_Toc119343901"/>
      <w:bookmarkStart w:id="16" w:name="_Toc266361933"/>
      <w:r w:rsidRPr="00ED2486">
        <w:t>Законодательное регулирование</w:t>
      </w:r>
      <w:bookmarkEnd w:id="15"/>
      <w:bookmarkEnd w:id="16"/>
    </w:p>
    <w:p w:rsidR="00281A18" w:rsidRPr="00281A18" w:rsidRDefault="00281A18" w:rsidP="0087562A">
      <w:pPr>
        <w:pStyle w:val="33"/>
        <w:numPr>
          <w:ilvl w:val="2"/>
          <w:numId w:val="49"/>
        </w:numPr>
        <w:ind w:hanging="900"/>
      </w:pPr>
      <w:bookmarkStart w:id="17" w:name="_Ref119427085"/>
      <w:bookmarkStart w:id="18" w:name="_Ref11225299"/>
      <w:r w:rsidRPr="00281A18">
        <w:t xml:space="preserve">Настоящая </w:t>
      </w:r>
      <w:r>
        <w:t>конкурсная документация</w:t>
      </w:r>
      <w:r w:rsidRPr="00281A18">
        <w:t xml:space="preserve"> конкретизирует и дополняет </w:t>
      </w:r>
      <w:proofErr w:type="gramStart"/>
      <w:r w:rsidRPr="00281A18">
        <w:t xml:space="preserve">информацию, содержащуюся в извещении о проведении </w:t>
      </w:r>
      <w:r>
        <w:t>конкурса</w:t>
      </w:r>
      <w:r w:rsidRPr="00281A18">
        <w:t xml:space="preserve"> и является</w:t>
      </w:r>
      <w:proofErr w:type="gramEnd"/>
      <w:r w:rsidRPr="00281A18">
        <w:t xml:space="preserve"> его неотъемлемой частью.</w:t>
      </w:r>
    </w:p>
    <w:p w:rsidR="0004412A" w:rsidRPr="0004412A" w:rsidRDefault="0027769F" w:rsidP="0087562A">
      <w:pPr>
        <w:pStyle w:val="33"/>
        <w:numPr>
          <w:ilvl w:val="2"/>
          <w:numId w:val="49"/>
        </w:numPr>
        <w:ind w:hanging="900"/>
      </w:pPr>
      <w:proofErr w:type="gramStart"/>
      <w:r w:rsidRPr="00C16FC9">
        <w:t>Настоящая Конкурсная документация подготовлена в соответствии с Гражданским кодексом Российской Федерации, Федеральным законом от 22</w:t>
      </w:r>
      <w:r w:rsidR="005F3878">
        <w:t>.07.</w:t>
      </w:r>
      <w:r w:rsidRPr="00C16FC9">
        <w:t>2005</w:t>
      </w:r>
      <w:r w:rsidR="005F3878">
        <w:t xml:space="preserve"> </w:t>
      </w:r>
      <w:r w:rsidRPr="00C16FC9">
        <w:t>№ 116-ФЗ «Об особых экономических зонах в Российской Федерации», Федеральным законом от 26.12.1995 №</w:t>
      </w:r>
      <w:r w:rsidR="005F3878">
        <w:t xml:space="preserve"> </w:t>
      </w:r>
      <w:r w:rsidRPr="00C16FC9">
        <w:t xml:space="preserve">208-ФЗ «Об акционерных обществах», </w:t>
      </w:r>
      <w:r w:rsidRPr="00136A88">
        <w:t>Федеральным законом</w:t>
      </w:r>
      <w:r>
        <w:t xml:space="preserve"> </w:t>
      </w:r>
      <w:r w:rsidRPr="00136A88">
        <w:t>от 26</w:t>
      </w:r>
      <w:r>
        <w:t>.07.</w:t>
      </w:r>
      <w:r w:rsidRPr="00136A88">
        <w:t>2006 № 135-ФЗ «О защите конкуренции»,</w:t>
      </w:r>
      <w:r>
        <w:t xml:space="preserve"> </w:t>
      </w:r>
      <w:r w:rsidRPr="00C16FC9">
        <w:t xml:space="preserve">постановлением Правительства Российской Федерации от 14.10.2010 № 833 «О создании туристического кластера в Северо-Кавказском Федеральном округе, Краснодарском крае и Республике Адыгея», </w:t>
      </w:r>
      <w:r w:rsidR="0004412A" w:rsidRPr="0004412A">
        <w:t>положением</w:t>
      </w:r>
      <w:proofErr w:type="gramEnd"/>
      <w:r w:rsidR="0004412A" w:rsidRPr="0004412A">
        <w:t xml:space="preserve"> «О закупке товаров, работ, услуг для нужд ОАО «Курорты Северного Кавказа», утверждённым советом директоров ОАО «</w:t>
      </w:r>
      <w:r w:rsidR="005C2CD0">
        <w:t>КСК</w:t>
      </w:r>
      <w:r w:rsidR="0004412A" w:rsidRPr="0004412A">
        <w:t>» (протокол от 11 декабря 2013 года № 21).</w:t>
      </w:r>
    </w:p>
    <w:bookmarkEnd w:id="17"/>
    <w:p w:rsidR="001F53A2" w:rsidRDefault="001F53A2" w:rsidP="001F53A2">
      <w:pPr>
        <w:keepNext/>
        <w:keepLines/>
        <w:widowControl w:val="0"/>
        <w:suppressLineNumbers/>
        <w:tabs>
          <w:tab w:val="num" w:pos="720"/>
        </w:tabs>
        <w:suppressAutoHyphens/>
        <w:spacing w:after="0"/>
        <w:ind w:left="720" w:hanging="720"/>
      </w:pPr>
    </w:p>
    <w:p w:rsidR="001F53A2" w:rsidRDefault="001F53A2" w:rsidP="001F53A2">
      <w:pPr>
        <w:pStyle w:val="23"/>
        <w:tabs>
          <w:tab w:val="clear" w:pos="576"/>
          <w:tab w:val="num" w:pos="720"/>
        </w:tabs>
        <w:spacing w:after="0"/>
        <w:ind w:left="720" w:hanging="720"/>
      </w:pPr>
      <w:bookmarkStart w:id="19" w:name="_Toc266361934"/>
      <w:r>
        <w:t>Заказчик, специализированная организация</w:t>
      </w:r>
      <w:bookmarkEnd w:id="19"/>
    </w:p>
    <w:p w:rsidR="001F53A2" w:rsidRDefault="001F53A2" w:rsidP="000A5A49">
      <w:pPr>
        <w:pStyle w:val="33"/>
        <w:numPr>
          <w:ilvl w:val="2"/>
          <w:numId w:val="26"/>
        </w:numPr>
        <w:tabs>
          <w:tab w:val="clear" w:pos="720"/>
          <w:tab w:val="num" w:pos="900"/>
        </w:tabs>
        <w:ind w:left="900" w:hanging="900"/>
      </w:pPr>
      <w:r>
        <w:t xml:space="preserve">Заказчик проводит открытый конкурс, предмет и условия которого указаны в </w:t>
      </w:r>
      <w:hyperlink w:anchor="_РАЗДЕЛ_I.3_ИНФОРМАЦИОННАЯ" w:history="1">
        <w:r w:rsidRPr="00F22836">
          <w:rPr>
            <w:rStyle w:val="aff7"/>
            <w:b/>
            <w:i/>
          </w:rPr>
          <w:t>Информационной карте конкурса</w:t>
        </w:r>
      </w:hyperlink>
      <w:r>
        <w:t>, в соответствии с процедурами, условиями и положениями настоящей конкурсной документации.</w:t>
      </w:r>
    </w:p>
    <w:p w:rsidR="001F53A2" w:rsidRDefault="001F53A2" w:rsidP="000A5A49">
      <w:pPr>
        <w:pStyle w:val="33"/>
        <w:numPr>
          <w:ilvl w:val="2"/>
          <w:numId w:val="26"/>
        </w:numPr>
        <w:tabs>
          <w:tab w:val="clear" w:pos="720"/>
          <w:tab w:val="num" w:pos="900"/>
        </w:tabs>
        <w:ind w:left="900" w:hanging="900"/>
      </w:pPr>
      <w:r>
        <w:t xml:space="preserve">Специализированная организация, если таковая назначена Заказчиком, указывается в </w:t>
      </w:r>
      <w:hyperlink w:anchor="_РАЗДЕЛ_I.3_ИНФОРМАЦИОННАЯ" w:history="1">
        <w:r w:rsidRPr="00F22836">
          <w:rPr>
            <w:rStyle w:val="aff7"/>
            <w:b/>
            <w:i/>
          </w:rPr>
          <w:t>Информационной карте конкурса</w:t>
        </w:r>
      </w:hyperlink>
      <w:r>
        <w:t xml:space="preserve">, выполняет часть функций по организации и проведению конкурса, определенных соответствующим договором, в рамках предоставленных законодательством </w:t>
      </w:r>
      <w:r w:rsidRPr="00136A88">
        <w:t>Р</w:t>
      </w:r>
      <w:r>
        <w:t xml:space="preserve">оссийской </w:t>
      </w:r>
      <w:r w:rsidRPr="00136A88">
        <w:t>Ф</w:t>
      </w:r>
      <w:r>
        <w:t>едерации полномочий.</w:t>
      </w:r>
    </w:p>
    <w:p w:rsidR="001F53A2" w:rsidRDefault="001F53A2" w:rsidP="001F53A2">
      <w:pPr>
        <w:keepNext/>
        <w:keepLines/>
        <w:widowControl w:val="0"/>
        <w:suppressLineNumbers/>
        <w:tabs>
          <w:tab w:val="num" w:pos="720"/>
        </w:tabs>
        <w:suppressAutoHyphens/>
        <w:spacing w:after="0"/>
        <w:ind w:left="720" w:hanging="720"/>
      </w:pPr>
    </w:p>
    <w:p w:rsidR="001F53A2" w:rsidRPr="00C64D49" w:rsidRDefault="001F53A2" w:rsidP="00BD324A">
      <w:pPr>
        <w:pStyle w:val="23"/>
      </w:pPr>
      <w:bookmarkStart w:id="20" w:name="_Toc266361935"/>
      <w:r>
        <w:t>Предмет конкурса. Место и сроки</w:t>
      </w:r>
      <w:r w:rsidRPr="00C64D49">
        <w:t xml:space="preserve"> </w:t>
      </w:r>
      <w:bookmarkEnd w:id="20"/>
      <w:r w:rsidR="00BD324A" w:rsidRPr="00BD324A">
        <w:t xml:space="preserve">выполнения работ  </w:t>
      </w:r>
    </w:p>
    <w:p w:rsidR="00237635" w:rsidRDefault="00237635" w:rsidP="00634BE0">
      <w:pPr>
        <w:pStyle w:val="33"/>
        <w:numPr>
          <w:ilvl w:val="2"/>
          <w:numId w:val="59"/>
        </w:numPr>
      </w:pPr>
      <w:proofErr w:type="gramStart"/>
      <w:r>
        <w:t xml:space="preserve">Предмет конкурса: право </w:t>
      </w:r>
      <w:r w:rsidR="0084528B" w:rsidRPr="0084528B">
        <w:t xml:space="preserve">заключения </w:t>
      </w:r>
      <w:r w:rsidR="00680E3B" w:rsidRPr="00680E3B">
        <w:t xml:space="preserve">договора </w:t>
      </w:r>
      <w:r w:rsidR="00634BE0" w:rsidRPr="00634BE0">
        <w:t>на выполнение работ по разработке Концепции комплексной системы обеспечения безопасности туристического кластера в Северо-Кавказском федеральном округе, Краснодарском крае и Республике Адыгея (далее также – Концепция, Концепция обеспечения безопасности или ККСОБТК), обеспечению ее согласования в заинтересованных министерствах и ведомствах, а затем - в Правительстве Российской Федерации и разработке на ее основе проектов разделов 11 «Инфраструктура безопасности» Планов обустройства</w:t>
      </w:r>
      <w:proofErr w:type="gramEnd"/>
      <w:r w:rsidR="00634BE0" w:rsidRPr="00634BE0">
        <w:t xml:space="preserve"> </w:t>
      </w:r>
      <w:proofErr w:type="gramStart"/>
      <w:r w:rsidR="00634BE0" w:rsidRPr="00634BE0">
        <w:t>и соответствующего материально-технического оснащения туристско-рекреационных особых экономических зон в Карачаево-Черкесской Республике и Республике Северная Осетия – Алания и прилегающих к ним территорий, проектов типовых Технических заданий на проектирование объектов инфраструктуры безопасности всесезонных туристско-рекреационных комплексов «Архыз» и «</w:t>
      </w:r>
      <w:proofErr w:type="spellStart"/>
      <w:r w:rsidR="00634BE0" w:rsidRPr="00634BE0">
        <w:t>Мамисон</w:t>
      </w:r>
      <w:proofErr w:type="spellEnd"/>
      <w:r w:rsidR="00634BE0" w:rsidRPr="00634BE0">
        <w:t>» на территории этих особых экономических зон, а также Исходных данных для корректировки Проектов планировки территории, Проектов межевания территории и (или) Планов обустройства и соответствующего</w:t>
      </w:r>
      <w:proofErr w:type="gramEnd"/>
      <w:r w:rsidR="00634BE0" w:rsidRPr="00634BE0">
        <w:t xml:space="preserve"> материально-технического оснащения особых экономических зон в Карачаево-Черкесской Республике и Республике Северная Осетия – Алания (в случае выявления необходимости в такой корректировке </w:t>
      </w:r>
      <w:proofErr w:type="gramStart"/>
      <w:r w:rsidR="00634BE0" w:rsidRPr="00634BE0">
        <w:t>по</w:t>
      </w:r>
      <w:proofErr w:type="gramEnd"/>
      <w:r w:rsidR="00634BE0" w:rsidRPr="00634BE0">
        <w:t xml:space="preserve"> </w:t>
      </w:r>
      <w:proofErr w:type="gramStart"/>
      <w:r w:rsidR="00634BE0" w:rsidRPr="00634BE0">
        <w:t>утверждении</w:t>
      </w:r>
      <w:proofErr w:type="gramEnd"/>
      <w:r w:rsidR="00634BE0" w:rsidRPr="00634BE0">
        <w:t xml:space="preserve"> Концепции).</w:t>
      </w:r>
    </w:p>
    <w:p w:rsidR="00237635" w:rsidRDefault="00237635" w:rsidP="0087562A">
      <w:pPr>
        <w:pStyle w:val="33"/>
        <w:numPr>
          <w:ilvl w:val="2"/>
          <w:numId w:val="59"/>
        </w:numPr>
      </w:pPr>
      <w:r>
        <w:t xml:space="preserve">Место и сроки </w:t>
      </w:r>
      <w:r w:rsidR="0084528B">
        <w:t>выполнения работ</w:t>
      </w:r>
      <w:r>
        <w:t xml:space="preserve">: в соответствии с </w:t>
      </w:r>
      <w:r w:rsidRPr="00237635">
        <w:rPr>
          <w:rStyle w:val="aff7"/>
          <w:b/>
          <w:i/>
        </w:rPr>
        <w:t>Информационной картой конкурса</w:t>
      </w:r>
      <w:r w:rsidR="0084528B">
        <w:t>.</w:t>
      </w:r>
    </w:p>
    <w:p w:rsidR="001F53A2" w:rsidRDefault="001F53A2" w:rsidP="007651E1">
      <w:pPr>
        <w:pStyle w:val="33"/>
        <w:numPr>
          <w:ilvl w:val="0"/>
          <w:numId w:val="0"/>
        </w:numPr>
        <w:tabs>
          <w:tab w:val="num" w:pos="720"/>
        </w:tabs>
        <w:ind w:left="720" w:hanging="720"/>
        <w:rPr>
          <w:szCs w:val="26"/>
        </w:rPr>
      </w:pPr>
    </w:p>
    <w:p w:rsidR="0084528B" w:rsidRDefault="0084528B" w:rsidP="0084528B">
      <w:pPr>
        <w:pStyle w:val="23"/>
        <w:tabs>
          <w:tab w:val="clear" w:pos="576"/>
          <w:tab w:val="num" w:pos="720"/>
        </w:tabs>
        <w:spacing w:after="0"/>
        <w:ind w:left="720" w:hanging="720"/>
      </w:pPr>
      <w:bookmarkStart w:id="21" w:name="_Toc266361936"/>
      <w:r>
        <w:t>Сведения о начальной (максимальной) цене договора</w:t>
      </w:r>
      <w:bookmarkEnd w:id="21"/>
    </w:p>
    <w:p w:rsidR="0084528B" w:rsidRPr="005079C2" w:rsidRDefault="00765CCA" w:rsidP="0087562A">
      <w:pPr>
        <w:pStyle w:val="33"/>
        <w:numPr>
          <w:ilvl w:val="2"/>
          <w:numId w:val="60"/>
        </w:numPr>
      </w:pPr>
      <w:r>
        <w:t>Сведения о н</w:t>
      </w:r>
      <w:r w:rsidR="0084528B" w:rsidRPr="005079C2">
        <w:t>ачальн</w:t>
      </w:r>
      <w:r>
        <w:t>ой</w:t>
      </w:r>
      <w:r w:rsidR="0084528B">
        <w:t xml:space="preserve"> (максимальн</w:t>
      </w:r>
      <w:r>
        <w:t>ой</w:t>
      </w:r>
      <w:r w:rsidR="0084528B">
        <w:t xml:space="preserve">) </w:t>
      </w:r>
      <w:r w:rsidR="0084528B" w:rsidRPr="005079C2">
        <w:t>цен</w:t>
      </w:r>
      <w:r>
        <w:t>е</w:t>
      </w:r>
      <w:r w:rsidR="0084528B" w:rsidRPr="00E01A6D">
        <w:t xml:space="preserve"> </w:t>
      </w:r>
      <w:r w:rsidR="0084528B">
        <w:t>договора</w:t>
      </w:r>
      <w:r w:rsidR="0084528B" w:rsidRPr="005079C2">
        <w:t xml:space="preserve"> указан</w:t>
      </w:r>
      <w:r>
        <w:t>ы</w:t>
      </w:r>
      <w:r w:rsidR="0084528B">
        <w:t xml:space="preserve"> </w:t>
      </w:r>
      <w:r w:rsidR="0084528B" w:rsidRPr="005079C2">
        <w:t xml:space="preserve">в </w:t>
      </w:r>
      <w:r w:rsidR="0084528B">
        <w:rPr>
          <w:rStyle w:val="aff7"/>
          <w:b/>
          <w:i/>
        </w:rPr>
        <w:t>Информационной карте</w:t>
      </w:r>
      <w:r w:rsidR="0084528B" w:rsidRPr="0084528B">
        <w:rPr>
          <w:rStyle w:val="aff7"/>
          <w:b/>
          <w:i/>
        </w:rPr>
        <w:t xml:space="preserve"> конкурса</w:t>
      </w:r>
      <w:r w:rsidR="0084528B" w:rsidRPr="005079C2">
        <w:t>.</w:t>
      </w:r>
    </w:p>
    <w:p w:rsidR="0084528B" w:rsidRDefault="0084528B" w:rsidP="0084528B">
      <w:pPr>
        <w:keepNext/>
        <w:keepLines/>
        <w:widowControl w:val="0"/>
        <w:suppressLineNumbers/>
        <w:tabs>
          <w:tab w:val="num" w:pos="720"/>
        </w:tabs>
        <w:suppressAutoHyphens/>
        <w:spacing w:after="0"/>
        <w:ind w:left="720" w:hanging="720"/>
      </w:pPr>
    </w:p>
    <w:p w:rsidR="0084528B" w:rsidRDefault="0084528B" w:rsidP="0084528B">
      <w:pPr>
        <w:pStyle w:val="23"/>
        <w:tabs>
          <w:tab w:val="clear" w:pos="576"/>
          <w:tab w:val="num" w:pos="720"/>
        </w:tabs>
        <w:spacing w:after="0"/>
        <w:ind w:left="720" w:hanging="720"/>
      </w:pPr>
      <w:bookmarkStart w:id="22" w:name="_Toc266361937"/>
      <w:r>
        <w:t>Источник финансирования и порядок оплаты</w:t>
      </w:r>
      <w:bookmarkEnd w:id="22"/>
    </w:p>
    <w:p w:rsidR="0084528B" w:rsidRDefault="0084528B" w:rsidP="0087562A">
      <w:pPr>
        <w:pStyle w:val="33"/>
        <w:numPr>
          <w:ilvl w:val="2"/>
          <w:numId w:val="27"/>
        </w:numPr>
        <w:tabs>
          <w:tab w:val="clear" w:pos="1230"/>
          <w:tab w:val="num" w:pos="720"/>
        </w:tabs>
        <w:ind w:left="709" w:hanging="720"/>
      </w:pPr>
      <w:r>
        <w:t>Финансирование договора выполнения работ, который будет заключен по результатам настоящего конкурса, будет осуществляться из источника</w:t>
      </w:r>
      <w:proofErr w:type="gramStart"/>
      <w:r>
        <w:t xml:space="preserve"> (-</w:t>
      </w:r>
      <w:proofErr w:type="spellStart"/>
      <w:proofErr w:type="gramEnd"/>
      <w:r>
        <w:t>ов</w:t>
      </w:r>
      <w:proofErr w:type="spellEnd"/>
      <w:r>
        <w:t xml:space="preserve">), указанного (-ых) в </w:t>
      </w:r>
      <w:r>
        <w:rPr>
          <w:rStyle w:val="aff7"/>
          <w:b/>
          <w:i/>
        </w:rPr>
        <w:t>Информационной карте</w:t>
      </w:r>
      <w:r w:rsidRPr="0084528B">
        <w:rPr>
          <w:rStyle w:val="aff7"/>
          <w:b/>
          <w:i/>
        </w:rPr>
        <w:t xml:space="preserve"> конкурса</w:t>
      </w:r>
      <w:r>
        <w:t>.</w:t>
      </w:r>
    </w:p>
    <w:p w:rsidR="007651E1" w:rsidRDefault="0084528B" w:rsidP="0087562A">
      <w:pPr>
        <w:pStyle w:val="33"/>
        <w:numPr>
          <w:ilvl w:val="2"/>
          <w:numId w:val="27"/>
        </w:numPr>
        <w:tabs>
          <w:tab w:val="clear" w:pos="1230"/>
          <w:tab w:val="num" w:pos="709"/>
        </w:tabs>
        <w:ind w:left="709" w:hanging="709"/>
        <w:rPr>
          <w:rStyle w:val="aff7"/>
          <w:b/>
          <w:i/>
        </w:rPr>
      </w:pPr>
      <w:proofErr w:type="gramStart"/>
      <w:r>
        <w:t xml:space="preserve">Порядок оплаты определяется в проекте договора, являющимся неотъемлемой частью настоящей конкурсной документации и/или указан в </w:t>
      </w:r>
      <w:r>
        <w:rPr>
          <w:rStyle w:val="aff7"/>
          <w:b/>
          <w:i/>
        </w:rPr>
        <w:t>Информационной карте</w:t>
      </w:r>
      <w:r w:rsidRPr="0084528B">
        <w:rPr>
          <w:rStyle w:val="aff7"/>
          <w:b/>
          <w:i/>
        </w:rPr>
        <w:t xml:space="preserve"> конкурса</w:t>
      </w:r>
      <w:r>
        <w:rPr>
          <w:rStyle w:val="aff7"/>
          <w:b/>
          <w:i/>
        </w:rPr>
        <w:t>.</w:t>
      </w:r>
      <w:proofErr w:type="gramEnd"/>
    </w:p>
    <w:p w:rsidR="0084528B" w:rsidRDefault="0084528B" w:rsidP="0084528B">
      <w:pPr>
        <w:pStyle w:val="33"/>
        <w:numPr>
          <w:ilvl w:val="0"/>
          <w:numId w:val="0"/>
        </w:numPr>
        <w:tabs>
          <w:tab w:val="num" w:pos="709"/>
        </w:tabs>
        <w:ind w:left="709" w:hanging="709"/>
      </w:pPr>
    </w:p>
    <w:p w:rsidR="001F53A2" w:rsidRDefault="001F53A2" w:rsidP="0087562A">
      <w:pPr>
        <w:pStyle w:val="23"/>
        <w:numPr>
          <w:ilvl w:val="1"/>
          <w:numId w:val="27"/>
        </w:numPr>
        <w:tabs>
          <w:tab w:val="num" w:pos="709"/>
        </w:tabs>
        <w:ind w:left="709" w:hanging="709"/>
      </w:pPr>
      <w:bookmarkStart w:id="23" w:name="_Ref122352428"/>
      <w:bookmarkStart w:id="24" w:name="_Toc266361938"/>
      <w:r>
        <w:t xml:space="preserve">Требования к </w:t>
      </w:r>
      <w:r w:rsidR="00B00938">
        <w:t>у</w:t>
      </w:r>
      <w:r>
        <w:t xml:space="preserve">частникам </w:t>
      </w:r>
      <w:bookmarkEnd w:id="23"/>
      <w:bookmarkEnd w:id="24"/>
      <w:r w:rsidR="00253B33">
        <w:t>закупки</w:t>
      </w:r>
      <w:r w:rsidR="00C46F09">
        <w:t xml:space="preserve"> </w:t>
      </w:r>
      <w:r w:rsidR="00C46F09" w:rsidRPr="00C46F09">
        <w:t>(все требования подтверждаются документально с приложением копий документов):</w:t>
      </w:r>
    </w:p>
    <w:p w:rsidR="00A21BFB" w:rsidRPr="00A21BFB" w:rsidRDefault="00A21BFB" w:rsidP="0087562A">
      <w:pPr>
        <w:keepNext/>
        <w:keepLines/>
        <w:widowControl w:val="0"/>
        <w:numPr>
          <w:ilvl w:val="0"/>
          <w:numId w:val="51"/>
        </w:numPr>
        <w:suppressLineNumbers/>
        <w:suppressAutoHyphens/>
        <w:spacing w:after="0"/>
        <w:ind w:left="567" w:firstLine="0"/>
        <w:rPr>
          <w:b/>
        </w:rPr>
      </w:pPr>
      <w:bookmarkStart w:id="25" w:name="_Ref11495519"/>
      <w:r w:rsidRPr="00A21BFB">
        <w:rPr>
          <w:b/>
        </w:rPr>
        <w:t>Обязательные требования к участникам закупки:</w:t>
      </w:r>
    </w:p>
    <w:p w:rsidR="00B427CC" w:rsidRPr="00B427CC" w:rsidRDefault="00B427CC" w:rsidP="00B427CC">
      <w:pPr>
        <w:pStyle w:val="affffff3"/>
        <w:widowControl w:val="0"/>
        <w:numPr>
          <w:ilvl w:val="1"/>
          <w:numId w:val="51"/>
        </w:numPr>
        <w:shd w:val="clear" w:color="auto" w:fill="FFFFFF"/>
        <w:autoSpaceDE w:val="0"/>
        <w:autoSpaceDN w:val="0"/>
        <w:adjustRightInd w:val="0"/>
        <w:spacing w:after="0" w:line="240" w:lineRule="auto"/>
        <w:ind w:left="709" w:hanging="709"/>
        <w:jc w:val="both"/>
        <w:rPr>
          <w:rFonts w:ascii="Times New Roman" w:hAnsi="Times New Roman"/>
          <w:sz w:val="24"/>
          <w:szCs w:val="24"/>
        </w:rPr>
      </w:pPr>
      <w:r w:rsidRPr="00B427CC">
        <w:rPr>
          <w:rFonts w:ascii="Times New Roman" w:hAnsi="Times New Roman"/>
          <w:sz w:val="24"/>
          <w:szCs w:val="24"/>
        </w:rPr>
        <w:t>Соответствие участников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B427CC" w:rsidRPr="00B427CC" w:rsidRDefault="00B427CC" w:rsidP="00B427CC">
      <w:pPr>
        <w:pStyle w:val="affffff3"/>
        <w:widowControl w:val="0"/>
        <w:numPr>
          <w:ilvl w:val="1"/>
          <w:numId w:val="51"/>
        </w:numPr>
        <w:shd w:val="clear" w:color="auto" w:fill="FFFFFF"/>
        <w:autoSpaceDE w:val="0"/>
        <w:autoSpaceDN w:val="0"/>
        <w:adjustRightInd w:val="0"/>
        <w:spacing w:after="0" w:line="240" w:lineRule="auto"/>
        <w:ind w:left="709" w:hanging="709"/>
        <w:jc w:val="both"/>
        <w:rPr>
          <w:rFonts w:ascii="Times New Roman" w:hAnsi="Times New Roman"/>
          <w:sz w:val="24"/>
          <w:szCs w:val="24"/>
        </w:rPr>
      </w:pPr>
      <w:proofErr w:type="spellStart"/>
      <w:r w:rsidRPr="00B427CC">
        <w:rPr>
          <w:rFonts w:ascii="Times New Roman" w:hAnsi="Times New Roman"/>
          <w:sz w:val="24"/>
          <w:szCs w:val="24"/>
        </w:rPr>
        <w:t>Непроведение</w:t>
      </w:r>
      <w:proofErr w:type="spellEnd"/>
      <w:r w:rsidRPr="00B427CC">
        <w:rPr>
          <w:rFonts w:ascii="Times New Roman" w:hAnsi="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в отношении него конкурсного производства.</w:t>
      </w:r>
    </w:p>
    <w:p w:rsidR="00B427CC" w:rsidRPr="00B427CC" w:rsidRDefault="00B427CC" w:rsidP="00B427CC">
      <w:pPr>
        <w:pStyle w:val="affffff3"/>
        <w:widowControl w:val="0"/>
        <w:numPr>
          <w:ilvl w:val="1"/>
          <w:numId w:val="51"/>
        </w:numPr>
        <w:shd w:val="clear" w:color="auto" w:fill="FFFFFF"/>
        <w:autoSpaceDE w:val="0"/>
        <w:autoSpaceDN w:val="0"/>
        <w:adjustRightInd w:val="0"/>
        <w:spacing w:after="0" w:line="240" w:lineRule="auto"/>
        <w:ind w:left="709" w:hanging="709"/>
        <w:jc w:val="both"/>
        <w:rPr>
          <w:rFonts w:ascii="Times New Roman" w:hAnsi="Times New Roman"/>
          <w:sz w:val="24"/>
          <w:szCs w:val="24"/>
        </w:rPr>
      </w:pPr>
      <w:proofErr w:type="spellStart"/>
      <w:r w:rsidRPr="00B427CC">
        <w:rPr>
          <w:rFonts w:ascii="Times New Roman" w:hAnsi="Times New Roman"/>
          <w:sz w:val="24"/>
          <w:szCs w:val="24"/>
        </w:rPr>
        <w:t>Неприостановление</w:t>
      </w:r>
      <w:proofErr w:type="spellEnd"/>
      <w:r w:rsidRPr="00B427CC">
        <w:rPr>
          <w:rFonts w:ascii="Times New Roman" w:hAnsi="Times New Roman"/>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B427CC" w:rsidRPr="00B427CC" w:rsidRDefault="00B427CC" w:rsidP="00B427CC">
      <w:pPr>
        <w:pStyle w:val="affffff3"/>
        <w:widowControl w:val="0"/>
        <w:numPr>
          <w:ilvl w:val="1"/>
          <w:numId w:val="51"/>
        </w:numPr>
        <w:shd w:val="clear" w:color="auto" w:fill="FFFFFF"/>
        <w:autoSpaceDE w:val="0"/>
        <w:autoSpaceDN w:val="0"/>
        <w:adjustRightInd w:val="0"/>
        <w:spacing w:after="0" w:line="240" w:lineRule="auto"/>
        <w:ind w:left="709" w:hanging="709"/>
        <w:jc w:val="both"/>
        <w:rPr>
          <w:rFonts w:ascii="Times New Roman" w:hAnsi="Times New Roman"/>
          <w:sz w:val="24"/>
          <w:szCs w:val="24"/>
        </w:rPr>
      </w:pPr>
      <w:r w:rsidRPr="00B427CC">
        <w:rPr>
          <w:rFonts w:ascii="Times New Roman" w:hAnsi="Times New Roman"/>
          <w:sz w:val="24"/>
          <w:szCs w:val="24"/>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закупке не принято.</w:t>
      </w:r>
    </w:p>
    <w:p w:rsidR="00B427CC" w:rsidRPr="00B427CC" w:rsidRDefault="00B427CC" w:rsidP="00B427CC">
      <w:pPr>
        <w:pStyle w:val="affffff3"/>
        <w:widowControl w:val="0"/>
        <w:numPr>
          <w:ilvl w:val="1"/>
          <w:numId w:val="51"/>
        </w:numPr>
        <w:shd w:val="clear" w:color="auto" w:fill="FFFFFF"/>
        <w:autoSpaceDE w:val="0"/>
        <w:autoSpaceDN w:val="0"/>
        <w:adjustRightInd w:val="0"/>
        <w:spacing w:after="0" w:line="240" w:lineRule="auto"/>
        <w:ind w:left="709" w:hanging="709"/>
        <w:jc w:val="both"/>
        <w:rPr>
          <w:rFonts w:ascii="Times New Roman" w:hAnsi="Times New Roman"/>
          <w:sz w:val="24"/>
          <w:szCs w:val="24"/>
        </w:rPr>
      </w:pPr>
      <w:proofErr w:type="gramStart"/>
      <w:r w:rsidRPr="00B427CC">
        <w:rPr>
          <w:rFonts w:ascii="Times New Roman" w:hAnsi="Times New Roman"/>
          <w:sz w:val="24"/>
          <w:szCs w:val="24"/>
        </w:rPr>
        <w:t xml:space="preserve">Отсутствие участника закупки в реестре недобросовестных поставщиков сведений об участниках размещения заказа (закупки), формируемого в соответствии с требованиями Федерального закона от 21 июля 2005 г. № 94-ФЗ «О размещении заказов на поставки товаров, выполнение работ, оказание услуг для государственных и муниципальных нужд» и/или в соответствии с требованиями Федерального закона от </w:t>
      </w:r>
      <w:r w:rsidRPr="00B427CC">
        <w:rPr>
          <w:rFonts w:ascii="Times New Roman" w:hAnsi="Times New Roman"/>
          <w:sz w:val="24"/>
          <w:szCs w:val="24"/>
        </w:rPr>
        <w:br/>
        <w:t>18 июля 2011 г. № 223-ФЗ «О закупках товаров, работ, услуг</w:t>
      </w:r>
      <w:proofErr w:type="gramEnd"/>
      <w:r w:rsidRPr="00B427CC">
        <w:rPr>
          <w:rFonts w:ascii="Times New Roman" w:hAnsi="Times New Roman"/>
          <w:sz w:val="24"/>
          <w:szCs w:val="24"/>
        </w:rPr>
        <w:t xml:space="preserve"> отдельными видами юридических лиц».</w:t>
      </w:r>
    </w:p>
    <w:p w:rsidR="0084528B" w:rsidRPr="00A21BFB" w:rsidRDefault="0084528B" w:rsidP="0084528B">
      <w:pPr>
        <w:pStyle w:val="affffff3"/>
        <w:widowControl w:val="0"/>
        <w:shd w:val="clear" w:color="auto" w:fill="FFFFFF"/>
        <w:autoSpaceDE w:val="0"/>
        <w:autoSpaceDN w:val="0"/>
        <w:adjustRightInd w:val="0"/>
        <w:spacing w:after="0" w:line="240" w:lineRule="auto"/>
        <w:ind w:left="567"/>
        <w:jc w:val="both"/>
        <w:rPr>
          <w:rFonts w:ascii="Times New Roman" w:hAnsi="Times New Roman"/>
          <w:sz w:val="24"/>
          <w:szCs w:val="24"/>
        </w:rPr>
      </w:pPr>
    </w:p>
    <w:p w:rsidR="00A21BFB" w:rsidRPr="009F3D36" w:rsidRDefault="00A21BFB" w:rsidP="00CE69F2">
      <w:pPr>
        <w:keepNext/>
        <w:keepLines/>
        <w:widowControl w:val="0"/>
        <w:numPr>
          <w:ilvl w:val="0"/>
          <w:numId w:val="51"/>
        </w:numPr>
        <w:suppressLineNumbers/>
        <w:suppressAutoHyphens/>
        <w:spacing w:after="0"/>
        <w:ind w:left="567" w:firstLine="0"/>
        <w:rPr>
          <w:b/>
        </w:rPr>
      </w:pPr>
      <w:r w:rsidRPr="009F3D36">
        <w:rPr>
          <w:b/>
        </w:rPr>
        <w:t>Дополнительные требования к участникам закупки:</w:t>
      </w:r>
    </w:p>
    <w:p w:rsidR="00C12DD0" w:rsidRPr="00C12DD0" w:rsidRDefault="00C12DD0" w:rsidP="00C12DD0">
      <w:pPr>
        <w:widowControl w:val="0"/>
        <w:numPr>
          <w:ilvl w:val="1"/>
          <w:numId w:val="51"/>
        </w:numPr>
        <w:autoSpaceDE w:val="0"/>
        <w:autoSpaceDN w:val="0"/>
        <w:adjustRightInd w:val="0"/>
        <w:spacing w:after="0"/>
        <w:ind w:left="567" w:firstLine="0"/>
        <w:contextualSpacing/>
      </w:pPr>
      <w:proofErr w:type="gramStart"/>
      <w:r w:rsidRPr="00C12DD0">
        <w:t>Наличие у участника закупки опыта выполнения собственными силами за последние 3 (Три) года, предшествующие дате подачи заявки на участие в закупке, по одному из объектов (по выбору участника закупки) работ (услуг), в сфере обеспечения безопасности на территории Северо-Кавказского федерального округа, Краснодарского края и Республики Адыгея, стоимостью не менее 50 % (Пятьдесят процентов) от начальной (максимальной) цены договора (подтверждается предоставлением копии договора</w:t>
      </w:r>
      <w:proofErr w:type="gramEnd"/>
      <w:r w:rsidRPr="00C12DD0">
        <w:t xml:space="preserve"> с актами выполненных работ/услуг);</w:t>
      </w:r>
    </w:p>
    <w:p w:rsidR="00C12DD0" w:rsidRPr="00C12DD0" w:rsidRDefault="00C12DD0" w:rsidP="00C12DD0">
      <w:pPr>
        <w:widowControl w:val="0"/>
        <w:numPr>
          <w:ilvl w:val="1"/>
          <w:numId w:val="51"/>
        </w:numPr>
        <w:autoSpaceDE w:val="0"/>
        <w:autoSpaceDN w:val="0"/>
        <w:adjustRightInd w:val="0"/>
        <w:spacing w:after="0"/>
        <w:ind w:left="567" w:hanging="11"/>
        <w:contextualSpacing/>
      </w:pPr>
      <w:r w:rsidRPr="00C12DD0">
        <w:t>Наличие у участника закупки опыта оказания консультационных услуг в области построения систем безопасности на территории Российской Федерации (подтверждается копиями договоров с актами приемки выполненных работ);</w:t>
      </w:r>
    </w:p>
    <w:p w:rsidR="00C12DD0" w:rsidRPr="00C12DD0" w:rsidRDefault="00C12DD0" w:rsidP="00C12DD0">
      <w:pPr>
        <w:widowControl w:val="0"/>
        <w:numPr>
          <w:ilvl w:val="1"/>
          <w:numId w:val="51"/>
        </w:numPr>
        <w:autoSpaceDE w:val="0"/>
        <w:autoSpaceDN w:val="0"/>
        <w:adjustRightInd w:val="0"/>
        <w:spacing w:after="0"/>
        <w:ind w:left="567" w:firstLine="0"/>
        <w:contextualSpacing/>
      </w:pPr>
      <w:r w:rsidRPr="00C12DD0">
        <w:t>Наличие у участника закупки опыта формирования функциональных требований к системе безопасности, построения концептуальной и технической архитектуры интегрированной системы безопасности (подтверждается гарантийным письмом с детальным описанием не менее 3 (Трех) проектов);</w:t>
      </w:r>
    </w:p>
    <w:p w:rsidR="00C12DD0" w:rsidRPr="00C12DD0" w:rsidRDefault="00C12DD0" w:rsidP="00C12DD0">
      <w:pPr>
        <w:widowControl w:val="0"/>
        <w:numPr>
          <w:ilvl w:val="1"/>
          <w:numId w:val="51"/>
        </w:numPr>
        <w:shd w:val="clear" w:color="auto" w:fill="FFFFFF"/>
        <w:autoSpaceDE w:val="0"/>
        <w:autoSpaceDN w:val="0"/>
        <w:adjustRightInd w:val="0"/>
        <w:spacing w:after="0"/>
        <w:ind w:left="567" w:firstLine="0"/>
        <w:contextualSpacing/>
      </w:pPr>
      <w:r w:rsidRPr="00C12DD0">
        <w:t>Наличие у участника закупки опыта разработки и внедрения комплексных решений в области обеспечения безопасности (подтверждается гарантийным письмом с детальным описанием проектов), а именно:</w:t>
      </w:r>
    </w:p>
    <w:p w:rsidR="00C12DD0" w:rsidRPr="00C12DD0" w:rsidRDefault="00C12DD0" w:rsidP="00C12DD0">
      <w:pPr>
        <w:widowControl w:val="0"/>
        <w:numPr>
          <w:ilvl w:val="0"/>
          <w:numId w:val="53"/>
        </w:numPr>
        <w:shd w:val="clear" w:color="auto" w:fill="FFFFFF"/>
        <w:autoSpaceDE w:val="0"/>
        <w:autoSpaceDN w:val="0"/>
        <w:adjustRightInd w:val="0"/>
        <w:spacing w:after="0"/>
        <w:ind w:left="567" w:firstLine="0"/>
        <w:contextualSpacing/>
      </w:pPr>
      <w:r w:rsidRPr="00C12DD0">
        <w:t xml:space="preserve">планов предупреждения и ликвидации чрезвычайных ситуаций природного и техногенного характера на </w:t>
      </w:r>
      <w:proofErr w:type="spellStart"/>
      <w:r w:rsidRPr="00C12DD0">
        <w:t>взрыв</w:t>
      </w:r>
      <w:proofErr w:type="gramStart"/>
      <w:r w:rsidRPr="00C12DD0">
        <w:t>о</w:t>
      </w:r>
      <w:proofErr w:type="spellEnd"/>
      <w:r w:rsidRPr="00C12DD0">
        <w:t>-</w:t>
      </w:r>
      <w:proofErr w:type="gramEnd"/>
      <w:r w:rsidRPr="00C12DD0">
        <w:t>, радиационно-, химически- и пожароопасных объектах;</w:t>
      </w:r>
    </w:p>
    <w:p w:rsidR="00C12DD0" w:rsidRPr="00C12DD0" w:rsidRDefault="00C12DD0" w:rsidP="00C12DD0">
      <w:pPr>
        <w:widowControl w:val="0"/>
        <w:numPr>
          <w:ilvl w:val="0"/>
          <w:numId w:val="53"/>
        </w:numPr>
        <w:shd w:val="clear" w:color="auto" w:fill="FFFFFF"/>
        <w:autoSpaceDE w:val="0"/>
        <w:autoSpaceDN w:val="0"/>
        <w:adjustRightInd w:val="0"/>
        <w:spacing w:after="0"/>
        <w:ind w:left="567" w:firstLine="0"/>
        <w:contextualSpacing/>
      </w:pPr>
      <w:r w:rsidRPr="00C12DD0">
        <w:t>паспортов безопасности объектов и схем размещения сил и средств, привлекаемых к реализации планов охранно-режимных и антитеррористических мероприятий, с использованием современных средств визуализации, в том числе средств САПР (здесь и далее – система автоматизации проектных работ) и ГИС (здесь и далее – геоинформационная система);</w:t>
      </w:r>
    </w:p>
    <w:p w:rsidR="00C12DD0" w:rsidRPr="00C12DD0" w:rsidRDefault="00C12DD0" w:rsidP="00C12DD0">
      <w:pPr>
        <w:widowControl w:val="0"/>
        <w:numPr>
          <w:ilvl w:val="0"/>
          <w:numId w:val="53"/>
        </w:numPr>
        <w:shd w:val="clear" w:color="auto" w:fill="FFFFFF"/>
        <w:autoSpaceDE w:val="0"/>
        <w:autoSpaceDN w:val="0"/>
        <w:adjustRightInd w:val="0"/>
        <w:spacing w:after="0"/>
        <w:ind w:left="567" w:firstLine="0"/>
        <w:contextualSpacing/>
      </w:pPr>
      <w:r w:rsidRPr="00C12DD0">
        <w:t xml:space="preserve">проведения </w:t>
      </w:r>
      <w:proofErr w:type="spellStart"/>
      <w:r w:rsidRPr="00C12DD0">
        <w:t>энергоаудита</w:t>
      </w:r>
      <w:proofErr w:type="spellEnd"/>
      <w:r w:rsidRPr="00C12DD0">
        <w:t xml:space="preserve"> и внедрения энергосберегающих технологий и высоко технологического оборудования в соответствии с федеральным законом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C12DD0" w:rsidRPr="00C12DD0" w:rsidRDefault="00C12DD0" w:rsidP="00C12DD0">
      <w:pPr>
        <w:widowControl w:val="0"/>
        <w:numPr>
          <w:ilvl w:val="0"/>
          <w:numId w:val="53"/>
        </w:numPr>
        <w:shd w:val="clear" w:color="auto" w:fill="FFFFFF"/>
        <w:autoSpaceDE w:val="0"/>
        <w:autoSpaceDN w:val="0"/>
        <w:adjustRightInd w:val="0"/>
        <w:spacing w:after="0"/>
        <w:ind w:left="567" w:firstLine="0"/>
        <w:contextualSpacing/>
      </w:pPr>
      <w:r w:rsidRPr="00C12DD0">
        <w:t>перечня и алгоритма проведения учебных мероприятий в интересах парирования террористических и иных угроз безопасности объектов, локализации и минимизации последствий возможных терактов, чрезвычайных ситуаций природного или техногенного характера;</w:t>
      </w:r>
    </w:p>
    <w:p w:rsidR="00C12DD0" w:rsidRPr="00C12DD0" w:rsidRDefault="00C12DD0" w:rsidP="00C12DD0">
      <w:pPr>
        <w:widowControl w:val="0"/>
        <w:numPr>
          <w:ilvl w:val="0"/>
          <w:numId w:val="53"/>
        </w:numPr>
        <w:shd w:val="clear" w:color="auto" w:fill="FFFFFF"/>
        <w:autoSpaceDE w:val="0"/>
        <w:autoSpaceDN w:val="0"/>
        <w:adjustRightInd w:val="0"/>
        <w:spacing w:after="0"/>
        <w:ind w:left="567" w:firstLine="0"/>
        <w:contextualSpacing/>
      </w:pPr>
      <w:r w:rsidRPr="00C12DD0">
        <w:t>подготовки паспортов безопасности и антитеррористической защищенности объектов на этапах строительства и ввода в эксплуатацию, в том числе в соответствии с действующим законодательством Российской Федерации и рекомендациями МЧС России;</w:t>
      </w:r>
    </w:p>
    <w:p w:rsidR="00C12DD0" w:rsidRPr="00C12DD0" w:rsidRDefault="00C12DD0" w:rsidP="00C12DD0">
      <w:pPr>
        <w:widowControl w:val="0"/>
        <w:numPr>
          <w:ilvl w:val="0"/>
          <w:numId w:val="53"/>
        </w:numPr>
        <w:shd w:val="clear" w:color="auto" w:fill="FFFFFF"/>
        <w:autoSpaceDE w:val="0"/>
        <w:autoSpaceDN w:val="0"/>
        <w:adjustRightInd w:val="0"/>
        <w:spacing w:after="0"/>
        <w:ind w:left="567" w:firstLine="0"/>
        <w:contextualSpacing/>
      </w:pPr>
      <w:r w:rsidRPr="00C12DD0">
        <w:t>автоматизированных систем контроля и управления доступом с использованием технологий биометрической идентификации, а также правил и рекомендаций по обеспечению пожарной безопасности;</w:t>
      </w:r>
    </w:p>
    <w:p w:rsidR="00C12DD0" w:rsidRPr="00C12DD0" w:rsidRDefault="00C12DD0" w:rsidP="00C12DD0">
      <w:pPr>
        <w:widowControl w:val="0"/>
        <w:numPr>
          <w:ilvl w:val="1"/>
          <w:numId w:val="51"/>
        </w:numPr>
        <w:shd w:val="clear" w:color="auto" w:fill="FFFFFF"/>
        <w:autoSpaceDE w:val="0"/>
        <w:autoSpaceDN w:val="0"/>
        <w:adjustRightInd w:val="0"/>
        <w:spacing w:after="0"/>
        <w:ind w:left="567" w:firstLine="0"/>
        <w:contextualSpacing/>
      </w:pPr>
      <w:r w:rsidRPr="00C12DD0">
        <w:t>Наличие у участника закупки опыта управления проектами на основе лучших мировых практик, в том числе опыт оперативного и эффективного управления изменениями и управления качеством (подтверждается гарантийным письмом с перечнем и детальным описанием проектов);</w:t>
      </w:r>
    </w:p>
    <w:p w:rsidR="00C12DD0" w:rsidRPr="00C12DD0" w:rsidRDefault="00C12DD0" w:rsidP="00C12DD0">
      <w:pPr>
        <w:widowControl w:val="0"/>
        <w:numPr>
          <w:ilvl w:val="1"/>
          <w:numId w:val="51"/>
        </w:numPr>
        <w:shd w:val="clear" w:color="auto" w:fill="FFFFFF"/>
        <w:autoSpaceDE w:val="0"/>
        <w:autoSpaceDN w:val="0"/>
        <w:adjustRightInd w:val="0"/>
        <w:spacing w:after="0"/>
        <w:ind w:left="567" w:hanging="11"/>
        <w:contextualSpacing/>
      </w:pPr>
      <w:r w:rsidRPr="00C12DD0">
        <w:t xml:space="preserve">Наличие у участника </w:t>
      </w:r>
      <w:r w:rsidR="00131B58">
        <w:t>закупки</w:t>
      </w:r>
      <w:r w:rsidRPr="00C12DD0">
        <w:t xml:space="preserve"> персонала соответствующей численности и квалификации (в соответствии с техническим заданием и прилагаемым проектом договора), имеющих соответствующий опыт и удостоверения и/или свидетельства (подтверждается гарантийным письмом с приложением копий трудовых договоров с резюме специалистов и соответствующих сертификатов, удостоверений, свидетельств) а именно:</w:t>
      </w:r>
    </w:p>
    <w:p w:rsidR="00C12DD0" w:rsidRPr="00C12DD0" w:rsidRDefault="00C12DD0" w:rsidP="00C12DD0">
      <w:pPr>
        <w:widowControl w:val="0"/>
        <w:numPr>
          <w:ilvl w:val="2"/>
          <w:numId w:val="51"/>
        </w:numPr>
        <w:shd w:val="clear" w:color="auto" w:fill="FFFFFF"/>
        <w:autoSpaceDE w:val="0"/>
        <w:autoSpaceDN w:val="0"/>
        <w:adjustRightInd w:val="0"/>
        <w:spacing w:after="0"/>
        <w:ind w:left="567" w:firstLine="0"/>
        <w:contextualSpacing/>
        <w:rPr>
          <w:lang w:val="en-US"/>
        </w:rPr>
      </w:pPr>
      <w:r w:rsidRPr="00C12DD0">
        <w:t xml:space="preserve">специалистов, обладающих опытом работы с современными средствами САПР и ГИС, управления данными об изделии (PDM, англ. </w:t>
      </w:r>
      <w:r w:rsidRPr="00C12DD0">
        <w:rPr>
          <w:lang w:val="en-US"/>
        </w:rPr>
        <w:t xml:space="preserve">Product Data Management) </w:t>
      </w:r>
      <w:r w:rsidRPr="00C12DD0">
        <w:t>и</w:t>
      </w:r>
      <w:r w:rsidRPr="00C12DD0">
        <w:rPr>
          <w:lang w:val="en-US"/>
        </w:rPr>
        <w:t xml:space="preserve"> </w:t>
      </w:r>
      <w:r w:rsidRPr="00C12DD0">
        <w:t>управления</w:t>
      </w:r>
      <w:r w:rsidRPr="00C12DD0">
        <w:rPr>
          <w:lang w:val="en-US"/>
        </w:rPr>
        <w:t xml:space="preserve"> </w:t>
      </w:r>
      <w:r w:rsidRPr="00C12DD0">
        <w:t>корпоративной</w:t>
      </w:r>
      <w:r w:rsidRPr="00C12DD0">
        <w:rPr>
          <w:lang w:val="en-US"/>
        </w:rPr>
        <w:t xml:space="preserve"> </w:t>
      </w:r>
      <w:r w:rsidRPr="00C12DD0">
        <w:t>информацией</w:t>
      </w:r>
      <w:r w:rsidRPr="00C12DD0">
        <w:rPr>
          <w:lang w:val="en-US"/>
        </w:rPr>
        <w:t xml:space="preserve"> (ECM, </w:t>
      </w:r>
      <w:proofErr w:type="spellStart"/>
      <w:r w:rsidRPr="00C12DD0">
        <w:t>англ</w:t>
      </w:r>
      <w:proofErr w:type="spellEnd"/>
      <w:r w:rsidRPr="00C12DD0">
        <w:rPr>
          <w:lang w:val="en-US"/>
        </w:rPr>
        <w:t>. Enterprise Content Management);</w:t>
      </w:r>
    </w:p>
    <w:p w:rsidR="00C12DD0" w:rsidRPr="00C12DD0" w:rsidRDefault="00C12DD0" w:rsidP="00C12DD0">
      <w:pPr>
        <w:widowControl w:val="0"/>
        <w:numPr>
          <w:ilvl w:val="2"/>
          <w:numId w:val="51"/>
        </w:numPr>
        <w:shd w:val="clear" w:color="auto" w:fill="FFFFFF"/>
        <w:autoSpaceDE w:val="0"/>
        <w:autoSpaceDN w:val="0"/>
        <w:adjustRightInd w:val="0"/>
        <w:spacing w:after="0"/>
        <w:ind w:left="567" w:firstLine="0"/>
        <w:contextualSpacing/>
      </w:pPr>
      <w:proofErr w:type="gramStart"/>
      <w:r w:rsidRPr="00C12DD0">
        <w:t>не менее 10 (Десяти) специалистов с международным опытом (США, Канада, Великобритания, Франция, Испания, Италия, Австрия, Германия, Швейцария, Израиль, Мексика, Бразилия, Индия, Китай, ЮАР) успешной реализации проектов построения архитектуры интегрированных систем безопасности в местах массового скопления людей, на объектах туристической, транспортной и (или) спортивной инфраструктуры;</w:t>
      </w:r>
      <w:proofErr w:type="gramEnd"/>
    </w:p>
    <w:p w:rsidR="00C12DD0" w:rsidRPr="00C12DD0" w:rsidRDefault="00C12DD0" w:rsidP="00C12DD0">
      <w:pPr>
        <w:widowControl w:val="0"/>
        <w:numPr>
          <w:ilvl w:val="2"/>
          <w:numId w:val="51"/>
        </w:numPr>
        <w:shd w:val="clear" w:color="auto" w:fill="FFFFFF"/>
        <w:autoSpaceDE w:val="0"/>
        <w:autoSpaceDN w:val="0"/>
        <w:adjustRightInd w:val="0"/>
        <w:spacing w:after="0"/>
        <w:ind w:left="567" w:firstLine="0"/>
        <w:contextualSpacing/>
      </w:pPr>
      <w:r w:rsidRPr="00C12DD0">
        <w:t>не менее 2 (двух) специалистов по работе со сведениями, составляющими  государственную тайну;</w:t>
      </w:r>
    </w:p>
    <w:p w:rsidR="00C12DD0" w:rsidRPr="00C12DD0" w:rsidRDefault="00C12DD0" w:rsidP="00C12DD0">
      <w:pPr>
        <w:widowControl w:val="0"/>
        <w:numPr>
          <w:ilvl w:val="1"/>
          <w:numId w:val="51"/>
        </w:numPr>
        <w:shd w:val="clear" w:color="auto" w:fill="FFFFFF"/>
        <w:tabs>
          <w:tab w:val="left" w:pos="709"/>
        </w:tabs>
        <w:autoSpaceDE w:val="0"/>
        <w:autoSpaceDN w:val="0"/>
        <w:adjustRightInd w:val="0"/>
        <w:spacing w:after="0"/>
        <w:ind w:left="567" w:firstLine="0"/>
        <w:contextualSpacing/>
      </w:pPr>
      <w:r w:rsidRPr="00C12DD0">
        <w:t>Наличие у участника закупки разработанных процедур управления проектом, включая процедуры управления отчетами о работах, управления запросами на изменение, управления эскалацией, управления ресурсами, управления рисками, управления инцидентами, управления качеством, управления коммуникациями (подтверждается гарантийным письмом с перечнем и детальным описанием процедур/систем управления);</w:t>
      </w:r>
    </w:p>
    <w:p w:rsidR="00C12DD0" w:rsidRPr="00C12DD0" w:rsidRDefault="00C12DD0" w:rsidP="00C12DD0">
      <w:pPr>
        <w:widowControl w:val="0"/>
        <w:numPr>
          <w:ilvl w:val="1"/>
          <w:numId w:val="51"/>
        </w:numPr>
        <w:shd w:val="clear" w:color="auto" w:fill="FFFFFF"/>
        <w:tabs>
          <w:tab w:val="left" w:pos="709"/>
        </w:tabs>
        <w:autoSpaceDE w:val="0"/>
        <w:autoSpaceDN w:val="0"/>
        <w:adjustRightInd w:val="0"/>
        <w:spacing w:after="0"/>
        <w:ind w:left="567" w:hanging="11"/>
        <w:contextualSpacing/>
      </w:pPr>
      <w:r w:rsidRPr="00C12DD0">
        <w:t>Наличие у участника закупки технической оснащенности, достаточной для выполнения работ (оказания услуг), по которым проводится закупка (подтверждается гарантийным письмом с приложением перечня технической оснащенности в свободной форме);</w:t>
      </w:r>
    </w:p>
    <w:p w:rsidR="00C12DD0" w:rsidRPr="00C12DD0" w:rsidRDefault="00C12DD0" w:rsidP="00C12DD0">
      <w:pPr>
        <w:widowControl w:val="0"/>
        <w:numPr>
          <w:ilvl w:val="1"/>
          <w:numId w:val="51"/>
        </w:numPr>
        <w:shd w:val="clear" w:color="auto" w:fill="FFFFFF"/>
        <w:tabs>
          <w:tab w:val="left" w:pos="709"/>
        </w:tabs>
        <w:autoSpaceDE w:val="0"/>
        <w:autoSpaceDN w:val="0"/>
        <w:adjustRightInd w:val="0"/>
        <w:spacing w:after="0"/>
        <w:ind w:left="567" w:firstLine="0"/>
        <w:contextualSpacing/>
      </w:pPr>
      <w:r w:rsidRPr="00C12DD0">
        <w:t>Наличие у участника закупки необходимого для выполнения работ лицензионного программного обеспечения, в том числе средствами САПР и ГИС (подтверждается гарантийным письмом с приложением перечня программного обеспечения);</w:t>
      </w:r>
    </w:p>
    <w:p w:rsidR="00C12DD0" w:rsidRPr="00C12DD0" w:rsidRDefault="00C12DD0" w:rsidP="00C12DD0">
      <w:pPr>
        <w:widowControl w:val="0"/>
        <w:numPr>
          <w:ilvl w:val="1"/>
          <w:numId w:val="51"/>
        </w:numPr>
        <w:shd w:val="clear" w:color="auto" w:fill="FFFFFF"/>
        <w:tabs>
          <w:tab w:val="left" w:pos="709"/>
        </w:tabs>
        <w:autoSpaceDE w:val="0"/>
        <w:autoSpaceDN w:val="0"/>
        <w:adjustRightInd w:val="0"/>
        <w:spacing w:after="0"/>
        <w:ind w:left="567" w:hanging="11"/>
        <w:contextualSpacing/>
      </w:pPr>
      <w:r w:rsidRPr="00C12DD0">
        <w:t>Наличие у участника закупки исключительных прав на объекты интеллектуальной собственности, если в связи с исполнением Договора Заказчик приобретает права на эти объекты интеллектуальной собственности (подтверждается гарантийным письмом);</w:t>
      </w:r>
    </w:p>
    <w:p w:rsidR="00C12DD0" w:rsidRPr="00C12DD0" w:rsidRDefault="00C12DD0" w:rsidP="00C12DD0">
      <w:pPr>
        <w:widowControl w:val="0"/>
        <w:numPr>
          <w:ilvl w:val="1"/>
          <w:numId w:val="51"/>
        </w:numPr>
        <w:shd w:val="clear" w:color="auto" w:fill="FFFFFF"/>
        <w:tabs>
          <w:tab w:val="left" w:pos="709"/>
        </w:tabs>
        <w:autoSpaceDE w:val="0"/>
        <w:autoSpaceDN w:val="0"/>
        <w:adjustRightInd w:val="0"/>
        <w:spacing w:after="0"/>
        <w:ind w:left="567" w:hanging="11"/>
        <w:contextualSpacing/>
      </w:pPr>
      <w:r w:rsidRPr="00C12DD0">
        <w:t>Наличие у участника закупки следующих разрешительных документов, выдаваемых соответствующими службами и министерствами Российской Федерации (подтверждается предоставлением копий документов, заверенных нотариально не ранее, чем за 30 (Тридцать) календарных дней до дня публикации Закупочной документации):</w:t>
      </w:r>
    </w:p>
    <w:p w:rsidR="00C12DD0" w:rsidRPr="00C12DD0" w:rsidRDefault="00C12DD0" w:rsidP="00C12DD0">
      <w:pPr>
        <w:widowControl w:val="0"/>
        <w:numPr>
          <w:ilvl w:val="2"/>
          <w:numId w:val="51"/>
        </w:numPr>
        <w:tabs>
          <w:tab w:val="left" w:pos="851"/>
        </w:tabs>
        <w:autoSpaceDE w:val="0"/>
        <w:autoSpaceDN w:val="0"/>
        <w:adjustRightInd w:val="0"/>
        <w:spacing w:after="0"/>
        <w:ind w:left="567" w:firstLine="0"/>
      </w:pPr>
      <w:r w:rsidRPr="00C12DD0">
        <w:t>Лицензия на осуществление работ с использованием сведений, составляющих государственную тайну, со степенью секретности разрешенных к использованию сведений «Секретно», выданная органами ФСБ России;</w:t>
      </w:r>
    </w:p>
    <w:p w:rsidR="00C12DD0" w:rsidRPr="00C12DD0" w:rsidRDefault="00C12DD0" w:rsidP="00C12DD0">
      <w:pPr>
        <w:widowControl w:val="0"/>
        <w:numPr>
          <w:ilvl w:val="2"/>
          <w:numId w:val="51"/>
        </w:numPr>
        <w:tabs>
          <w:tab w:val="left" w:pos="851"/>
        </w:tabs>
        <w:autoSpaceDE w:val="0"/>
        <w:autoSpaceDN w:val="0"/>
        <w:adjustRightInd w:val="0"/>
        <w:spacing w:after="0"/>
        <w:ind w:left="567" w:firstLine="0"/>
      </w:pPr>
      <w:r w:rsidRPr="00C12DD0">
        <w:t>Лицензия на осуществление работ, связанных с созданием средств защиты информации, содержащей сведения, составляющие государственную тайну с видом работ «Разработка защищенных с использованием шифровальных средств информационных систем, систем и комплексов телекоммуникаций», выданная органами ФСБ России;</w:t>
      </w:r>
    </w:p>
    <w:p w:rsidR="00C12DD0" w:rsidRPr="00C12DD0" w:rsidRDefault="00C12DD0" w:rsidP="00C12DD0">
      <w:pPr>
        <w:widowControl w:val="0"/>
        <w:numPr>
          <w:ilvl w:val="2"/>
          <w:numId w:val="51"/>
        </w:numPr>
        <w:tabs>
          <w:tab w:val="left" w:pos="851"/>
        </w:tabs>
        <w:autoSpaceDE w:val="0"/>
        <w:autoSpaceDN w:val="0"/>
        <w:adjustRightInd w:val="0"/>
        <w:spacing w:after="0"/>
        <w:ind w:left="567" w:firstLine="0"/>
      </w:pPr>
      <w:r w:rsidRPr="00C12DD0">
        <w:t>Лицензия на осуществление работ, связанных с созданием средств защиты информации, содержащей сведения, составляющие государственную тайну с видом работ «Производство защищенных с использованием шифровальных средств информационных систем, систем и комплексов телекоммуникаций», выданная органами ФСБ России;</w:t>
      </w:r>
    </w:p>
    <w:p w:rsidR="00C12DD0" w:rsidRPr="00C12DD0" w:rsidRDefault="00C12DD0" w:rsidP="00C12DD0">
      <w:pPr>
        <w:widowControl w:val="0"/>
        <w:numPr>
          <w:ilvl w:val="2"/>
          <w:numId w:val="51"/>
        </w:numPr>
        <w:tabs>
          <w:tab w:val="left" w:pos="851"/>
        </w:tabs>
        <w:autoSpaceDE w:val="0"/>
        <w:autoSpaceDN w:val="0"/>
        <w:adjustRightInd w:val="0"/>
        <w:spacing w:after="0"/>
        <w:ind w:left="567" w:firstLine="0"/>
      </w:pPr>
      <w:r w:rsidRPr="00C12DD0">
        <w:t>Лицензия на осуществление мероприятий и (или) оказания услуг в области защиты государственной тайны с видом работ (услуг, мероприятий) «Техническое обслуживание (монтаж, прокладка, установка) шифровальных средств», выданная органами ФСБ России;</w:t>
      </w:r>
    </w:p>
    <w:p w:rsidR="00C12DD0" w:rsidRPr="00C12DD0" w:rsidRDefault="00C12DD0" w:rsidP="00C12DD0">
      <w:pPr>
        <w:widowControl w:val="0"/>
        <w:numPr>
          <w:ilvl w:val="2"/>
          <w:numId w:val="51"/>
        </w:numPr>
        <w:tabs>
          <w:tab w:val="left" w:pos="851"/>
        </w:tabs>
        <w:autoSpaceDE w:val="0"/>
        <w:autoSpaceDN w:val="0"/>
        <w:adjustRightInd w:val="0"/>
        <w:spacing w:after="0"/>
        <w:ind w:left="567" w:firstLine="0"/>
      </w:pPr>
      <w:r w:rsidRPr="00C12DD0">
        <w:t>Лицензия на осуществление мероприятий и (или) оказания услуг в области защиты государственной тайны с видом работ (услуг, мероприятий) «Техническое обслуживание (монтаж, наладка, установка, сервисное обслуживание, ремонт) защищенных с использованием шифровальных средств информационных систем, систем и комплексов телекоммуникаций», выданная органами ФСБ России;</w:t>
      </w:r>
    </w:p>
    <w:p w:rsidR="00C12DD0" w:rsidRPr="00C12DD0" w:rsidRDefault="00C12DD0" w:rsidP="00C12DD0">
      <w:pPr>
        <w:widowControl w:val="0"/>
        <w:numPr>
          <w:ilvl w:val="2"/>
          <w:numId w:val="51"/>
        </w:numPr>
        <w:tabs>
          <w:tab w:val="left" w:pos="851"/>
        </w:tabs>
        <w:autoSpaceDE w:val="0"/>
        <w:autoSpaceDN w:val="0"/>
        <w:adjustRightInd w:val="0"/>
        <w:spacing w:after="0"/>
        <w:ind w:left="567" w:firstLine="0"/>
      </w:pPr>
      <w:r w:rsidRPr="00C12DD0">
        <w:t>Лицензия на осуществление разработки, производства шифровальных (криптографических) средств, защищенных с использованием шифровальных (криптографических) средств информационных и телекоммуникационных систем с видом работ (услуг, мероприятий) «Разработка защищенных с использованием шифровальных (криптографических) средств информационных систем», выданная органами ФСБ России;</w:t>
      </w:r>
    </w:p>
    <w:p w:rsidR="00C12DD0" w:rsidRPr="00C12DD0" w:rsidRDefault="00C12DD0" w:rsidP="00C12DD0">
      <w:pPr>
        <w:widowControl w:val="0"/>
        <w:numPr>
          <w:ilvl w:val="2"/>
          <w:numId w:val="51"/>
        </w:numPr>
        <w:tabs>
          <w:tab w:val="left" w:pos="851"/>
        </w:tabs>
        <w:autoSpaceDE w:val="0"/>
        <w:autoSpaceDN w:val="0"/>
        <w:adjustRightInd w:val="0"/>
        <w:spacing w:after="0"/>
        <w:ind w:left="567" w:firstLine="0"/>
      </w:pPr>
      <w:proofErr w:type="gramStart"/>
      <w:r w:rsidRPr="00C12DD0">
        <w:t>Лицензия на осуществление деятельности по техническому обслуживанию шифровальных (криптографических) средств с видом работ (услуг, мероприятий) «Монтаж, установка, наладка шифровальных (криптографических) средств», выданная органами ФСБ России;</w:t>
      </w:r>
      <w:proofErr w:type="gramEnd"/>
    </w:p>
    <w:p w:rsidR="00C12DD0" w:rsidRPr="00C12DD0" w:rsidRDefault="00C12DD0" w:rsidP="00C12DD0">
      <w:pPr>
        <w:widowControl w:val="0"/>
        <w:numPr>
          <w:ilvl w:val="2"/>
          <w:numId w:val="51"/>
        </w:numPr>
        <w:tabs>
          <w:tab w:val="left" w:pos="851"/>
        </w:tabs>
        <w:autoSpaceDE w:val="0"/>
        <w:autoSpaceDN w:val="0"/>
        <w:adjustRightInd w:val="0"/>
        <w:spacing w:after="0"/>
        <w:ind w:left="567" w:firstLine="0"/>
      </w:pPr>
      <w:r w:rsidRPr="00C12DD0">
        <w:t>Лицензия на предоставление услуг в области шифрования информации с видом работ (услуг, мероприятий) «Шифрование информации, не содержащей сведений, составляющих государственную тайну, с использованием шифровальных (криптографических) средств в интересах юридических лиц», выданная органами ФСБ России;</w:t>
      </w:r>
    </w:p>
    <w:p w:rsidR="00C12DD0" w:rsidRPr="00C12DD0" w:rsidRDefault="00C12DD0" w:rsidP="00C12DD0">
      <w:pPr>
        <w:widowControl w:val="0"/>
        <w:numPr>
          <w:ilvl w:val="2"/>
          <w:numId w:val="51"/>
        </w:numPr>
        <w:tabs>
          <w:tab w:val="left" w:pos="851"/>
        </w:tabs>
        <w:autoSpaceDE w:val="0"/>
        <w:autoSpaceDN w:val="0"/>
        <w:adjustRightInd w:val="0"/>
        <w:spacing w:after="0"/>
        <w:ind w:left="567" w:firstLine="0"/>
      </w:pPr>
      <w:r w:rsidRPr="00C12DD0">
        <w:t>Лицензия на предоставление услуг в области шифрования информации с видом работ (услуг, мероприятий) «Обеспечение пользователей систем электронного документооборота ключевой информацией (включая ее формирование и распределение) независимо от вида носителя ключевой информации, предназначенной для защиты информации, не содержащей сведений, составляющих государственную тайну», выданная органами ФСБ России;</w:t>
      </w:r>
    </w:p>
    <w:p w:rsidR="00C12DD0" w:rsidRPr="00C12DD0" w:rsidRDefault="00C12DD0" w:rsidP="00C12DD0">
      <w:pPr>
        <w:widowControl w:val="0"/>
        <w:numPr>
          <w:ilvl w:val="2"/>
          <w:numId w:val="51"/>
        </w:numPr>
        <w:tabs>
          <w:tab w:val="left" w:pos="851"/>
        </w:tabs>
        <w:autoSpaceDE w:val="0"/>
        <w:autoSpaceDN w:val="0"/>
        <w:adjustRightInd w:val="0"/>
        <w:spacing w:after="0"/>
        <w:ind w:left="567" w:firstLine="0"/>
      </w:pPr>
      <w:r w:rsidRPr="00C12DD0">
        <w:t>Лицензия на право деятельности по разработке и/или производству средств защиты конфиденциальной информации, выданная органами ФСТЭК России;</w:t>
      </w:r>
    </w:p>
    <w:p w:rsidR="00C12DD0" w:rsidRPr="00C12DD0" w:rsidRDefault="00C12DD0" w:rsidP="00C12DD0">
      <w:pPr>
        <w:widowControl w:val="0"/>
        <w:numPr>
          <w:ilvl w:val="2"/>
          <w:numId w:val="51"/>
        </w:numPr>
        <w:tabs>
          <w:tab w:val="left" w:pos="851"/>
        </w:tabs>
        <w:autoSpaceDE w:val="0"/>
        <w:autoSpaceDN w:val="0"/>
        <w:adjustRightInd w:val="0"/>
        <w:spacing w:after="0"/>
        <w:ind w:left="567" w:firstLine="0"/>
      </w:pPr>
      <w:r w:rsidRPr="00C12DD0">
        <w:t>Лицензия на право деятельности по технической защите конфиденциальной информации, выданная органами ФСТЭК России;</w:t>
      </w:r>
    </w:p>
    <w:p w:rsidR="00C12DD0" w:rsidRPr="00C12DD0" w:rsidRDefault="00C12DD0" w:rsidP="00C12DD0">
      <w:pPr>
        <w:widowControl w:val="0"/>
        <w:numPr>
          <w:ilvl w:val="2"/>
          <w:numId w:val="51"/>
        </w:numPr>
        <w:tabs>
          <w:tab w:val="left" w:pos="851"/>
        </w:tabs>
        <w:autoSpaceDE w:val="0"/>
        <w:autoSpaceDN w:val="0"/>
        <w:adjustRightInd w:val="0"/>
        <w:spacing w:after="0"/>
        <w:ind w:left="567" w:firstLine="0"/>
      </w:pPr>
      <w:r w:rsidRPr="00C12DD0">
        <w:t>Лицензия на осуществление производства работ по монтажу, ремонту и обслуживанию средств обеспечения пожарной безопасности зданий и сооружению, выданная органами МЧС России;</w:t>
      </w:r>
    </w:p>
    <w:p w:rsidR="00C12DD0" w:rsidRPr="00C12DD0" w:rsidRDefault="00C12DD0" w:rsidP="00C12DD0">
      <w:pPr>
        <w:widowControl w:val="0"/>
        <w:numPr>
          <w:ilvl w:val="2"/>
          <w:numId w:val="51"/>
        </w:numPr>
        <w:tabs>
          <w:tab w:val="left" w:pos="851"/>
        </w:tabs>
        <w:autoSpaceDE w:val="0"/>
        <w:autoSpaceDN w:val="0"/>
        <w:adjustRightInd w:val="0"/>
        <w:spacing w:after="0"/>
        <w:ind w:left="567" w:firstLine="0"/>
      </w:pPr>
      <w:r w:rsidRPr="00C12DD0">
        <w:t>Лицензия на предоставление услуги «</w:t>
      </w:r>
      <w:proofErr w:type="spellStart"/>
      <w:r w:rsidRPr="00C12DD0">
        <w:t>Телематические</w:t>
      </w:r>
      <w:proofErr w:type="spellEnd"/>
      <w:r w:rsidRPr="00C12DD0">
        <w:t xml:space="preserve"> услуги связи», выданная Федеральной службой по надзору в сфере связи, информационных технологий и массовых коммуникаций;</w:t>
      </w:r>
    </w:p>
    <w:p w:rsidR="00C12DD0" w:rsidRPr="00C12DD0" w:rsidRDefault="00C12DD0" w:rsidP="00C12DD0">
      <w:pPr>
        <w:widowControl w:val="0"/>
        <w:numPr>
          <w:ilvl w:val="2"/>
          <w:numId w:val="51"/>
        </w:numPr>
        <w:tabs>
          <w:tab w:val="left" w:pos="851"/>
        </w:tabs>
        <w:autoSpaceDE w:val="0"/>
        <w:autoSpaceDN w:val="0"/>
        <w:adjustRightInd w:val="0"/>
        <w:spacing w:after="0"/>
        <w:ind w:left="567" w:firstLine="0"/>
      </w:pPr>
      <w:r w:rsidRPr="00C12DD0">
        <w:t>Лицензия на предоставление услуги «Услуги связи по передаче данных, за исключением услуг связи по передаче данных для целей передачи голосовой информации», выданная Федеральной службой по надзору в сфере связи, информационных технологий и массовых коммуникаций;</w:t>
      </w:r>
    </w:p>
    <w:p w:rsidR="00C12DD0" w:rsidRPr="00C12DD0" w:rsidRDefault="00C12DD0" w:rsidP="00C12DD0">
      <w:pPr>
        <w:widowControl w:val="0"/>
        <w:numPr>
          <w:ilvl w:val="2"/>
          <w:numId w:val="51"/>
        </w:numPr>
        <w:shd w:val="clear" w:color="auto" w:fill="FFFFFF"/>
        <w:tabs>
          <w:tab w:val="left" w:pos="851"/>
        </w:tabs>
        <w:autoSpaceDE w:val="0"/>
        <w:autoSpaceDN w:val="0"/>
        <w:adjustRightInd w:val="0"/>
        <w:spacing w:after="0"/>
        <w:ind w:left="567" w:firstLine="0"/>
        <w:contextualSpacing/>
      </w:pPr>
      <w:r w:rsidRPr="00C12DD0">
        <w:t>Лицензия/аттестат на осуществление деятельности в области создания средств защиты информации, выданная Минобороны России;</w:t>
      </w:r>
    </w:p>
    <w:p w:rsidR="00C12DD0" w:rsidRPr="00C12DD0" w:rsidRDefault="00C12DD0" w:rsidP="00C12DD0">
      <w:pPr>
        <w:widowControl w:val="0"/>
        <w:shd w:val="clear" w:color="auto" w:fill="FFFFFF"/>
        <w:autoSpaceDE w:val="0"/>
        <w:autoSpaceDN w:val="0"/>
        <w:adjustRightInd w:val="0"/>
        <w:spacing w:after="0"/>
        <w:ind w:left="567"/>
        <w:contextualSpacing/>
      </w:pPr>
      <w:r w:rsidRPr="00C12DD0">
        <w:t>2.12.</w:t>
      </w:r>
      <w:r w:rsidRPr="00C12DD0">
        <w:tab/>
        <w:t>Наличие у участника закупки следующих разрешительных документов, выдаваемых соответствующими сертифицирующими и иными организациями (подтверждается предоставлением копий документов, заверенных нотариально не ранее, чем за 30 (Тридцать) календарных дней до дня публикации Закупочной документации):</w:t>
      </w:r>
    </w:p>
    <w:p w:rsidR="00C12DD0" w:rsidRPr="00C12DD0" w:rsidRDefault="00C12DD0" w:rsidP="00C12DD0">
      <w:pPr>
        <w:widowControl w:val="0"/>
        <w:shd w:val="clear" w:color="auto" w:fill="FFFFFF"/>
        <w:autoSpaceDE w:val="0"/>
        <w:autoSpaceDN w:val="0"/>
        <w:adjustRightInd w:val="0"/>
        <w:spacing w:after="0"/>
        <w:ind w:left="567"/>
        <w:contextualSpacing/>
      </w:pPr>
      <w:r w:rsidRPr="00C12DD0">
        <w:t>2.12.1.</w:t>
      </w:r>
      <w:r w:rsidRPr="00C12DD0">
        <w:tab/>
        <w:t xml:space="preserve">Свидетельство о допуске к работам по подготовке проектной документации, которые оказывают влияние на безопасность объектов капитального строительства с правом заключения договоров на сумму не </w:t>
      </w:r>
      <w:proofErr w:type="gramStart"/>
      <w:r w:rsidRPr="00C12DD0">
        <w:t>менее начальной</w:t>
      </w:r>
      <w:proofErr w:type="gramEnd"/>
      <w:r w:rsidRPr="00C12DD0">
        <w:t xml:space="preserve"> (максимальной) цены договора;</w:t>
      </w:r>
    </w:p>
    <w:p w:rsidR="00C12DD0" w:rsidRPr="00C12DD0" w:rsidRDefault="00C12DD0" w:rsidP="00C12DD0">
      <w:pPr>
        <w:widowControl w:val="0"/>
        <w:shd w:val="clear" w:color="auto" w:fill="FFFFFF"/>
        <w:autoSpaceDE w:val="0"/>
        <w:autoSpaceDN w:val="0"/>
        <w:adjustRightInd w:val="0"/>
        <w:spacing w:after="0"/>
        <w:ind w:left="567"/>
        <w:contextualSpacing/>
      </w:pPr>
      <w:r w:rsidRPr="00C12DD0">
        <w:t>2.12.2.</w:t>
      </w:r>
      <w:r w:rsidRPr="00C12DD0">
        <w:tab/>
        <w:t>Сертификат соответствия ИСО 9001, область сертификации «Проектирование, разработка, производство, монтаж, обслуживание радиоэлектронных средств».</w:t>
      </w:r>
    </w:p>
    <w:p w:rsidR="005E2B72" w:rsidRPr="00B343C4" w:rsidRDefault="005E2B72" w:rsidP="00B343C4">
      <w:pPr>
        <w:widowControl w:val="0"/>
        <w:shd w:val="clear" w:color="auto" w:fill="FFFFFF"/>
        <w:autoSpaceDE w:val="0"/>
        <w:autoSpaceDN w:val="0"/>
        <w:adjustRightInd w:val="0"/>
        <w:spacing w:after="0"/>
        <w:ind w:left="567"/>
        <w:contextualSpacing/>
      </w:pPr>
    </w:p>
    <w:p w:rsidR="00B773C3" w:rsidRPr="00B773C3" w:rsidRDefault="00B773C3" w:rsidP="0087562A">
      <w:pPr>
        <w:keepNext/>
        <w:keepLines/>
        <w:widowControl w:val="0"/>
        <w:numPr>
          <w:ilvl w:val="0"/>
          <w:numId w:val="51"/>
        </w:numPr>
        <w:suppressLineNumbers/>
        <w:suppressAutoHyphens/>
        <w:spacing w:after="0"/>
        <w:ind w:left="567" w:firstLine="0"/>
        <w:rPr>
          <w:b/>
        </w:rPr>
      </w:pPr>
      <w:r w:rsidRPr="00B773C3">
        <w:rPr>
          <w:b/>
        </w:rPr>
        <w:t>Требования к коллективным участникам закупки:</w:t>
      </w:r>
    </w:p>
    <w:p w:rsidR="003C1087" w:rsidRPr="003C1087" w:rsidRDefault="003C1087" w:rsidP="003C1087">
      <w:pPr>
        <w:pStyle w:val="affffff3"/>
        <w:widowControl w:val="0"/>
        <w:numPr>
          <w:ilvl w:val="1"/>
          <w:numId w:val="51"/>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3C1087">
        <w:rPr>
          <w:rFonts w:ascii="Times New Roman" w:hAnsi="Times New Roman"/>
          <w:sz w:val="24"/>
          <w:szCs w:val="24"/>
        </w:rPr>
        <w:t>Юридические лица (индивидуальные предприниматели), входящие в состав коллективов, простых товариществ, консорциумов или объединений, заключают между собой соглашение (договор) о создании такого коллектива, товарищества, консорциума или объединения для представления коллективной заявки на участие в закупке и заключения договора по итогам закупки, соответствующее нормам Гражданского кодекса Российской Федерации, и отвечающее следующим требованиям:</w:t>
      </w:r>
    </w:p>
    <w:p w:rsidR="003C1087" w:rsidRPr="003C1087" w:rsidRDefault="003C1087" w:rsidP="003C1087">
      <w:pPr>
        <w:pStyle w:val="affffff3"/>
        <w:widowControl w:val="0"/>
        <w:numPr>
          <w:ilvl w:val="2"/>
          <w:numId w:val="51"/>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3C1087">
        <w:rPr>
          <w:rFonts w:ascii="Times New Roman" w:hAnsi="Times New Roman"/>
          <w:sz w:val="24"/>
          <w:szCs w:val="24"/>
        </w:rPr>
        <w:t>в соглашении должны быть чётко определены права и обязанности сторон как в рамках участия в закупке, так и в рамках исполнения Договора;</w:t>
      </w:r>
    </w:p>
    <w:p w:rsidR="003C1087" w:rsidRPr="003C1087" w:rsidRDefault="003C1087" w:rsidP="003C1087">
      <w:pPr>
        <w:pStyle w:val="affffff3"/>
        <w:widowControl w:val="0"/>
        <w:numPr>
          <w:ilvl w:val="2"/>
          <w:numId w:val="51"/>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3C1087">
        <w:rPr>
          <w:rFonts w:ascii="Times New Roman" w:hAnsi="Times New Roman"/>
          <w:sz w:val="24"/>
          <w:szCs w:val="24"/>
        </w:rPr>
        <w:t>в соглашении должно быть приведено чёткое распределение объёмов, стоимости и сроков выполнения работ (услуг) между сторонами;</w:t>
      </w:r>
    </w:p>
    <w:p w:rsidR="003C1087" w:rsidRPr="003C1087" w:rsidRDefault="003C1087" w:rsidP="003C1087">
      <w:pPr>
        <w:pStyle w:val="affffff3"/>
        <w:widowControl w:val="0"/>
        <w:numPr>
          <w:ilvl w:val="2"/>
          <w:numId w:val="51"/>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3C1087">
        <w:rPr>
          <w:rFonts w:ascii="Times New Roman" w:hAnsi="Times New Roman"/>
          <w:sz w:val="24"/>
          <w:szCs w:val="24"/>
        </w:rPr>
        <w:t>в соглашении должен быть определён Лидер, который в дальнейшем представляет интересы каждого члена коллективного участника во взаимоотношениях с Заказчиком;</w:t>
      </w:r>
    </w:p>
    <w:p w:rsidR="003C1087" w:rsidRPr="003C1087" w:rsidRDefault="003C1087" w:rsidP="003C1087">
      <w:pPr>
        <w:pStyle w:val="affffff3"/>
        <w:widowControl w:val="0"/>
        <w:numPr>
          <w:ilvl w:val="2"/>
          <w:numId w:val="51"/>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3C1087">
        <w:rPr>
          <w:rFonts w:ascii="Times New Roman" w:hAnsi="Times New Roman"/>
          <w:sz w:val="24"/>
          <w:szCs w:val="24"/>
        </w:rPr>
        <w:t>в соглашении должна быть установлена субсидиарная ответственность каждого члена коллективного участника по обязательствам, связанным с участием в закупке, и солидарная ответственность за своевременное и полное исполнение Договора;</w:t>
      </w:r>
    </w:p>
    <w:p w:rsidR="003C1087" w:rsidRPr="003C1087" w:rsidRDefault="003C1087" w:rsidP="003C1087">
      <w:pPr>
        <w:pStyle w:val="affffff3"/>
        <w:widowControl w:val="0"/>
        <w:numPr>
          <w:ilvl w:val="2"/>
          <w:numId w:val="51"/>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3C1087">
        <w:rPr>
          <w:rFonts w:ascii="Times New Roman" w:hAnsi="Times New Roman"/>
          <w:sz w:val="24"/>
          <w:szCs w:val="24"/>
        </w:rPr>
        <w:t>соглашением должно быть предусмотрено, что все операции по выполнению Договора в целом, включая платежи, совершаются исключительно с Лидером, однако, по желанию Заказчика или по его инициативе, данная схема может быть изменена;</w:t>
      </w:r>
    </w:p>
    <w:p w:rsidR="003C1087" w:rsidRPr="003C1087" w:rsidRDefault="003C1087" w:rsidP="003C1087">
      <w:pPr>
        <w:pStyle w:val="affffff3"/>
        <w:widowControl w:val="0"/>
        <w:numPr>
          <w:ilvl w:val="2"/>
          <w:numId w:val="51"/>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3C1087">
        <w:rPr>
          <w:rFonts w:ascii="Times New Roman" w:hAnsi="Times New Roman"/>
          <w:sz w:val="24"/>
          <w:szCs w:val="24"/>
        </w:rPr>
        <w:t>срок действия соглашения должен быть не менее</w:t>
      </w:r>
      <w:proofErr w:type="gramStart"/>
      <w:r w:rsidRPr="003C1087">
        <w:rPr>
          <w:rFonts w:ascii="Times New Roman" w:hAnsi="Times New Roman"/>
          <w:sz w:val="24"/>
          <w:szCs w:val="24"/>
        </w:rPr>
        <w:t>,</w:t>
      </w:r>
      <w:proofErr w:type="gramEnd"/>
      <w:r w:rsidRPr="003C1087">
        <w:rPr>
          <w:rFonts w:ascii="Times New Roman" w:hAnsi="Times New Roman"/>
          <w:sz w:val="24"/>
          <w:szCs w:val="24"/>
        </w:rPr>
        <w:t xml:space="preserve"> чем срок действия Договора;</w:t>
      </w:r>
    </w:p>
    <w:p w:rsidR="003C1087" w:rsidRPr="003C1087" w:rsidRDefault="003C1087" w:rsidP="003C1087">
      <w:pPr>
        <w:pStyle w:val="affffff3"/>
        <w:widowControl w:val="0"/>
        <w:numPr>
          <w:ilvl w:val="2"/>
          <w:numId w:val="51"/>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3C1087">
        <w:rPr>
          <w:rFonts w:ascii="Times New Roman" w:hAnsi="Times New Roman"/>
          <w:sz w:val="24"/>
          <w:szCs w:val="24"/>
        </w:rPr>
        <w:t>соглашение не должно изменяться без одобрения Заказчика.</w:t>
      </w:r>
    </w:p>
    <w:p w:rsidR="003C1087" w:rsidRPr="003C1087" w:rsidRDefault="003C1087" w:rsidP="003C1087">
      <w:pPr>
        <w:pStyle w:val="affffff3"/>
        <w:widowControl w:val="0"/>
        <w:numPr>
          <w:ilvl w:val="2"/>
          <w:numId w:val="51"/>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3C1087">
        <w:rPr>
          <w:rFonts w:ascii="Times New Roman" w:hAnsi="Times New Roman"/>
          <w:sz w:val="24"/>
          <w:szCs w:val="24"/>
        </w:rPr>
        <w:t>Один оригинал соглашения передается в составе заявки на участие в закупке.</w:t>
      </w:r>
    </w:p>
    <w:p w:rsidR="003C1087" w:rsidRPr="003C1087" w:rsidRDefault="003C1087" w:rsidP="003C1087">
      <w:pPr>
        <w:pStyle w:val="affffff3"/>
        <w:widowControl w:val="0"/>
        <w:numPr>
          <w:ilvl w:val="1"/>
          <w:numId w:val="51"/>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3C1087">
        <w:rPr>
          <w:rFonts w:ascii="Times New Roman" w:hAnsi="Times New Roman"/>
          <w:sz w:val="24"/>
          <w:szCs w:val="24"/>
        </w:rPr>
        <w:t>К Лидеру коллективного участника предъявляются все изложенные в части «Квалификационные требования к участникам закупки» требования, за исключением требований, указанных в пунктах 2.6., 2.7., 2.8.</w:t>
      </w:r>
    </w:p>
    <w:p w:rsidR="003C1087" w:rsidRPr="003C1087" w:rsidRDefault="003C1087" w:rsidP="003C1087">
      <w:pPr>
        <w:pStyle w:val="affffff3"/>
        <w:widowControl w:val="0"/>
        <w:numPr>
          <w:ilvl w:val="1"/>
          <w:numId w:val="51"/>
        </w:numPr>
        <w:shd w:val="clear" w:color="auto" w:fill="FFFFFF"/>
        <w:autoSpaceDE w:val="0"/>
        <w:autoSpaceDN w:val="0"/>
        <w:adjustRightInd w:val="0"/>
        <w:spacing w:after="0" w:line="240" w:lineRule="auto"/>
        <w:ind w:left="567" w:firstLine="0"/>
        <w:jc w:val="both"/>
        <w:rPr>
          <w:rFonts w:ascii="Times New Roman" w:hAnsi="Times New Roman"/>
          <w:sz w:val="24"/>
          <w:szCs w:val="24"/>
        </w:rPr>
      </w:pPr>
      <w:r w:rsidRPr="003C1087">
        <w:rPr>
          <w:rFonts w:ascii="Times New Roman" w:hAnsi="Times New Roman"/>
          <w:sz w:val="24"/>
          <w:szCs w:val="24"/>
        </w:rPr>
        <w:t>К каждому участнику, не являющемуся Лидером (Далее – Простой участник), предъявляются требования, изложенные в части «Квалификационные требования к участникам закупки» в пунктах 1., 2.11., 2.12.2.</w:t>
      </w:r>
    </w:p>
    <w:p w:rsidR="001F53A2" w:rsidRDefault="001F53A2" w:rsidP="001F53A2">
      <w:pPr>
        <w:pStyle w:val="33"/>
        <w:numPr>
          <w:ilvl w:val="0"/>
          <w:numId w:val="0"/>
        </w:numPr>
      </w:pPr>
    </w:p>
    <w:p w:rsidR="001F53A2" w:rsidRDefault="001F53A2" w:rsidP="00880E14">
      <w:pPr>
        <w:pStyle w:val="23"/>
        <w:keepNext w:val="0"/>
        <w:keepLines w:val="0"/>
        <w:numPr>
          <w:ilvl w:val="1"/>
          <w:numId w:val="20"/>
        </w:numPr>
        <w:suppressLineNumbers w:val="0"/>
        <w:suppressAutoHyphens w:val="0"/>
        <w:spacing w:after="0"/>
      </w:pPr>
      <w:bookmarkStart w:id="26" w:name="_Toc266361939"/>
      <w:bookmarkEnd w:id="25"/>
      <w:r>
        <w:t>Затраты на подготовку заявки на участие в конкурсе</w:t>
      </w:r>
      <w:bookmarkEnd w:id="26"/>
    </w:p>
    <w:p w:rsidR="001F53A2" w:rsidRDefault="003C1087" w:rsidP="003C1087">
      <w:pPr>
        <w:widowControl w:val="0"/>
        <w:numPr>
          <w:ilvl w:val="2"/>
          <w:numId w:val="20"/>
        </w:numPr>
        <w:tabs>
          <w:tab w:val="num" w:pos="900"/>
        </w:tabs>
        <w:spacing w:after="0"/>
      </w:pPr>
      <w:r w:rsidRPr="003C1087">
        <w:t>Участник закупки вправе привлекать к исполнению договора соисполнителей. В случае привлечения соисполнителей к выполнению объема работ общей стоимостью 10 (Десять) или более процентов от цены договора, привлечение к исполнению договора такого соисполнителя должно быть согласовано с Заказчиком.</w:t>
      </w:r>
    </w:p>
    <w:p w:rsidR="003C1087" w:rsidRDefault="003C1087" w:rsidP="003C1087">
      <w:pPr>
        <w:widowControl w:val="0"/>
        <w:tabs>
          <w:tab w:val="num" w:pos="900"/>
        </w:tabs>
        <w:spacing w:after="0"/>
        <w:ind w:left="720"/>
      </w:pPr>
    </w:p>
    <w:p w:rsidR="00984AAD" w:rsidRPr="00A57402" w:rsidRDefault="00984AAD" w:rsidP="00880E14">
      <w:pPr>
        <w:pStyle w:val="23"/>
        <w:keepNext w:val="0"/>
        <w:keepLines w:val="0"/>
        <w:numPr>
          <w:ilvl w:val="1"/>
          <w:numId w:val="20"/>
        </w:numPr>
        <w:suppressLineNumbers w:val="0"/>
        <w:suppressAutoHyphens w:val="0"/>
        <w:spacing w:after="0"/>
      </w:pPr>
      <w:bookmarkStart w:id="27" w:name="_Toc195066238"/>
      <w:bookmarkStart w:id="28" w:name="_Toc266361940"/>
      <w:r>
        <w:t>Привлечение соисполнителей</w:t>
      </w:r>
      <w:bookmarkEnd w:id="27"/>
      <w:bookmarkEnd w:id="28"/>
    </w:p>
    <w:p w:rsidR="00ED7C53" w:rsidRDefault="0084528B" w:rsidP="0084528B">
      <w:pPr>
        <w:pStyle w:val="33"/>
        <w:numPr>
          <w:ilvl w:val="0"/>
          <w:numId w:val="0"/>
        </w:numPr>
        <w:ind w:left="709" w:hanging="709"/>
      </w:pPr>
      <w:r>
        <w:t>1.8.1.</w:t>
      </w:r>
      <w:r>
        <w:tab/>
      </w:r>
      <w:r w:rsidR="000C4CB2" w:rsidRPr="000C4CB2">
        <w:t>Участник закупки вправе привлекать к исполнению договора соисполнителей. В случае привлечения соисполнителей к выполнению объема работ общей стоимостью 10 (Десять) или более процентов от цены договора, привлечение к исполнению договора такого соисполнителя должно быть согласовано с Заказчиком.</w:t>
      </w:r>
    </w:p>
    <w:p w:rsidR="002E1FF0" w:rsidRDefault="002E1FF0" w:rsidP="002E1FF0">
      <w:pPr>
        <w:pStyle w:val="33"/>
        <w:numPr>
          <w:ilvl w:val="0"/>
          <w:numId w:val="0"/>
        </w:numPr>
        <w:ind w:left="709"/>
      </w:pPr>
    </w:p>
    <w:p w:rsidR="001F53A2" w:rsidRDefault="001F53A2" w:rsidP="00880E14">
      <w:pPr>
        <w:pStyle w:val="23"/>
        <w:keepNext w:val="0"/>
        <w:keepLines w:val="0"/>
        <w:numPr>
          <w:ilvl w:val="1"/>
          <w:numId w:val="20"/>
        </w:numPr>
        <w:suppressLineNumbers w:val="0"/>
        <w:suppressAutoHyphens w:val="0"/>
        <w:spacing w:after="0"/>
      </w:pPr>
      <w:bookmarkStart w:id="29" w:name="_Toc266361941"/>
      <w:r>
        <w:t>Преференции</w:t>
      </w:r>
      <w:bookmarkEnd w:id="29"/>
    </w:p>
    <w:bookmarkEnd w:id="18"/>
    <w:p w:rsidR="001F53A2" w:rsidRDefault="00BF3814" w:rsidP="001F53A2">
      <w:pPr>
        <w:widowControl w:val="0"/>
        <w:spacing w:after="0"/>
      </w:pPr>
      <w:r>
        <w:t xml:space="preserve">              </w:t>
      </w:r>
      <w:r w:rsidRPr="00BF3814">
        <w:t>Не предусмотрены</w:t>
      </w:r>
    </w:p>
    <w:p w:rsidR="00BF3814" w:rsidRDefault="00BF3814" w:rsidP="001F53A2">
      <w:pPr>
        <w:widowControl w:val="0"/>
        <w:spacing w:after="0"/>
      </w:pPr>
    </w:p>
    <w:p w:rsidR="001F53A2" w:rsidRPr="008400A7" w:rsidRDefault="001F53A2" w:rsidP="0087562A">
      <w:pPr>
        <w:pStyle w:val="13"/>
        <w:numPr>
          <w:ilvl w:val="0"/>
          <w:numId w:val="27"/>
        </w:numPr>
        <w:spacing w:after="0"/>
        <w:ind w:left="720" w:hanging="720"/>
      </w:pPr>
      <w:bookmarkStart w:id="30" w:name="_Toc266361943"/>
      <w:r w:rsidRPr="008400A7">
        <w:t>КОНКУРСНАЯ ДОКУМЕНТАЦИЯ</w:t>
      </w:r>
      <w:bookmarkEnd w:id="30"/>
    </w:p>
    <w:p w:rsidR="001F53A2" w:rsidRDefault="001F53A2" w:rsidP="001F53A2">
      <w:pPr>
        <w:tabs>
          <w:tab w:val="num" w:pos="720"/>
        </w:tabs>
        <w:spacing w:after="0"/>
        <w:ind w:left="720" w:hanging="720"/>
        <w:rPr>
          <w:b/>
        </w:rPr>
      </w:pPr>
    </w:p>
    <w:p w:rsidR="001F53A2" w:rsidRDefault="001F53A2" w:rsidP="0087562A">
      <w:pPr>
        <w:pStyle w:val="23"/>
        <w:numPr>
          <w:ilvl w:val="1"/>
          <w:numId w:val="28"/>
        </w:numPr>
        <w:spacing w:after="0"/>
      </w:pPr>
      <w:bookmarkStart w:id="31" w:name="_Ref11225592"/>
      <w:bookmarkStart w:id="32" w:name="_Toc13035844"/>
      <w:bookmarkStart w:id="33" w:name="_Toc266361944"/>
      <w:r>
        <w:t xml:space="preserve">Содержание </w:t>
      </w:r>
      <w:r w:rsidR="00C3241E">
        <w:t xml:space="preserve">и порядок предоставления </w:t>
      </w:r>
      <w:r>
        <w:t>конкурсной документации</w:t>
      </w:r>
      <w:bookmarkEnd w:id="31"/>
      <w:bookmarkEnd w:id="32"/>
      <w:bookmarkEnd w:id="33"/>
    </w:p>
    <w:p w:rsidR="00C3241E" w:rsidRDefault="001F53A2" w:rsidP="00AB2CFD">
      <w:pPr>
        <w:pStyle w:val="33"/>
        <w:numPr>
          <w:ilvl w:val="2"/>
          <w:numId w:val="23"/>
        </w:numPr>
        <w:tabs>
          <w:tab w:val="clear" w:pos="720"/>
        </w:tabs>
        <w:ind w:left="709" w:hanging="709"/>
      </w:pPr>
      <w:r>
        <w:t>Настоящая к</w:t>
      </w:r>
      <w:r w:rsidRPr="00A57402">
        <w:t xml:space="preserve">онкурсная документация </w:t>
      </w:r>
      <w:r w:rsidR="00C3241E">
        <w:t>раскрывает, конкретизирует информацию, опубликованную в извещении о проведении открытого конкурса.</w:t>
      </w:r>
    </w:p>
    <w:p w:rsidR="007D3FDB" w:rsidRDefault="007D3FDB" w:rsidP="00AB2CFD">
      <w:pPr>
        <w:pStyle w:val="33"/>
        <w:numPr>
          <w:ilvl w:val="0"/>
          <w:numId w:val="0"/>
        </w:numPr>
        <w:ind w:left="709" w:hanging="709"/>
        <w:rPr>
          <w:b/>
        </w:rPr>
      </w:pPr>
      <w:r w:rsidRPr="007D3FDB">
        <w:rPr>
          <w:b/>
        </w:rPr>
        <w:t xml:space="preserve">Со дня размещения на официальном сайте и сайте Общества извещения о проведении открытого </w:t>
      </w:r>
      <w:r>
        <w:rPr>
          <w:b/>
        </w:rPr>
        <w:t>конкурса</w:t>
      </w:r>
      <w:r w:rsidRPr="007D3FDB">
        <w:rPr>
          <w:b/>
        </w:rPr>
        <w:t xml:space="preserve"> любое заинтересованное в участии в открытом </w:t>
      </w:r>
      <w:r>
        <w:rPr>
          <w:b/>
        </w:rPr>
        <w:t>конкурсе</w:t>
      </w:r>
      <w:r w:rsidRPr="007D3FDB">
        <w:rPr>
          <w:b/>
        </w:rPr>
        <w:t xml:space="preserve"> лицо обязано направить карточку предприятия (Форма </w:t>
      </w:r>
      <w:r w:rsidRPr="007D3FDB">
        <w:rPr>
          <w:b/>
          <w:lang w:val="en-US"/>
        </w:rPr>
        <w:t>I</w:t>
      </w:r>
      <w:r w:rsidRPr="007D3FDB">
        <w:rPr>
          <w:b/>
        </w:rPr>
        <w:t>.4.</w:t>
      </w:r>
      <w:r w:rsidR="00527179">
        <w:rPr>
          <w:b/>
        </w:rPr>
        <w:t>9</w:t>
      </w:r>
      <w:r w:rsidRPr="007D3FDB">
        <w:rPr>
          <w:b/>
        </w:rPr>
        <w:t>) по адресу: Российская Федерация, 119034, г. Москва, ул. Пречистенка, д.38 (контактное лицо - Токарев Игорь Александрович +7 (495) 775-91-22 (доб.: 421)).</w:t>
      </w:r>
    </w:p>
    <w:p w:rsidR="005032C1" w:rsidRDefault="005032C1" w:rsidP="00AB2CFD">
      <w:pPr>
        <w:pStyle w:val="33"/>
        <w:numPr>
          <w:ilvl w:val="2"/>
          <w:numId w:val="23"/>
        </w:numPr>
        <w:tabs>
          <w:tab w:val="clear" w:pos="720"/>
        </w:tabs>
        <w:ind w:left="709" w:hanging="709"/>
      </w:pPr>
      <w:r>
        <w:t xml:space="preserve">Часть II «ТЕХНИЧЕСКОЕ ЗАДАНИЕ» настоящей конкурсной документации, предоставляется участнику закупки нарочно, после подписания Соглашения о конфиденциальности, по форме, прилагаемой в Части IV настоящей конкурсной документации по адресу: Российская Федерация, 119034, г. Москва, ул. Пречистенка, д.38 (строго при наличии доверенности на право получения такой документации). </w:t>
      </w:r>
    </w:p>
    <w:p w:rsidR="005032C1" w:rsidRPr="005032C1" w:rsidRDefault="005032C1" w:rsidP="00AB2CFD">
      <w:pPr>
        <w:pStyle w:val="33"/>
        <w:numPr>
          <w:ilvl w:val="2"/>
          <w:numId w:val="23"/>
        </w:numPr>
        <w:tabs>
          <w:tab w:val="clear" w:pos="720"/>
        </w:tabs>
        <w:ind w:left="709" w:hanging="709"/>
      </w:pPr>
      <w:r>
        <w:t>Участники закупки, получившие данную документацию любыми другими способами, к участию в закупке не допускаются. Конверты с Заявками таких участников вскрываются и возвращаются таким участникам нарочно по адресу: Российская Федерация, 119034, г. Москва, ул. Пречистенка, д.38 (строго при наличии доверенности на право получения таких конвертов с Заявками).</w:t>
      </w:r>
    </w:p>
    <w:p w:rsidR="003A4A1E" w:rsidRPr="005032C1" w:rsidRDefault="003A4A1E" w:rsidP="00AB2CFD">
      <w:pPr>
        <w:pStyle w:val="33"/>
        <w:numPr>
          <w:ilvl w:val="2"/>
          <w:numId w:val="23"/>
        </w:numPr>
        <w:tabs>
          <w:tab w:val="clear" w:pos="720"/>
        </w:tabs>
        <w:ind w:left="709" w:hanging="709"/>
      </w:pPr>
      <w:r>
        <w:t>Участники закупки, получившие данную документацию любыми другими способами, к участию в закупке не допускаются. Конверты с Заявками таких участников вскрываются и возвращаются таким участникам нарочно по адресу: Российская Федерация, 119034, г. Москва, ул. Пречистенка, д.38 (строго при наличии доверенности на право получения таких конвертов с Заявками).</w:t>
      </w:r>
    </w:p>
    <w:p w:rsidR="007D3FDB" w:rsidRDefault="007D3FDB" w:rsidP="00AB2CFD">
      <w:pPr>
        <w:pStyle w:val="33"/>
        <w:numPr>
          <w:ilvl w:val="2"/>
          <w:numId w:val="23"/>
        </w:numPr>
        <w:tabs>
          <w:tab w:val="clear" w:pos="720"/>
        </w:tabs>
        <w:ind w:left="709" w:hanging="709"/>
      </w:pPr>
      <w:r>
        <w:t xml:space="preserve">Предполагается, что </w:t>
      </w:r>
      <w:r w:rsidR="00527179">
        <w:t>у</w:t>
      </w:r>
      <w:r>
        <w:t xml:space="preserve">частник закупки изучит настоящую </w:t>
      </w:r>
      <w:r w:rsidR="00A27B89">
        <w:t>конкурсную документацию</w:t>
      </w:r>
      <w:r>
        <w:t xml:space="preserve">, включая изменения и разъяснения к настоящей </w:t>
      </w:r>
      <w:r w:rsidR="00A27B89">
        <w:t>конкурсной документации</w:t>
      </w:r>
      <w:r>
        <w:t xml:space="preserve">. Неполное предоставление информации, запрашиваемой в настоящей документации, или же представление заявки на участие в </w:t>
      </w:r>
      <w:r w:rsidR="001A71D3">
        <w:t>конкурсе</w:t>
      </w:r>
      <w:r>
        <w:t xml:space="preserve">, не отвечающей требованиям настоящей </w:t>
      </w:r>
      <w:r w:rsidR="00A27B89">
        <w:t>конкурсной документации</w:t>
      </w:r>
      <w:r>
        <w:t xml:space="preserve">, может привести к отклонению заявки на участие в открытом </w:t>
      </w:r>
      <w:r w:rsidR="00A27B89">
        <w:t>конкурсе</w:t>
      </w:r>
      <w:r>
        <w:t xml:space="preserve"> на этапе ее рассмотрения</w:t>
      </w:r>
      <w:r w:rsidR="00A27B89">
        <w:t>.</w:t>
      </w:r>
    </w:p>
    <w:p w:rsidR="007D3FDB" w:rsidRDefault="007D3FDB" w:rsidP="00AB2CFD">
      <w:pPr>
        <w:pStyle w:val="33"/>
        <w:numPr>
          <w:ilvl w:val="2"/>
          <w:numId w:val="23"/>
        </w:numPr>
        <w:tabs>
          <w:tab w:val="clear" w:pos="720"/>
        </w:tabs>
        <w:ind w:left="709" w:hanging="709"/>
      </w:pPr>
      <w:r>
        <w:t>Единая</w:t>
      </w:r>
      <w:r w:rsidRPr="00A57402">
        <w:t xml:space="preserve"> комиссия</w:t>
      </w:r>
      <w:r>
        <w:t>, Заказчик</w:t>
      </w:r>
      <w:r w:rsidRPr="00A57402">
        <w:t xml:space="preserve"> </w:t>
      </w:r>
      <w:r>
        <w:t>не несу</w:t>
      </w:r>
      <w:r w:rsidRPr="00A57402">
        <w:t xml:space="preserve">т ответственности за содержание </w:t>
      </w:r>
      <w:r w:rsidR="00A27B89">
        <w:t>конкурсной документации</w:t>
      </w:r>
      <w:r w:rsidRPr="00A57402">
        <w:t xml:space="preserve">, полученной </w:t>
      </w:r>
      <w:r w:rsidR="00A27B89">
        <w:t>у</w:t>
      </w:r>
      <w:r>
        <w:t>частником</w:t>
      </w:r>
      <w:r w:rsidRPr="00A57402">
        <w:t xml:space="preserve"> </w:t>
      </w:r>
      <w:r>
        <w:t>закупки</w:t>
      </w:r>
      <w:r w:rsidRPr="00A57402">
        <w:t xml:space="preserve"> неофициально.</w:t>
      </w:r>
    </w:p>
    <w:p w:rsidR="001F53A2" w:rsidRDefault="001F53A2" w:rsidP="001F53A2">
      <w:pPr>
        <w:tabs>
          <w:tab w:val="num" w:pos="720"/>
        </w:tabs>
        <w:spacing w:after="0"/>
        <w:ind w:left="720" w:hanging="720"/>
      </w:pPr>
    </w:p>
    <w:p w:rsidR="001F53A2" w:rsidRDefault="001F53A2" w:rsidP="0087562A">
      <w:pPr>
        <w:pStyle w:val="23"/>
        <w:numPr>
          <w:ilvl w:val="1"/>
          <w:numId w:val="28"/>
        </w:numPr>
        <w:spacing w:after="0"/>
      </w:pPr>
      <w:bookmarkStart w:id="34" w:name="_Toc266361945"/>
      <w:r>
        <w:t>Разъяснение положений конкурсной документации</w:t>
      </w:r>
      <w:bookmarkEnd w:id="34"/>
    </w:p>
    <w:p w:rsidR="001F53A2" w:rsidRPr="00BF0CDA" w:rsidRDefault="001F53A2" w:rsidP="000A5A49">
      <w:pPr>
        <w:pStyle w:val="33"/>
        <w:numPr>
          <w:ilvl w:val="2"/>
          <w:numId w:val="24"/>
        </w:numPr>
        <w:tabs>
          <w:tab w:val="left" w:pos="900"/>
        </w:tabs>
        <w:ind w:hanging="900"/>
      </w:pPr>
      <w:r>
        <w:t xml:space="preserve">При проведении конкурса </w:t>
      </w:r>
      <w:r w:rsidR="00C97374">
        <w:t>какие-либо переговоры Заказчика</w:t>
      </w:r>
      <w:r>
        <w:t xml:space="preserve"> </w:t>
      </w:r>
      <w:r w:rsidR="00BF0CDA">
        <w:t>и/</w:t>
      </w:r>
      <w:r>
        <w:t xml:space="preserve">или Единой комиссии </w:t>
      </w:r>
      <w:r w:rsidRPr="00BF0CDA">
        <w:t xml:space="preserve">с </w:t>
      </w:r>
      <w:r w:rsidR="00807F5F" w:rsidRPr="00BF0CDA">
        <w:t>у</w:t>
      </w:r>
      <w:r w:rsidRPr="00BF0CDA">
        <w:t xml:space="preserve">частником </w:t>
      </w:r>
      <w:r w:rsidR="00807F5F" w:rsidRPr="00BF0CDA">
        <w:t>закупки</w:t>
      </w:r>
      <w:r w:rsidRPr="00BF0CDA">
        <w:t xml:space="preserve"> не допускаются.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 </w:t>
      </w:r>
    </w:p>
    <w:p w:rsidR="001F53A2" w:rsidRPr="00BF0CDA" w:rsidRDefault="001F53A2" w:rsidP="000A5A49">
      <w:pPr>
        <w:pStyle w:val="33"/>
        <w:numPr>
          <w:ilvl w:val="2"/>
          <w:numId w:val="24"/>
        </w:numPr>
        <w:tabs>
          <w:tab w:val="left" w:pos="900"/>
        </w:tabs>
        <w:ind w:hanging="900"/>
      </w:pPr>
      <w:r w:rsidRPr="00BF0CDA">
        <w:t xml:space="preserve">Любой </w:t>
      </w:r>
      <w:r w:rsidR="00807F5F" w:rsidRPr="00BF0CDA">
        <w:t>у</w:t>
      </w:r>
      <w:r w:rsidRPr="00BF0CDA">
        <w:t xml:space="preserve">частник </w:t>
      </w:r>
      <w:r w:rsidR="00807F5F" w:rsidRPr="00BF0CDA">
        <w:t>закупки</w:t>
      </w:r>
      <w:r w:rsidRPr="00BF0CDA">
        <w:t xml:space="preserve"> вправе направить </w:t>
      </w:r>
      <w:r w:rsidR="005F6F19" w:rsidRPr="00BF0CDA">
        <w:t xml:space="preserve">запрос о разъяснении положений конкурсной документации </w:t>
      </w:r>
      <w:r w:rsidRPr="00BF0CDA">
        <w:t>в письменной форме</w:t>
      </w:r>
      <w:r w:rsidR="005F6F19" w:rsidRPr="00BF0CDA">
        <w:t xml:space="preserve"> на фирменном бланке с подписью руководителя нарочно, почтой либо по электронной почте на адрес </w:t>
      </w:r>
      <w:r w:rsidR="005F6F19" w:rsidRPr="00BF0CDA">
        <w:rPr>
          <w:rStyle w:val="aff7"/>
        </w:rPr>
        <w:t>info@ncrc.ru</w:t>
      </w:r>
      <w:r w:rsidRPr="00BF0CDA">
        <w:t xml:space="preserve"> Заказчику. В течение </w:t>
      </w:r>
      <w:r w:rsidR="00BF0CDA">
        <w:t>5 (Пяти)</w:t>
      </w:r>
      <w:r w:rsidRPr="00BF0CDA">
        <w:t xml:space="preserve"> рабочих дней со дня поступления указанного запроса Заказчик обязан направить в письменной форме разъяснения положений настоящей конкурсной документации, если указанный запрос поступил к Заказчику не </w:t>
      </w:r>
      <w:r w:rsidR="005F6F19" w:rsidRPr="00BF0CDA">
        <w:t>позднее,</w:t>
      </w:r>
      <w:r w:rsidRPr="00BF0CDA">
        <w:t xml:space="preserve"> чем за</w:t>
      </w:r>
      <w:r w:rsidR="005F6F19" w:rsidRPr="00BF0CDA">
        <w:t xml:space="preserve"> 5</w:t>
      </w:r>
      <w:r w:rsidRPr="00BF0CDA">
        <w:t xml:space="preserve"> </w:t>
      </w:r>
      <w:r w:rsidR="005F6F19" w:rsidRPr="00BF0CDA">
        <w:t>(П</w:t>
      </w:r>
      <w:r w:rsidRPr="00BF0CDA">
        <w:t>ять</w:t>
      </w:r>
      <w:r w:rsidR="005F6F19" w:rsidRPr="00BF0CDA">
        <w:t>)</w:t>
      </w:r>
      <w:r w:rsidRPr="00BF0CDA">
        <w:t xml:space="preserve"> дней до дня окончания подачи заявок на участие </w:t>
      </w:r>
      <w:r w:rsidR="005F6F19" w:rsidRPr="00BF0CDA">
        <w:br/>
      </w:r>
      <w:r w:rsidRPr="00BF0CDA">
        <w:t>в конкурсе.</w:t>
      </w:r>
    </w:p>
    <w:p w:rsidR="001F53A2" w:rsidRPr="005F6F19" w:rsidRDefault="001F53A2" w:rsidP="000A5A49">
      <w:pPr>
        <w:pStyle w:val="33"/>
        <w:numPr>
          <w:ilvl w:val="2"/>
          <w:numId w:val="24"/>
        </w:numPr>
        <w:tabs>
          <w:tab w:val="left" w:pos="900"/>
          <w:tab w:val="num" w:pos="993"/>
        </w:tabs>
        <w:ind w:left="851" w:hanging="851"/>
        <w:rPr>
          <w:b/>
        </w:rPr>
      </w:pPr>
      <w:r w:rsidRPr="00BF0CDA">
        <w:t>В течение одного дня со дня направления разъяснения положений конкурсной документации по запросу</w:t>
      </w:r>
      <w:r>
        <w:t xml:space="preserve"> </w:t>
      </w:r>
      <w:r w:rsidR="00353003">
        <w:t>у</w:t>
      </w:r>
      <w:r>
        <w:t xml:space="preserve">частника </w:t>
      </w:r>
      <w:r w:rsidR="00353003">
        <w:t>закупки</w:t>
      </w:r>
      <w:r>
        <w:t xml:space="preserve"> такое разъяснение д</w:t>
      </w:r>
      <w:r w:rsidR="00C97374">
        <w:t>олжно быть размещено Заказчиком</w:t>
      </w:r>
      <w:r>
        <w:t xml:space="preserve"> </w:t>
      </w:r>
      <w:r w:rsidR="00353003" w:rsidRPr="00353003">
        <w:t xml:space="preserve">на официальном сайте и сайте Общества </w:t>
      </w:r>
      <w:r>
        <w:t xml:space="preserve">с указанием предмета запроса, но без указания </w:t>
      </w:r>
      <w:r w:rsidR="00353003">
        <w:t>у</w:t>
      </w:r>
      <w:r>
        <w:t xml:space="preserve">частника </w:t>
      </w:r>
      <w:r w:rsidR="00353003">
        <w:t>закупки</w:t>
      </w:r>
      <w:r w:rsidR="005F6F19">
        <w:t>, от которого поступил запрос.</w:t>
      </w:r>
    </w:p>
    <w:p w:rsidR="005F6F19" w:rsidRPr="005F6F19" w:rsidRDefault="005F6F19" w:rsidP="005F6F19">
      <w:pPr>
        <w:pStyle w:val="33"/>
        <w:numPr>
          <w:ilvl w:val="0"/>
          <w:numId w:val="0"/>
        </w:numPr>
        <w:tabs>
          <w:tab w:val="num" w:pos="720"/>
          <w:tab w:val="left" w:pos="900"/>
        </w:tabs>
        <w:ind w:left="720"/>
        <w:rPr>
          <w:b/>
        </w:rPr>
      </w:pPr>
    </w:p>
    <w:p w:rsidR="001F53A2" w:rsidRPr="00346C3C" w:rsidRDefault="001F53A2" w:rsidP="000A5A49">
      <w:pPr>
        <w:pStyle w:val="23"/>
        <w:numPr>
          <w:ilvl w:val="1"/>
          <w:numId w:val="24"/>
        </w:numPr>
        <w:tabs>
          <w:tab w:val="num" w:pos="720"/>
        </w:tabs>
        <w:spacing w:after="0"/>
        <w:ind w:left="720" w:hanging="720"/>
      </w:pPr>
      <w:bookmarkStart w:id="35" w:name="_Ref119429410"/>
      <w:bookmarkStart w:id="36" w:name="_Toc266361946"/>
      <w:r w:rsidRPr="00346C3C">
        <w:t>Внесение изменений в конкурсную документацию</w:t>
      </w:r>
      <w:bookmarkEnd w:id="35"/>
      <w:bookmarkEnd w:id="36"/>
    </w:p>
    <w:p w:rsidR="00BF0CDA" w:rsidRDefault="00BF0CDA" w:rsidP="00BF0CDA">
      <w:pPr>
        <w:pStyle w:val="33"/>
        <w:numPr>
          <w:ilvl w:val="2"/>
          <w:numId w:val="24"/>
        </w:numPr>
        <w:ind w:hanging="900"/>
      </w:pPr>
      <w:r w:rsidRPr="00BF0CDA">
        <w:t>До истечения срока подачи заявок на участие в конкурсе Заказчик вправе принять решение о внесении изменений, дополнений в извещение о проведении конкурса и конкурсную документацию. В случае</w:t>
      </w:r>
      <w:proofErr w:type="gramStart"/>
      <w:r w:rsidRPr="00BF0CDA">
        <w:t>,</w:t>
      </w:r>
      <w:proofErr w:type="gramEnd"/>
      <w:r w:rsidRPr="00BF0CDA">
        <w:t xml:space="preserve"> если изменения в извещение и конкурсную документацию внесены заказчиком позднее чем за 15 (пятнадцать) дней до даты окончания подачи заявок на участие в конкурсе, срок подачи заявок на участие в конкурсе должен быть продлен так, чтобы со дня размещения на официальном сайте и сайте Общества внесенных в извещение о проведении конкурса и конкурсную документацию до дня окончания подачи заявок на участие в конкурсе такой срок составлял не менее чем 15 (пятнадцать) дней. </w:t>
      </w:r>
    </w:p>
    <w:p w:rsidR="001A46F3" w:rsidRPr="001A46F3" w:rsidRDefault="001A46F3" w:rsidP="00BF0CDA">
      <w:pPr>
        <w:pStyle w:val="33"/>
        <w:numPr>
          <w:ilvl w:val="2"/>
          <w:numId w:val="24"/>
        </w:numPr>
        <w:ind w:hanging="900"/>
      </w:pPr>
      <w:r w:rsidRPr="001A46F3">
        <w:t xml:space="preserve">Изменения публикуются заказчиком на официальном сайте и сайте Общества не позднее чем в течение 1 (Одного) дня со дня принятия решения о внесении изменений. </w:t>
      </w:r>
    </w:p>
    <w:p w:rsidR="001F53A2" w:rsidRPr="00EB2929" w:rsidRDefault="001F53A2" w:rsidP="000A5A49">
      <w:pPr>
        <w:pStyle w:val="33"/>
        <w:numPr>
          <w:ilvl w:val="2"/>
          <w:numId w:val="24"/>
        </w:numPr>
        <w:ind w:hanging="900"/>
      </w:pPr>
      <w:r w:rsidRPr="00EB2929">
        <w:t xml:space="preserve">Изменение предмета конкурса не допускается. </w:t>
      </w:r>
    </w:p>
    <w:p w:rsidR="00B73175" w:rsidRDefault="00B73175" w:rsidP="00B73175">
      <w:pPr>
        <w:pStyle w:val="33"/>
        <w:numPr>
          <w:ilvl w:val="0"/>
          <w:numId w:val="0"/>
        </w:numPr>
        <w:tabs>
          <w:tab w:val="num" w:pos="900"/>
        </w:tabs>
        <w:ind w:left="900" w:hanging="49"/>
      </w:pPr>
    </w:p>
    <w:p w:rsidR="001F53A2" w:rsidRDefault="001F53A2" w:rsidP="000A5A49">
      <w:pPr>
        <w:pStyle w:val="23"/>
        <w:numPr>
          <w:ilvl w:val="1"/>
          <w:numId w:val="24"/>
        </w:numPr>
        <w:spacing w:after="0"/>
        <w:ind w:left="720" w:hanging="720"/>
      </w:pPr>
      <w:bookmarkStart w:id="37" w:name="_Toc266361947"/>
      <w:r>
        <w:t>Отказ от проведения конкурса</w:t>
      </w:r>
      <w:bookmarkEnd w:id="37"/>
    </w:p>
    <w:p w:rsidR="00031861" w:rsidRDefault="00031861" w:rsidP="00031861">
      <w:pPr>
        <w:pStyle w:val="33"/>
        <w:numPr>
          <w:ilvl w:val="2"/>
          <w:numId w:val="24"/>
        </w:numPr>
        <w:ind w:hanging="900"/>
      </w:pPr>
      <w:r>
        <w:t xml:space="preserve">Заказчик, официально разместивший на официальном сайте извещение о проведении открытого конкурса, вправе отказаться от его проведения не позднее чем за </w:t>
      </w:r>
      <w:r w:rsidRPr="00031861">
        <w:rPr>
          <w:b/>
        </w:rPr>
        <w:t>5 (Пять)</w:t>
      </w:r>
      <w:r>
        <w:t xml:space="preserve"> дней до даты окончания срока подачи заявок на участие в конкурсе. </w:t>
      </w:r>
    </w:p>
    <w:p w:rsidR="001F53A2" w:rsidRDefault="001F53A2" w:rsidP="000A5A49">
      <w:pPr>
        <w:pStyle w:val="33"/>
        <w:numPr>
          <w:ilvl w:val="2"/>
          <w:numId w:val="24"/>
        </w:numPr>
        <w:ind w:hanging="900"/>
      </w:pPr>
      <w:r>
        <w:t xml:space="preserve">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в порядке, установленном для официального размещения на официальном сайте извещения о проведении открытого конкурса. </w:t>
      </w:r>
    </w:p>
    <w:p w:rsidR="00B73175" w:rsidRDefault="00B73175" w:rsidP="00031861">
      <w:pPr>
        <w:pStyle w:val="33"/>
        <w:numPr>
          <w:ilvl w:val="2"/>
          <w:numId w:val="24"/>
        </w:numPr>
        <w:ind w:hanging="900"/>
      </w:pPr>
      <w:proofErr w:type="gramStart"/>
      <w:r>
        <w:t xml:space="preserve">В случае если </w:t>
      </w:r>
      <w:r w:rsidR="00ED2F68">
        <w:t>на</w:t>
      </w:r>
      <w:r>
        <w:t xml:space="preserve"> момент принятия решения об отказе от проведения открытого конкурса Заказчиком</w:t>
      </w:r>
      <w:r w:rsidR="00ED2F68">
        <w:t xml:space="preserve"> </w:t>
      </w:r>
      <w:r w:rsidR="002D1661">
        <w:t>у</w:t>
      </w:r>
      <w:r w:rsidR="00ED2F68" w:rsidRPr="00ED2F68">
        <w:t>частник</w:t>
      </w:r>
      <w:r w:rsidR="00ED2F68">
        <w:t>ами</w:t>
      </w:r>
      <w:r w:rsidR="00ED2F68" w:rsidRPr="00ED2F68">
        <w:t xml:space="preserve"> </w:t>
      </w:r>
      <w:r w:rsidR="002D1661">
        <w:t>закупки</w:t>
      </w:r>
      <w:r w:rsidR="00ED2F68" w:rsidRPr="00ED2F68">
        <w:t xml:space="preserve"> </w:t>
      </w:r>
      <w:r w:rsidR="00ED2F68">
        <w:t xml:space="preserve">поданы конверты с заявками на участие в конкурсе, то Заказчик обязан оповестить их об этом и передать Заявки на участие в конкурсе Участникам в </w:t>
      </w:r>
      <w:r w:rsidR="001F53A2">
        <w:t>течение двух рабочих дней со дня принят</w:t>
      </w:r>
      <w:r w:rsidR="00ED2F68">
        <w:t xml:space="preserve">ия указанного решения не вскрывая их. </w:t>
      </w:r>
      <w:r w:rsidR="001F53A2">
        <w:t xml:space="preserve"> </w:t>
      </w:r>
      <w:proofErr w:type="gramEnd"/>
    </w:p>
    <w:p w:rsidR="001F53A2" w:rsidRPr="007B5779" w:rsidRDefault="001F53A2" w:rsidP="001F53A2">
      <w:pPr>
        <w:tabs>
          <w:tab w:val="num" w:pos="720"/>
          <w:tab w:val="num" w:pos="1260"/>
        </w:tabs>
        <w:spacing w:after="0"/>
        <w:ind w:left="720" w:hanging="720"/>
        <w:rPr>
          <w:bCs/>
        </w:rPr>
      </w:pPr>
      <w:bookmarkStart w:id="38" w:name="_Toc13035847"/>
      <w:bookmarkStart w:id="39" w:name="_Toc15890879"/>
    </w:p>
    <w:p w:rsidR="001F53A2" w:rsidRPr="00D851C6" w:rsidRDefault="001F53A2" w:rsidP="000A5A49">
      <w:pPr>
        <w:pStyle w:val="13"/>
        <w:numPr>
          <w:ilvl w:val="0"/>
          <w:numId w:val="24"/>
        </w:numPr>
        <w:spacing w:after="0"/>
        <w:ind w:left="720" w:hanging="720"/>
        <w:rPr>
          <w:bCs/>
          <w:sz w:val="26"/>
          <w:szCs w:val="26"/>
        </w:rPr>
      </w:pPr>
      <w:bookmarkStart w:id="40" w:name="_Toc266361948"/>
      <w:bookmarkEnd w:id="38"/>
      <w:bookmarkEnd w:id="39"/>
      <w:r w:rsidRPr="00D851C6">
        <w:rPr>
          <w:sz w:val="26"/>
          <w:szCs w:val="26"/>
        </w:rPr>
        <w:t>ПОДГОТОВКА ЗАЯВКИ НА УЧАСТИЕ В КОНКУРСЕ</w:t>
      </w:r>
      <w:bookmarkEnd w:id="40"/>
    </w:p>
    <w:p w:rsidR="001F53A2" w:rsidRDefault="001F53A2" w:rsidP="001F53A2">
      <w:pPr>
        <w:tabs>
          <w:tab w:val="num" w:pos="720"/>
        </w:tabs>
        <w:spacing w:after="0"/>
        <w:ind w:left="720" w:hanging="720"/>
        <w:rPr>
          <w:b/>
          <w:bCs/>
        </w:rPr>
      </w:pPr>
    </w:p>
    <w:p w:rsidR="001F53A2" w:rsidRDefault="001F53A2" w:rsidP="0087562A">
      <w:pPr>
        <w:pStyle w:val="23"/>
        <w:numPr>
          <w:ilvl w:val="1"/>
          <w:numId w:val="34"/>
        </w:numPr>
        <w:spacing w:after="0"/>
        <w:ind w:hanging="630"/>
      </w:pPr>
      <w:bookmarkStart w:id="41" w:name="_Toc266361949"/>
      <w:r>
        <w:t>Формы заявки на участие в конкурсе</w:t>
      </w:r>
      <w:bookmarkEnd w:id="41"/>
    </w:p>
    <w:p w:rsidR="00127943" w:rsidRPr="00127943" w:rsidRDefault="00127943" w:rsidP="00127943">
      <w:pPr>
        <w:ind w:left="851"/>
        <w:rPr>
          <w:szCs w:val="20"/>
        </w:rPr>
      </w:pPr>
      <w:proofErr w:type="gramStart"/>
      <w:r w:rsidRPr="00127943">
        <w:rPr>
          <w:szCs w:val="20"/>
        </w:rPr>
        <w:t xml:space="preserve">Участник </w:t>
      </w:r>
      <w:r w:rsidR="002D1661">
        <w:rPr>
          <w:szCs w:val="20"/>
        </w:rPr>
        <w:t>закупки</w:t>
      </w:r>
      <w:r w:rsidRPr="00127943">
        <w:rPr>
          <w:szCs w:val="20"/>
        </w:rPr>
        <w:t xml:space="preserve"> должен подготовить оригинал и копию заявки на </w:t>
      </w:r>
      <w:r>
        <w:rPr>
          <w:szCs w:val="20"/>
        </w:rPr>
        <w:t>участие в конкурсе, а также 1 (О</w:t>
      </w:r>
      <w:r w:rsidRPr="00127943">
        <w:rPr>
          <w:szCs w:val="20"/>
        </w:rPr>
        <w:t xml:space="preserve">дин) экземпляр или оптическом диске в программе </w:t>
      </w:r>
      <w:proofErr w:type="spellStart"/>
      <w:r w:rsidRPr="00127943">
        <w:rPr>
          <w:szCs w:val="20"/>
        </w:rPr>
        <w:t>Word</w:t>
      </w:r>
      <w:proofErr w:type="spellEnd"/>
      <w:r w:rsidRPr="00127943">
        <w:rPr>
          <w:szCs w:val="20"/>
        </w:rPr>
        <w:t xml:space="preserve"> (заявка на </w:t>
      </w:r>
      <w:r w:rsidRPr="007B4EC6">
        <w:rPr>
          <w:szCs w:val="20"/>
        </w:rPr>
        <w:t xml:space="preserve">участие в открытом конкурсе по </w:t>
      </w:r>
      <w:r w:rsidRPr="007B4EC6">
        <w:t xml:space="preserve">(Форма </w:t>
      </w:r>
      <w:r w:rsidRPr="007B4EC6">
        <w:rPr>
          <w:lang w:val="en-US"/>
        </w:rPr>
        <w:t>I</w:t>
      </w:r>
      <w:r w:rsidRPr="007B4EC6">
        <w:t>.4.2)</w:t>
      </w:r>
      <w:r w:rsidRPr="007B4EC6">
        <w:rPr>
          <w:szCs w:val="20"/>
        </w:rPr>
        <w:t>, и</w:t>
      </w:r>
      <w:r w:rsidRPr="00127943">
        <w:rPr>
          <w:szCs w:val="20"/>
        </w:rPr>
        <w:t xml:space="preserve"> все формы заявки), запечатав оригинал и копию заявки на участие в конкурсе в разные конверты, указав на титульном листе каждого документа соответственно «ОРИГИНАЛ» и «КОПИЯ».</w:t>
      </w:r>
      <w:proofErr w:type="gramEnd"/>
      <w:r w:rsidRPr="00127943">
        <w:rPr>
          <w:szCs w:val="20"/>
        </w:rPr>
        <w:t xml:space="preserve"> После этого конверты должны быть надежно запечатаны в один внешний конверт. В случае расхождений между копией и оригинал</w:t>
      </w:r>
      <w:r>
        <w:rPr>
          <w:szCs w:val="20"/>
        </w:rPr>
        <w:t>ом преимущество имеет оригинал.</w:t>
      </w:r>
    </w:p>
    <w:p w:rsidR="001F53A2" w:rsidRDefault="001F53A2" w:rsidP="001F53A2">
      <w:pPr>
        <w:pStyle w:val="27"/>
        <w:widowControl w:val="0"/>
        <w:tabs>
          <w:tab w:val="num" w:pos="720"/>
          <w:tab w:val="num" w:pos="960"/>
        </w:tabs>
        <w:adjustRightInd w:val="0"/>
        <w:spacing w:after="0" w:line="240" w:lineRule="auto"/>
        <w:ind w:left="720" w:hanging="720"/>
        <w:textAlignment w:val="baseline"/>
        <w:rPr>
          <w:szCs w:val="24"/>
          <w:highlight w:val="yellow"/>
        </w:rPr>
      </w:pPr>
    </w:p>
    <w:p w:rsidR="001F53A2" w:rsidRDefault="001F53A2" w:rsidP="0087562A">
      <w:pPr>
        <w:pStyle w:val="23"/>
        <w:numPr>
          <w:ilvl w:val="1"/>
          <w:numId w:val="34"/>
        </w:numPr>
        <w:spacing w:after="0"/>
        <w:ind w:left="720" w:hanging="720"/>
      </w:pPr>
      <w:bookmarkStart w:id="42" w:name="_Toc266361950"/>
      <w:r>
        <w:t>Язык документов, входящих в состав заявки на участие в конкурсе</w:t>
      </w:r>
      <w:bookmarkEnd w:id="42"/>
    </w:p>
    <w:p w:rsidR="001F53A2" w:rsidRDefault="001F53A2" w:rsidP="0087562A">
      <w:pPr>
        <w:pStyle w:val="33"/>
        <w:numPr>
          <w:ilvl w:val="2"/>
          <w:numId w:val="34"/>
        </w:numPr>
        <w:ind w:hanging="900"/>
        <w:rPr>
          <w:szCs w:val="24"/>
        </w:rPr>
      </w:pPr>
      <w:r w:rsidRPr="00BD5DB3">
        <w:t xml:space="preserve">Заявка на участие в конкурсе, </w:t>
      </w:r>
      <w:r w:rsidR="00A0261C">
        <w:t xml:space="preserve">а также запросы о разъяснении положений настоящей конкурсной документации </w:t>
      </w:r>
      <w:r w:rsidRPr="00A57402">
        <w:t xml:space="preserve">должны быть составлены на русском языке. </w:t>
      </w:r>
    </w:p>
    <w:p w:rsidR="001F53A2" w:rsidRDefault="001F53A2" w:rsidP="001F53A2">
      <w:pPr>
        <w:pStyle w:val="27"/>
        <w:widowControl w:val="0"/>
        <w:tabs>
          <w:tab w:val="num" w:pos="720"/>
        </w:tabs>
        <w:adjustRightInd w:val="0"/>
        <w:spacing w:after="0" w:line="240" w:lineRule="auto"/>
        <w:ind w:left="720" w:hanging="720"/>
        <w:textAlignment w:val="baseline"/>
        <w:rPr>
          <w:szCs w:val="24"/>
        </w:rPr>
      </w:pPr>
    </w:p>
    <w:p w:rsidR="001F53A2" w:rsidRDefault="001F53A2" w:rsidP="0087562A">
      <w:pPr>
        <w:pStyle w:val="23"/>
        <w:numPr>
          <w:ilvl w:val="1"/>
          <w:numId w:val="34"/>
        </w:numPr>
        <w:spacing w:after="0"/>
        <w:ind w:left="720" w:hanging="720"/>
      </w:pPr>
      <w:bookmarkStart w:id="43" w:name="_Ref119429784"/>
      <w:bookmarkStart w:id="44" w:name="_Ref119429817"/>
      <w:bookmarkStart w:id="45" w:name="_Ref119430333"/>
      <w:bookmarkStart w:id="46" w:name="_Toc266361951"/>
      <w:r>
        <w:t>Требования к содержанию документов, входящих в состав заявки на участие в конкурсе</w:t>
      </w:r>
      <w:bookmarkEnd w:id="43"/>
      <w:bookmarkEnd w:id="44"/>
      <w:bookmarkEnd w:id="45"/>
      <w:bookmarkEnd w:id="46"/>
    </w:p>
    <w:p w:rsidR="001F53A2" w:rsidRDefault="001F53A2" w:rsidP="0087562A">
      <w:pPr>
        <w:pStyle w:val="27"/>
        <w:widowControl w:val="0"/>
        <w:numPr>
          <w:ilvl w:val="2"/>
          <w:numId w:val="34"/>
        </w:numPr>
        <w:tabs>
          <w:tab w:val="left" w:pos="900"/>
        </w:tabs>
        <w:adjustRightInd w:val="0"/>
        <w:spacing w:after="0" w:line="240" w:lineRule="auto"/>
        <w:ind w:hanging="900"/>
        <w:textAlignment w:val="baseline"/>
      </w:pPr>
      <w:r>
        <w:t xml:space="preserve">Заявка на участие в конкурсе, которую представляет </w:t>
      </w:r>
      <w:r w:rsidR="002D1661">
        <w:t>у</w:t>
      </w:r>
      <w:r>
        <w:t xml:space="preserve">частник </w:t>
      </w:r>
      <w:r w:rsidR="002D1661">
        <w:t xml:space="preserve">закупки </w:t>
      </w:r>
      <w:r>
        <w:t xml:space="preserve">в соответствии с настоящей конкурсной документацией, должна быть подготовлена по форме, </w:t>
      </w:r>
      <w:r w:rsidRPr="00FD793B">
        <w:t xml:space="preserve">представленной в </w:t>
      </w:r>
      <w:hyperlink w:anchor="_РАЗДЕЛ_I.4_ОБРАЗЦЫ_ФОРМ И ДОКУМЕНТО" w:history="1">
        <w:r w:rsidRPr="008F7F02">
          <w:rPr>
            <w:rStyle w:val="aff7"/>
          </w:rPr>
          <w:t xml:space="preserve">Разделе </w:t>
        </w:r>
        <w:r w:rsidRPr="008F7F02">
          <w:rPr>
            <w:rStyle w:val="aff7"/>
            <w:lang w:val="en-US"/>
          </w:rPr>
          <w:t>I</w:t>
        </w:r>
        <w:r w:rsidRPr="008F7F02">
          <w:rPr>
            <w:rStyle w:val="aff7"/>
          </w:rPr>
          <w:t>.4.</w:t>
        </w:r>
      </w:hyperlink>
      <w:r w:rsidRPr="00FD793B">
        <w:t xml:space="preserve"> настоящей конкурсной документации,</w:t>
      </w:r>
      <w:r>
        <w:t xml:space="preserve"> и содержать следующее:</w:t>
      </w:r>
    </w:p>
    <w:p w:rsidR="001F53A2" w:rsidRDefault="001F53A2" w:rsidP="0087562A">
      <w:pPr>
        <w:pStyle w:val="27"/>
        <w:widowControl w:val="0"/>
        <w:numPr>
          <w:ilvl w:val="3"/>
          <w:numId w:val="34"/>
        </w:numPr>
        <w:tabs>
          <w:tab w:val="left" w:pos="900"/>
        </w:tabs>
        <w:adjustRightInd w:val="0"/>
        <w:spacing w:after="0" w:line="240" w:lineRule="auto"/>
        <w:ind w:left="900" w:hanging="900"/>
        <w:textAlignment w:val="baseline"/>
      </w:pPr>
      <w:r>
        <w:t xml:space="preserve">Сведения и документы об </w:t>
      </w:r>
      <w:r w:rsidR="002D1661">
        <w:t>у</w:t>
      </w:r>
      <w:r>
        <w:t xml:space="preserve">частнике </w:t>
      </w:r>
      <w:r w:rsidR="002D1661">
        <w:t>закупки</w:t>
      </w:r>
      <w:r>
        <w:t>, подавшем такую заявку:</w:t>
      </w:r>
    </w:p>
    <w:p w:rsidR="001F53A2" w:rsidRPr="00FE60C1" w:rsidRDefault="001F53A2" w:rsidP="001F53A2">
      <w:pPr>
        <w:tabs>
          <w:tab w:val="left" w:pos="900"/>
        </w:tabs>
        <w:autoSpaceDE w:val="0"/>
        <w:autoSpaceDN w:val="0"/>
        <w:adjustRightInd w:val="0"/>
        <w:spacing w:after="0"/>
        <w:ind w:left="900"/>
      </w:pPr>
      <w:r>
        <w:t xml:space="preserve">а) фирменное наименование (наименование), сведения об организационно-правовой форме, о месте </w:t>
      </w:r>
      <w:r w:rsidRPr="00FE60C1">
        <w:t>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F53A2" w:rsidRPr="00FE60C1" w:rsidRDefault="001F53A2" w:rsidP="001F53A2">
      <w:pPr>
        <w:tabs>
          <w:tab w:val="left" w:pos="900"/>
        </w:tabs>
        <w:autoSpaceDE w:val="0"/>
        <w:autoSpaceDN w:val="0"/>
        <w:adjustRightInd w:val="0"/>
        <w:spacing w:after="0"/>
        <w:ind w:left="900"/>
      </w:pPr>
      <w:r w:rsidRPr="00FE60C1">
        <w:t xml:space="preserve">б) полученную не ранее чем за </w:t>
      </w:r>
      <w:r w:rsidR="00612B3E" w:rsidRPr="00FE60C1">
        <w:t>1</w:t>
      </w:r>
      <w:r w:rsidRPr="00FE60C1">
        <w:t xml:space="preserve"> месяц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w:t>
      </w:r>
      <w:r w:rsidR="00612B3E" w:rsidRPr="00FE60C1">
        <w:t>1</w:t>
      </w:r>
      <w:r w:rsidRPr="00FE60C1">
        <w:t xml:space="preserve"> месяц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открытого конкурса;</w:t>
      </w:r>
    </w:p>
    <w:p w:rsidR="001F53A2" w:rsidRPr="00BF5B2B" w:rsidRDefault="001F53A2" w:rsidP="001F53A2">
      <w:pPr>
        <w:autoSpaceDE w:val="0"/>
        <w:autoSpaceDN w:val="0"/>
        <w:adjustRightInd w:val="0"/>
        <w:spacing w:after="0"/>
        <w:ind w:left="900"/>
      </w:pPr>
      <w:r w:rsidRPr="00FE60C1">
        <w:t xml:space="preserve">в) документ, подтверждающий полномочия лица на осуществление действий от имени </w:t>
      </w:r>
      <w:r w:rsidR="002D1661">
        <w:t>у</w:t>
      </w:r>
      <w:r w:rsidRPr="00FE60C1">
        <w:t xml:space="preserve">частника </w:t>
      </w:r>
      <w:r w:rsidR="002D1661">
        <w:t>закупки</w:t>
      </w:r>
      <w:r w:rsidRPr="00FE60C1">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2D1661">
        <w:t>закупки</w:t>
      </w:r>
      <w:r w:rsidRPr="00FE60C1">
        <w:t xml:space="preserve"> без доверенности (далее - руководитель</w:t>
      </w:r>
      <w:r w:rsidR="000B4541" w:rsidRPr="00FE60C1">
        <w:t>). В случае</w:t>
      </w:r>
      <w:proofErr w:type="gramStart"/>
      <w:r w:rsidR="000B4541" w:rsidRPr="00FE60C1">
        <w:t>,</w:t>
      </w:r>
      <w:proofErr w:type="gramEnd"/>
      <w:r w:rsidR="000B4541" w:rsidRPr="00FE60C1">
        <w:t xml:space="preserve"> если от имени У</w:t>
      </w:r>
      <w:r w:rsidRPr="00FE60C1">
        <w:t xml:space="preserve">частника </w:t>
      </w:r>
      <w:r w:rsidR="002D1661">
        <w:t>закупки</w:t>
      </w:r>
      <w:r w:rsidR="002D1661" w:rsidRPr="00FE60C1">
        <w:t xml:space="preserve"> </w:t>
      </w:r>
      <w:r w:rsidRPr="00FE60C1">
        <w:t xml:space="preserve">действует иное лицо, заявка на участие в конкурсе должна содержать также доверенность на осуществление действий от имени </w:t>
      </w:r>
      <w:r w:rsidR="002D1661">
        <w:t>у</w:t>
      </w:r>
      <w:r w:rsidRPr="00FE60C1">
        <w:t xml:space="preserve">частника </w:t>
      </w:r>
      <w:r w:rsidR="002D1661">
        <w:t>закупки</w:t>
      </w:r>
      <w:r w:rsidRPr="00FE60C1">
        <w:t xml:space="preserve">, заверенную печатью участника </w:t>
      </w:r>
      <w:r w:rsidR="0032221B">
        <w:t>закупки</w:t>
      </w:r>
      <w:r w:rsidR="0032221B" w:rsidRPr="00FE60C1">
        <w:t xml:space="preserve"> </w:t>
      </w:r>
      <w:r w:rsidRPr="00FE60C1">
        <w:t xml:space="preserve">и подписанную руководителем участника </w:t>
      </w:r>
      <w:r w:rsidR="0032221B">
        <w:t>закупки</w:t>
      </w:r>
      <w:r w:rsidRPr="00FE60C1">
        <w:t xml:space="preserve"> (для юридических лиц) или уполномоченным этим руководителем лицом, либо нотариально заверенную копию такой доверенности</w:t>
      </w:r>
      <w:r w:rsidRPr="00BF5B2B">
        <w:t>. В случае</w:t>
      </w:r>
      <w:proofErr w:type="gramStart"/>
      <w:r w:rsidRPr="00BF5B2B">
        <w:t>,</w:t>
      </w:r>
      <w:proofErr w:type="gramEnd"/>
      <w:r w:rsidRPr="00BF5B2B">
        <w:t xml:space="preserve"> если указанная доверенность подписана лицом, уполномоченным руководителем </w:t>
      </w:r>
      <w:r w:rsidR="006056C0">
        <w:t>у</w:t>
      </w:r>
      <w:r w:rsidRPr="00BF5B2B">
        <w:t xml:space="preserve">частника </w:t>
      </w:r>
      <w:r w:rsidR="006056C0">
        <w:t>закупки</w:t>
      </w:r>
      <w:r w:rsidRPr="00BF5B2B">
        <w:t>, заявка на участие в конкурсе должна содержать также документ, подтверждающий полномочия такого лица;</w:t>
      </w:r>
    </w:p>
    <w:p w:rsidR="001F53A2" w:rsidRPr="00BF5B2B" w:rsidRDefault="001F53A2" w:rsidP="001F53A2">
      <w:pPr>
        <w:tabs>
          <w:tab w:val="left" w:pos="1260"/>
        </w:tabs>
        <w:autoSpaceDE w:val="0"/>
        <w:autoSpaceDN w:val="0"/>
        <w:adjustRightInd w:val="0"/>
        <w:spacing w:after="0"/>
        <w:ind w:left="900"/>
      </w:pPr>
      <w:r w:rsidRPr="00BF5B2B">
        <w:t xml:space="preserve">г) </w:t>
      </w:r>
      <w:r w:rsidR="004C384B" w:rsidRPr="004C384B">
        <w:t xml:space="preserve">документы, подтверждающие квалификацию </w:t>
      </w:r>
      <w:r w:rsidR="006056C0">
        <w:t>у</w:t>
      </w:r>
      <w:r w:rsidR="004C384B" w:rsidRPr="004C384B">
        <w:t xml:space="preserve">частника </w:t>
      </w:r>
      <w:r w:rsidR="006056C0">
        <w:t>закупки</w:t>
      </w:r>
      <w:r w:rsidR="004C384B" w:rsidRPr="004C384B">
        <w:t xml:space="preserve">, если в конкурсной документации указан такой критерий оценки заявок на участие в конкурсе, как «квалификация </w:t>
      </w:r>
      <w:r w:rsidR="006056C0">
        <w:t>у</w:t>
      </w:r>
      <w:r w:rsidR="004C384B" w:rsidRPr="004C384B">
        <w:t xml:space="preserve">частника </w:t>
      </w:r>
      <w:r w:rsidR="006056C0">
        <w:t>закупки</w:t>
      </w:r>
      <w:r w:rsidR="004C384B" w:rsidRPr="004C384B">
        <w:t>» (перечень документов представлен в Разделе I.4 в Форме I.4.1 «ФОРМА ОПИСИ ДОКУМЕНТОВ, ПРЕДСТАВЛЯЕМЫХ ДЛЯ УЧАСТИЯ В КОНКУРСЕ»);</w:t>
      </w:r>
    </w:p>
    <w:p w:rsidR="001F53A2" w:rsidRPr="00BF5B2B" w:rsidRDefault="001F53A2" w:rsidP="001F53A2">
      <w:pPr>
        <w:tabs>
          <w:tab w:val="left" w:pos="1260"/>
        </w:tabs>
        <w:autoSpaceDE w:val="0"/>
        <w:autoSpaceDN w:val="0"/>
        <w:adjustRightInd w:val="0"/>
        <w:spacing w:after="0"/>
        <w:ind w:left="900"/>
      </w:pPr>
      <w:r w:rsidRPr="00BF5B2B">
        <w:t>д)</w:t>
      </w:r>
      <w:r w:rsidRPr="00BF5B2B">
        <w:tab/>
        <w:t xml:space="preserve">копии учредительных документов </w:t>
      </w:r>
      <w:r w:rsidR="006056C0">
        <w:t>у</w:t>
      </w:r>
      <w:r w:rsidRPr="00BF5B2B">
        <w:t xml:space="preserve">частника </w:t>
      </w:r>
      <w:r w:rsidR="006056C0">
        <w:t xml:space="preserve">закупки </w:t>
      </w:r>
      <w:r w:rsidRPr="00BF5B2B">
        <w:t>(для юридических лиц);</w:t>
      </w:r>
    </w:p>
    <w:p w:rsidR="001F53A2" w:rsidRDefault="001F53A2" w:rsidP="001F53A2">
      <w:pPr>
        <w:tabs>
          <w:tab w:val="left" w:pos="1260"/>
        </w:tabs>
        <w:autoSpaceDE w:val="0"/>
        <w:autoSpaceDN w:val="0"/>
        <w:adjustRightInd w:val="0"/>
        <w:spacing w:after="0"/>
        <w:ind w:left="900"/>
      </w:pPr>
      <w:proofErr w:type="gramStart"/>
      <w:r w:rsidRPr="00BF5B2B">
        <w:t xml:space="preserve">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6056C0">
        <w:t>у</w:t>
      </w:r>
      <w:r w:rsidRPr="00BF5B2B">
        <w:t xml:space="preserve">частника </w:t>
      </w:r>
      <w:r w:rsidR="006056C0">
        <w:t>закупки</w:t>
      </w:r>
      <w:r w:rsidRPr="00BF5B2B">
        <w:t xml:space="preserve"> </w:t>
      </w:r>
      <w:r w:rsidR="00BD324A">
        <w:t>выполнения работ</w:t>
      </w:r>
      <w:r w:rsidRPr="00BF5B2B">
        <w:t xml:space="preserve">, являющихся предметом </w:t>
      </w:r>
      <w:r w:rsidR="003B1925">
        <w:t>договор</w:t>
      </w:r>
      <w:r w:rsidRPr="00BF5B2B">
        <w:t xml:space="preserve">а, или внесение денежных средств в качестве обеспечения заявки на участие в конкурсе, обеспечения исполнения </w:t>
      </w:r>
      <w:r w:rsidR="003B1925">
        <w:t>договор</w:t>
      </w:r>
      <w:r w:rsidRPr="00BF5B2B">
        <w:t>а являются</w:t>
      </w:r>
      <w:proofErr w:type="gramEnd"/>
      <w:r w:rsidRPr="00BF5B2B">
        <w:t xml:space="preserve"> крупной сделкой;</w:t>
      </w:r>
    </w:p>
    <w:p w:rsidR="00594BB6" w:rsidRPr="00BF5B2B" w:rsidRDefault="00594BB6" w:rsidP="001F53A2">
      <w:pPr>
        <w:tabs>
          <w:tab w:val="left" w:pos="1260"/>
        </w:tabs>
        <w:autoSpaceDE w:val="0"/>
        <w:autoSpaceDN w:val="0"/>
        <w:adjustRightInd w:val="0"/>
        <w:spacing w:after="0"/>
        <w:ind w:left="900"/>
      </w:pPr>
      <w:r>
        <w:t>ж) иные документы, предусмотренные настоящей Конкурсной документацией.</w:t>
      </w:r>
    </w:p>
    <w:p w:rsidR="006D6139" w:rsidRPr="00BF5B2B" w:rsidRDefault="001F53A2" w:rsidP="0087562A">
      <w:pPr>
        <w:pStyle w:val="27"/>
        <w:widowControl w:val="0"/>
        <w:numPr>
          <w:ilvl w:val="3"/>
          <w:numId w:val="34"/>
        </w:numPr>
        <w:tabs>
          <w:tab w:val="left" w:pos="900"/>
        </w:tabs>
        <w:adjustRightInd w:val="0"/>
        <w:spacing w:after="0" w:line="240" w:lineRule="auto"/>
        <w:ind w:left="900" w:hanging="900"/>
        <w:textAlignment w:val="baseline"/>
      </w:pPr>
      <w:r w:rsidRPr="00BF5B2B">
        <w:t xml:space="preserve">Предложение о качестве </w:t>
      </w:r>
      <w:r w:rsidR="0025048D">
        <w:t>выполнения работ</w:t>
      </w:r>
      <w:r w:rsidRPr="00BF5B2B">
        <w:t xml:space="preserve"> и иные предложения об условиях исполнения </w:t>
      </w:r>
      <w:r w:rsidR="005F785B">
        <w:t>договора</w:t>
      </w:r>
      <w:r w:rsidRPr="00BF5B2B">
        <w:t xml:space="preserve">, в том числе предложение о цене </w:t>
      </w:r>
      <w:r w:rsidR="003B1925">
        <w:t>договор</w:t>
      </w:r>
      <w:r w:rsidRPr="00BF5B2B">
        <w:t>а</w:t>
      </w:r>
      <w:r w:rsidR="00BA08E2" w:rsidRPr="00BF5B2B">
        <w:t>;</w:t>
      </w:r>
    </w:p>
    <w:p w:rsidR="001F53A2" w:rsidRPr="00BF5B2B" w:rsidRDefault="001F53A2" w:rsidP="0087562A">
      <w:pPr>
        <w:pStyle w:val="27"/>
        <w:widowControl w:val="0"/>
        <w:numPr>
          <w:ilvl w:val="3"/>
          <w:numId w:val="34"/>
        </w:numPr>
        <w:tabs>
          <w:tab w:val="left" w:pos="900"/>
        </w:tabs>
        <w:adjustRightInd w:val="0"/>
        <w:spacing w:after="0" w:line="240" w:lineRule="auto"/>
        <w:ind w:left="900" w:hanging="900"/>
        <w:textAlignment w:val="baseline"/>
      </w:pPr>
      <w:r w:rsidRPr="00BF5B2B">
        <w:t xml:space="preserve">Документы или копии документов, подтверждающих соответствие </w:t>
      </w:r>
      <w:r w:rsidR="006056C0">
        <w:t>у</w:t>
      </w:r>
      <w:r w:rsidRPr="00BF5B2B">
        <w:t xml:space="preserve">частника </w:t>
      </w:r>
      <w:r w:rsidR="006056C0">
        <w:t>закупки</w:t>
      </w:r>
      <w:r w:rsidR="006056C0" w:rsidRPr="00BF5B2B">
        <w:t xml:space="preserve"> </w:t>
      </w:r>
      <w:r w:rsidRPr="00BF5B2B">
        <w:t>установленным требованиям и условиям допуска к участию в конкурсе</w:t>
      </w:r>
      <w:r w:rsidR="00FC406C">
        <w:t>,</w:t>
      </w:r>
      <w:r w:rsidR="00FC406C" w:rsidRPr="00FC406C">
        <w:t xml:space="preserve"> </w:t>
      </w:r>
      <w:r w:rsidR="00FC406C">
        <w:t>запрашиваемые в пункте 1.6. настоящей Конкурсной документации.</w:t>
      </w:r>
    </w:p>
    <w:p w:rsidR="001F53A2" w:rsidRDefault="001F53A2" w:rsidP="0087562A">
      <w:pPr>
        <w:numPr>
          <w:ilvl w:val="2"/>
          <w:numId w:val="34"/>
        </w:numPr>
        <w:tabs>
          <w:tab w:val="left" w:pos="900"/>
        </w:tabs>
        <w:spacing w:after="0"/>
        <w:ind w:hanging="900"/>
      </w:pPr>
      <w:proofErr w:type="gramStart"/>
      <w:r>
        <w:t>Непредставление необходимых документов в составе заявки на участие в конкурсе или представление документов с отклонением от установленных в настоящей конкурсной документации</w:t>
      </w:r>
      <w:r w:rsidR="003F67E6">
        <w:t xml:space="preserve"> </w:t>
      </w:r>
      <w:r>
        <w:t xml:space="preserve">форм, наличие в таких документах недостоверных сведений об </w:t>
      </w:r>
      <w:r w:rsidR="006056C0">
        <w:t>у</w:t>
      </w:r>
      <w:r>
        <w:t xml:space="preserve">частнике </w:t>
      </w:r>
      <w:r w:rsidR="006056C0">
        <w:t xml:space="preserve">закупки </w:t>
      </w:r>
      <w:r>
        <w:t xml:space="preserve">или </w:t>
      </w:r>
      <w:r w:rsidR="00BD324A">
        <w:t>о работах</w:t>
      </w:r>
      <w:r>
        <w:t>, соответственно</w:t>
      </w:r>
      <w:r w:rsidR="00D6741E">
        <w:t>,</w:t>
      </w:r>
      <w:r>
        <w:t xml:space="preserve"> на </w:t>
      </w:r>
      <w:r w:rsidR="00190C0C">
        <w:t>оказание</w:t>
      </w:r>
      <w:r>
        <w:t xml:space="preserve"> которых </w:t>
      </w:r>
      <w:r w:rsidR="00B73317">
        <w:t>осуществляется закупка</w:t>
      </w:r>
      <w:r>
        <w:t xml:space="preserve">, считается существенным отклонением от требований и условий настоящей конкурсной документации и ведет к отклонению заявки на участие в конкурсе. </w:t>
      </w:r>
      <w:proofErr w:type="gramEnd"/>
    </w:p>
    <w:p w:rsidR="001F53A2" w:rsidRDefault="001F53A2" w:rsidP="0087562A">
      <w:pPr>
        <w:numPr>
          <w:ilvl w:val="2"/>
          <w:numId w:val="34"/>
        </w:numPr>
        <w:tabs>
          <w:tab w:val="left" w:pos="900"/>
        </w:tabs>
        <w:spacing w:after="0"/>
        <w:ind w:hanging="900"/>
      </w:pPr>
      <w:r>
        <w:t xml:space="preserve">В случае установления недостоверности сведений, содержащихся в документах, предоставленных </w:t>
      </w:r>
      <w:r w:rsidR="006056C0">
        <w:t>у</w:t>
      </w:r>
      <w:r>
        <w:t xml:space="preserve">частником </w:t>
      </w:r>
      <w:r w:rsidR="006056C0">
        <w:t xml:space="preserve">закупки </w:t>
      </w:r>
      <w:r>
        <w:t>в составе заявки на участие в конкурсе, такой Участник может быть отстранен Заказчиком от участия в конкурсе на любом этапе его проведения.</w:t>
      </w:r>
    </w:p>
    <w:p w:rsidR="00FC406C" w:rsidRDefault="00FC406C" w:rsidP="0087562A">
      <w:pPr>
        <w:numPr>
          <w:ilvl w:val="2"/>
          <w:numId w:val="34"/>
        </w:numPr>
        <w:spacing w:after="0"/>
        <w:ind w:hanging="900"/>
      </w:pPr>
      <w:proofErr w:type="gramStart"/>
      <w:r w:rsidRPr="00FC406C">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1F53A2" w:rsidRDefault="001F53A2" w:rsidP="001F53A2">
      <w:pPr>
        <w:pStyle w:val="27"/>
        <w:widowControl w:val="0"/>
        <w:tabs>
          <w:tab w:val="num" w:pos="720"/>
          <w:tab w:val="num" w:pos="960"/>
        </w:tabs>
        <w:adjustRightInd w:val="0"/>
        <w:spacing w:after="0" w:line="240" w:lineRule="auto"/>
        <w:ind w:left="720" w:hanging="720"/>
        <w:textAlignment w:val="baseline"/>
        <w:rPr>
          <w:szCs w:val="24"/>
        </w:rPr>
      </w:pPr>
    </w:p>
    <w:p w:rsidR="001F53A2" w:rsidRPr="005012FF" w:rsidRDefault="001F53A2" w:rsidP="0087562A">
      <w:pPr>
        <w:pStyle w:val="23"/>
        <w:numPr>
          <w:ilvl w:val="1"/>
          <w:numId w:val="34"/>
        </w:numPr>
        <w:spacing w:after="0"/>
        <w:ind w:left="720" w:hanging="720"/>
      </w:pPr>
      <w:bookmarkStart w:id="47" w:name="_Toc119827174"/>
      <w:bookmarkStart w:id="48" w:name="_Toc266361952"/>
      <w:bookmarkStart w:id="49" w:name="_Ref11560130"/>
      <w:r>
        <w:t xml:space="preserve">Цена </w:t>
      </w:r>
      <w:r w:rsidR="003B1925">
        <w:t>договор</w:t>
      </w:r>
      <w:r w:rsidR="000B4541">
        <w:t xml:space="preserve">а и сведения о </w:t>
      </w:r>
      <w:r>
        <w:t>валют</w:t>
      </w:r>
      <w:bookmarkEnd w:id="47"/>
      <w:r w:rsidR="000B4541">
        <w:t>е</w:t>
      </w:r>
      <w:bookmarkEnd w:id="48"/>
    </w:p>
    <w:p w:rsidR="00ED36A5" w:rsidRPr="00DC6474" w:rsidRDefault="00DC6474" w:rsidP="0087562A">
      <w:pPr>
        <w:pStyle w:val="3f2"/>
        <w:numPr>
          <w:ilvl w:val="2"/>
          <w:numId w:val="29"/>
        </w:numPr>
        <w:tabs>
          <w:tab w:val="left" w:pos="900"/>
        </w:tabs>
        <w:ind w:hanging="900"/>
        <w:rPr>
          <w:szCs w:val="24"/>
        </w:rPr>
      </w:pPr>
      <w:proofErr w:type="gramStart"/>
      <w:r w:rsidRPr="00DC6474">
        <w:rPr>
          <w:szCs w:val="24"/>
        </w:rPr>
        <w:t xml:space="preserve">Цена </w:t>
      </w:r>
      <w:r w:rsidR="003B1925">
        <w:rPr>
          <w:szCs w:val="24"/>
        </w:rPr>
        <w:t>договор</w:t>
      </w:r>
      <w:r w:rsidRPr="00DC6474">
        <w:rPr>
          <w:szCs w:val="24"/>
        </w:rPr>
        <w:t xml:space="preserve">а, предлагаемая </w:t>
      </w:r>
      <w:r w:rsidR="006056C0">
        <w:rPr>
          <w:szCs w:val="24"/>
        </w:rPr>
        <w:t>у</w:t>
      </w:r>
      <w:r w:rsidRPr="00DC6474">
        <w:rPr>
          <w:szCs w:val="24"/>
        </w:rPr>
        <w:t xml:space="preserve">частником </w:t>
      </w:r>
      <w:r w:rsidR="006056C0">
        <w:t>закупки</w:t>
      </w:r>
      <w:r w:rsidR="006056C0" w:rsidRPr="00DC6474">
        <w:rPr>
          <w:szCs w:val="24"/>
        </w:rPr>
        <w:t xml:space="preserve"> </w:t>
      </w:r>
      <w:r w:rsidRPr="00DC6474">
        <w:rPr>
          <w:szCs w:val="24"/>
        </w:rPr>
        <w:t xml:space="preserve">в заявке на участие в конкурсе, не может превышать начальную (максимальную) цену </w:t>
      </w:r>
      <w:r w:rsidR="003B1925">
        <w:rPr>
          <w:szCs w:val="24"/>
        </w:rPr>
        <w:t>договор</w:t>
      </w:r>
      <w:r w:rsidRPr="00DC6474">
        <w:rPr>
          <w:szCs w:val="24"/>
        </w:rPr>
        <w:t xml:space="preserve">а, указанную в </w:t>
      </w:r>
      <w:hyperlink w:anchor="_РАЗДЕЛ_I.3_ИНФОРМАЦИОННАЯ_КАРТА КОН" w:history="1">
        <w:r w:rsidRPr="00DC6474">
          <w:rPr>
            <w:rStyle w:val="aff7"/>
            <w:b/>
            <w:i/>
            <w:szCs w:val="24"/>
          </w:rPr>
          <w:t>Информационной карте конкурса</w:t>
        </w:r>
      </w:hyperlink>
      <w:r w:rsidRPr="00DC6474">
        <w:rPr>
          <w:szCs w:val="24"/>
        </w:rPr>
        <w:t xml:space="preserve">. В случае наличия в заявке на участие в конкурсе предложения о цене </w:t>
      </w:r>
      <w:r w:rsidR="003B1925">
        <w:rPr>
          <w:szCs w:val="24"/>
        </w:rPr>
        <w:t>договор</w:t>
      </w:r>
      <w:r w:rsidRPr="00DC6474">
        <w:rPr>
          <w:szCs w:val="24"/>
        </w:rPr>
        <w:t xml:space="preserve">а, превышающей начальную (максимальную) цену </w:t>
      </w:r>
      <w:r w:rsidR="003B1925">
        <w:rPr>
          <w:szCs w:val="24"/>
        </w:rPr>
        <w:t>договор</w:t>
      </w:r>
      <w:r w:rsidRPr="00DC6474">
        <w:rPr>
          <w:szCs w:val="24"/>
        </w:rPr>
        <w:t xml:space="preserve">а, указанную в </w:t>
      </w:r>
      <w:hyperlink w:anchor="_РАЗДЕЛ_I.3_ИНФОРМАЦИОННАЯ_КАРТА КОН" w:history="1">
        <w:r w:rsidRPr="00DC6474">
          <w:rPr>
            <w:rStyle w:val="aff7"/>
            <w:b/>
            <w:i/>
            <w:szCs w:val="24"/>
          </w:rPr>
          <w:t>Информационной карте конкурса</w:t>
        </w:r>
      </w:hyperlink>
      <w:r w:rsidRPr="00DC6474">
        <w:rPr>
          <w:szCs w:val="24"/>
        </w:rPr>
        <w:t xml:space="preserve">, Единой комиссией  принимается  решение об отказе </w:t>
      </w:r>
      <w:r w:rsidR="000B4541">
        <w:rPr>
          <w:szCs w:val="24"/>
        </w:rPr>
        <w:t xml:space="preserve">в допуске к участию в конкурсе </w:t>
      </w:r>
      <w:r w:rsidR="006056C0">
        <w:rPr>
          <w:szCs w:val="24"/>
        </w:rPr>
        <w:t>у</w:t>
      </w:r>
      <w:r w:rsidRPr="00DC6474">
        <w:rPr>
          <w:szCs w:val="24"/>
        </w:rPr>
        <w:t xml:space="preserve">частника </w:t>
      </w:r>
      <w:r w:rsidR="006056C0">
        <w:t>закупки</w:t>
      </w:r>
      <w:proofErr w:type="gramEnd"/>
      <w:r w:rsidR="006056C0" w:rsidRPr="00DC6474">
        <w:rPr>
          <w:szCs w:val="24"/>
        </w:rPr>
        <w:t xml:space="preserve"> </w:t>
      </w:r>
      <w:r w:rsidRPr="00DC6474">
        <w:rPr>
          <w:szCs w:val="24"/>
        </w:rPr>
        <w:t>на этап рассмотрения заявок на основании ее несоответствия требованиям, установленным конкурсной документацией.</w:t>
      </w:r>
    </w:p>
    <w:bookmarkEnd w:id="49"/>
    <w:p w:rsidR="001F53A2" w:rsidRPr="00084A16" w:rsidRDefault="001F53A2" w:rsidP="0087562A">
      <w:pPr>
        <w:widowControl w:val="0"/>
        <w:numPr>
          <w:ilvl w:val="2"/>
          <w:numId w:val="29"/>
        </w:numPr>
        <w:tabs>
          <w:tab w:val="left" w:pos="900"/>
        </w:tabs>
        <w:adjustRightInd w:val="0"/>
        <w:spacing w:after="0"/>
        <w:ind w:hanging="900"/>
        <w:textAlignment w:val="baseline"/>
      </w:pPr>
      <w:r w:rsidRPr="00BB6869">
        <w:t xml:space="preserve">Все налоги, пошлины и прочие сборы, которые исполнитель </w:t>
      </w:r>
      <w:r w:rsidR="005F785B">
        <w:t>договора</w:t>
      </w:r>
      <w:r w:rsidRPr="00BB6869">
        <w:t xml:space="preserve"> должен оплачивать в соответствии с условиями </w:t>
      </w:r>
      <w:r w:rsidR="005F785B">
        <w:t>договора</w:t>
      </w:r>
      <w:r w:rsidRPr="00BB6869">
        <w:t>, должны быть включены в расценки и общую цену заявки</w:t>
      </w:r>
      <w:r>
        <w:t xml:space="preserve"> на участие в конкурсе</w:t>
      </w:r>
      <w:r w:rsidRPr="00BB6869">
        <w:t>, пр</w:t>
      </w:r>
      <w:r>
        <w:t xml:space="preserve">едставленной </w:t>
      </w:r>
      <w:r w:rsidR="006056C0">
        <w:t>у</w:t>
      </w:r>
      <w:r>
        <w:t xml:space="preserve">частником </w:t>
      </w:r>
      <w:r w:rsidR="006056C0">
        <w:t>закупки</w:t>
      </w:r>
      <w:r>
        <w:t xml:space="preserve">, если иное не предусмотрено </w:t>
      </w:r>
      <w:hyperlink w:anchor="_РАЗДЕЛ_I.3_ИНФОРМАЦИОННАЯ_КАРТА КОН" w:history="1">
        <w:r w:rsidRPr="00F22836">
          <w:rPr>
            <w:rStyle w:val="aff7"/>
            <w:b/>
            <w:i/>
          </w:rPr>
          <w:t>Информационной карт</w:t>
        </w:r>
        <w:r>
          <w:rPr>
            <w:rStyle w:val="aff7"/>
            <w:b/>
            <w:i/>
          </w:rPr>
          <w:t>ой</w:t>
        </w:r>
        <w:r w:rsidRPr="00F22836">
          <w:rPr>
            <w:rStyle w:val="aff7"/>
            <w:b/>
            <w:i/>
          </w:rPr>
          <w:t xml:space="preserve"> конкурса</w:t>
        </w:r>
      </w:hyperlink>
    </w:p>
    <w:p w:rsidR="001F53A2" w:rsidRDefault="001F53A2" w:rsidP="0087562A">
      <w:pPr>
        <w:widowControl w:val="0"/>
        <w:numPr>
          <w:ilvl w:val="2"/>
          <w:numId w:val="29"/>
        </w:numPr>
        <w:tabs>
          <w:tab w:val="left" w:pos="900"/>
        </w:tabs>
        <w:adjustRightInd w:val="0"/>
        <w:spacing w:after="0"/>
        <w:ind w:hanging="900"/>
        <w:textAlignment w:val="baseline"/>
      </w:pPr>
      <w:r>
        <w:t xml:space="preserve">Цена </w:t>
      </w:r>
      <w:r w:rsidR="003B1925">
        <w:t>договор</w:t>
      </w:r>
      <w:r>
        <w:t>а, содержащаяся в заявке на участие в конкурсе, должна быть выражена в рублях</w:t>
      </w:r>
      <w:r w:rsidR="00D6741E">
        <w:t>.</w:t>
      </w:r>
    </w:p>
    <w:p w:rsidR="001F53A2" w:rsidRDefault="001F53A2" w:rsidP="001F53A2">
      <w:pPr>
        <w:pStyle w:val="27"/>
        <w:widowControl w:val="0"/>
        <w:tabs>
          <w:tab w:val="num" w:pos="720"/>
          <w:tab w:val="num" w:pos="960"/>
        </w:tabs>
        <w:adjustRightInd w:val="0"/>
        <w:spacing w:after="0" w:line="240" w:lineRule="auto"/>
        <w:ind w:left="0"/>
        <w:textAlignment w:val="baseline"/>
        <w:rPr>
          <w:b/>
          <w:szCs w:val="24"/>
        </w:rPr>
      </w:pPr>
    </w:p>
    <w:p w:rsidR="001F53A2" w:rsidRPr="00932078" w:rsidRDefault="001F53A2" w:rsidP="0087562A">
      <w:pPr>
        <w:pStyle w:val="23"/>
        <w:numPr>
          <w:ilvl w:val="1"/>
          <w:numId w:val="30"/>
        </w:numPr>
        <w:spacing w:after="0"/>
        <w:ind w:hanging="630"/>
        <w:rPr>
          <w:bCs/>
        </w:rPr>
      </w:pPr>
      <w:bookmarkStart w:id="50" w:name="_Toc191812104"/>
      <w:bookmarkStart w:id="51" w:name="_Toc266361953"/>
      <w:r w:rsidRPr="00932078">
        <w:t xml:space="preserve">Требования </w:t>
      </w:r>
      <w:bookmarkEnd w:id="50"/>
      <w:bookmarkEnd w:id="51"/>
      <w:r w:rsidR="00932078" w:rsidRPr="00932078">
        <w:t xml:space="preserve">к </w:t>
      </w:r>
      <w:r w:rsidR="002E09D7">
        <w:t>выполнению работ</w:t>
      </w:r>
    </w:p>
    <w:p w:rsidR="001F53A2" w:rsidRPr="00932078" w:rsidRDefault="002E09D7" w:rsidP="00932078">
      <w:pPr>
        <w:widowControl w:val="0"/>
        <w:adjustRightInd w:val="0"/>
        <w:spacing w:after="0"/>
        <w:ind w:left="900"/>
        <w:textAlignment w:val="baseline"/>
        <w:rPr>
          <w:bCs/>
        </w:rPr>
      </w:pPr>
      <w:r>
        <w:rPr>
          <w:bCs/>
        </w:rPr>
        <w:t>Работы выполняются</w:t>
      </w:r>
      <w:r w:rsidR="00932078" w:rsidRPr="00932078">
        <w:rPr>
          <w:bCs/>
        </w:rPr>
        <w:t xml:space="preserve"> </w:t>
      </w:r>
      <w:r w:rsidR="001F53A2" w:rsidRPr="00932078">
        <w:t xml:space="preserve">в соответствии с требованиями, указанными в </w:t>
      </w:r>
      <w:r w:rsidR="00FC406C">
        <w:t>Проекте договора.</w:t>
      </w:r>
    </w:p>
    <w:p w:rsidR="001F53A2" w:rsidRDefault="001F53A2" w:rsidP="001F53A2">
      <w:pPr>
        <w:pStyle w:val="27"/>
        <w:widowControl w:val="0"/>
        <w:tabs>
          <w:tab w:val="num" w:pos="720"/>
        </w:tabs>
        <w:adjustRightInd w:val="0"/>
        <w:spacing w:after="0" w:line="240" w:lineRule="auto"/>
        <w:ind w:left="720" w:hanging="720"/>
        <w:textAlignment w:val="baseline"/>
        <w:rPr>
          <w:bCs/>
          <w:szCs w:val="24"/>
        </w:rPr>
      </w:pPr>
    </w:p>
    <w:p w:rsidR="001F53A2" w:rsidRDefault="001F53A2" w:rsidP="0087562A">
      <w:pPr>
        <w:pStyle w:val="23"/>
        <w:numPr>
          <w:ilvl w:val="1"/>
          <w:numId w:val="35"/>
        </w:numPr>
        <w:tabs>
          <w:tab w:val="clear" w:pos="630"/>
          <w:tab w:val="num" w:pos="540"/>
        </w:tabs>
        <w:spacing w:after="0"/>
        <w:ind w:hanging="630"/>
        <w:rPr>
          <w:bCs/>
        </w:rPr>
      </w:pPr>
      <w:bookmarkStart w:id="52" w:name="_Ref119429571"/>
      <w:bookmarkStart w:id="53" w:name="_Ref119429636"/>
      <w:bookmarkStart w:id="54" w:name="_Toc266361954"/>
      <w:r>
        <w:t>Требования к оформлению заявок на участие в конкурсе</w:t>
      </w:r>
      <w:bookmarkEnd w:id="52"/>
      <w:bookmarkEnd w:id="53"/>
      <w:bookmarkEnd w:id="54"/>
    </w:p>
    <w:p w:rsidR="001F53A2" w:rsidRDefault="001F53A2" w:rsidP="0087562A">
      <w:pPr>
        <w:pStyle w:val="33"/>
        <w:numPr>
          <w:ilvl w:val="2"/>
          <w:numId w:val="35"/>
        </w:numPr>
        <w:ind w:hanging="900"/>
        <w:rPr>
          <w:rStyle w:val="afc"/>
        </w:rPr>
      </w:pPr>
      <w:r>
        <w:rPr>
          <w:rStyle w:val="afc"/>
        </w:rPr>
        <w:t xml:space="preserve">При описании условий и предложений </w:t>
      </w:r>
      <w:r w:rsidR="001D2088">
        <w:rPr>
          <w:rStyle w:val="afc"/>
        </w:rPr>
        <w:t>у</w:t>
      </w:r>
      <w:r>
        <w:rPr>
          <w:rStyle w:val="afc"/>
        </w:rPr>
        <w:t>частник</w:t>
      </w:r>
      <w:r w:rsidR="000B4541">
        <w:rPr>
          <w:rStyle w:val="afc"/>
        </w:rPr>
        <w:t>и</w:t>
      </w:r>
      <w:r>
        <w:rPr>
          <w:rStyle w:val="afc"/>
        </w:rPr>
        <w:t xml:space="preserve"> </w:t>
      </w:r>
      <w:r w:rsidR="001D2088">
        <w:t>закупки</w:t>
      </w:r>
      <w:r>
        <w:rPr>
          <w:rStyle w:val="afc"/>
        </w:rPr>
        <w:t xml:space="preserve"> должны приниматься общепринятые обозначения и наименования в соответствии с требованиями действующих нормативных документов.</w:t>
      </w:r>
    </w:p>
    <w:p w:rsidR="00A81044" w:rsidRPr="00BF5B2B" w:rsidRDefault="001F53A2" w:rsidP="0087562A">
      <w:pPr>
        <w:pStyle w:val="33"/>
        <w:numPr>
          <w:ilvl w:val="2"/>
          <w:numId w:val="35"/>
        </w:numPr>
        <w:ind w:hanging="900"/>
      </w:pPr>
      <w:r>
        <w:t xml:space="preserve">Сведения, которые </w:t>
      </w:r>
      <w:r w:rsidRPr="00BF5B2B">
        <w:t xml:space="preserve">содержатся в заявках </w:t>
      </w:r>
      <w:r w:rsidR="00F04C74">
        <w:t>у</w:t>
      </w:r>
      <w:r w:rsidRPr="00BF5B2B">
        <w:t>частников, не должны допускать двусмысленных толкований.</w:t>
      </w:r>
    </w:p>
    <w:p w:rsidR="00013238" w:rsidRDefault="00A81044" w:rsidP="0087562A">
      <w:pPr>
        <w:pStyle w:val="33"/>
        <w:numPr>
          <w:ilvl w:val="2"/>
          <w:numId w:val="35"/>
        </w:numPr>
        <w:ind w:hanging="900"/>
      </w:pPr>
      <w:r w:rsidRPr="00BF5B2B">
        <w:t xml:space="preserve">Все листы заявки на участие в конкурсе прошиваются и пронумеровываются. Заявка </w:t>
      </w:r>
      <w:r w:rsidRPr="00932078">
        <w:t>на участие в конкурсе должна содержать опись входящих в их состав документов</w:t>
      </w:r>
      <w:r w:rsidR="00932078" w:rsidRPr="00932078">
        <w:t xml:space="preserve"> (Форма </w:t>
      </w:r>
      <w:r w:rsidR="00932078" w:rsidRPr="00932078">
        <w:rPr>
          <w:lang w:val="en-US"/>
        </w:rPr>
        <w:t>I</w:t>
      </w:r>
      <w:r w:rsidR="00932078" w:rsidRPr="00932078">
        <w:t>.4.1)</w:t>
      </w:r>
      <w:r w:rsidRPr="00932078">
        <w:t>,</w:t>
      </w:r>
      <w:r w:rsidRPr="00BF5B2B">
        <w:t xml:space="preserve"> быть скрепленной печатью </w:t>
      </w:r>
      <w:r w:rsidR="00F04C74">
        <w:t>у</w:t>
      </w:r>
      <w:r w:rsidRPr="00BF5B2B">
        <w:t xml:space="preserve">частника </w:t>
      </w:r>
      <w:r w:rsidR="00F04C74">
        <w:t>закупки</w:t>
      </w:r>
      <w:r w:rsidR="00F04C74" w:rsidRPr="00BF5B2B">
        <w:t xml:space="preserve"> </w:t>
      </w:r>
      <w:r w:rsidRPr="00BF5B2B">
        <w:t xml:space="preserve">и подписанной </w:t>
      </w:r>
      <w:r w:rsidR="00F04C74">
        <w:t>у</w:t>
      </w:r>
      <w:r w:rsidRPr="00BF5B2B">
        <w:t xml:space="preserve">частником </w:t>
      </w:r>
      <w:r w:rsidR="00F04C74">
        <w:t>закупки</w:t>
      </w:r>
      <w:r w:rsidR="00F04C74" w:rsidRPr="00BF5B2B">
        <w:t xml:space="preserve"> </w:t>
      </w:r>
      <w:r w:rsidRPr="00BF5B2B">
        <w:t xml:space="preserve">или лицом, уполномоченным таким </w:t>
      </w:r>
      <w:r w:rsidR="00F04C74">
        <w:t>у</w:t>
      </w:r>
      <w:r w:rsidRPr="00BF5B2B">
        <w:t xml:space="preserve">частником </w:t>
      </w:r>
      <w:r w:rsidR="00F04C74">
        <w:t>закупки</w:t>
      </w:r>
      <w:r w:rsidRPr="00BF5B2B">
        <w:t xml:space="preserve"> </w:t>
      </w:r>
    </w:p>
    <w:p w:rsidR="0053743A" w:rsidRPr="00013238" w:rsidRDefault="0053743A" w:rsidP="0087562A">
      <w:pPr>
        <w:pStyle w:val="33"/>
        <w:numPr>
          <w:ilvl w:val="2"/>
          <w:numId w:val="35"/>
        </w:numPr>
        <w:ind w:hanging="900"/>
      </w:pPr>
      <w:r w:rsidRPr="007807DD">
        <w:rPr>
          <w:szCs w:val="24"/>
        </w:rPr>
        <w:t>Заявка на участие в конкурсе в отношении каждого предмета конкурса (лота), поданная Участником в письменной форме, оформляется следующим образом:</w:t>
      </w:r>
    </w:p>
    <w:p w:rsidR="001F53A2" w:rsidRDefault="00782A40" w:rsidP="0053743A">
      <w:pPr>
        <w:tabs>
          <w:tab w:val="num" w:pos="900"/>
        </w:tabs>
        <w:spacing w:after="0"/>
        <w:ind w:left="900"/>
      </w:pPr>
      <w:r>
        <w:t>у</w:t>
      </w:r>
      <w:r w:rsidR="0053743A" w:rsidRPr="007807DD">
        <w:t xml:space="preserve">частник </w:t>
      </w:r>
      <w:r>
        <w:t>закупки</w:t>
      </w:r>
      <w:r w:rsidRPr="007807DD">
        <w:t xml:space="preserve"> </w:t>
      </w:r>
      <w:r w:rsidR="0053743A" w:rsidRPr="007807DD">
        <w:t xml:space="preserve">подготавливает экземпляр заявки на участие в конкурсе, который запечатывается в конверт, на котором указывается «НА КОНКУРС </w:t>
      </w:r>
      <w:r w:rsidR="00612B3E">
        <w:t>ОАО «</w:t>
      </w:r>
      <w:r w:rsidR="00A43C03">
        <w:t>КСК</w:t>
      </w:r>
      <w:r w:rsidR="00F10B90" w:rsidRPr="00C16FC9">
        <w:t>»</w:t>
      </w:r>
      <w:r w:rsidR="0053743A" w:rsidRPr="007807DD">
        <w:t xml:space="preserve"> …» (указывается наименование конкурса) и «НЕ ВСКРЫВАТЬ </w:t>
      </w:r>
      <w:proofErr w:type="gramStart"/>
      <w:r w:rsidR="0053743A" w:rsidRPr="007807DD">
        <w:t>ДО</w:t>
      </w:r>
      <w:proofErr w:type="gramEnd"/>
      <w:r w:rsidR="0053743A" w:rsidRPr="007807DD">
        <w:t xml:space="preserve">…» (указывается </w:t>
      </w:r>
      <w:proofErr w:type="gramStart"/>
      <w:r w:rsidR="0053743A" w:rsidRPr="007807DD">
        <w:t>в</w:t>
      </w:r>
      <w:proofErr w:type="gramEnd"/>
      <w:r w:rsidR="0053743A" w:rsidRPr="007807DD">
        <w:t xml:space="preserve"> соответствии с настоящей конкурсной документацией время и дата, установленные как срок вскрытия конвертов с заявками на участие в конкурсе)</w:t>
      </w:r>
      <w:r w:rsidR="001F53A2">
        <w:t>.</w:t>
      </w:r>
    </w:p>
    <w:p w:rsidR="001F53A2" w:rsidRDefault="00932078" w:rsidP="0087562A">
      <w:pPr>
        <w:numPr>
          <w:ilvl w:val="2"/>
          <w:numId w:val="36"/>
        </w:numPr>
        <w:tabs>
          <w:tab w:val="clear" w:pos="720"/>
          <w:tab w:val="num" w:pos="900"/>
        </w:tabs>
        <w:spacing w:after="0"/>
        <w:ind w:left="900" w:hanging="900"/>
      </w:pPr>
      <w:r>
        <w:t>Необходимо</w:t>
      </w:r>
      <w:r w:rsidR="001F53A2">
        <w:t xml:space="preserve"> указывать на внешнем конверте наименование </w:t>
      </w:r>
      <w:r w:rsidR="00F04C74">
        <w:t>у</w:t>
      </w:r>
      <w:r w:rsidR="001F53A2">
        <w:t xml:space="preserve">частника </w:t>
      </w:r>
      <w:r w:rsidR="00F04C74">
        <w:t>закупки</w:t>
      </w:r>
      <w:r w:rsidR="001F53A2">
        <w:t xml:space="preserve">. Если внешний конверт не запечатан и не маркирован в соответствии с вышеуказанными требованиями, Заказчик, специализированная организация не будут </w:t>
      </w:r>
      <w:r w:rsidR="001F53A2" w:rsidRPr="001721B8">
        <w:t xml:space="preserve">нести никакой ответственности в случае его потери или досрочного вскрытия. Если конверт с заявкой на участие в конкурсе не запечатан должным образом, </w:t>
      </w:r>
      <w:r w:rsidR="001F53A2">
        <w:t>Заказчик</w:t>
      </w:r>
      <w:r w:rsidR="001F53A2" w:rsidRPr="001721B8">
        <w:t xml:space="preserve">, </w:t>
      </w:r>
      <w:r w:rsidR="001F53A2" w:rsidRPr="00900B37">
        <w:t>специализированная организация вправе не принимать такую заявку.</w:t>
      </w:r>
    </w:p>
    <w:p w:rsidR="001F53A2" w:rsidRDefault="001F53A2" w:rsidP="0087562A">
      <w:pPr>
        <w:numPr>
          <w:ilvl w:val="2"/>
          <w:numId w:val="48"/>
        </w:numPr>
        <w:tabs>
          <w:tab w:val="clear" w:pos="720"/>
          <w:tab w:val="num" w:pos="900"/>
        </w:tabs>
        <w:spacing w:after="0"/>
        <w:ind w:left="900" w:hanging="900"/>
      </w:pPr>
      <w:r w:rsidRPr="00900B37">
        <w:t>После окончания срока подачи заявок на участие в конкурсе не допускается внесение</w:t>
      </w:r>
      <w:r>
        <w:t xml:space="preserve"> изменений в заявки на участие в конкурсе. </w:t>
      </w:r>
    </w:p>
    <w:p w:rsidR="001F53A2" w:rsidRDefault="001F53A2" w:rsidP="0087562A">
      <w:pPr>
        <w:numPr>
          <w:ilvl w:val="2"/>
          <w:numId w:val="47"/>
        </w:numPr>
        <w:tabs>
          <w:tab w:val="clear" w:pos="720"/>
          <w:tab w:val="num" w:pos="900"/>
        </w:tabs>
        <w:spacing w:after="0"/>
        <w:ind w:left="900" w:hanging="900"/>
      </w:pPr>
      <w:r>
        <w:t xml:space="preserve">Представленные в составе заявки на участие в конкурсе документы не возвращаются </w:t>
      </w:r>
      <w:r w:rsidR="00C12383">
        <w:t>у</w:t>
      </w:r>
      <w:r>
        <w:t xml:space="preserve">частнику </w:t>
      </w:r>
      <w:r w:rsidR="00C12383">
        <w:t>закупки</w:t>
      </w:r>
      <w:r>
        <w:t>.</w:t>
      </w:r>
    </w:p>
    <w:p w:rsidR="001F53A2" w:rsidRDefault="001F53A2" w:rsidP="001F53A2">
      <w:pPr>
        <w:pStyle w:val="27"/>
        <w:widowControl w:val="0"/>
        <w:tabs>
          <w:tab w:val="num" w:pos="720"/>
          <w:tab w:val="num" w:pos="960"/>
        </w:tabs>
        <w:adjustRightInd w:val="0"/>
        <w:spacing w:after="0" w:line="240" w:lineRule="auto"/>
        <w:ind w:left="720" w:hanging="720"/>
        <w:textAlignment w:val="baseline"/>
        <w:rPr>
          <w:b/>
          <w:bCs/>
          <w:szCs w:val="24"/>
        </w:rPr>
      </w:pPr>
    </w:p>
    <w:p w:rsidR="001F53A2" w:rsidRPr="00D851C6" w:rsidRDefault="001F53A2" w:rsidP="0087562A">
      <w:pPr>
        <w:pStyle w:val="13"/>
        <w:numPr>
          <w:ilvl w:val="0"/>
          <w:numId w:val="35"/>
        </w:numPr>
        <w:tabs>
          <w:tab w:val="num" w:pos="720"/>
        </w:tabs>
        <w:spacing w:after="0"/>
        <w:ind w:left="720" w:hanging="720"/>
        <w:rPr>
          <w:sz w:val="26"/>
          <w:szCs w:val="26"/>
        </w:rPr>
      </w:pPr>
      <w:bookmarkStart w:id="55" w:name="_Toc266361955"/>
      <w:r w:rsidRPr="00D851C6">
        <w:rPr>
          <w:sz w:val="26"/>
          <w:szCs w:val="26"/>
        </w:rPr>
        <w:t>ПОДАЧА ЗАЯВКИ НА УЧАСТИЕ В КОНКУРСЕ</w:t>
      </w:r>
      <w:bookmarkEnd w:id="55"/>
    </w:p>
    <w:p w:rsidR="001F53A2" w:rsidRDefault="001F53A2" w:rsidP="001F53A2">
      <w:pPr>
        <w:keepNext/>
        <w:keepLines/>
        <w:widowControl w:val="0"/>
        <w:suppressLineNumbers/>
        <w:tabs>
          <w:tab w:val="num" w:pos="720"/>
        </w:tabs>
        <w:suppressAutoHyphens/>
        <w:spacing w:after="0"/>
        <w:ind w:left="720" w:hanging="720"/>
      </w:pPr>
    </w:p>
    <w:p w:rsidR="001F53A2" w:rsidRDefault="006C4720" w:rsidP="000A5A49">
      <w:pPr>
        <w:pStyle w:val="23"/>
        <w:numPr>
          <w:ilvl w:val="1"/>
          <w:numId w:val="25"/>
        </w:numPr>
        <w:tabs>
          <w:tab w:val="num" w:pos="720"/>
        </w:tabs>
        <w:spacing w:after="0"/>
        <w:ind w:hanging="630"/>
      </w:pPr>
      <w:bookmarkStart w:id="56" w:name="_Ref119429644"/>
      <w:bookmarkStart w:id="57" w:name="_Toc266361956"/>
      <w:r>
        <w:t>Место, с</w:t>
      </w:r>
      <w:r w:rsidR="001F53A2">
        <w:t>рок подачи и регистрации заявок на участие в конкурсе</w:t>
      </w:r>
      <w:bookmarkEnd w:id="56"/>
      <w:bookmarkEnd w:id="57"/>
    </w:p>
    <w:p w:rsidR="001F53A2" w:rsidRDefault="001F53A2" w:rsidP="0087562A">
      <w:pPr>
        <w:pStyle w:val="3f2"/>
        <w:numPr>
          <w:ilvl w:val="2"/>
          <w:numId w:val="41"/>
        </w:numPr>
        <w:ind w:hanging="900"/>
        <w:rPr>
          <w:szCs w:val="26"/>
        </w:rPr>
      </w:pPr>
      <w:bookmarkStart w:id="58" w:name="_Ref122350993"/>
      <w:bookmarkStart w:id="59" w:name="_Ref119429546"/>
      <w:bookmarkStart w:id="60" w:name="_Ref119429444"/>
      <w:r>
        <w:t xml:space="preserve">Прием заявок на участие в конкурсе заканчивается </w:t>
      </w:r>
      <w:r w:rsidR="00A41A0B">
        <w:t>во время</w:t>
      </w:r>
      <w:r>
        <w:t>, указанно</w:t>
      </w:r>
      <w:r w:rsidR="00A41A0B">
        <w:t>е</w:t>
      </w:r>
      <w:r>
        <w:t xml:space="preserve"> в Извещении о проведении открытого конкурса и </w:t>
      </w:r>
      <w:hyperlink w:anchor="_РАЗДЕЛ_I.3_ИНФОРМАЦИОННАЯ" w:history="1">
        <w:r w:rsidRPr="00F22836">
          <w:rPr>
            <w:rStyle w:val="aff7"/>
            <w:b/>
            <w:i/>
          </w:rPr>
          <w:t>Информационной карте конкурса</w:t>
        </w:r>
      </w:hyperlink>
      <w:r w:rsidRPr="0002377F">
        <w:t>.</w:t>
      </w:r>
      <w:bookmarkEnd w:id="58"/>
    </w:p>
    <w:p w:rsidR="001F53A2" w:rsidRDefault="001F53A2" w:rsidP="001F53A2">
      <w:pPr>
        <w:pStyle w:val="3f2"/>
        <w:tabs>
          <w:tab w:val="clear" w:pos="1307"/>
          <w:tab w:val="num" w:pos="900"/>
        </w:tabs>
        <w:ind w:left="900"/>
        <w:rPr>
          <w:szCs w:val="26"/>
        </w:rPr>
      </w:pPr>
      <w:r>
        <w:t xml:space="preserve">Заказчик оставляет за собой право продлить срок подачи заявок на участие в конкурсе и внести соответствующие изменения в извещение о проведении открытого конкурса </w:t>
      </w:r>
      <w:r w:rsidR="00F345C7">
        <w:t>и в настоящую конкурсную документацию</w:t>
      </w:r>
      <w:r w:rsidRPr="00BB6869">
        <w:t>.</w:t>
      </w:r>
      <w:r>
        <w:t xml:space="preserve"> </w:t>
      </w:r>
    </w:p>
    <w:bookmarkEnd w:id="59"/>
    <w:p w:rsidR="001F53A2" w:rsidRPr="000030EE" w:rsidRDefault="00ED36A5" w:rsidP="0087562A">
      <w:pPr>
        <w:pStyle w:val="3f2"/>
        <w:numPr>
          <w:ilvl w:val="2"/>
          <w:numId w:val="41"/>
        </w:numPr>
        <w:ind w:hanging="900"/>
        <w:rPr>
          <w:szCs w:val="24"/>
        </w:rPr>
      </w:pPr>
      <w:r w:rsidRPr="000030EE">
        <w:rPr>
          <w:szCs w:val="24"/>
        </w:rPr>
        <w:t xml:space="preserve">Заявки на участие в конкурсе подаются в срок и по адресу, указанному в </w:t>
      </w:r>
      <w:hyperlink w:anchor="_РАЗДЕЛ_I.3_ИНФОРМАЦИОННАЯ" w:history="1">
        <w:r w:rsidRPr="000030EE">
          <w:rPr>
            <w:rStyle w:val="aff7"/>
            <w:b/>
            <w:i/>
            <w:szCs w:val="24"/>
          </w:rPr>
          <w:t>Информационной карте конкурса</w:t>
        </w:r>
      </w:hyperlink>
      <w:r w:rsidRPr="000030EE">
        <w:rPr>
          <w:szCs w:val="24"/>
        </w:rPr>
        <w:t xml:space="preserve">. </w:t>
      </w:r>
    </w:p>
    <w:bookmarkEnd w:id="60"/>
    <w:p w:rsidR="00A41A0B" w:rsidRPr="00A41A0B" w:rsidRDefault="001F53A2" w:rsidP="0087562A">
      <w:pPr>
        <w:pStyle w:val="3f2"/>
        <w:numPr>
          <w:ilvl w:val="2"/>
          <w:numId w:val="41"/>
        </w:numPr>
        <w:ind w:hanging="900"/>
        <w:rPr>
          <w:szCs w:val="26"/>
        </w:rPr>
      </w:pPr>
      <w:r>
        <w:t xml:space="preserve">Заявки на участие в конкурсе, направленные по почте и поступившие после окончания срока подачи заявок по адресу, по которому подаются заявки на участие в конкурсе, признаются поданными с опозданием. </w:t>
      </w:r>
      <w:r w:rsidR="00782A40">
        <w:t>У</w:t>
      </w:r>
      <w:r w:rsidR="00782A40" w:rsidRPr="007807DD">
        <w:t xml:space="preserve">частник </w:t>
      </w:r>
      <w:r w:rsidR="00782A40">
        <w:t>закупки</w:t>
      </w:r>
      <w:r w:rsidR="00782A40" w:rsidRPr="007807DD">
        <w:t xml:space="preserve"> </w:t>
      </w:r>
      <w:r>
        <w:t xml:space="preserve">при отправке заявки по почте, несет риск того, что его заявка будет доставлена по неправильному адресу </w:t>
      </w:r>
      <w:r w:rsidR="00A41A0B">
        <w:t>и/</w:t>
      </w:r>
      <w:r>
        <w:t>и</w:t>
      </w:r>
      <w:r w:rsidR="00A41A0B">
        <w:t>ли</w:t>
      </w:r>
      <w:r>
        <w:t xml:space="preserve"> признана поданной с опозданием (</w:t>
      </w:r>
      <w:r w:rsidRPr="0094620F">
        <w:rPr>
          <w:color w:val="0000FF"/>
          <w:u w:val="single"/>
        </w:rPr>
        <w:t xml:space="preserve">пункт </w:t>
      </w:r>
      <w:r w:rsidRPr="0094620F">
        <w:rPr>
          <w:color w:val="0000FF"/>
          <w:u w:val="single"/>
        </w:rPr>
        <w:fldChar w:fldCharType="begin"/>
      </w:r>
      <w:r w:rsidRPr="0094620F">
        <w:rPr>
          <w:color w:val="0000FF"/>
          <w:u w:val="single"/>
        </w:rPr>
        <w:instrText xml:space="preserve"> REF _Ref122351404 \r \h  \* MERGEFORMAT </w:instrText>
      </w:r>
      <w:r w:rsidRPr="0094620F">
        <w:rPr>
          <w:color w:val="0000FF"/>
          <w:u w:val="single"/>
        </w:rPr>
      </w:r>
      <w:r w:rsidRPr="0094620F">
        <w:rPr>
          <w:color w:val="0000FF"/>
          <w:u w:val="single"/>
        </w:rPr>
        <w:fldChar w:fldCharType="separate"/>
      </w:r>
      <w:r w:rsidR="003577D7">
        <w:rPr>
          <w:color w:val="0000FF"/>
          <w:u w:val="single"/>
        </w:rPr>
        <w:t>4.4.1</w:t>
      </w:r>
      <w:r w:rsidRPr="0094620F">
        <w:rPr>
          <w:color w:val="0000FF"/>
          <w:u w:val="single"/>
        </w:rPr>
        <w:fldChar w:fldCharType="end"/>
      </w:r>
      <w:r>
        <w:rPr>
          <w:color w:val="0000FF"/>
          <w:u w:val="single"/>
        </w:rPr>
        <w:t xml:space="preserve">. </w:t>
      </w:r>
      <w:r w:rsidRPr="008F6314">
        <w:t>настоящего Раздела</w:t>
      </w:r>
      <w:r>
        <w:t>).</w:t>
      </w:r>
    </w:p>
    <w:p w:rsidR="001F53A2" w:rsidRPr="00A41A0B" w:rsidRDefault="00A41A0B" w:rsidP="0087562A">
      <w:pPr>
        <w:pStyle w:val="3f2"/>
        <w:numPr>
          <w:ilvl w:val="2"/>
          <w:numId w:val="41"/>
        </w:numPr>
        <w:ind w:hanging="900"/>
        <w:rPr>
          <w:szCs w:val="26"/>
        </w:rPr>
      </w:pPr>
      <w:r w:rsidRPr="00A41A0B">
        <w:t>Каждая заявка на участие в конкурсе, поданная в срок, указанный в извещении о проведении конкурса, регистрируется Заказчиком. По требованию участника закупки, подавшего такую заявку, Заказчик выдает расписку в получении такой заявки с указанием даты и времени ее получения.</w:t>
      </w:r>
    </w:p>
    <w:p w:rsidR="00A41A0B" w:rsidRPr="00A41A0B" w:rsidRDefault="00A41A0B" w:rsidP="00A41A0B">
      <w:pPr>
        <w:pStyle w:val="3f2"/>
        <w:tabs>
          <w:tab w:val="clear" w:pos="1307"/>
        </w:tabs>
        <w:ind w:left="900"/>
        <w:rPr>
          <w:szCs w:val="26"/>
        </w:rPr>
      </w:pPr>
    </w:p>
    <w:p w:rsidR="001F53A2" w:rsidRPr="00A57402" w:rsidRDefault="001F53A2" w:rsidP="0087562A">
      <w:pPr>
        <w:pStyle w:val="23"/>
        <w:numPr>
          <w:ilvl w:val="1"/>
          <w:numId w:val="41"/>
        </w:numPr>
        <w:spacing w:after="0"/>
        <w:ind w:left="720" w:hanging="720"/>
      </w:pPr>
      <w:bookmarkStart w:id="61" w:name="_Toc266361957"/>
      <w:r w:rsidRPr="00A57402">
        <w:t>Порядок подачи заявок на участие в конкурсе</w:t>
      </w:r>
      <w:bookmarkEnd w:id="61"/>
    </w:p>
    <w:p w:rsidR="001F53A2" w:rsidRPr="00414F8C" w:rsidRDefault="001F53A2" w:rsidP="0087562A">
      <w:pPr>
        <w:pStyle w:val="33"/>
        <w:numPr>
          <w:ilvl w:val="2"/>
          <w:numId w:val="41"/>
        </w:numPr>
        <w:ind w:hanging="900"/>
        <w:rPr>
          <w:rStyle w:val="aff7"/>
        </w:rPr>
      </w:pPr>
      <w:r w:rsidRPr="00A57402">
        <w:t xml:space="preserve">Заявки на участие в конкурсе в письменной форме, оформленные в соответствии с </w:t>
      </w:r>
      <w:r w:rsidRPr="0094620F">
        <w:rPr>
          <w:color w:val="0000FF"/>
          <w:u w:val="single"/>
        </w:rPr>
        <w:t xml:space="preserve">пунктом </w:t>
      </w:r>
      <w:r w:rsidRPr="0094620F">
        <w:rPr>
          <w:color w:val="0000FF"/>
          <w:u w:val="single"/>
        </w:rPr>
        <w:fldChar w:fldCharType="begin"/>
      </w:r>
      <w:r w:rsidRPr="0094620F">
        <w:rPr>
          <w:color w:val="0000FF"/>
          <w:u w:val="single"/>
        </w:rPr>
        <w:instrText xml:space="preserve"> REF _Ref119429571 \r \h  \* MERGEFORMAT </w:instrText>
      </w:r>
      <w:r w:rsidRPr="0094620F">
        <w:rPr>
          <w:color w:val="0000FF"/>
          <w:u w:val="single"/>
        </w:rPr>
      </w:r>
      <w:r w:rsidRPr="0094620F">
        <w:rPr>
          <w:color w:val="0000FF"/>
          <w:u w:val="single"/>
        </w:rPr>
        <w:fldChar w:fldCharType="separate"/>
      </w:r>
      <w:r w:rsidR="003577D7">
        <w:rPr>
          <w:color w:val="0000FF"/>
          <w:u w:val="single"/>
        </w:rPr>
        <w:t>3.6</w:t>
      </w:r>
      <w:r w:rsidRPr="0094620F">
        <w:rPr>
          <w:color w:val="0000FF"/>
          <w:u w:val="single"/>
        </w:rPr>
        <w:fldChar w:fldCharType="end"/>
      </w:r>
      <w:r w:rsidRPr="0094620F">
        <w:rPr>
          <w:color w:val="0000FF"/>
          <w:u w:val="single"/>
        </w:rPr>
        <w:t>.</w:t>
      </w:r>
      <w:r w:rsidRPr="00A57402">
        <w:t xml:space="preserve"> настоящего Раздела направляются </w:t>
      </w:r>
      <w:r w:rsidR="00D07D79">
        <w:t>у</w:t>
      </w:r>
      <w:r>
        <w:t>частника</w:t>
      </w:r>
      <w:r w:rsidRPr="00A57402">
        <w:t xml:space="preserve">ми </w:t>
      </w:r>
      <w:r w:rsidR="00D07D79">
        <w:t>закупки</w:t>
      </w:r>
      <w:r w:rsidRPr="00A57402">
        <w:t xml:space="preserve"> до окончания срока подачи заявок, в порядке, изложенном в </w:t>
      </w:r>
      <w:r>
        <w:rPr>
          <w:b/>
          <w:i/>
        </w:rPr>
        <w:fldChar w:fldCharType="begin"/>
      </w:r>
      <w:r>
        <w:rPr>
          <w:b/>
          <w:i/>
        </w:rPr>
        <w:instrText xml:space="preserve"> HYPERLINK  \l "_РАЗДЕЛ_I.3_ИНФОРМАЦИОННАЯ" </w:instrText>
      </w:r>
      <w:r>
        <w:rPr>
          <w:b/>
          <w:i/>
        </w:rPr>
        <w:fldChar w:fldCharType="separate"/>
      </w:r>
      <w:r w:rsidRPr="00414F8C">
        <w:rPr>
          <w:rStyle w:val="aff7"/>
          <w:b/>
          <w:i/>
        </w:rPr>
        <w:t>Информационной карте конкурса.</w:t>
      </w:r>
      <w:r>
        <w:rPr>
          <w:rStyle w:val="aff7"/>
          <w:b/>
          <w:i/>
        </w:rPr>
        <w:t xml:space="preserve"> </w:t>
      </w:r>
    </w:p>
    <w:p w:rsidR="001F53A2" w:rsidRDefault="001F53A2" w:rsidP="0087562A">
      <w:pPr>
        <w:pStyle w:val="33"/>
        <w:numPr>
          <w:ilvl w:val="2"/>
          <w:numId w:val="41"/>
        </w:numPr>
        <w:ind w:hanging="900"/>
      </w:pPr>
      <w:r>
        <w:rPr>
          <w:b/>
          <w:i/>
        </w:rPr>
        <w:fldChar w:fldCharType="end"/>
      </w:r>
      <w:r>
        <w:t xml:space="preserve">Участники </w:t>
      </w:r>
      <w:r w:rsidR="00D07D79">
        <w:t>закупки</w:t>
      </w:r>
      <w:r>
        <w:t>, подавшие заявки на участие в конкурсе, Заказчик обязаны обеспечить конфиденциальность сведений, содержащихся в таких заявках до вскры</w:t>
      </w:r>
      <w:r w:rsidR="00A41A0B">
        <w:t>тия конвертов</w:t>
      </w:r>
      <w:r>
        <w:t>.</w:t>
      </w:r>
    </w:p>
    <w:p w:rsidR="001F53A2" w:rsidRDefault="001F53A2" w:rsidP="001F53A2">
      <w:pPr>
        <w:pStyle w:val="27"/>
        <w:widowControl w:val="0"/>
        <w:tabs>
          <w:tab w:val="num" w:pos="720"/>
        </w:tabs>
        <w:adjustRightInd w:val="0"/>
        <w:spacing w:after="0" w:line="240" w:lineRule="auto"/>
        <w:ind w:left="720" w:hanging="720"/>
        <w:textAlignment w:val="baseline"/>
        <w:rPr>
          <w:szCs w:val="26"/>
        </w:rPr>
      </w:pPr>
    </w:p>
    <w:p w:rsidR="001F53A2" w:rsidRDefault="001F53A2" w:rsidP="0087562A">
      <w:pPr>
        <w:pStyle w:val="23"/>
        <w:numPr>
          <w:ilvl w:val="1"/>
          <w:numId w:val="41"/>
        </w:numPr>
        <w:tabs>
          <w:tab w:val="num" w:pos="720"/>
        </w:tabs>
        <w:spacing w:after="0"/>
        <w:ind w:left="720" w:hanging="720"/>
      </w:pPr>
      <w:bookmarkStart w:id="62" w:name="_Ref119429670"/>
      <w:bookmarkStart w:id="63" w:name="_Toc266361958"/>
      <w:r>
        <w:t>Изменения и отзыв заявок на участие в конкурсе</w:t>
      </w:r>
      <w:bookmarkEnd w:id="62"/>
      <w:bookmarkEnd w:id="63"/>
    </w:p>
    <w:p w:rsidR="001F53A2" w:rsidRPr="00A57402" w:rsidRDefault="00782A40" w:rsidP="0087562A">
      <w:pPr>
        <w:pStyle w:val="33"/>
        <w:numPr>
          <w:ilvl w:val="2"/>
          <w:numId w:val="41"/>
        </w:numPr>
        <w:ind w:hanging="900"/>
        <w:rPr>
          <w:szCs w:val="26"/>
        </w:rPr>
      </w:pPr>
      <w:r>
        <w:t>У</w:t>
      </w:r>
      <w:r w:rsidRPr="007807DD">
        <w:t xml:space="preserve">частник </w:t>
      </w:r>
      <w:r>
        <w:t>закупки</w:t>
      </w:r>
      <w:r w:rsidR="000030EE" w:rsidRPr="007629B4">
        <w:rPr>
          <w:szCs w:val="24"/>
        </w:rPr>
        <w:t>, подавший заявку на участие в конкурсе, вправе изменить или отозвать заявку на участие в конкурсе в любое время до момента вскрытия Единой комиссией конвертов с заявками на участие в открытом конкурсе</w:t>
      </w:r>
      <w:r w:rsidR="00492776">
        <w:rPr>
          <w:szCs w:val="24"/>
        </w:rPr>
        <w:t xml:space="preserve">, </w:t>
      </w:r>
      <w:r w:rsidR="000030EE" w:rsidRPr="007629B4">
        <w:rPr>
          <w:szCs w:val="24"/>
        </w:rPr>
        <w:t>путем письменного уведомления Заказчика, специализированной организации об этом</w:t>
      </w:r>
      <w:r w:rsidR="001F53A2" w:rsidRPr="00A57402">
        <w:t>.</w:t>
      </w:r>
    </w:p>
    <w:p w:rsidR="001F53A2" w:rsidRPr="00A57402" w:rsidRDefault="001F53A2" w:rsidP="0087562A">
      <w:pPr>
        <w:pStyle w:val="33"/>
        <w:numPr>
          <w:ilvl w:val="2"/>
          <w:numId w:val="41"/>
        </w:numPr>
        <w:ind w:hanging="900"/>
        <w:rPr>
          <w:szCs w:val="26"/>
        </w:rPr>
      </w:pPr>
      <w:proofErr w:type="gramStart"/>
      <w:r w:rsidRPr="00A57402">
        <w:rPr>
          <w:rFonts w:cs="SchoolBookC"/>
        </w:rPr>
        <w:t xml:space="preserve">Изменения заявки </w:t>
      </w:r>
      <w:r>
        <w:rPr>
          <w:rFonts w:cs="SchoolBookC"/>
        </w:rPr>
        <w:t xml:space="preserve">на участие в конкурсе </w:t>
      </w:r>
      <w:r w:rsidRPr="00A57402">
        <w:rPr>
          <w:rFonts w:cs="SchoolBookC"/>
        </w:rPr>
        <w:t xml:space="preserve">должны готовиться и запечатываться в соответствии с </w:t>
      </w:r>
      <w:r w:rsidRPr="0094620F">
        <w:rPr>
          <w:rFonts w:cs="SchoolBookC"/>
          <w:color w:val="0000FF"/>
          <w:u w:val="single"/>
        </w:rPr>
        <w:t xml:space="preserve">пунктами </w:t>
      </w:r>
      <w:r w:rsidRPr="0094620F">
        <w:rPr>
          <w:rFonts w:cs="SchoolBookC"/>
          <w:color w:val="0000FF"/>
          <w:u w:val="single"/>
        </w:rPr>
        <w:fldChar w:fldCharType="begin"/>
      </w:r>
      <w:r w:rsidRPr="0094620F">
        <w:rPr>
          <w:rFonts w:cs="SchoolBookC"/>
          <w:color w:val="0000FF"/>
          <w:u w:val="single"/>
        </w:rPr>
        <w:instrText xml:space="preserve"> REF _Ref119429636 \r \h  \* MERGEFORMAT </w:instrText>
      </w:r>
      <w:r w:rsidRPr="0094620F">
        <w:rPr>
          <w:rFonts w:cs="SchoolBookC"/>
          <w:color w:val="0000FF"/>
          <w:u w:val="single"/>
        </w:rPr>
      </w:r>
      <w:r w:rsidRPr="0094620F">
        <w:rPr>
          <w:rFonts w:cs="SchoolBookC"/>
          <w:color w:val="0000FF"/>
          <w:u w:val="single"/>
        </w:rPr>
        <w:fldChar w:fldCharType="separate"/>
      </w:r>
      <w:r w:rsidR="003577D7">
        <w:rPr>
          <w:rFonts w:cs="SchoolBookC"/>
          <w:color w:val="0000FF"/>
          <w:u w:val="single"/>
        </w:rPr>
        <w:t>3.6</w:t>
      </w:r>
      <w:r w:rsidRPr="0094620F">
        <w:rPr>
          <w:rFonts w:cs="SchoolBookC"/>
          <w:color w:val="0000FF"/>
          <w:u w:val="single"/>
        </w:rPr>
        <w:fldChar w:fldCharType="end"/>
      </w:r>
      <w:r w:rsidRPr="0094620F">
        <w:rPr>
          <w:rFonts w:cs="SchoolBookC"/>
          <w:color w:val="0000FF"/>
          <w:u w:val="single"/>
        </w:rPr>
        <w:t>.</w:t>
      </w:r>
      <w:r w:rsidRPr="00A57402">
        <w:rPr>
          <w:rFonts w:cs="SchoolBookC"/>
        </w:rPr>
        <w:t xml:space="preserve"> и </w:t>
      </w:r>
      <w:r w:rsidRPr="0094620F">
        <w:rPr>
          <w:rFonts w:cs="SchoolBookC"/>
          <w:color w:val="0000FF"/>
          <w:u w:val="single"/>
        </w:rPr>
        <w:fldChar w:fldCharType="begin"/>
      </w:r>
      <w:r w:rsidRPr="0094620F">
        <w:rPr>
          <w:rFonts w:cs="SchoolBookC"/>
          <w:color w:val="0000FF"/>
          <w:u w:val="single"/>
        </w:rPr>
        <w:instrText xml:space="preserve"> REF _Ref119429644 \r \h  \* MERGEFORMAT </w:instrText>
      </w:r>
      <w:r w:rsidRPr="0094620F">
        <w:rPr>
          <w:rFonts w:cs="SchoolBookC"/>
          <w:color w:val="0000FF"/>
          <w:u w:val="single"/>
        </w:rPr>
      </w:r>
      <w:r w:rsidRPr="0094620F">
        <w:rPr>
          <w:rFonts w:cs="SchoolBookC"/>
          <w:color w:val="0000FF"/>
          <w:u w:val="single"/>
        </w:rPr>
        <w:fldChar w:fldCharType="separate"/>
      </w:r>
      <w:r w:rsidR="003577D7">
        <w:rPr>
          <w:rFonts w:cs="SchoolBookC"/>
          <w:color w:val="0000FF"/>
          <w:u w:val="single"/>
        </w:rPr>
        <w:t>4.1</w:t>
      </w:r>
      <w:r w:rsidRPr="0094620F">
        <w:rPr>
          <w:rFonts w:cs="SchoolBookC"/>
          <w:color w:val="0000FF"/>
          <w:u w:val="single"/>
        </w:rPr>
        <w:fldChar w:fldCharType="end"/>
      </w:r>
      <w:r w:rsidRPr="0094620F">
        <w:rPr>
          <w:rFonts w:cs="SchoolBookC"/>
          <w:color w:val="0000FF"/>
          <w:u w:val="single"/>
        </w:rPr>
        <w:t>.</w:t>
      </w:r>
      <w:r w:rsidRPr="00A57402">
        <w:rPr>
          <w:rFonts w:cs="SchoolBookC"/>
        </w:rPr>
        <w:t xml:space="preserve"> </w:t>
      </w:r>
      <w:r w:rsidRPr="00A57402">
        <w:t>настоящего Раздела</w:t>
      </w:r>
      <w:r w:rsidRPr="00A57402">
        <w:rPr>
          <w:rFonts w:cs="SchoolBookC"/>
        </w:rPr>
        <w:t>, конверт с комплектом документов маркироваться «ИЗМЕНЕНИЕ З</w:t>
      </w:r>
      <w:r w:rsidR="00BA08E2">
        <w:rPr>
          <w:rFonts w:cs="SchoolBookC"/>
        </w:rPr>
        <w:t>А</w:t>
      </w:r>
      <w:r w:rsidRPr="00A57402">
        <w:rPr>
          <w:rFonts w:cs="SchoolBookC"/>
        </w:rPr>
        <w:t>ЯВКИ НА УЧАСТИЕ В КОНКУРСЕ</w:t>
      </w:r>
      <w:r w:rsidR="00F345C7">
        <w:rPr>
          <w:rFonts w:cs="SchoolBookC"/>
        </w:rPr>
        <w:t>…</w:t>
      </w:r>
      <w:r w:rsidRPr="00A57402">
        <w:rPr>
          <w:rFonts w:cs="SchoolBookC"/>
        </w:rPr>
        <w:t>»</w:t>
      </w:r>
      <w:r w:rsidR="00F345C7">
        <w:rPr>
          <w:rFonts w:cs="SchoolBookC"/>
        </w:rPr>
        <w:t xml:space="preserve"> </w:t>
      </w:r>
      <w:r w:rsidR="00F345C7" w:rsidRPr="00F345C7">
        <w:rPr>
          <w:rFonts w:cs="SchoolBookC"/>
          <w:i/>
        </w:rPr>
        <w:t>(указывается наименование конкурса)</w:t>
      </w:r>
      <w:r w:rsidRPr="00A57402">
        <w:rPr>
          <w:rFonts w:cs="SchoolBookC"/>
        </w:rPr>
        <w:t xml:space="preserve"> и отправляться адресату до даты вскрытия конвертов с заявками</w:t>
      </w:r>
      <w:r>
        <w:rPr>
          <w:rFonts w:cs="SchoolBookC"/>
        </w:rPr>
        <w:t xml:space="preserve"> на участие в конкурсе</w:t>
      </w:r>
      <w:r w:rsidR="00BA08E2">
        <w:rPr>
          <w:rFonts w:cs="SchoolBookC"/>
        </w:rPr>
        <w:t xml:space="preserve"> и открытия доступа к заявк</w:t>
      </w:r>
      <w:r w:rsidR="00A06D50">
        <w:rPr>
          <w:rFonts w:cs="SchoolBookC"/>
        </w:rPr>
        <w:t>е</w:t>
      </w:r>
      <w:r w:rsidR="00BA08E2">
        <w:rPr>
          <w:rFonts w:cs="SchoolBookC"/>
        </w:rPr>
        <w:t xml:space="preserve"> на участие в конкурсе</w:t>
      </w:r>
      <w:r w:rsidRPr="00A57402">
        <w:rPr>
          <w:rFonts w:cs="SchoolBookC"/>
        </w:rPr>
        <w:t>.</w:t>
      </w:r>
      <w:proofErr w:type="gramEnd"/>
    </w:p>
    <w:p w:rsidR="001F53A2" w:rsidRPr="00A57402" w:rsidRDefault="001F53A2" w:rsidP="001F53A2">
      <w:pPr>
        <w:pStyle w:val="33"/>
        <w:numPr>
          <w:ilvl w:val="0"/>
          <w:numId w:val="0"/>
        </w:numPr>
        <w:rPr>
          <w:szCs w:val="26"/>
        </w:rPr>
      </w:pPr>
    </w:p>
    <w:p w:rsidR="001F53A2" w:rsidRPr="00A57402" w:rsidRDefault="001F53A2" w:rsidP="0087562A">
      <w:pPr>
        <w:pStyle w:val="23"/>
        <w:numPr>
          <w:ilvl w:val="1"/>
          <w:numId w:val="41"/>
        </w:numPr>
        <w:tabs>
          <w:tab w:val="num" w:pos="720"/>
        </w:tabs>
        <w:spacing w:after="0"/>
        <w:ind w:left="720" w:hanging="720"/>
      </w:pPr>
      <w:bookmarkStart w:id="64" w:name="_Toc266361959"/>
      <w:r w:rsidRPr="00A57402">
        <w:t>Заявки на участие в конкурсе, поданные с опозданием</w:t>
      </w:r>
      <w:bookmarkEnd w:id="64"/>
    </w:p>
    <w:p w:rsidR="001F53A2" w:rsidRDefault="001F53A2" w:rsidP="0087562A">
      <w:pPr>
        <w:numPr>
          <w:ilvl w:val="2"/>
          <w:numId w:val="41"/>
        </w:numPr>
        <w:autoSpaceDE w:val="0"/>
        <w:autoSpaceDN w:val="0"/>
        <w:adjustRightInd w:val="0"/>
        <w:spacing w:after="0"/>
        <w:ind w:hanging="900"/>
      </w:pPr>
      <w:bookmarkStart w:id="65" w:name="_Ref193183017"/>
      <w:bookmarkStart w:id="66" w:name="_Ref122351404"/>
      <w:r>
        <w:t xml:space="preserve">Полученные после окончания приема конвертов с заявками на участие в конкурсе конверты вскрываются, и такие конверты и такие заявки возвращаются </w:t>
      </w:r>
      <w:r w:rsidR="00153644">
        <w:t>у</w:t>
      </w:r>
      <w:r>
        <w:t xml:space="preserve">частникам </w:t>
      </w:r>
      <w:r w:rsidR="00153644">
        <w:t>закупки</w:t>
      </w:r>
      <w:r>
        <w:t>. В случае</w:t>
      </w:r>
      <w:proofErr w:type="gramStart"/>
      <w:r>
        <w:t>,</w:t>
      </w:r>
      <w:proofErr w:type="gramEnd"/>
      <w:r>
        <w:t xml:space="preserve"> если было установлено требование обеспечения заявки на участие в конкурсе, Заказчик обязан вернуть внесенные в качестве обеспечения заявки на участие в конкурсе денежные средства указанным Участникам </w:t>
      </w:r>
      <w:r w:rsidR="00153644">
        <w:t xml:space="preserve">закупки </w:t>
      </w:r>
      <w:r>
        <w:t>в течение пяти дней со дня подписания протокола оценки и сопоставления заявок на участие в конкурсе.</w:t>
      </w:r>
      <w:bookmarkEnd w:id="65"/>
    </w:p>
    <w:bookmarkEnd w:id="66"/>
    <w:p w:rsidR="001F53A2" w:rsidRPr="003013BC" w:rsidRDefault="001F53A2" w:rsidP="001F53A2">
      <w:pPr>
        <w:pStyle w:val="27"/>
        <w:widowControl w:val="0"/>
        <w:adjustRightInd w:val="0"/>
        <w:spacing w:after="0" w:line="240" w:lineRule="auto"/>
        <w:ind w:left="0"/>
        <w:textAlignment w:val="baseline"/>
        <w:rPr>
          <w:sz w:val="16"/>
          <w:szCs w:val="16"/>
        </w:rPr>
      </w:pPr>
    </w:p>
    <w:p w:rsidR="001F53A2" w:rsidRPr="00BF3F3E" w:rsidRDefault="001F53A2" w:rsidP="0087562A">
      <w:pPr>
        <w:pStyle w:val="23"/>
        <w:numPr>
          <w:ilvl w:val="1"/>
          <w:numId w:val="41"/>
        </w:numPr>
        <w:spacing w:after="0"/>
        <w:ind w:left="720" w:hanging="720"/>
      </w:pPr>
      <w:bookmarkStart w:id="67" w:name="_Ref119429503"/>
      <w:bookmarkStart w:id="68" w:name="_Toc266361960"/>
      <w:r w:rsidRPr="00BF3F3E">
        <w:t>Обеспечение заявок на участие в конкурсе</w:t>
      </w:r>
      <w:bookmarkEnd w:id="67"/>
      <w:bookmarkEnd w:id="68"/>
    </w:p>
    <w:p w:rsidR="00AE4BA4" w:rsidRPr="00BF3F3E" w:rsidRDefault="00AE4BA4" w:rsidP="0087562A">
      <w:pPr>
        <w:pStyle w:val="33"/>
        <w:numPr>
          <w:ilvl w:val="2"/>
          <w:numId w:val="41"/>
        </w:numPr>
        <w:ind w:hanging="900"/>
      </w:pPr>
      <w:bookmarkStart w:id="69" w:name="_Ref195344406"/>
      <w:r w:rsidRPr="00BF3F3E">
        <w:t>Заказчик вправе предусматривать обеспечение заявок на участие в закупке. Обеспечение заявки осуществляется путем предоставлени</w:t>
      </w:r>
      <w:r w:rsidR="00BF3F3E" w:rsidRPr="00BF3F3E">
        <w:t>я</w:t>
      </w:r>
      <w:r w:rsidRPr="00BF3F3E">
        <w:t xml:space="preserve"> оригинала безотзывной банковской гарантии, на сумму не </w:t>
      </w:r>
      <w:r w:rsidR="00BF3F3E" w:rsidRPr="00BF3F3E">
        <w:t>менее</w:t>
      </w:r>
      <w:r w:rsidRPr="00BF3F3E">
        <w:t xml:space="preserve"> 5 % (Пяти процентов) от начальной (максимальной) цены договора (цены Лота).</w:t>
      </w:r>
    </w:p>
    <w:p w:rsidR="00AE4BA4" w:rsidRDefault="00AE4BA4" w:rsidP="0087562A">
      <w:pPr>
        <w:pStyle w:val="33"/>
        <w:numPr>
          <w:ilvl w:val="2"/>
          <w:numId w:val="41"/>
        </w:numPr>
        <w:ind w:hanging="900"/>
      </w:pPr>
      <w:r>
        <w:t>Заказчик вправе устанавливать требования к гарантам, предоставляющим банковскую гарантию, например: деловая репутация, финансовая устойчивость, размер капитала и иные показатели.</w:t>
      </w:r>
    </w:p>
    <w:p w:rsidR="001F53A2" w:rsidRPr="00A57402" w:rsidRDefault="00FE60C1" w:rsidP="0087562A">
      <w:pPr>
        <w:pStyle w:val="33"/>
        <w:numPr>
          <w:ilvl w:val="2"/>
          <w:numId w:val="41"/>
        </w:numPr>
        <w:ind w:hanging="900"/>
      </w:pPr>
      <w:r>
        <w:t xml:space="preserve">Обеспечение заявки указано </w:t>
      </w:r>
      <w:r w:rsidR="001F53A2" w:rsidRPr="00A57402">
        <w:t xml:space="preserve">в </w:t>
      </w:r>
      <w:hyperlink w:anchor="_РАЗДЕЛ_I.3_ИНФОРМАЦИОННАЯ_КАРТА КОН" w:history="1">
        <w:r w:rsidR="001F53A2" w:rsidRPr="00A57402">
          <w:rPr>
            <w:rStyle w:val="aff7"/>
            <w:b/>
            <w:i/>
          </w:rPr>
          <w:t>Информационной карте конкурса</w:t>
        </w:r>
      </w:hyperlink>
      <w:r w:rsidR="001F53A2" w:rsidRPr="00A57402">
        <w:t>.</w:t>
      </w:r>
      <w:bookmarkEnd w:id="69"/>
    </w:p>
    <w:p w:rsidR="001F53A2" w:rsidRDefault="001F53A2" w:rsidP="0087562A">
      <w:pPr>
        <w:pStyle w:val="33"/>
        <w:numPr>
          <w:ilvl w:val="2"/>
          <w:numId w:val="41"/>
        </w:numPr>
        <w:ind w:hanging="900"/>
      </w:pPr>
      <w:r>
        <w:t>Любая заявка на участие в конкурсе, не сопровождаемая установленным обеспечением, не будет допущена до участия в конкурсе.</w:t>
      </w:r>
    </w:p>
    <w:p w:rsidR="001F53A2" w:rsidRDefault="001F53A2" w:rsidP="0087562A">
      <w:pPr>
        <w:pStyle w:val="33"/>
        <w:numPr>
          <w:ilvl w:val="2"/>
          <w:numId w:val="41"/>
        </w:numPr>
        <w:ind w:hanging="900"/>
      </w:pPr>
      <w:r>
        <w:t>Обеспечение заявки на участие в конкурсе возвращается</w:t>
      </w:r>
      <w:r w:rsidR="00AE4BA4">
        <w:t xml:space="preserve"> нарочно</w:t>
      </w:r>
      <w:r>
        <w:t>:</w:t>
      </w:r>
    </w:p>
    <w:p w:rsidR="001F53A2" w:rsidRPr="00601B3B" w:rsidRDefault="001F53A2" w:rsidP="0087562A">
      <w:pPr>
        <w:widowControl w:val="0"/>
        <w:numPr>
          <w:ilvl w:val="3"/>
          <w:numId w:val="41"/>
        </w:numPr>
        <w:tabs>
          <w:tab w:val="num" w:pos="900"/>
        </w:tabs>
        <w:adjustRightInd w:val="0"/>
        <w:spacing w:after="0"/>
        <w:ind w:left="900" w:hanging="900"/>
        <w:textAlignment w:val="baseline"/>
        <w:rPr>
          <w:szCs w:val="20"/>
        </w:rPr>
      </w:pPr>
      <w:r w:rsidRPr="00601B3B">
        <w:rPr>
          <w:szCs w:val="20"/>
        </w:rPr>
        <w:t xml:space="preserve">в течение пяти дней со дня принятия </w:t>
      </w:r>
      <w:r>
        <w:rPr>
          <w:szCs w:val="20"/>
        </w:rPr>
        <w:t>Заказчик</w:t>
      </w:r>
      <w:r w:rsidRPr="00601B3B">
        <w:rPr>
          <w:szCs w:val="20"/>
        </w:rPr>
        <w:t>ом решения об отказе от проведения открытого конкурса;</w:t>
      </w:r>
    </w:p>
    <w:p w:rsidR="001F53A2" w:rsidRDefault="001F53A2" w:rsidP="0087562A">
      <w:pPr>
        <w:widowControl w:val="0"/>
        <w:numPr>
          <w:ilvl w:val="3"/>
          <w:numId w:val="41"/>
        </w:numPr>
        <w:tabs>
          <w:tab w:val="num" w:pos="900"/>
        </w:tabs>
        <w:adjustRightInd w:val="0"/>
        <w:spacing w:after="0"/>
        <w:ind w:left="900" w:hanging="900"/>
        <w:textAlignment w:val="baseline"/>
        <w:rPr>
          <w:szCs w:val="20"/>
        </w:rPr>
      </w:pPr>
      <w:proofErr w:type="gramStart"/>
      <w:r w:rsidRPr="00601B3B">
        <w:rPr>
          <w:szCs w:val="20"/>
        </w:rPr>
        <w:t xml:space="preserve">в течение пяти дней со дня поступления </w:t>
      </w:r>
      <w:r>
        <w:rPr>
          <w:szCs w:val="20"/>
        </w:rPr>
        <w:t>Заказчик</w:t>
      </w:r>
      <w:r w:rsidR="00C97374">
        <w:rPr>
          <w:szCs w:val="20"/>
        </w:rPr>
        <w:t>у</w:t>
      </w:r>
      <w:r w:rsidRPr="00601B3B">
        <w:rPr>
          <w:szCs w:val="20"/>
        </w:rPr>
        <w:t xml:space="preserve"> уведомления об отзыве </w:t>
      </w:r>
      <w:r>
        <w:rPr>
          <w:szCs w:val="20"/>
        </w:rPr>
        <w:t>Участником</w:t>
      </w:r>
      <w:r w:rsidRPr="00601B3B">
        <w:rPr>
          <w:szCs w:val="20"/>
        </w:rPr>
        <w:t xml:space="preserve"> </w:t>
      </w:r>
      <w:r w:rsidR="003C6D1C">
        <w:t>закупки</w:t>
      </w:r>
      <w:r w:rsidR="003C6D1C" w:rsidRPr="00601B3B">
        <w:rPr>
          <w:szCs w:val="20"/>
        </w:rPr>
        <w:t xml:space="preserve"> </w:t>
      </w:r>
      <w:r w:rsidRPr="00601B3B">
        <w:rPr>
          <w:szCs w:val="20"/>
        </w:rPr>
        <w:t>заявки на участие в конкурсе</w:t>
      </w:r>
      <w:proofErr w:type="gramEnd"/>
      <w:r w:rsidRPr="00601B3B">
        <w:rPr>
          <w:szCs w:val="20"/>
        </w:rPr>
        <w:t>;</w:t>
      </w:r>
    </w:p>
    <w:p w:rsidR="001F53A2" w:rsidRDefault="001F53A2" w:rsidP="0087562A">
      <w:pPr>
        <w:widowControl w:val="0"/>
        <w:numPr>
          <w:ilvl w:val="3"/>
          <w:numId w:val="41"/>
        </w:numPr>
        <w:tabs>
          <w:tab w:val="num" w:pos="900"/>
        </w:tabs>
        <w:adjustRightInd w:val="0"/>
        <w:spacing w:after="0"/>
        <w:ind w:left="900" w:hanging="900"/>
        <w:textAlignment w:val="baseline"/>
        <w:rPr>
          <w:szCs w:val="20"/>
        </w:rPr>
      </w:pPr>
      <w:proofErr w:type="gramStart"/>
      <w:r w:rsidRPr="00601B3B">
        <w:rPr>
          <w:szCs w:val="20"/>
        </w:rPr>
        <w:t xml:space="preserve">в течение пяти дней со дня подписания протокола </w:t>
      </w:r>
      <w:r w:rsidR="00F345C7">
        <w:rPr>
          <w:szCs w:val="20"/>
        </w:rPr>
        <w:t xml:space="preserve">вскрытия конвертов с </w:t>
      </w:r>
      <w:r w:rsidRPr="00601B3B">
        <w:rPr>
          <w:szCs w:val="20"/>
        </w:rPr>
        <w:t>заявк</w:t>
      </w:r>
      <w:r w:rsidR="00F345C7">
        <w:rPr>
          <w:szCs w:val="20"/>
        </w:rPr>
        <w:t>ами</w:t>
      </w:r>
      <w:r w:rsidRPr="00601B3B">
        <w:rPr>
          <w:szCs w:val="20"/>
        </w:rPr>
        <w:t xml:space="preserve"> на участие в конкурсе</w:t>
      </w:r>
      <w:proofErr w:type="gramEnd"/>
      <w:r w:rsidRPr="00601B3B">
        <w:rPr>
          <w:szCs w:val="20"/>
        </w:rPr>
        <w:t xml:space="preserve"> </w:t>
      </w:r>
      <w:r w:rsidR="003C6D1C">
        <w:rPr>
          <w:szCs w:val="20"/>
        </w:rPr>
        <w:t>у</w:t>
      </w:r>
      <w:r>
        <w:rPr>
          <w:szCs w:val="20"/>
        </w:rPr>
        <w:t>частника</w:t>
      </w:r>
      <w:r w:rsidRPr="00601B3B">
        <w:rPr>
          <w:szCs w:val="20"/>
        </w:rPr>
        <w:t>м</w:t>
      </w:r>
      <w:r>
        <w:rPr>
          <w:szCs w:val="20"/>
        </w:rPr>
        <w:t xml:space="preserve"> </w:t>
      </w:r>
      <w:r w:rsidR="003C6D1C">
        <w:t>закупки</w:t>
      </w:r>
      <w:r w:rsidRPr="00601B3B">
        <w:rPr>
          <w:szCs w:val="20"/>
        </w:rPr>
        <w:t>, заявки которых были получены после окончания приема конвертов с заявками;</w:t>
      </w:r>
    </w:p>
    <w:p w:rsidR="001F53A2" w:rsidRDefault="001F53A2" w:rsidP="0087562A">
      <w:pPr>
        <w:widowControl w:val="0"/>
        <w:numPr>
          <w:ilvl w:val="3"/>
          <w:numId w:val="41"/>
        </w:numPr>
        <w:tabs>
          <w:tab w:val="num" w:pos="900"/>
        </w:tabs>
        <w:adjustRightInd w:val="0"/>
        <w:spacing w:after="0"/>
        <w:ind w:left="900" w:hanging="900"/>
        <w:textAlignment w:val="baseline"/>
        <w:rPr>
          <w:szCs w:val="20"/>
        </w:rPr>
      </w:pPr>
      <w:r w:rsidRPr="00601B3B">
        <w:rPr>
          <w:szCs w:val="20"/>
        </w:rPr>
        <w:t xml:space="preserve">в течение пяти дней со дня подписания протокола рассмотрения заявок на участие в конкурсе </w:t>
      </w:r>
      <w:r w:rsidR="003C6D1C">
        <w:rPr>
          <w:szCs w:val="20"/>
        </w:rPr>
        <w:t>у</w:t>
      </w:r>
      <w:r>
        <w:rPr>
          <w:szCs w:val="20"/>
        </w:rPr>
        <w:t>частник</w:t>
      </w:r>
      <w:r w:rsidRPr="00601B3B">
        <w:rPr>
          <w:szCs w:val="20"/>
        </w:rPr>
        <w:t>у (</w:t>
      </w:r>
      <w:proofErr w:type="spellStart"/>
      <w:r w:rsidRPr="00601B3B">
        <w:rPr>
          <w:szCs w:val="20"/>
        </w:rPr>
        <w:t>ам</w:t>
      </w:r>
      <w:proofErr w:type="spellEnd"/>
      <w:r w:rsidRPr="00601B3B">
        <w:rPr>
          <w:szCs w:val="20"/>
        </w:rPr>
        <w:t>)</w:t>
      </w:r>
      <w:r w:rsidR="00F345C7">
        <w:rPr>
          <w:szCs w:val="20"/>
        </w:rPr>
        <w:t xml:space="preserve"> </w:t>
      </w:r>
      <w:r w:rsidR="003C6D1C">
        <w:t>закупки</w:t>
      </w:r>
      <w:r w:rsidRPr="00601B3B">
        <w:rPr>
          <w:szCs w:val="20"/>
        </w:rPr>
        <w:t>, не допущенному к участию в конкурсе;</w:t>
      </w:r>
    </w:p>
    <w:p w:rsidR="001F53A2" w:rsidRDefault="001F53A2" w:rsidP="0087562A">
      <w:pPr>
        <w:widowControl w:val="0"/>
        <w:numPr>
          <w:ilvl w:val="3"/>
          <w:numId w:val="41"/>
        </w:numPr>
        <w:tabs>
          <w:tab w:val="num" w:pos="900"/>
        </w:tabs>
        <w:adjustRightInd w:val="0"/>
        <w:spacing w:after="0"/>
        <w:ind w:left="900" w:hanging="900"/>
        <w:textAlignment w:val="baseline"/>
        <w:rPr>
          <w:szCs w:val="20"/>
        </w:rPr>
      </w:pPr>
      <w:r w:rsidRPr="00601B3B">
        <w:rPr>
          <w:szCs w:val="20"/>
        </w:rPr>
        <w:t xml:space="preserve">в течение пяти дней со дня подписания протокола оценки и сопоставления заявок на участие в конкурсе </w:t>
      </w:r>
      <w:r>
        <w:rPr>
          <w:szCs w:val="20"/>
        </w:rPr>
        <w:t>Участника</w:t>
      </w:r>
      <w:r w:rsidRPr="00601B3B">
        <w:rPr>
          <w:szCs w:val="20"/>
        </w:rPr>
        <w:t>м</w:t>
      </w:r>
      <w:r>
        <w:rPr>
          <w:szCs w:val="20"/>
        </w:rPr>
        <w:t xml:space="preserve"> конкурса</w:t>
      </w:r>
      <w:r w:rsidRPr="00601B3B">
        <w:rPr>
          <w:szCs w:val="20"/>
        </w:rPr>
        <w:t>, которые участвовали в конкурсе, но не стали победителями конкурса;</w:t>
      </w:r>
    </w:p>
    <w:p w:rsidR="001F53A2" w:rsidRDefault="001F53A2" w:rsidP="0087562A">
      <w:pPr>
        <w:widowControl w:val="0"/>
        <w:numPr>
          <w:ilvl w:val="3"/>
          <w:numId w:val="41"/>
        </w:numPr>
        <w:tabs>
          <w:tab w:val="num" w:pos="900"/>
        </w:tabs>
        <w:adjustRightInd w:val="0"/>
        <w:spacing w:after="0"/>
        <w:ind w:left="900" w:hanging="900"/>
        <w:textAlignment w:val="baseline"/>
        <w:rPr>
          <w:szCs w:val="20"/>
        </w:rPr>
      </w:pPr>
      <w:r>
        <w:rPr>
          <w:szCs w:val="20"/>
        </w:rPr>
        <w:t>Участник</w:t>
      </w:r>
      <w:r w:rsidRPr="00601B3B">
        <w:rPr>
          <w:szCs w:val="20"/>
        </w:rPr>
        <w:t xml:space="preserve">у конкурса, заявке на участие, в конкурсе которого присвоен второй номер, в течение пяти дней со дня заключения </w:t>
      </w:r>
      <w:r w:rsidR="005F785B">
        <w:rPr>
          <w:szCs w:val="20"/>
        </w:rPr>
        <w:t>договора</w:t>
      </w:r>
      <w:r w:rsidRPr="00601B3B">
        <w:rPr>
          <w:szCs w:val="20"/>
        </w:rPr>
        <w:t xml:space="preserve"> с победителем конкурса или с таким </w:t>
      </w:r>
      <w:r>
        <w:rPr>
          <w:szCs w:val="20"/>
        </w:rPr>
        <w:t>Участником</w:t>
      </w:r>
      <w:r w:rsidRPr="00601B3B">
        <w:rPr>
          <w:szCs w:val="20"/>
        </w:rPr>
        <w:t xml:space="preserve"> конкурса;</w:t>
      </w:r>
    </w:p>
    <w:p w:rsidR="001F53A2" w:rsidRPr="00601B3B" w:rsidRDefault="001F53A2" w:rsidP="0087562A">
      <w:pPr>
        <w:widowControl w:val="0"/>
        <w:numPr>
          <w:ilvl w:val="3"/>
          <w:numId w:val="41"/>
        </w:numPr>
        <w:tabs>
          <w:tab w:val="num" w:pos="900"/>
        </w:tabs>
        <w:adjustRightInd w:val="0"/>
        <w:spacing w:after="0"/>
        <w:ind w:left="900" w:hanging="900"/>
        <w:textAlignment w:val="baseline"/>
        <w:rPr>
          <w:szCs w:val="20"/>
        </w:rPr>
      </w:pPr>
      <w:r w:rsidRPr="00601B3B">
        <w:rPr>
          <w:szCs w:val="20"/>
        </w:rPr>
        <w:t xml:space="preserve">победителю конкурса в течение пяти дней со дня заключения с ним </w:t>
      </w:r>
      <w:r w:rsidR="005F785B">
        <w:rPr>
          <w:szCs w:val="20"/>
        </w:rPr>
        <w:t>договора</w:t>
      </w:r>
      <w:r w:rsidRPr="00601B3B">
        <w:rPr>
          <w:szCs w:val="20"/>
        </w:rPr>
        <w:t>.</w:t>
      </w:r>
    </w:p>
    <w:p w:rsidR="001F53A2" w:rsidRDefault="001F53A2" w:rsidP="0087562A">
      <w:pPr>
        <w:pStyle w:val="33"/>
        <w:numPr>
          <w:ilvl w:val="2"/>
          <w:numId w:val="41"/>
        </w:numPr>
        <w:ind w:hanging="900"/>
      </w:pPr>
      <w:r>
        <w:t>Обеспечение заявки на участие в конкурсе может быть удержано в следующих случаях:</w:t>
      </w:r>
    </w:p>
    <w:p w:rsidR="001F53A2" w:rsidRDefault="001F53A2" w:rsidP="0087562A">
      <w:pPr>
        <w:pStyle w:val="33"/>
        <w:numPr>
          <w:ilvl w:val="3"/>
          <w:numId w:val="41"/>
        </w:numPr>
        <w:tabs>
          <w:tab w:val="num" w:pos="900"/>
          <w:tab w:val="num" w:pos="2880"/>
        </w:tabs>
        <w:ind w:left="900" w:hanging="900"/>
      </w:pPr>
      <w:r>
        <w:t xml:space="preserve">уклонения победителя конкурса от заключения </w:t>
      </w:r>
      <w:r w:rsidR="005F785B">
        <w:t>договора</w:t>
      </w:r>
      <w:r>
        <w:t>;</w:t>
      </w:r>
    </w:p>
    <w:p w:rsidR="001F53A2" w:rsidRDefault="001F53A2" w:rsidP="0087562A">
      <w:pPr>
        <w:pStyle w:val="33"/>
        <w:numPr>
          <w:ilvl w:val="3"/>
          <w:numId w:val="41"/>
        </w:numPr>
        <w:tabs>
          <w:tab w:val="num" w:pos="900"/>
          <w:tab w:val="num" w:pos="2880"/>
        </w:tabs>
        <w:ind w:left="900" w:hanging="900"/>
      </w:pPr>
      <w:r>
        <w:t xml:space="preserve">уклонения Участника конкурса, заявке на участие в конкурсе которого присвоен второй номер, от заключения </w:t>
      </w:r>
      <w:r w:rsidR="005F785B">
        <w:t>договора</w:t>
      </w:r>
      <w:r>
        <w:t xml:space="preserve">, в том случае, если победитель конкурса уклонился от заключения </w:t>
      </w:r>
      <w:r w:rsidR="005F785B">
        <w:t>договора</w:t>
      </w:r>
      <w:r>
        <w:t>;</w:t>
      </w:r>
    </w:p>
    <w:p w:rsidR="001F53A2" w:rsidRDefault="001F53A2" w:rsidP="0087562A">
      <w:pPr>
        <w:pStyle w:val="33"/>
        <w:numPr>
          <w:ilvl w:val="3"/>
          <w:numId w:val="41"/>
        </w:numPr>
        <w:tabs>
          <w:tab w:val="num" w:pos="900"/>
          <w:tab w:val="num" w:pos="2880"/>
        </w:tabs>
        <w:ind w:left="900" w:hanging="900"/>
      </w:pPr>
      <w:r w:rsidRPr="00BF48C3">
        <w:t>непредставления победителем</w:t>
      </w:r>
      <w:r>
        <w:t xml:space="preserve"> конкурса или Участником конкурса, заявке на участие в конкурсе которого присвоен второй номер, обеспечения исполнения обязательств по</w:t>
      </w:r>
      <w:r w:rsidR="00F345C7">
        <w:t xml:space="preserve"> </w:t>
      </w:r>
      <w:r w:rsidR="005F785B">
        <w:t>договору</w:t>
      </w:r>
      <w:r>
        <w:t xml:space="preserve"> в соответствии </w:t>
      </w:r>
      <w:r w:rsidRPr="007319C9">
        <w:t xml:space="preserve">с </w:t>
      </w:r>
      <w:r w:rsidRPr="0094620F">
        <w:rPr>
          <w:color w:val="0000FF"/>
          <w:u w:val="single"/>
        </w:rPr>
        <w:t xml:space="preserve">пунктом </w:t>
      </w:r>
      <w:r w:rsidR="00F345C7">
        <w:rPr>
          <w:color w:val="0000FF"/>
          <w:u w:val="single"/>
        </w:rPr>
        <w:t>9.2.</w:t>
      </w:r>
      <w:r>
        <w:t xml:space="preserve"> настоящего Раздела.</w:t>
      </w:r>
    </w:p>
    <w:p w:rsidR="001F53A2" w:rsidRDefault="001F53A2" w:rsidP="001F53A2">
      <w:pPr>
        <w:pStyle w:val="aff"/>
        <w:keepNext/>
        <w:keepLines/>
        <w:tabs>
          <w:tab w:val="num" w:pos="720"/>
          <w:tab w:val="num" w:pos="1080"/>
        </w:tabs>
        <w:ind w:left="720" w:hanging="720"/>
        <w:jc w:val="both"/>
        <w:rPr>
          <w:rFonts w:ascii="Times New Roman" w:hAnsi="Times New Roman" w:cs="Times New Roman"/>
          <w:b/>
          <w:sz w:val="24"/>
          <w:szCs w:val="24"/>
        </w:rPr>
      </w:pPr>
    </w:p>
    <w:p w:rsidR="001F53A2" w:rsidRPr="00D851C6" w:rsidRDefault="001F53A2" w:rsidP="0087562A">
      <w:pPr>
        <w:pStyle w:val="13"/>
        <w:numPr>
          <w:ilvl w:val="0"/>
          <w:numId w:val="41"/>
        </w:numPr>
        <w:tabs>
          <w:tab w:val="num" w:pos="1080"/>
        </w:tabs>
        <w:spacing w:after="0"/>
        <w:jc w:val="both"/>
        <w:rPr>
          <w:sz w:val="26"/>
          <w:szCs w:val="26"/>
        </w:rPr>
      </w:pPr>
      <w:bookmarkStart w:id="70" w:name="_Toc266361961"/>
      <w:r w:rsidRPr="00D851C6">
        <w:rPr>
          <w:sz w:val="26"/>
          <w:szCs w:val="26"/>
        </w:rPr>
        <w:t xml:space="preserve">ВСКРЫТИЕ КОНВЕРТОВ С ЗАЯВКАМИ НА УЧАСТИЕ В КОНКУРСЕ </w:t>
      </w:r>
      <w:bookmarkEnd w:id="70"/>
    </w:p>
    <w:p w:rsidR="001F53A2" w:rsidRDefault="001F53A2" w:rsidP="001F53A2">
      <w:pPr>
        <w:pStyle w:val="aff"/>
        <w:keepNext/>
        <w:keepLines/>
        <w:tabs>
          <w:tab w:val="num" w:pos="720"/>
          <w:tab w:val="num" w:pos="1080"/>
        </w:tabs>
        <w:ind w:left="720" w:hanging="720"/>
        <w:rPr>
          <w:rFonts w:ascii="Times New Roman" w:hAnsi="Times New Roman" w:cs="Times New Roman"/>
          <w:b/>
          <w:sz w:val="24"/>
          <w:szCs w:val="24"/>
        </w:rPr>
      </w:pPr>
    </w:p>
    <w:p w:rsidR="001F53A2" w:rsidRDefault="001F53A2" w:rsidP="0087562A">
      <w:pPr>
        <w:pStyle w:val="23"/>
        <w:numPr>
          <w:ilvl w:val="1"/>
          <w:numId w:val="42"/>
        </w:numPr>
        <w:tabs>
          <w:tab w:val="num" w:pos="1080"/>
        </w:tabs>
        <w:spacing w:after="0"/>
        <w:ind w:hanging="630"/>
      </w:pPr>
      <w:bookmarkStart w:id="71" w:name="_Toc266361962"/>
      <w:r>
        <w:t>Порядок вскрытия конвертов и открытия доступа</w:t>
      </w:r>
      <w:bookmarkEnd w:id="71"/>
    </w:p>
    <w:p w:rsidR="00196E5D" w:rsidRDefault="00196E5D" w:rsidP="00196E5D">
      <w:pPr>
        <w:widowControl w:val="0"/>
        <w:numPr>
          <w:ilvl w:val="2"/>
          <w:numId w:val="0"/>
        </w:numPr>
        <w:adjustRightInd w:val="0"/>
        <w:spacing w:after="0"/>
        <w:ind w:left="709" w:hanging="709"/>
        <w:textAlignment w:val="baseline"/>
      </w:pPr>
      <w:r>
        <w:t xml:space="preserve">5.1.1. Вскрытие конвертов с заявками на участие в конкурсе проводится публично на заседании Единой комиссии. На заседании Единой комиссии по вскрытию конвертов с заявками вправе присутствовать представители участников закупки, подавших такие заявки. Заказчик вправе осуществлять аудио и </w:t>
      </w:r>
      <w:proofErr w:type="gramStart"/>
      <w:r>
        <w:t>видео запись</w:t>
      </w:r>
      <w:proofErr w:type="gramEnd"/>
      <w:r>
        <w:t xml:space="preserve"> вскрытия конвертов с заявками.</w:t>
      </w:r>
    </w:p>
    <w:p w:rsidR="00196E5D" w:rsidRDefault="00196E5D" w:rsidP="00196E5D">
      <w:pPr>
        <w:widowControl w:val="0"/>
        <w:numPr>
          <w:ilvl w:val="2"/>
          <w:numId w:val="0"/>
        </w:numPr>
        <w:adjustRightInd w:val="0"/>
        <w:spacing w:after="0"/>
        <w:ind w:left="709" w:hanging="709"/>
        <w:textAlignment w:val="baseline"/>
      </w:pPr>
      <w:r>
        <w:t>5.1.2.</w:t>
      </w:r>
      <w:r>
        <w:tab/>
        <w:t>В ходе вскрытия конвертов с заявками на участие в конкурсе оглашается следующая информация:</w:t>
      </w:r>
    </w:p>
    <w:p w:rsidR="00196E5D" w:rsidRDefault="00196E5D" w:rsidP="00196E5D">
      <w:pPr>
        <w:widowControl w:val="0"/>
        <w:numPr>
          <w:ilvl w:val="2"/>
          <w:numId w:val="0"/>
        </w:numPr>
        <w:tabs>
          <w:tab w:val="left" w:pos="993"/>
        </w:tabs>
        <w:adjustRightInd w:val="0"/>
        <w:spacing w:after="0"/>
        <w:ind w:left="709" w:hanging="709"/>
        <w:textAlignment w:val="baseline"/>
      </w:pPr>
      <w:r>
        <w:t>5.1.2.1.</w:t>
      </w:r>
      <w:r>
        <w:tab/>
        <w:t>целостность конверта (</w:t>
      </w:r>
      <w:proofErr w:type="gramStart"/>
      <w:r>
        <w:t>нарушена</w:t>
      </w:r>
      <w:proofErr w:type="gramEnd"/>
      <w:r>
        <w:t xml:space="preserve"> / не нарушена);</w:t>
      </w:r>
    </w:p>
    <w:p w:rsidR="00196E5D" w:rsidRDefault="00196E5D" w:rsidP="00196E5D">
      <w:pPr>
        <w:widowControl w:val="0"/>
        <w:numPr>
          <w:ilvl w:val="2"/>
          <w:numId w:val="0"/>
        </w:numPr>
        <w:adjustRightInd w:val="0"/>
        <w:spacing w:after="0"/>
        <w:ind w:left="900" w:hanging="900"/>
        <w:textAlignment w:val="baseline"/>
      </w:pPr>
      <w:r>
        <w:t>5.1.2.2.</w:t>
      </w:r>
      <w:r>
        <w:tab/>
        <w:t>о содержимом конверта (заявка, ее изменение, отзыв, иное);</w:t>
      </w:r>
    </w:p>
    <w:p w:rsidR="00196E5D" w:rsidRDefault="00196E5D" w:rsidP="00196E5D">
      <w:pPr>
        <w:widowControl w:val="0"/>
        <w:numPr>
          <w:ilvl w:val="2"/>
          <w:numId w:val="0"/>
        </w:numPr>
        <w:adjustRightInd w:val="0"/>
        <w:spacing w:after="0"/>
        <w:ind w:left="900" w:hanging="900"/>
        <w:textAlignment w:val="baseline"/>
      </w:pPr>
      <w:r>
        <w:t xml:space="preserve">5.1.2.3. заявка </w:t>
      </w:r>
      <w:proofErr w:type="gramStart"/>
      <w:r>
        <w:t>прошита</w:t>
      </w:r>
      <w:proofErr w:type="gramEnd"/>
      <w:r>
        <w:t xml:space="preserve"> / не прошита;</w:t>
      </w:r>
    </w:p>
    <w:p w:rsidR="00196E5D" w:rsidRDefault="00196E5D" w:rsidP="00196E5D">
      <w:pPr>
        <w:widowControl w:val="0"/>
        <w:numPr>
          <w:ilvl w:val="2"/>
          <w:numId w:val="0"/>
        </w:numPr>
        <w:adjustRightInd w:val="0"/>
        <w:spacing w:after="0"/>
        <w:ind w:left="900" w:hanging="900"/>
        <w:textAlignment w:val="baseline"/>
      </w:pPr>
      <w:r>
        <w:t xml:space="preserve">5.1.2.4. наименование (для юридических лиц), фамилия, имя, отчество (для физических лиц) и адрес участника </w:t>
      </w:r>
      <w:r w:rsidR="00B73317">
        <w:t>закупки</w:t>
      </w:r>
      <w:r>
        <w:t>;</w:t>
      </w:r>
    </w:p>
    <w:p w:rsidR="00196E5D" w:rsidRDefault="00196E5D" w:rsidP="00196E5D">
      <w:pPr>
        <w:widowControl w:val="0"/>
        <w:numPr>
          <w:ilvl w:val="2"/>
          <w:numId w:val="0"/>
        </w:numPr>
        <w:adjustRightInd w:val="0"/>
        <w:spacing w:after="0"/>
        <w:ind w:left="900" w:hanging="900"/>
        <w:textAlignment w:val="baseline"/>
      </w:pPr>
      <w:r>
        <w:t>5.1.2.5. предложение о цене договора, о цене единицы товара, услуги, работы участников закупки;</w:t>
      </w:r>
    </w:p>
    <w:p w:rsidR="00196E5D" w:rsidRDefault="00196E5D" w:rsidP="00196E5D">
      <w:pPr>
        <w:widowControl w:val="0"/>
        <w:numPr>
          <w:ilvl w:val="2"/>
          <w:numId w:val="0"/>
        </w:numPr>
        <w:adjustRightInd w:val="0"/>
        <w:spacing w:after="0"/>
        <w:ind w:left="900" w:hanging="900"/>
        <w:textAlignment w:val="baseline"/>
      </w:pPr>
      <w:proofErr w:type="gramStart"/>
      <w:r>
        <w:t>5.1.2.6.  наличие полученной не ранее чем за 1 месяц до дня размещения на официальном сайте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юридического лица),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w:t>
      </w:r>
      <w:proofErr w:type="gramEnd"/>
      <w:r>
        <w:t xml:space="preserve">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196E5D" w:rsidRDefault="00196E5D" w:rsidP="00196E5D">
      <w:pPr>
        <w:widowControl w:val="0"/>
        <w:numPr>
          <w:ilvl w:val="2"/>
          <w:numId w:val="0"/>
        </w:numPr>
        <w:adjustRightInd w:val="0"/>
        <w:spacing w:after="0"/>
        <w:ind w:left="900" w:hanging="900"/>
        <w:textAlignment w:val="baseline"/>
      </w:pPr>
      <w:r>
        <w:t xml:space="preserve">5.1.2.  При вскрытии конвертов с изменениями и отзывами заявок на участие в конкурсе оглашается существо изменений или факт отзыва заявки. </w:t>
      </w:r>
    </w:p>
    <w:p w:rsidR="00196E5D" w:rsidRDefault="00196E5D" w:rsidP="00196E5D">
      <w:pPr>
        <w:widowControl w:val="0"/>
        <w:numPr>
          <w:ilvl w:val="2"/>
          <w:numId w:val="0"/>
        </w:numPr>
        <w:adjustRightInd w:val="0"/>
        <w:spacing w:after="0"/>
        <w:ind w:left="900" w:hanging="900"/>
        <w:textAlignment w:val="baseline"/>
      </w:pPr>
      <w:r>
        <w:t>5.1.3.</w:t>
      </w:r>
      <w:r>
        <w:tab/>
        <w:t>Единая комиссия имеет право огласить любую другую информацию, содержащуюся в заявке, которую сочтет необходимой.</w:t>
      </w:r>
    </w:p>
    <w:p w:rsidR="00196E5D" w:rsidRDefault="00196E5D" w:rsidP="00196E5D">
      <w:pPr>
        <w:widowControl w:val="0"/>
        <w:numPr>
          <w:ilvl w:val="2"/>
          <w:numId w:val="0"/>
        </w:numPr>
        <w:adjustRightInd w:val="0"/>
        <w:spacing w:after="0"/>
        <w:ind w:left="900" w:hanging="900"/>
        <w:textAlignment w:val="baseline"/>
      </w:pPr>
      <w:r>
        <w:t>5.1.4.</w:t>
      </w:r>
      <w:r>
        <w:tab/>
        <w:t>По результатам процедуры вскрытия конвертов с заявками Единая комиссия составляет соответствующий протокол, который должен содержать следующие сведения:</w:t>
      </w:r>
    </w:p>
    <w:p w:rsidR="00196E5D" w:rsidRDefault="00196E5D" w:rsidP="00196E5D">
      <w:pPr>
        <w:widowControl w:val="0"/>
        <w:numPr>
          <w:ilvl w:val="2"/>
          <w:numId w:val="0"/>
        </w:numPr>
        <w:adjustRightInd w:val="0"/>
        <w:spacing w:after="0"/>
        <w:ind w:left="900" w:hanging="900"/>
        <w:textAlignment w:val="baseline"/>
      </w:pPr>
      <w:r>
        <w:t>5.1.4.1.</w:t>
      </w:r>
      <w:r>
        <w:tab/>
        <w:t>состав Единой комиссии с указанием присутствующих и отсутствующих на заседании членов Единой комиссии;</w:t>
      </w:r>
    </w:p>
    <w:p w:rsidR="00196E5D" w:rsidRDefault="00196E5D" w:rsidP="00196E5D">
      <w:pPr>
        <w:widowControl w:val="0"/>
        <w:numPr>
          <w:ilvl w:val="2"/>
          <w:numId w:val="0"/>
        </w:numPr>
        <w:adjustRightInd w:val="0"/>
        <w:spacing w:after="0"/>
        <w:ind w:left="900" w:hanging="900"/>
        <w:textAlignment w:val="baseline"/>
      </w:pPr>
      <w:r>
        <w:t>5.1.4.2.</w:t>
      </w:r>
      <w:r>
        <w:tab/>
        <w:t>количество поступивших заявок и перечень участников закупки, представивших заявки, адреса участников;</w:t>
      </w:r>
    </w:p>
    <w:p w:rsidR="00196E5D" w:rsidRDefault="00196E5D" w:rsidP="00196E5D">
      <w:pPr>
        <w:widowControl w:val="0"/>
        <w:numPr>
          <w:ilvl w:val="2"/>
          <w:numId w:val="0"/>
        </w:numPr>
        <w:adjustRightInd w:val="0"/>
        <w:spacing w:after="0"/>
        <w:ind w:left="900" w:hanging="900"/>
        <w:textAlignment w:val="baseline"/>
      </w:pPr>
      <w:r>
        <w:t>5.1.4.3.</w:t>
      </w:r>
      <w:r>
        <w:tab/>
        <w:t>предложение о цене договора, о цене единицы товара, услуги, работы участников закупки;</w:t>
      </w:r>
    </w:p>
    <w:p w:rsidR="00196E5D" w:rsidRDefault="00196E5D" w:rsidP="00196E5D">
      <w:pPr>
        <w:widowControl w:val="0"/>
        <w:numPr>
          <w:ilvl w:val="2"/>
          <w:numId w:val="0"/>
        </w:numPr>
        <w:adjustRightInd w:val="0"/>
        <w:spacing w:after="0"/>
        <w:ind w:left="900" w:hanging="900"/>
        <w:textAlignment w:val="baseline"/>
      </w:pPr>
      <w:r>
        <w:t>5.1.4.4.</w:t>
      </w:r>
      <w:r>
        <w:tab/>
        <w:t>и иную, оглашаемую на заседании Единой комиссии по вскрытию конвертов с заявками информацию.</w:t>
      </w:r>
    </w:p>
    <w:p w:rsidR="00F41FEC" w:rsidRDefault="00196E5D" w:rsidP="00196E5D">
      <w:pPr>
        <w:widowControl w:val="0"/>
        <w:numPr>
          <w:ilvl w:val="2"/>
          <w:numId w:val="0"/>
        </w:numPr>
        <w:adjustRightInd w:val="0"/>
        <w:spacing w:after="0"/>
        <w:ind w:left="900" w:hanging="900"/>
        <w:textAlignment w:val="baseline"/>
      </w:pPr>
      <w:r>
        <w:t>5.1.5.</w:t>
      </w:r>
      <w:r>
        <w:tab/>
      </w:r>
      <w:proofErr w:type="gramStart"/>
      <w:r>
        <w:t>В случае установления факта подачи одним участником закупки двух и более заявок на участие в конкурсе в отношении одного и того же лота при условии, что поданные ранее заявки таким участником не отозваны, все заявки на участие в конкурсе такого участника закупки, поданные в отношении данного лота, не рассматриваются и возвращаются такому участнику.</w:t>
      </w:r>
      <w:proofErr w:type="gramEnd"/>
    </w:p>
    <w:p w:rsidR="00196E5D" w:rsidRDefault="00196E5D" w:rsidP="00196E5D">
      <w:pPr>
        <w:widowControl w:val="0"/>
        <w:numPr>
          <w:ilvl w:val="2"/>
          <w:numId w:val="0"/>
        </w:numPr>
        <w:adjustRightInd w:val="0"/>
        <w:spacing w:after="0"/>
        <w:ind w:left="900" w:hanging="900"/>
        <w:textAlignment w:val="baseline"/>
        <w:rPr>
          <w:szCs w:val="26"/>
        </w:rPr>
      </w:pPr>
    </w:p>
    <w:p w:rsidR="001F53A2" w:rsidRPr="00D851C6" w:rsidRDefault="001F53A2" w:rsidP="001F53A2">
      <w:pPr>
        <w:pStyle w:val="13"/>
        <w:numPr>
          <w:ilvl w:val="0"/>
          <w:numId w:val="0"/>
        </w:numPr>
        <w:spacing w:after="0"/>
        <w:rPr>
          <w:caps/>
          <w:sz w:val="26"/>
          <w:szCs w:val="26"/>
        </w:rPr>
      </w:pPr>
      <w:bookmarkStart w:id="72" w:name="_Toc266361963"/>
      <w:r w:rsidRPr="00D851C6">
        <w:rPr>
          <w:caps/>
          <w:sz w:val="26"/>
          <w:szCs w:val="26"/>
        </w:rPr>
        <w:t>6. Рассмотрение заявок на участие в конкурсе</w:t>
      </w:r>
      <w:bookmarkEnd w:id="72"/>
    </w:p>
    <w:p w:rsidR="001F53A2" w:rsidRPr="00A57402" w:rsidRDefault="001F53A2" w:rsidP="0087562A">
      <w:pPr>
        <w:pStyle w:val="23"/>
        <w:numPr>
          <w:ilvl w:val="1"/>
          <w:numId w:val="43"/>
        </w:numPr>
        <w:tabs>
          <w:tab w:val="num" w:pos="720"/>
        </w:tabs>
        <w:spacing w:after="0"/>
        <w:ind w:hanging="630"/>
      </w:pPr>
      <w:bookmarkStart w:id="73" w:name="_Ref119430360"/>
      <w:bookmarkStart w:id="74" w:name="_Toc266361964"/>
      <w:r w:rsidRPr="00A57402">
        <w:t>Рассмотрение заявок на участие в конкурсе и допуск к участию в конкурсе</w:t>
      </w:r>
      <w:bookmarkEnd w:id="73"/>
      <w:bookmarkEnd w:id="74"/>
    </w:p>
    <w:p w:rsidR="00DD0765" w:rsidRPr="00DD0765" w:rsidRDefault="00DD0765" w:rsidP="0087562A">
      <w:pPr>
        <w:pStyle w:val="33"/>
        <w:numPr>
          <w:ilvl w:val="2"/>
          <w:numId w:val="44"/>
        </w:numPr>
        <w:tabs>
          <w:tab w:val="clear" w:pos="900"/>
          <w:tab w:val="num" w:pos="709"/>
        </w:tabs>
        <w:ind w:left="709"/>
        <w:rPr>
          <w:szCs w:val="26"/>
        </w:rPr>
      </w:pPr>
      <w:r w:rsidRPr="00DD0765">
        <w:t xml:space="preserve">Единая комиссия в течение 20 (двадцати) дней со дня публичного вскрытия конвертов с заявками на участие в конкурсе обязана рассмотреть представленные заявки, на соответствие требованиям, предусмотренным конкурсной документацией. Единая комиссия вправе потребовать от участников закупки представления разъяснений положений документов, представленных ими в составе заявки на участие в конкурсе, при этом не допускается изменение заявки. </w:t>
      </w:r>
    </w:p>
    <w:p w:rsidR="00DD0765" w:rsidRDefault="00DD0765" w:rsidP="0087562A">
      <w:pPr>
        <w:pStyle w:val="33"/>
        <w:numPr>
          <w:ilvl w:val="2"/>
          <w:numId w:val="44"/>
        </w:numPr>
        <w:tabs>
          <w:tab w:val="clear" w:pos="900"/>
          <w:tab w:val="num" w:pos="709"/>
        </w:tabs>
        <w:ind w:left="709"/>
        <w:rPr>
          <w:szCs w:val="26"/>
        </w:rPr>
      </w:pPr>
      <w:r w:rsidRPr="00DD0765">
        <w:rPr>
          <w:szCs w:val="26"/>
        </w:rPr>
        <w:t>В процессе рассмотрения заявок на участие в конкурсе, в целях увеличения конкурентной среды, по письменному обращению Инициатора проведения конкурса, и по согласию всех членов Единой комиссии, Заказчик вправе уменьшать требования к участникам закупки, за исключением обязательных требований к участникам закупки. В иных случаях изменение требований к участникам закупки, предусмотренных конкурсной документацией не допускается</w:t>
      </w:r>
      <w:r>
        <w:rPr>
          <w:szCs w:val="26"/>
        </w:rPr>
        <w:t>.</w:t>
      </w:r>
    </w:p>
    <w:p w:rsidR="00DD0765" w:rsidRDefault="00DD0765" w:rsidP="0087562A">
      <w:pPr>
        <w:pStyle w:val="2-11"/>
        <w:numPr>
          <w:ilvl w:val="2"/>
          <w:numId w:val="61"/>
        </w:numPr>
        <w:spacing w:after="0"/>
        <w:rPr>
          <w:szCs w:val="26"/>
        </w:rPr>
      </w:pPr>
      <w:bookmarkStart w:id="75" w:name="_Ref11238121"/>
      <w:r w:rsidRPr="00DD0765">
        <w:rPr>
          <w:szCs w:val="26"/>
        </w:rPr>
        <w:t>На основании результатов рассмотрения заявок на участие в конкурсе на соответствие требованиям, предусмотренным конкурсной документацией, Единой комиссией принимается решение о допуске к участию в конкурсе участника закупки и о признании участника закупки, подавшего такую заявку участником конкурса или об отказе в допуске такого участника закупки к участию в конкурсе</w:t>
      </w:r>
      <w:r>
        <w:rPr>
          <w:szCs w:val="26"/>
        </w:rPr>
        <w:t>.</w:t>
      </w:r>
    </w:p>
    <w:p w:rsidR="001F53A2" w:rsidRPr="00A57402" w:rsidRDefault="001F53A2" w:rsidP="0087562A">
      <w:pPr>
        <w:pStyle w:val="2-11"/>
        <w:numPr>
          <w:ilvl w:val="2"/>
          <w:numId w:val="61"/>
        </w:numPr>
        <w:tabs>
          <w:tab w:val="num" w:pos="990"/>
        </w:tabs>
        <w:spacing w:after="0"/>
        <w:rPr>
          <w:szCs w:val="26"/>
        </w:rPr>
      </w:pPr>
      <w:r w:rsidRPr="00A57402">
        <w:t>В основном отвечающей формальным требованиям заявкой считается та, которая соответствует всем положениям</w:t>
      </w:r>
      <w:r>
        <w:t xml:space="preserve"> и</w:t>
      </w:r>
      <w:r w:rsidRPr="00A57402">
        <w:t xml:space="preserve"> условиям </w:t>
      </w:r>
      <w:r>
        <w:t>настоящей</w:t>
      </w:r>
      <w:r w:rsidRPr="00A57402">
        <w:t xml:space="preserve"> конкурсной</w:t>
      </w:r>
      <w:bookmarkEnd w:id="75"/>
      <w:r w:rsidR="00FC020E" w:rsidRPr="00FC020E">
        <w:t xml:space="preserve"> </w:t>
      </w:r>
      <w:r w:rsidR="00FC020E">
        <w:t>документации</w:t>
      </w:r>
      <w:r w:rsidR="00F345C7">
        <w:t>.</w:t>
      </w:r>
    </w:p>
    <w:p w:rsidR="001F53A2" w:rsidRPr="001721B8" w:rsidRDefault="00782A40" w:rsidP="0087562A">
      <w:pPr>
        <w:pStyle w:val="33"/>
        <w:numPr>
          <w:ilvl w:val="2"/>
          <w:numId w:val="61"/>
        </w:numPr>
        <w:rPr>
          <w:szCs w:val="26"/>
        </w:rPr>
      </w:pPr>
      <w:bookmarkStart w:id="76" w:name="_Ref119429659"/>
      <w:r>
        <w:t>У</w:t>
      </w:r>
      <w:r w:rsidRPr="007807DD">
        <w:t xml:space="preserve">частник </w:t>
      </w:r>
      <w:r>
        <w:t>закупки</w:t>
      </w:r>
      <w:r w:rsidRPr="007807DD">
        <w:t xml:space="preserve"> </w:t>
      </w:r>
      <w:r w:rsidR="001F53A2" w:rsidRPr="001721B8">
        <w:t>не допускается до участия в конкурсе в случае:</w:t>
      </w:r>
      <w:bookmarkEnd w:id="76"/>
    </w:p>
    <w:p w:rsidR="001F53A2" w:rsidRPr="001721B8" w:rsidRDefault="001F53A2" w:rsidP="0087562A">
      <w:pPr>
        <w:pStyle w:val="27"/>
        <w:widowControl w:val="0"/>
        <w:numPr>
          <w:ilvl w:val="3"/>
          <w:numId w:val="61"/>
        </w:numPr>
        <w:adjustRightInd w:val="0"/>
        <w:spacing w:after="0" w:line="240" w:lineRule="auto"/>
        <w:textAlignment w:val="baseline"/>
      </w:pPr>
      <w:r w:rsidRPr="001721B8">
        <w:t>не предост</w:t>
      </w:r>
      <w:r w:rsidR="00DD0765">
        <w:t xml:space="preserve">авления определенных настоящей Конкурсной документацией </w:t>
      </w:r>
      <w:r w:rsidRPr="001721B8">
        <w:t>документов</w:t>
      </w:r>
      <w:r w:rsidR="00DD0765">
        <w:t xml:space="preserve"> и/или копий документов</w:t>
      </w:r>
      <w:r w:rsidRPr="001721B8">
        <w:t xml:space="preserve"> либо наличия в таких документах недостоверных сведений об </w:t>
      </w:r>
      <w:r w:rsidR="00C04C65">
        <w:t>у</w:t>
      </w:r>
      <w:r>
        <w:t>частник</w:t>
      </w:r>
      <w:r w:rsidRPr="001721B8">
        <w:t>е</w:t>
      </w:r>
      <w:r w:rsidRPr="001721B8">
        <w:rPr>
          <w:szCs w:val="24"/>
        </w:rPr>
        <w:t xml:space="preserve"> </w:t>
      </w:r>
      <w:r w:rsidR="00C04C65">
        <w:t>закупки</w:t>
      </w:r>
      <w:r w:rsidRPr="001721B8">
        <w:t xml:space="preserve"> или </w:t>
      </w:r>
      <w:r>
        <w:t>о</w:t>
      </w:r>
      <w:r w:rsidR="00BD324A">
        <w:t xml:space="preserve"> работах</w:t>
      </w:r>
      <w:r>
        <w:t>,</w:t>
      </w:r>
      <w:r w:rsidRPr="001721B8">
        <w:t xml:space="preserve"> соответственно на </w:t>
      </w:r>
      <w:proofErr w:type="gramStart"/>
      <w:r w:rsidR="00DD0765">
        <w:t>выполнение</w:t>
      </w:r>
      <w:proofErr w:type="gramEnd"/>
      <w:r w:rsidR="00190C0C">
        <w:t xml:space="preserve"> </w:t>
      </w:r>
      <w:r w:rsidRPr="001721B8">
        <w:t xml:space="preserve">которых </w:t>
      </w:r>
      <w:r w:rsidR="00B73317">
        <w:t>осуществляется закупка</w:t>
      </w:r>
      <w:r w:rsidRPr="001721B8">
        <w:t>;</w:t>
      </w:r>
    </w:p>
    <w:p w:rsidR="001F53A2" w:rsidRPr="001721B8" w:rsidRDefault="001F53A2" w:rsidP="0087562A">
      <w:pPr>
        <w:pStyle w:val="27"/>
        <w:widowControl w:val="0"/>
        <w:numPr>
          <w:ilvl w:val="3"/>
          <w:numId w:val="61"/>
        </w:numPr>
        <w:adjustRightInd w:val="0"/>
        <w:spacing w:after="0" w:line="240" w:lineRule="auto"/>
        <w:textAlignment w:val="baseline"/>
      </w:pPr>
      <w:r w:rsidRPr="001721B8">
        <w:t xml:space="preserve">несоответствия требованиям, установленным в </w:t>
      </w:r>
      <w:r w:rsidRPr="00E75F93">
        <w:rPr>
          <w:color w:val="0000FF"/>
          <w:u w:val="single"/>
        </w:rPr>
        <w:t xml:space="preserve">пункте </w:t>
      </w:r>
      <w:r w:rsidRPr="00E75F93">
        <w:rPr>
          <w:color w:val="0000FF"/>
          <w:u w:val="single"/>
        </w:rPr>
        <w:fldChar w:fldCharType="begin"/>
      </w:r>
      <w:r w:rsidRPr="00E75F93">
        <w:rPr>
          <w:color w:val="0000FF"/>
          <w:u w:val="single"/>
        </w:rPr>
        <w:instrText xml:space="preserve"> REF _Ref122352428 \r \h  \* MERGEFORMAT </w:instrText>
      </w:r>
      <w:r w:rsidRPr="00E75F93">
        <w:rPr>
          <w:color w:val="0000FF"/>
          <w:u w:val="single"/>
        </w:rPr>
      </w:r>
      <w:r w:rsidRPr="00E75F93">
        <w:rPr>
          <w:color w:val="0000FF"/>
          <w:u w:val="single"/>
        </w:rPr>
        <w:fldChar w:fldCharType="separate"/>
      </w:r>
      <w:r w:rsidR="003577D7">
        <w:rPr>
          <w:color w:val="0000FF"/>
          <w:u w:val="single"/>
        </w:rPr>
        <w:t>1.6</w:t>
      </w:r>
      <w:r w:rsidRPr="00E75F93">
        <w:rPr>
          <w:color w:val="0000FF"/>
          <w:u w:val="single"/>
        </w:rPr>
        <w:fldChar w:fldCharType="end"/>
      </w:r>
      <w:r w:rsidRPr="00E75F93">
        <w:rPr>
          <w:color w:val="0000FF"/>
          <w:u w:val="single"/>
        </w:rPr>
        <w:t>.</w:t>
      </w:r>
      <w:r>
        <w:rPr>
          <w:color w:val="0000FF"/>
          <w:u w:val="single"/>
        </w:rPr>
        <w:t xml:space="preserve"> </w:t>
      </w:r>
      <w:r w:rsidRPr="001721B8">
        <w:t>настоящего Раздела;</w:t>
      </w:r>
    </w:p>
    <w:p w:rsidR="001F53A2" w:rsidRPr="001721B8" w:rsidRDefault="001F53A2" w:rsidP="0087562A">
      <w:pPr>
        <w:pStyle w:val="27"/>
        <w:widowControl w:val="0"/>
        <w:numPr>
          <w:ilvl w:val="3"/>
          <w:numId w:val="61"/>
        </w:numPr>
        <w:tabs>
          <w:tab w:val="left" w:pos="709"/>
        </w:tabs>
        <w:adjustRightInd w:val="0"/>
        <w:spacing w:after="0" w:line="240" w:lineRule="auto"/>
        <w:textAlignment w:val="baseline"/>
      </w:pPr>
      <w:r w:rsidRPr="001721B8">
        <w:t xml:space="preserve">невнесения обеспечения заявки на участие в конкурсе, если </w:t>
      </w:r>
      <w:r>
        <w:t xml:space="preserve">настоящей </w:t>
      </w:r>
      <w:r w:rsidRPr="001721B8">
        <w:t xml:space="preserve">конкурсной документацией установлено </w:t>
      </w:r>
      <w:r>
        <w:t xml:space="preserve">такое </w:t>
      </w:r>
      <w:r w:rsidRPr="001721B8">
        <w:t>требование;</w:t>
      </w:r>
    </w:p>
    <w:p w:rsidR="001F53A2" w:rsidRDefault="001F53A2" w:rsidP="0087562A">
      <w:pPr>
        <w:pStyle w:val="2-11"/>
        <w:numPr>
          <w:ilvl w:val="3"/>
          <w:numId w:val="61"/>
        </w:numPr>
        <w:tabs>
          <w:tab w:val="left" w:pos="709"/>
        </w:tabs>
        <w:spacing w:after="0"/>
      </w:pPr>
      <w:bookmarkStart w:id="77" w:name="_Ref193608902"/>
      <w:r w:rsidRPr="001721B8">
        <w:t>несоответствия заявки на участие в конкурсе требованиям</w:t>
      </w:r>
      <w:r>
        <w:t xml:space="preserve"> настоящей </w:t>
      </w:r>
      <w:r w:rsidRPr="001721B8">
        <w:t>конкурсной документации, в том числе форме</w:t>
      </w:r>
      <w:r>
        <w:t xml:space="preserve">, указанной в настоящей </w:t>
      </w:r>
      <w:r w:rsidRPr="001721B8">
        <w:t>конкурсной документации</w:t>
      </w:r>
      <w:bookmarkEnd w:id="77"/>
      <w:r w:rsidR="00F345C7">
        <w:t>.</w:t>
      </w:r>
      <w:r w:rsidRPr="001721B8">
        <w:t xml:space="preserve"> </w:t>
      </w:r>
    </w:p>
    <w:p w:rsidR="00F345C7" w:rsidRPr="00F345C7" w:rsidRDefault="001F53A2" w:rsidP="0087562A">
      <w:pPr>
        <w:pStyle w:val="33"/>
        <w:numPr>
          <w:ilvl w:val="2"/>
          <w:numId w:val="61"/>
        </w:numPr>
        <w:rPr>
          <w:szCs w:val="26"/>
        </w:rPr>
      </w:pPr>
      <w:proofErr w:type="gramStart"/>
      <w:r w:rsidRPr="00A57402">
        <w:t>В случае установления недостоверности сведений, содержащихся в документах,</w:t>
      </w:r>
      <w:r>
        <w:t xml:space="preserve"> представленных </w:t>
      </w:r>
      <w:r w:rsidR="00C04C65">
        <w:t>у</w:t>
      </w:r>
      <w:r>
        <w:t xml:space="preserve">частником </w:t>
      </w:r>
      <w:r w:rsidR="00C04C65">
        <w:t>закупки</w:t>
      </w:r>
      <w:r w:rsidR="00DD0765">
        <w:t xml:space="preserve">, </w:t>
      </w:r>
      <w:r>
        <w:t xml:space="preserve">установления факта проведения ликвидации </w:t>
      </w:r>
      <w:r w:rsidR="00C04C65">
        <w:t>у</w:t>
      </w:r>
      <w:r>
        <w:t xml:space="preserve">частника </w:t>
      </w:r>
      <w:r w:rsidR="00C04C65">
        <w:t xml:space="preserve">закупки </w:t>
      </w:r>
      <w:r>
        <w:t xml:space="preserve">юридического лица или проведения в отношении </w:t>
      </w:r>
      <w:r w:rsidR="00C04C65">
        <w:t>у</w:t>
      </w:r>
      <w:r>
        <w:t xml:space="preserve">частника </w:t>
      </w:r>
      <w:r w:rsidR="00C04C65">
        <w:t xml:space="preserve">закупки </w:t>
      </w:r>
      <w:r>
        <w:t xml:space="preserve">–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w:t>
      </w:r>
      <w:r w:rsidR="00C04C65">
        <w:t>у</w:t>
      </w:r>
      <w:r>
        <w:t xml:space="preserve">частника </w:t>
      </w:r>
      <w:r w:rsidR="00C04C65">
        <w:t xml:space="preserve">закупки </w:t>
      </w:r>
      <w:r>
        <w:t xml:space="preserve">имеется задолженность </w:t>
      </w:r>
      <w:r w:rsidRPr="00936152">
        <w:t>по начисленным налогам, сборам и иным обязательным</w:t>
      </w:r>
      <w:proofErr w:type="gramEnd"/>
      <w:r w:rsidRPr="00936152">
        <w:t xml:space="preserve">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w:t>
      </w:r>
      <w:r>
        <w:t>Участника, - Заказчик, Единая комиссия обязана отстранить такого Участника от участия в конкурсе на любом этапе его проведения.</w:t>
      </w:r>
      <w:bookmarkStart w:id="78" w:name="_Ref119430410"/>
    </w:p>
    <w:p w:rsidR="00885A1B" w:rsidRPr="00885A1B" w:rsidRDefault="00885A1B" w:rsidP="0087562A">
      <w:pPr>
        <w:pStyle w:val="33"/>
        <w:numPr>
          <w:ilvl w:val="2"/>
          <w:numId w:val="61"/>
        </w:numPr>
        <w:rPr>
          <w:szCs w:val="26"/>
        </w:rPr>
      </w:pPr>
      <w:bookmarkStart w:id="79" w:name="_Ref119429840"/>
      <w:bookmarkEnd w:id="78"/>
      <w:r w:rsidRPr="00885A1B">
        <w:t>В случае</w:t>
      </w:r>
      <w:proofErr w:type="gramStart"/>
      <w:r w:rsidRPr="00885A1B">
        <w:t>,</w:t>
      </w:r>
      <w:proofErr w:type="gramEnd"/>
      <w:r w:rsidRPr="00885A1B">
        <w:t xml:space="preserve"> если на основании результатов рассмотрения заявок на участие в конкурсе принято решение об отказе в допуске к участию в конкурсе всех участников закупки, подавших такие заявки или о допуске к участию в конкурсе и признании участником конкурса только одного участника закупки, подавшего такую заявку, конкурс признается несостоявшимся. </w:t>
      </w:r>
    </w:p>
    <w:bookmarkEnd w:id="79"/>
    <w:p w:rsidR="00885A1B" w:rsidRDefault="00885A1B" w:rsidP="0087562A">
      <w:pPr>
        <w:pStyle w:val="33"/>
        <w:numPr>
          <w:ilvl w:val="2"/>
          <w:numId w:val="61"/>
        </w:numPr>
        <w:rPr>
          <w:szCs w:val="26"/>
        </w:rPr>
      </w:pPr>
      <w:r w:rsidRPr="00885A1B">
        <w:rPr>
          <w:szCs w:val="26"/>
        </w:rPr>
        <w:t>В случае</w:t>
      </w:r>
      <w:proofErr w:type="gramStart"/>
      <w:r w:rsidRPr="00885A1B">
        <w:rPr>
          <w:szCs w:val="26"/>
        </w:rPr>
        <w:t>,</w:t>
      </w:r>
      <w:proofErr w:type="gramEnd"/>
      <w:r w:rsidRPr="00885A1B">
        <w:rPr>
          <w:szCs w:val="26"/>
        </w:rPr>
        <w:t xml:space="preserve"> если конкурсной документацией предусмотрено два и более лота, конкурс признается не состоявшимся только по тому лоту, в отношении которого было решение об отказе в допуске к участию в конкурсе всех участников закупки, подавших такие заявки или о допуске к участию в конкурсе и признании его участником конкурса только одного участника закупки, подавшего такую заявку.</w:t>
      </w:r>
    </w:p>
    <w:p w:rsidR="001F53A2" w:rsidRPr="005577E9" w:rsidRDefault="00885A1B" w:rsidP="0087562A">
      <w:pPr>
        <w:pStyle w:val="33"/>
        <w:numPr>
          <w:ilvl w:val="2"/>
          <w:numId w:val="61"/>
        </w:numPr>
        <w:rPr>
          <w:szCs w:val="26"/>
        </w:rPr>
      </w:pPr>
      <w:proofErr w:type="gramStart"/>
      <w:r w:rsidRPr="00885A1B">
        <w:rPr>
          <w:color w:val="000000"/>
        </w:rPr>
        <w:t>По результатам процедуры рассмотрения заявок на участие в конкурсе, Единая комиссия составляет протокол допуска, который должен содержать сведения об участниках закупки, подавших заявки на участие в конкурсе, решение о допуске участника закупки к участию в конкурсе и о признании его участником конкурса или об отказе в допуске участника закупки к участию в конкурсе с обоснованием такого решения.</w:t>
      </w:r>
      <w:proofErr w:type="gramEnd"/>
      <w:r w:rsidRPr="00885A1B">
        <w:rPr>
          <w:color w:val="000000"/>
        </w:rPr>
        <w:t xml:space="preserve"> Указанный протокол размещается Заказчиком на официальном сайте и сайте Общества.</w:t>
      </w:r>
    </w:p>
    <w:p w:rsidR="001F53A2" w:rsidRPr="00FD1D45" w:rsidRDefault="001F53A2" w:rsidP="0087562A">
      <w:pPr>
        <w:pStyle w:val="33"/>
        <w:numPr>
          <w:ilvl w:val="2"/>
          <w:numId w:val="46"/>
        </w:numPr>
        <w:tabs>
          <w:tab w:val="clear" w:pos="900"/>
          <w:tab w:val="num" w:pos="709"/>
        </w:tabs>
        <w:ind w:left="709" w:hanging="709"/>
        <w:rPr>
          <w:szCs w:val="26"/>
        </w:rPr>
      </w:pPr>
      <w:proofErr w:type="gramStart"/>
      <w:r>
        <w:rPr>
          <w:color w:val="000000"/>
        </w:rPr>
        <w:t xml:space="preserve">Участникам </w:t>
      </w:r>
      <w:r w:rsidR="00932103">
        <w:t>закупки</w:t>
      </w:r>
      <w:r>
        <w:rPr>
          <w:color w:val="000000"/>
        </w:rPr>
        <w:t>, подавшим заявки на участие в конкурсе и признанным Участниками конкурса</w:t>
      </w:r>
      <w:r w:rsidR="00885A1B">
        <w:rPr>
          <w:color w:val="000000"/>
        </w:rPr>
        <w:t xml:space="preserve"> </w:t>
      </w:r>
      <w:r>
        <w:rPr>
          <w:color w:val="000000"/>
        </w:rPr>
        <w:t>направляются</w:t>
      </w:r>
      <w:proofErr w:type="gramEnd"/>
      <w:r>
        <w:rPr>
          <w:color w:val="000000"/>
        </w:rPr>
        <w:t xml:space="preserve"> уведомления о принятых Единой комиссией решениях не позднее дня, следующего за днем подписания указанного протокола</w:t>
      </w:r>
      <w:r w:rsidR="00CB3EB1">
        <w:rPr>
          <w:color w:val="000000"/>
        </w:rPr>
        <w:t>.</w:t>
      </w:r>
    </w:p>
    <w:p w:rsidR="001F53A2" w:rsidRDefault="001F53A2" w:rsidP="001F53A2">
      <w:pPr>
        <w:pStyle w:val="33"/>
        <w:numPr>
          <w:ilvl w:val="0"/>
          <w:numId w:val="0"/>
        </w:numPr>
        <w:tabs>
          <w:tab w:val="num" w:pos="720"/>
        </w:tabs>
        <w:ind w:left="720" w:hanging="720"/>
        <w:rPr>
          <w:szCs w:val="26"/>
        </w:rPr>
      </w:pPr>
    </w:p>
    <w:p w:rsidR="001F53A2" w:rsidRPr="00D851C6" w:rsidRDefault="001F53A2" w:rsidP="001F53A2">
      <w:pPr>
        <w:pStyle w:val="13"/>
        <w:numPr>
          <w:ilvl w:val="0"/>
          <w:numId w:val="0"/>
        </w:numPr>
        <w:spacing w:after="0"/>
        <w:rPr>
          <w:caps/>
          <w:sz w:val="26"/>
          <w:szCs w:val="26"/>
        </w:rPr>
      </w:pPr>
      <w:bookmarkStart w:id="80" w:name="_Toc266361965"/>
      <w:r w:rsidRPr="00D851C6">
        <w:rPr>
          <w:caps/>
          <w:sz w:val="26"/>
          <w:szCs w:val="26"/>
        </w:rPr>
        <w:t>7. Оценка и сопоставление заявок на участие в конкурсе</w:t>
      </w:r>
      <w:bookmarkEnd w:id="80"/>
    </w:p>
    <w:p w:rsidR="001F53A2" w:rsidRPr="00EA1ED7" w:rsidRDefault="001F53A2" w:rsidP="001F53A2">
      <w:pPr>
        <w:pStyle w:val="13"/>
        <w:numPr>
          <w:ilvl w:val="0"/>
          <w:numId w:val="0"/>
        </w:numPr>
        <w:spacing w:after="0"/>
        <w:rPr>
          <w:b w:val="0"/>
          <w:caps/>
          <w:sz w:val="16"/>
          <w:szCs w:val="16"/>
        </w:rPr>
      </w:pPr>
    </w:p>
    <w:p w:rsidR="00E92747" w:rsidRDefault="001F53A2" w:rsidP="0087562A">
      <w:pPr>
        <w:pStyle w:val="23"/>
        <w:numPr>
          <w:ilvl w:val="1"/>
          <w:numId w:val="37"/>
        </w:numPr>
        <w:spacing w:after="0"/>
        <w:ind w:hanging="630"/>
      </w:pPr>
      <w:bookmarkStart w:id="81" w:name="_Ref119429773"/>
      <w:bookmarkStart w:id="82" w:name="_Ref119430371"/>
      <w:bookmarkStart w:id="83" w:name="_Toc266361966"/>
      <w:r>
        <w:t>Критерии и порядок оценки заявок на участие в конкурсе</w:t>
      </w:r>
      <w:bookmarkEnd w:id="81"/>
      <w:bookmarkEnd w:id="82"/>
      <w:bookmarkEnd w:id="83"/>
    </w:p>
    <w:p w:rsidR="00080F20" w:rsidRDefault="00E92747" w:rsidP="00E92747">
      <w:pPr>
        <w:pStyle w:val="23"/>
        <w:numPr>
          <w:ilvl w:val="0"/>
          <w:numId w:val="0"/>
        </w:numPr>
        <w:spacing w:after="0"/>
        <w:ind w:left="709" w:hanging="709"/>
        <w:rPr>
          <w:b w:val="0"/>
          <w:szCs w:val="24"/>
        </w:rPr>
      </w:pPr>
      <w:r>
        <w:rPr>
          <w:b w:val="0"/>
          <w:szCs w:val="24"/>
        </w:rPr>
        <w:t>7.1.1.</w:t>
      </w:r>
      <w:r>
        <w:rPr>
          <w:b w:val="0"/>
          <w:szCs w:val="24"/>
        </w:rPr>
        <w:tab/>
      </w:r>
      <w:r w:rsidRPr="00E92747">
        <w:rPr>
          <w:b w:val="0"/>
          <w:szCs w:val="24"/>
        </w:rPr>
        <w:t>Единая 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10 (десять) дней со дня подписания протокола допуска.</w:t>
      </w:r>
    </w:p>
    <w:p w:rsidR="00080F20" w:rsidRDefault="00E92747" w:rsidP="00E92747">
      <w:pPr>
        <w:pStyle w:val="23"/>
        <w:numPr>
          <w:ilvl w:val="0"/>
          <w:numId w:val="0"/>
        </w:numPr>
        <w:spacing w:after="0"/>
        <w:ind w:left="709" w:hanging="709"/>
        <w:rPr>
          <w:b w:val="0"/>
          <w:szCs w:val="24"/>
        </w:rPr>
      </w:pPr>
      <w:r>
        <w:rPr>
          <w:b w:val="0"/>
          <w:szCs w:val="24"/>
        </w:rPr>
        <w:t>7.1.2.</w:t>
      </w:r>
      <w:r>
        <w:rPr>
          <w:b w:val="0"/>
          <w:szCs w:val="24"/>
        </w:rPr>
        <w:tab/>
      </w:r>
      <w:r w:rsidRPr="00E92747">
        <w:rPr>
          <w:b w:val="0"/>
          <w:szCs w:val="24"/>
        </w:rPr>
        <w:t>Оценка и сопоставление заявок на участие в конкурсе осуществляются Единой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Совокупная значимость таких критериев должна составлять 100 (сто) процентов (баллов).</w:t>
      </w:r>
    </w:p>
    <w:p w:rsidR="00E92747" w:rsidRDefault="00E92747" w:rsidP="00E92747">
      <w:pPr>
        <w:pStyle w:val="23"/>
        <w:numPr>
          <w:ilvl w:val="0"/>
          <w:numId w:val="0"/>
        </w:numPr>
        <w:spacing w:after="0"/>
        <w:ind w:left="709" w:hanging="709"/>
        <w:rPr>
          <w:b w:val="0"/>
          <w:szCs w:val="24"/>
        </w:rPr>
      </w:pPr>
      <w:r>
        <w:rPr>
          <w:b w:val="0"/>
          <w:szCs w:val="24"/>
        </w:rPr>
        <w:t>7.1.3.</w:t>
      </w:r>
      <w:r>
        <w:rPr>
          <w:b w:val="0"/>
          <w:szCs w:val="24"/>
        </w:rPr>
        <w:tab/>
      </w:r>
      <w:r w:rsidRPr="00E92747">
        <w:rPr>
          <w:b w:val="0"/>
          <w:szCs w:val="24"/>
        </w:rPr>
        <w:t>В случае</w:t>
      </w:r>
      <w:proofErr w:type="gramStart"/>
      <w:r w:rsidRPr="00E92747">
        <w:rPr>
          <w:b w:val="0"/>
          <w:szCs w:val="24"/>
        </w:rPr>
        <w:t>,</w:t>
      </w:r>
      <w:proofErr w:type="gramEnd"/>
      <w:r w:rsidRPr="00E92747">
        <w:rPr>
          <w:b w:val="0"/>
          <w:szCs w:val="24"/>
        </w:rPr>
        <w:t xml:space="preserve"> если оцениваемые критерии связанны с художественной оценкой, </w:t>
      </w:r>
      <w:proofErr w:type="spellStart"/>
      <w:r w:rsidRPr="00E92747">
        <w:rPr>
          <w:b w:val="0"/>
          <w:szCs w:val="24"/>
        </w:rPr>
        <w:t>статусностью</w:t>
      </w:r>
      <w:proofErr w:type="spellEnd"/>
      <w:r w:rsidRPr="00E92747">
        <w:rPr>
          <w:b w:val="0"/>
          <w:szCs w:val="24"/>
        </w:rPr>
        <w:t xml:space="preserve">, </w:t>
      </w:r>
      <w:proofErr w:type="spellStart"/>
      <w:r w:rsidRPr="00E92747">
        <w:rPr>
          <w:b w:val="0"/>
          <w:szCs w:val="24"/>
        </w:rPr>
        <w:t>инновационностью</w:t>
      </w:r>
      <w:proofErr w:type="spellEnd"/>
      <w:r w:rsidRPr="00E92747">
        <w:rPr>
          <w:b w:val="0"/>
          <w:szCs w:val="24"/>
        </w:rPr>
        <w:t xml:space="preserve"> или обладают иными признаками, требующими профессиональной (экспертной) оценки, Единая комиссия вправе привлекать к оценке заявок на участие в предварительном квалификационном отборе консультантов (экспертов), при этом доля оцениваемой консультантами (экспертами) части не может превышать 50 (пятьдесят) процентов (баллов) от квалификационной составляющей оценки.</w:t>
      </w:r>
    </w:p>
    <w:p w:rsidR="00080F20" w:rsidRDefault="00E92747" w:rsidP="00E92747">
      <w:pPr>
        <w:pStyle w:val="23"/>
        <w:numPr>
          <w:ilvl w:val="0"/>
          <w:numId w:val="0"/>
        </w:numPr>
        <w:spacing w:after="0"/>
        <w:ind w:left="709" w:hanging="709"/>
        <w:rPr>
          <w:b w:val="0"/>
          <w:szCs w:val="24"/>
        </w:rPr>
      </w:pPr>
      <w:r>
        <w:rPr>
          <w:b w:val="0"/>
          <w:szCs w:val="24"/>
        </w:rPr>
        <w:t>7.1.3.</w:t>
      </w:r>
      <w:r>
        <w:rPr>
          <w:b w:val="0"/>
          <w:szCs w:val="24"/>
        </w:rPr>
        <w:tab/>
      </w:r>
      <w:r w:rsidR="00080F20" w:rsidRPr="00E92747">
        <w:rPr>
          <w:b w:val="0"/>
          <w:szCs w:val="24"/>
        </w:rPr>
        <w:t>При оценке и сопоставлении конкурсных заявок Единой комиссией могут быть учтены заключения консультантов (экспертов) в случае, если они привлекались.</w:t>
      </w:r>
      <w:bookmarkStart w:id="84" w:name="_Ref54341673"/>
    </w:p>
    <w:p w:rsidR="00E92747" w:rsidRDefault="00E92747" w:rsidP="00E92747">
      <w:pPr>
        <w:pStyle w:val="23"/>
        <w:numPr>
          <w:ilvl w:val="0"/>
          <w:numId w:val="0"/>
        </w:numPr>
        <w:spacing w:after="0"/>
        <w:ind w:left="709" w:hanging="709"/>
        <w:rPr>
          <w:b w:val="0"/>
          <w:szCs w:val="24"/>
        </w:rPr>
      </w:pPr>
      <w:r>
        <w:rPr>
          <w:b w:val="0"/>
          <w:szCs w:val="24"/>
        </w:rPr>
        <w:t>7.1.4.</w:t>
      </w:r>
      <w:r>
        <w:rPr>
          <w:b w:val="0"/>
          <w:szCs w:val="24"/>
        </w:rPr>
        <w:tab/>
      </w:r>
      <w:r w:rsidRPr="00E92747">
        <w:rPr>
          <w:b w:val="0"/>
          <w:szCs w:val="24"/>
        </w:rPr>
        <w:t>Победителем конкурса признается участник конкурса, который предложил лучшие условия исполнения договора и заявке на участие которого присвоен первый номер.</w:t>
      </w:r>
    </w:p>
    <w:p w:rsidR="00E92747" w:rsidRDefault="00E92747" w:rsidP="00E92747">
      <w:pPr>
        <w:pStyle w:val="23"/>
        <w:numPr>
          <w:ilvl w:val="0"/>
          <w:numId w:val="0"/>
        </w:numPr>
        <w:spacing w:after="0"/>
        <w:ind w:left="709" w:hanging="709"/>
        <w:rPr>
          <w:b w:val="0"/>
          <w:szCs w:val="24"/>
        </w:rPr>
      </w:pPr>
      <w:r>
        <w:rPr>
          <w:b w:val="0"/>
          <w:szCs w:val="24"/>
        </w:rPr>
        <w:t>7.1.5.</w:t>
      </w:r>
      <w:r>
        <w:rPr>
          <w:b w:val="0"/>
          <w:szCs w:val="24"/>
        </w:rPr>
        <w:tab/>
      </w:r>
      <w:proofErr w:type="gramStart"/>
      <w:r w:rsidRPr="00E92747">
        <w:rPr>
          <w:b w:val="0"/>
          <w:szCs w:val="24"/>
        </w:rPr>
        <w:t>Единая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w:t>
      </w:r>
      <w:proofErr w:type="gramEnd"/>
      <w:r w:rsidRPr="00E92747">
        <w:rPr>
          <w:b w:val="0"/>
          <w:szCs w:val="24"/>
        </w:rPr>
        <w:t xml:space="preserve"> </w:t>
      </w:r>
      <w:proofErr w:type="gramStart"/>
      <w:r w:rsidRPr="00E92747">
        <w:rPr>
          <w:b w:val="0"/>
          <w:szCs w:val="24"/>
        </w:rPr>
        <w:t>в конкурсе решении о присвоении заявкам на участие в конкурсе порядковых номеров, сведения о решении каждого члена комиссии о присвоении заявкам на участие в конкурсе значений по каждому из предусмотренных критериев оценки заявок на участие в конкурсе,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w:t>
      </w:r>
      <w:proofErr w:type="gramEnd"/>
      <w:r w:rsidRPr="00E92747">
        <w:rPr>
          <w:b w:val="0"/>
          <w:szCs w:val="24"/>
        </w:rPr>
        <w:t xml:space="preserve"> присвоен первый и второй номера. Протокол подписывается всеми присутствующими членами Единой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E92747" w:rsidRDefault="00E92747" w:rsidP="00E92747">
      <w:pPr>
        <w:pStyle w:val="23"/>
        <w:numPr>
          <w:ilvl w:val="0"/>
          <w:numId w:val="0"/>
        </w:numPr>
        <w:spacing w:after="0"/>
        <w:ind w:left="709" w:hanging="709"/>
        <w:rPr>
          <w:b w:val="0"/>
          <w:szCs w:val="24"/>
        </w:rPr>
      </w:pPr>
      <w:r>
        <w:rPr>
          <w:b w:val="0"/>
          <w:szCs w:val="24"/>
        </w:rPr>
        <w:t>7.1.6.</w:t>
      </w:r>
      <w:r>
        <w:rPr>
          <w:b w:val="0"/>
          <w:szCs w:val="24"/>
        </w:rPr>
        <w:tab/>
      </w:r>
      <w:r w:rsidRPr="00E92747">
        <w:rPr>
          <w:b w:val="0"/>
          <w:szCs w:val="24"/>
        </w:rPr>
        <w:t>Протокол оценки и сопоставления заявок на участие в конкурсе публикуется на официальном сайте и сайте Общества Заказчиком в течение</w:t>
      </w:r>
      <w:r>
        <w:rPr>
          <w:b w:val="0"/>
          <w:szCs w:val="24"/>
        </w:rPr>
        <w:t xml:space="preserve"> </w:t>
      </w:r>
      <w:r w:rsidRPr="00E92747">
        <w:rPr>
          <w:b w:val="0"/>
          <w:szCs w:val="24"/>
        </w:rPr>
        <w:t>3 (трех) дней, следующего после дня подписания указанного протокола.</w:t>
      </w:r>
    </w:p>
    <w:p w:rsidR="00E92747" w:rsidRDefault="00E92747" w:rsidP="00E92747">
      <w:pPr>
        <w:pStyle w:val="23"/>
        <w:numPr>
          <w:ilvl w:val="0"/>
          <w:numId w:val="0"/>
        </w:numPr>
        <w:spacing w:after="0"/>
        <w:ind w:left="709" w:hanging="709"/>
        <w:rPr>
          <w:b w:val="0"/>
          <w:szCs w:val="24"/>
        </w:rPr>
      </w:pPr>
      <w:r>
        <w:rPr>
          <w:b w:val="0"/>
          <w:szCs w:val="24"/>
        </w:rPr>
        <w:t>7.1.7.</w:t>
      </w:r>
      <w:r>
        <w:rPr>
          <w:b w:val="0"/>
          <w:szCs w:val="24"/>
        </w:rPr>
        <w:tab/>
      </w:r>
      <w:r w:rsidRPr="00E92747">
        <w:rPr>
          <w:b w:val="0"/>
          <w:szCs w:val="24"/>
        </w:rPr>
        <w:t>В случае</w:t>
      </w:r>
      <w:proofErr w:type="gramStart"/>
      <w:r w:rsidRPr="00E92747">
        <w:rPr>
          <w:b w:val="0"/>
          <w:szCs w:val="24"/>
        </w:rPr>
        <w:t>,</w:t>
      </w:r>
      <w:proofErr w:type="gramEnd"/>
      <w:r w:rsidRPr="00E92747">
        <w:rPr>
          <w:b w:val="0"/>
          <w:szCs w:val="24"/>
        </w:rPr>
        <w:t xml:space="preserve"> если было установлено требование обеспечения заявок на участие в конкурсе, Заказчик обязан возвратить в течение 5 (пяти) рабочих дней со дня подписания протокола оценки и сопоставления заявок на участие в конкурсе денежные средства или оригинал банковской гарантии, внесенные в качестве обеспечения заявки на участие в конкурсе, участникам конкурса, которые участвовали в конкурсе, но не стали победителями конкурса, за исключением участника конкурса, заявке на </w:t>
      </w:r>
      <w:proofErr w:type="gramStart"/>
      <w:r w:rsidRPr="00E92747">
        <w:rPr>
          <w:b w:val="0"/>
          <w:szCs w:val="24"/>
        </w:rPr>
        <w:t>участие</w:t>
      </w:r>
      <w:proofErr w:type="gramEnd"/>
      <w:r w:rsidRPr="00E92747">
        <w:rPr>
          <w:b w:val="0"/>
          <w:szCs w:val="24"/>
        </w:rPr>
        <w:t xml:space="preserve"> в конкурсе которого присвоен второй номер и которому денежные средства или оригинал банковской гарантии, внесенные в качестве обеспечения заявки на участие в конкурсе, возвращаются в порядке, предусмотренном Положением или конкурсной документацией</w:t>
      </w:r>
      <w:r>
        <w:rPr>
          <w:b w:val="0"/>
          <w:szCs w:val="24"/>
        </w:rPr>
        <w:t>.</w:t>
      </w:r>
    </w:p>
    <w:p w:rsidR="00E92747" w:rsidRDefault="00E92747" w:rsidP="00E92747">
      <w:pPr>
        <w:pStyle w:val="23"/>
        <w:numPr>
          <w:ilvl w:val="0"/>
          <w:numId w:val="0"/>
        </w:numPr>
        <w:spacing w:after="0"/>
        <w:ind w:left="709" w:hanging="709"/>
        <w:rPr>
          <w:b w:val="0"/>
          <w:szCs w:val="24"/>
        </w:rPr>
      </w:pPr>
      <w:r>
        <w:rPr>
          <w:b w:val="0"/>
          <w:szCs w:val="24"/>
        </w:rPr>
        <w:t>7.1.8.</w:t>
      </w:r>
      <w:r>
        <w:rPr>
          <w:b w:val="0"/>
          <w:szCs w:val="24"/>
        </w:rPr>
        <w:tab/>
      </w:r>
      <w:r w:rsidRPr="00E92747">
        <w:rPr>
          <w:b w:val="0"/>
          <w:szCs w:val="24"/>
        </w:rPr>
        <w:t>Любой участник конкурса после размещения протокола оценки и сопоставления заявок на участие в конкурсе вправе направить Заказчику в письменной форме, запрос о разъяснении результатов конкурса. Заказчик в течение 5 (пяти) рабочих дней со дня поступления такого запроса обязан представить участнику конкурса в письменной форме соответствующие разъяснения.</w:t>
      </w:r>
    </w:p>
    <w:p w:rsidR="001F53A2" w:rsidRPr="00715F25" w:rsidRDefault="00715F25" w:rsidP="00715F25">
      <w:pPr>
        <w:pStyle w:val="23"/>
        <w:numPr>
          <w:ilvl w:val="0"/>
          <w:numId w:val="0"/>
        </w:numPr>
        <w:spacing w:after="0"/>
        <w:ind w:left="709" w:hanging="709"/>
        <w:rPr>
          <w:b w:val="0"/>
          <w:szCs w:val="24"/>
        </w:rPr>
      </w:pPr>
      <w:r>
        <w:rPr>
          <w:b w:val="0"/>
          <w:szCs w:val="24"/>
        </w:rPr>
        <w:t>7.1.9.</w:t>
      </w:r>
      <w:r>
        <w:rPr>
          <w:b w:val="0"/>
          <w:szCs w:val="24"/>
        </w:rPr>
        <w:tab/>
      </w:r>
      <w:bookmarkEnd w:id="84"/>
      <w:r>
        <w:rPr>
          <w:b w:val="0"/>
          <w:szCs w:val="24"/>
        </w:rPr>
        <w:t>В</w:t>
      </w:r>
      <w:r w:rsidR="00080F20" w:rsidRPr="00F02815">
        <w:t xml:space="preserve"> </w:t>
      </w:r>
      <w:r w:rsidR="00080F20" w:rsidRPr="00715F25">
        <w:rPr>
          <w:b w:val="0"/>
          <w:szCs w:val="24"/>
        </w:rPr>
        <w:t xml:space="preserve">случае если один </w:t>
      </w:r>
      <w:r w:rsidR="00782A40" w:rsidRPr="00715F25">
        <w:rPr>
          <w:b w:val="0"/>
          <w:szCs w:val="24"/>
        </w:rPr>
        <w:t xml:space="preserve">участник закупки </w:t>
      </w:r>
      <w:r w:rsidR="00080F20" w:rsidRPr="00715F25">
        <w:rPr>
          <w:b w:val="0"/>
          <w:szCs w:val="24"/>
        </w:rPr>
        <w:t>признан участником конкурса, конкурс признается несостоявшимся и Заказчик вправе заключить договор с единственным участником конкурса на условиях, предложенны</w:t>
      </w:r>
      <w:r w:rsidRPr="00715F25">
        <w:rPr>
          <w:b w:val="0"/>
          <w:szCs w:val="24"/>
        </w:rPr>
        <w:t>ми</w:t>
      </w:r>
      <w:r w:rsidR="00080F20" w:rsidRPr="00715F25">
        <w:rPr>
          <w:b w:val="0"/>
          <w:szCs w:val="24"/>
        </w:rPr>
        <w:t xml:space="preserve"> единственным участником конкурса.</w:t>
      </w:r>
    </w:p>
    <w:p w:rsidR="00080F20" w:rsidRDefault="00080F20" w:rsidP="00080F20">
      <w:pPr>
        <w:pStyle w:val="a9"/>
        <w:tabs>
          <w:tab w:val="clear" w:pos="900"/>
        </w:tabs>
        <w:ind w:left="927" w:firstLine="0"/>
      </w:pPr>
    </w:p>
    <w:p w:rsidR="001F53A2" w:rsidRPr="00D851C6" w:rsidRDefault="001F53A2" w:rsidP="001F53A2">
      <w:pPr>
        <w:pStyle w:val="13"/>
        <w:numPr>
          <w:ilvl w:val="0"/>
          <w:numId w:val="0"/>
        </w:numPr>
        <w:spacing w:after="0"/>
        <w:rPr>
          <w:sz w:val="26"/>
          <w:szCs w:val="26"/>
        </w:rPr>
      </w:pPr>
      <w:bookmarkStart w:id="85" w:name="_Toc266361967"/>
      <w:r w:rsidRPr="00D851C6">
        <w:rPr>
          <w:sz w:val="26"/>
          <w:szCs w:val="26"/>
        </w:rPr>
        <w:t>8. ОПРЕДЕЛЕНИЕ ПОБЕДИТЕЛЯ КОНКУРСА</w:t>
      </w:r>
      <w:bookmarkEnd w:id="85"/>
    </w:p>
    <w:p w:rsidR="001F53A2" w:rsidRDefault="001F53A2" w:rsidP="001F53A2">
      <w:pPr>
        <w:pStyle w:val="23"/>
        <w:numPr>
          <w:ilvl w:val="0"/>
          <w:numId w:val="0"/>
        </w:numPr>
        <w:spacing w:after="0"/>
      </w:pPr>
    </w:p>
    <w:p w:rsidR="001F53A2" w:rsidRDefault="001F53A2" w:rsidP="0087562A">
      <w:pPr>
        <w:pStyle w:val="23"/>
        <w:numPr>
          <w:ilvl w:val="1"/>
          <w:numId w:val="38"/>
        </w:numPr>
        <w:spacing w:after="0"/>
        <w:ind w:hanging="630"/>
      </w:pPr>
      <w:bookmarkStart w:id="86" w:name="_Toc266361968"/>
      <w:r>
        <w:t>Порядок определения победителя</w:t>
      </w:r>
      <w:bookmarkEnd w:id="86"/>
    </w:p>
    <w:p w:rsidR="001F53A2" w:rsidRPr="008533F5" w:rsidRDefault="001F53A2" w:rsidP="0087562A">
      <w:pPr>
        <w:pStyle w:val="33"/>
        <w:numPr>
          <w:ilvl w:val="2"/>
          <w:numId w:val="38"/>
        </w:numPr>
        <w:tabs>
          <w:tab w:val="clear" w:pos="900"/>
          <w:tab w:val="num" w:pos="709"/>
        </w:tabs>
        <w:ind w:left="709" w:hanging="709"/>
      </w:pPr>
      <w:bookmarkStart w:id="87" w:name="_Ref119429929"/>
      <w:r w:rsidRPr="007D06CE">
        <w:t xml:space="preserve">На основании результатов оценки и сопоставления заявок на участие в конкурсе </w:t>
      </w:r>
      <w:r>
        <w:t>Единой</w:t>
      </w:r>
      <w:r w:rsidRPr="007D06CE">
        <w:t xml:space="preserve"> комиссией каждой заявке </w:t>
      </w:r>
      <w:r>
        <w:t xml:space="preserve">на участие в конкурсе </w:t>
      </w:r>
      <w:r w:rsidRPr="007D06CE">
        <w:t xml:space="preserve">относительно других по мере уменьшения степени выгодности содержащихся в них условий исполнения </w:t>
      </w:r>
      <w:r w:rsidR="005F785B">
        <w:t>договора</w:t>
      </w:r>
      <w:r w:rsidRPr="007D06CE">
        <w:t xml:space="preserve"> присваивается порядковый номер. Заявке</w:t>
      </w:r>
      <w:r>
        <w:t xml:space="preserve"> на участие в конкурсе</w:t>
      </w:r>
      <w:r w:rsidRPr="007D06CE">
        <w:t>, в которой содержатся лучшие условия исполнения</w:t>
      </w:r>
      <w:r w:rsidR="002D3826">
        <w:t xml:space="preserve"> </w:t>
      </w:r>
      <w:r w:rsidR="005F785B">
        <w:t>договора</w:t>
      </w:r>
      <w:r w:rsidRPr="007D06CE">
        <w:t>, присваивается первый номер.</w:t>
      </w:r>
      <w:bookmarkEnd w:id="87"/>
    </w:p>
    <w:p w:rsidR="001F53A2" w:rsidRDefault="001F53A2" w:rsidP="0087562A">
      <w:pPr>
        <w:pStyle w:val="33"/>
        <w:numPr>
          <w:ilvl w:val="2"/>
          <w:numId w:val="38"/>
        </w:numPr>
        <w:tabs>
          <w:tab w:val="clear" w:pos="900"/>
          <w:tab w:val="num" w:pos="709"/>
        </w:tabs>
        <w:ind w:left="709" w:hanging="709"/>
      </w:pPr>
      <w:r w:rsidRPr="00A57402">
        <w:t xml:space="preserve">Победителем конкурса признается </w:t>
      </w:r>
      <w:r>
        <w:t>Участник</w:t>
      </w:r>
      <w:r w:rsidRPr="00A57402">
        <w:t xml:space="preserve"> конкурса, который предложил лучшие условия исполнения </w:t>
      </w:r>
      <w:r w:rsidR="005F785B">
        <w:t>договора</w:t>
      </w:r>
      <w:r>
        <w:t xml:space="preserve"> (заявка получила</w:t>
      </w:r>
      <w:r w:rsidRPr="004F3880">
        <w:t xml:space="preserve"> наибольший суммарный балл, в соответствии с критериями оценки</w:t>
      </w:r>
      <w:r>
        <w:t>)</w:t>
      </w:r>
      <w:r w:rsidRPr="00A57402">
        <w:t>, и заявке</w:t>
      </w:r>
      <w:r w:rsidR="002D3826">
        <w:t>,</w:t>
      </w:r>
      <w:r>
        <w:t xml:space="preserve"> на участие в конкурсе </w:t>
      </w:r>
      <w:r w:rsidRPr="00A57402">
        <w:t>которого присвоен первый номер.</w:t>
      </w:r>
      <w:r>
        <w:t xml:space="preserve"> П</w:t>
      </w:r>
      <w:r w:rsidRPr="004F3880">
        <w:t xml:space="preserve">обедители </w:t>
      </w:r>
      <w:r>
        <w:t xml:space="preserve">определяются </w:t>
      </w:r>
      <w:r w:rsidRPr="004F3880">
        <w:t>по каждому лоту конкурса.</w:t>
      </w:r>
      <w:r>
        <w:t xml:space="preserve"> </w:t>
      </w:r>
    </w:p>
    <w:p w:rsidR="001F53A2" w:rsidRPr="00EA4764" w:rsidRDefault="001F53A2" w:rsidP="0087562A">
      <w:pPr>
        <w:pStyle w:val="33"/>
        <w:numPr>
          <w:ilvl w:val="2"/>
          <w:numId w:val="38"/>
        </w:numPr>
        <w:tabs>
          <w:tab w:val="clear" w:pos="900"/>
          <w:tab w:val="num" w:pos="709"/>
        </w:tabs>
        <w:ind w:left="709" w:hanging="709"/>
      </w:pPr>
      <w:r w:rsidRPr="00EA4764">
        <w:t xml:space="preserve">В случае если в нескольких заявках на участие в конкурсе содержатся одинаковые условия исполнения </w:t>
      </w:r>
      <w:r w:rsidR="005F785B">
        <w:t>договора</w:t>
      </w:r>
      <w:r w:rsidRPr="00EA4764">
        <w:t>,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p w:rsidR="001F53A2" w:rsidRPr="00E534FB" w:rsidRDefault="001F53A2" w:rsidP="0087562A">
      <w:pPr>
        <w:pStyle w:val="33"/>
        <w:numPr>
          <w:ilvl w:val="2"/>
          <w:numId w:val="38"/>
        </w:numPr>
        <w:tabs>
          <w:tab w:val="clear" w:pos="900"/>
          <w:tab w:val="num" w:pos="709"/>
        </w:tabs>
        <w:ind w:left="709" w:hanging="709"/>
      </w:pPr>
      <w:r>
        <w:rPr>
          <w:color w:val="000000"/>
        </w:rPr>
        <w:t>Заказчик в течение трех рабочих дней со дня подписания протокола оценки и сопоставлени</w:t>
      </w:r>
      <w:r w:rsidR="00080F20">
        <w:rPr>
          <w:color w:val="000000"/>
        </w:rPr>
        <w:t xml:space="preserve">я передает победителю конкурса копию </w:t>
      </w:r>
      <w:r>
        <w:rPr>
          <w:color w:val="000000"/>
        </w:rPr>
        <w:t xml:space="preserve">протокола и проект </w:t>
      </w:r>
      <w:r w:rsidR="003B1925">
        <w:rPr>
          <w:color w:val="000000"/>
        </w:rPr>
        <w:t>договор</w:t>
      </w:r>
      <w:r>
        <w:rPr>
          <w:color w:val="000000"/>
        </w:rPr>
        <w:t xml:space="preserve">а, который составляется путем включения условий исполнения </w:t>
      </w:r>
      <w:r w:rsidR="003B1925">
        <w:rPr>
          <w:color w:val="000000"/>
        </w:rPr>
        <w:t>договор</w:t>
      </w:r>
      <w:r>
        <w:rPr>
          <w:color w:val="000000"/>
        </w:rPr>
        <w:t xml:space="preserve">а, предложенных победителем конкурса в заявке на участие в конкурсе, в проект </w:t>
      </w:r>
      <w:r w:rsidR="005F785B">
        <w:t>договора</w:t>
      </w:r>
      <w:r>
        <w:rPr>
          <w:color w:val="000000"/>
        </w:rPr>
        <w:t>, прилагаемый к настоящей конкурсной документации.</w:t>
      </w:r>
    </w:p>
    <w:p w:rsidR="001F53A2" w:rsidRPr="00E534FB" w:rsidRDefault="00B907B5" w:rsidP="0087562A">
      <w:pPr>
        <w:pStyle w:val="33"/>
        <w:numPr>
          <w:ilvl w:val="2"/>
          <w:numId w:val="38"/>
        </w:numPr>
        <w:tabs>
          <w:tab w:val="clear" w:pos="900"/>
          <w:tab w:val="num" w:pos="709"/>
        </w:tabs>
        <w:ind w:left="709" w:hanging="709"/>
      </w:pPr>
      <w:r w:rsidRPr="00E534FB">
        <w:rPr>
          <w:color w:val="000000"/>
        </w:rPr>
        <w:t>Протокол оценки и сопоставления заявок на участие в конкурсе публикуется на официальном сайте и сайте Общества Заказчиком в течение 3 (трех) дней, следующего после дня подписания указанного протокола.</w:t>
      </w:r>
    </w:p>
    <w:p w:rsidR="00B907B5" w:rsidRPr="003C1C94" w:rsidRDefault="00B907B5" w:rsidP="001F53A2">
      <w:pPr>
        <w:pStyle w:val="33"/>
        <w:numPr>
          <w:ilvl w:val="0"/>
          <w:numId w:val="0"/>
        </w:numPr>
        <w:tabs>
          <w:tab w:val="num" w:pos="720"/>
        </w:tabs>
        <w:ind w:left="180"/>
        <w:rPr>
          <w:sz w:val="28"/>
          <w:szCs w:val="28"/>
        </w:rPr>
      </w:pPr>
    </w:p>
    <w:p w:rsidR="001F53A2" w:rsidRPr="00D851C6" w:rsidRDefault="001F53A2" w:rsidP="001F53A2">
      <w:pPr>
        <w:pStyle w:val="13"/>
        <w:numPr>
          <w:ilvl w:val="0"/>
          <w:numId w:val="0"/>
        </w:numPr>
        <w:spacing w:after="0"/>
        <w:rPr>
          <w:sz w:val="26"/>
          <w:szCs w:val="26"/>
        </w:rPr>
      </w:pPr>
      <w:bookmarkStart w:id="88" w:name="_Toc266361969"/>
      <w:r w:rsidRPr="00D851C6">
        <w:rPr>
          <w:sz w:val="26"/>
          <w:szCs w:val="26"/>
        </w:rPr>
        <w:t xml:space="preserve">9. ЗАКЛЮЧЕНИЕ </w:t>
      </w:r>
      <w:r w:rsidR="003B1925" w:rsidRPr="00D851C6">
        <w:rPr>
          <w:sz w:val="26"/>
          <w:szCs w:val="26"/>
        </w:rPr>
        <w:t>ДОГОВОР</w:t>
      </w:r>
      <w:r w:rsidRPr="00D851C6">
        <w:rPr>
          <w:sz w:val="26"/>
          <w:szCs w:val="26"/>
        </w:rPr>
        <w:t>А</w:t>
      </w:r>
      <w:bookmarkEnd w:id="88"/>
    </w:p>
    <w:p w:rsidR="001F53A2" w:rsidRPr="003C1C94" w:rsidRDefault="001F53A2" w:rsidP="001F53A2">
      <w:pPr>
        <w:pStyle w:val="af"/>
        <w:keepNext/>
        <w:keepLines/>
        <w:tabs>
          <w:tab w:val="clear" w:pos="1985"/>
          <w:tab w:val="num" w:pos="720"/>
        </w:tabs>
        <w:spacing w:before="0" w:after="0"/>
        <w:ind w:left="720" w:hanging="720"/>
        <w:rPr>
          <w:bCs/>
          <w:sz w:val="28"/>
          <w:szCs w:val="28"/>
        </w:rPr>
      </w:pPr>
    </w:p>
    <w:p w:rsidR="001F53A2" w:rsidRDefault="00C76D6F" w:rsidP="0087562A">
      <w:pPr>
        <w:pStyle w:val="23"/>
        <w:numPr>
          <w:ilvl w:val="1"/>
          <w:numId w:val="39"/>
        </w:numPr>
        <w:spacing w:after="0"/>
        <w:ind w:hanging="630"/>
      </w:pPr>
      <w:bookmarkStart w:id="89" w:name="_Ref119429973"/>
      <w:bookmarkStart w:id="90" w:name="_Toc266361970"/>
      <w:r>
        <w:t>Заключение</w:t>
      </w:r>
      <w:r w:rsidR="001F53A2">
        <w:t xml:space="preserve"> </w:t>
      </w:r>
      <w:r w:rsidR="003B1925">
        <w:t>договор</w:t>
      </w:r>
      <w:r w:rsidR="001F53A2">
        <w:t>а</w:t>
      </w:r>
      <w:bookmarkEnd w:id="89"/>
      <w:bookmarkEnd w:id="90"/>
    </w:p>
    <w:p w:rsidR="00C76D6F" w:rsidRDefault="00C76D6F" w:rsidP="0087562A">
      <w:pPr>
        <w:pStyle w:val="af"/>
        <w:keepNext/>
        <w:keepLines/>
        <w:numPr>
          <w:ilvl w:val="2"/>
          <w:numId w:val="62"/>
        </w:numPr>
        <w:tabs>
          <w:tab w:val="clear" w:pos="1985"/>
        </w:tabs>
        <w:spacing w:before="0" w:after="0"/>
        <w:rPr>
          <w:b w:val="0"/>
          <w:bCs/>
          <w:szCs w:val="24"/>
        </w:rPr>
      </w:pPr>
      <w:r w:rsidRPr="00C76D6F">
        <w:rPr>
          <w:b w:val="0"/>
          <w:bCs/>
          <w:szCs w:val="24"/>
        </w:rPr>
        <w:t>Договор может быть заключен не позднее чем через 20 (двадцать) дней со дня подписания протокола оценки и сопоставления заявок на участие в конкурсе.</w:t>
      </w:r>
    </w:p>
    <w:p w:rsidR="00C76D6F" w:rsidRDefault="00C76D6F" w:rsidP="0087562A">
      <w:pPr>
        <w:pStyle w:val="af"/>
        <w:keepNext/>
        <w:keepLines/>
        <w:numPr>
          <w:ilvl w:val="2"/>
          <w:numId w:val="62"/>
        </w:numPr>
        <w:tabs>
          <w:tab w:val="clear" w:pos="1985"/>
        </w:tabs>
        <w:spacing w:before="0" w:after="0"/>
        <w:rPr>
          <w:b w:val="0"/>
          <w:bCs/>
          <w:szCs w:val="24"/>
        </w:rPr>
      </w:pPr>
      <w:r w:rsidRPr="00C76D6F">
        <w:rPr>
          <w:b w:val="0"/>
          <w:bCs/>
          <w:szCs w:val="24"/>
        </w:rPr>
        <w:t>В случае</w:t>
      </w:r>
      <w:proofErr w:type="gramStart"/>
      <w:r w:rsidRPr="00C76D6F">
        <w:rPr>
          <w:b w:val="0"/>
          <w:bCs/>
          <w:szCs w:val="24"/>
        </w:rPr>
        <w:t>,</w:t>
      </w:r>
      <w:proofErr w:type="gramEnd"/>
      <w:r w:rsidRPr="00C76D6F">
        <w:rPr>
          <w:b w:val="0"/>
          <w:bCs/>
          <w:szCs w:val="24"/>
        </w:rPr>
        <w:t xml:space="preserve"> если победитель конкурса признан уклонившимся от заключения договора, Заказчик вправе обратиться в суд с иском о требовании понуждения победителя конкурса заключить договор, а также о возмещении убытков, причиненных уклонением от заключения договор, либо заключить договор с участником конкурса, заявке на участие в конкурсе которого присвоен второй номер.</w:t>
      </w:r>
    </w:p>
    <w:p w:rsidR="00C76D6F" w:rsidRDefault="00C76D6F" w:rsidP="0087562A">
      <w:pPr>
        <w:pStyle w:val="af"/>
        <w:keepNext/>
        <w:keepLines/>
        <w:numPr>
          <w:ilvl w:val="2"/>
          <w:numId w:val="62"/>
        </w:numPr>
        <w:tabs>
          <w:tab w:val="clear" w:pos="1985"/>
        </w:tabs>
        <w:spacing w:before="0" w:after="0"/>
        <w:rPr>
          <w:b w:val="0"/>
          <w:bCs/>
          <w:szCs w:val="24"/>
        </w:rPr>
      </w:pPr>
      <w:r w:rsidRPr="00C76D6F">
        <w:rPr>
          <w:b w:val="0"/>
          <w:bCs/>
          <w:szCs w:val="24"/>
        </w:rPr>
        <w:t xml:space="preserve">В случае уклонения победителя конкурса или участника конкурса, заявке на </w:t>
      </w:r>
      <w:proofErr w:type="gramStart"/>
      <w:r w:rsidRPr="00C76D6F">
        <w:rPr>
          <w:b w:val="0"/>
          <w:bCs/>
          <w:szCs w:val="24"/>
        </w:rPr>
        <w:t>участие</w:t>
      </w:r>
      <w:proofErr w:type="gramEnd"/>
      <w:r w:rsidRPr="00C76D6F">
        <w:rPr>
          <w:b w:val="0"/>
          <w:bCs/>
          <w:szCs w:val="24"/>
        </w:rPr>
        <w:t xml:space="preserve"> в конкурсе которого присвоен второй номер, от заключения договора денежные средства, внесенные ими в качестве обеспечения заявки на участие в конкурсе или оригинал банковской гарантии, не возвращаются. В случае уклонения участника конкурса, заявке на </w:t>
      </w:r>
      <w:proofErr w:type="gramStart"/>
      <w:r w:rsidRPr="00C76D6F">
        <w:rPr>
          <w:b w:val="0"/>
          <w:bCs/>
          <w:szCs w:val="24"/>
        </w:rPr>
        <w:t>участие</w:t>
      </w:r>
      <w:proofErr w:type="gramEnd"/>
      <w:r w:rsidRPr="00C76D6F">
        <w:rPr>
          <w:b w:val="0"/>
          <w:bCs/>
          <w:szCs w:val="24"/>
        </w:rPr>
        <w:t xml:space="preserve"> в конкурсе которого присвоен второй номер, от заключения договора Заказчик вправе обратиться в суд с иском о требовании понуждения такого участника заключить договор, а также о возмещении убытков, причиненных уклонением от заключения договора, или принять решение о признании конкурса несостоявшимся.</w:t>
      </w:r>
    </w:p>
    <w:p w:rsidR="00C76D6F" w:rsidRDefault="00C76D6F" w:rsidP="0087562A">
      <w:pPr>
        <w:pStyle w:val="af"/>
        <w:keepNext/>
        <w:keepLines/>
        <w:numPr>
          <w:ilvl w:val="2"/>
          <w:numId w:val="62"/>
        </w:numPr>
        <w:tabs>
          <w:tab w:val="clear" w:pos="1985"/>
        </w:tabs>
        <w:spacing w:before="0" w:after="0"/>
        <w:rPr>
          <w:b w:val="0"/>
          <w:bCs/>
          <w:szCs w:val="24"/>
        </w:rPr>
      </w:pPr>
      <w:r w:rsidRPr="00C76D6F">
        <w:rPr>
          <w:b w:val="0"/>
          <w:bCs/>
          <w:szCs w:val="24"/>
        </w:rPr>
        <w:t>В случае</w:t>
      </w:r>
      <w:proofErr w:type="gramStart"/>
      <w:r w:rsidRPr="00C76D6F">
        <w:rPr>
          <w:b w:val="0"/>
          <w:bCs/>
          <w:szCs w:val="24"/>
        </w:rPr>
        <w:t>,</w:t>
      </w:r>
      <w:proofErr w:type="gramEnd"/>
      <w:r w:rsidRPr="00C76D6F">
        <w:rPr>
          <w:b w:val="0"/>
          <w:bCs/>
          <w:szCs w:val="24"/>
        </w:rPr>
        <w:t xml:space="preserve"> если заказчик отказался от заключения договора с победителем конкурса и с участником конкурса, заявке на участие в конкурсе которого присвоен второй номер, конкурс признается несостоявшимся.</w:t>
      </w:r>
    </w:p>
    <w:p w:rsidR="00C76D6F" w:rsidRPr="00C76D6F" w:rsidRDefault="00C76D6F" w:rsidP="0087562A">
      <w:pPr>
        <w:pStyle w:val="af"/>
        <w:keepNext/>
        <w:keepLines/>
        <w:numPr>
          <w:ilvl w:val="2"/>
          <w:numId w:val="62"/>
        </w:numPr>
        <w:tabs>
          <w:tab w:val="clear" w:pos="1985"/>
        </w:tabs>
        <w:spacing w:before="0" w:after="0"/>
        <w:rPr>
          <w:b w:val="0"/>
          <w:bCs/>
          <w:szCs w:val="24"/>
        </w:rPr>
      </w:pPr>
      <w:r w:rsidRPr="00C76D6F">
        <w:rPr>
          <w:b w:val="0"/>
          <w:bCs/>
          <w:szCs w:val="24"/>
        </w:rPr>
        <w:t>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договора цена такого договора не может превышать начальную (максимальную) цену договора (цену лота), указанную в извещении о проведении конкурса. В случае</w:t>
      </w:r>
      <w:proofErr w:type="gramStart"/>
      <w:r w:rsidRPr="00C76D6F">
        <w:rPr>
          <w:b w:val="0"/>
          <w:bCs/>
          <w:szCs w:val="24"/>
        </w:rPr>
        <w:t>,</w:t>
      </w:r>
      <w:proofErr w:type="gramEnd"/>
      <w:r w:rsidRPr="00C76D6F">
        <w:rPr>
          <w:b w:val="0"/>
          <w:bCs/>
          <w:szCs w:val="24"/>
        </w:rPr>
        <w:t xml:space="preserve"> если договор заключается с физическим лицом, за исключением индивидуальных предпринимателей и иных занимающихся частной практикой лиц, оплата такого договора уменьшается на размер налоговых платежей, связанных с оплатой договора.</w:t>
      </w:r>
    </w:p>
    <w:p w:rsidR="001F53A2" w:rsidRDefault="001F53A2" w:rsidP="00065161">
      <w:pPr>
        <w:pStyle w:val="a9"/>
      </w:pPr>
    </w:p>
    <w:p w:rsidR="001F53A2" w:rsidRDefault="001F53A2" w:rsidP="0087562A">
      <w:pPr>
        <w:pStyle w:val="23"/>
        <w:numPr>
          <w:ilvl w:val="1"/>
          <w:numId w:val="62"/>
        </w:numPr>
        <w:tabs>
          <w:tab w:val="num" w:pos="720"/>
        </w:tabs>
        <w:spacing w:after="0"/>
      </w:pPr>
      <w:bookmarkStart w:id="91" w:name="_Ref119429686"/>
      <w:bookmarkStart w:id="92" w:name="_Ref119429982"/>
      <w:bookmarkStart w:id="93" w:name="_Toc266361971"/>
      <w:r>
        <w:t xml:space="preserve">Обеспечение исполнения обязательств по </w:t>
      </w:r>
      <w:r w:rsidR="005F785B">
        <w:t>договору</w:t>
      </w:r>
      <w:bookmarkEnd w:id="91"/>
      <w:bookmarkEnd w:id="92"/>
      <w:bookmarkEnd w:id="93"/>
    </w:p>
    <w:p w:rsidR="001F53A2" w:rsidRDefault="001F53A2" w:rsidP="0087562A">
      <w:pPr>
        <w:pStyle w:val="33"/>
        <w:numPr>
          <w:ilvl w:val="2"/>
          <w:numId w:val="62"/>
        </w:numPr>
      </w:pPr>
      <w:bookmarkStart w:id="94" w:name="_Ref119427269"/>
      <w:bookmarkStart w:id="95" w:name="_Ref193609122"/>
      <w:bookmarkEnd w:id="94"/>
      <w:r>
        <w:t xml:space="preserve">Если </w:t>
      </w:r>
      <w:hyperlink w:anchor="_РАЗДЕЛ_I.3_ИНФОРМАЦИОННАЯ_КАРТА КОН" w:history="1">
        <w:r w:rsidRPr="008F7F02">
          <w:rPr>
            <w:rStyle w:val="aff7"/>
            <w:b/>
            <w:i/>
          </w:rPr>
          <w:t>Информационной картой конкурса</w:t>
        </w:r>
      </w:hyperlink>
      <w:r>
        <w:t xml:space="preserve"> установлено требование обеспечения исполнения </w:t>
      </w:r>
      <w:r w:rsidR="005F785B">
        <w:t>договора</w:t>
      </w:r>
      <w:r>
        <w:t xml:space="preserve">, Участник конкурса, с которым заключается </w:t>
      </w:r>
      <w:r w:rsidR="005F785B">
        <w:t>договор</w:t>
      </w:r>
      <w:r>
        <w:t xml:space="preserve">, должен предоставить Заказчику обеспечение исполнения </w:t>
      </w:r>
      <w:r w:rsidR="005F785B">
        <w:t>договора</w:t>
      </w:r>
      <w:r>
        <w:t xml:space="preserve">, </w:t>
      </w:r>
      <w:r w:rsidR="005F785B">
        <w:t>договор</w:t>
      </w:r>
      <w:r>
        <w:t xml:space="preserve"> может быть заключен</w:t>
      </w:r>
      <w:r w:rsidR="00563CFA" w:rsidRPr="00563CFA">
        <w:t xml:space="preserve"> </w:t>
      </w:r>
      <w:r w:rsidR="00563CFA">
        <w:t>только в этом случае</w:t>
      </w:r>
      <w:r>
        <w:t>.</w:t>
      </w:r>
      <w:bookmarkEnd w:id="95"/>
      <w:r>
        <w:t xml:space="preserve"> </w:t>
      </w:r>
    </w:p>
    <w:p w:rsidR="001F53A2" w:rsidRPr="00A57402" w:rsidRDefault="001F53A2" w:rsidP="0087562A">
      <w:pPr>
        <w:pStyle w:val="33"/>
        <w:numPr>
          <w:ilvl w:val="2"/>
          <w:numId w:val="62"/>
        </w:numPr>
      </w:pPr>
      <w:r>
        <w:t xml:space="preserve">Обеспечение исполнения </w:t>
      </w:r>
      <w:r w:rsidR="005F785B">
        <w:t>договора</w:t>
      </w:r>
      <w:r>
        <w:t xml:space="preserve"> предоставляется на сумму, указанную в </w:t>
      </w:r>
      <w:hyperlink w:anchor="_РАЗДЕЛ_I.3_ИНФОРМАЦИОННАЯ_КАРТА КОН" w:history="1">
        <w:r w:rsidRPr="00F22836">
          <w:rPr>
            <w:rStyle w:val="aff7"/>
            <w:b/>
            <w:i/>
          </w:rPr>
          <w:t>Информационной карте конкурса</w:t>
        </w:r>
      </w:hyperlink>
      <w:r w:rsidRPr="00A57402">
        <w:t>.</w:t>
      </w:r>
      <w:r>
        <w:t xml:space="preserve"> </w:t>
      </w:r>
    </w:p>
    <w:p w:rsidR="001F53A2" w:rsidRPr="00314BA1" w:rsidRDefault="00013238" w:rsidP="0087562A">
      <w:pPr>
        <w:pStyle w:val="33"/>
        <w:numPr>
          <w:ilvl w:val="2"/>
          <w:numId w:val="62"/>
        </w:numPr>
      </w:pPr>
      <w:r w:rsidRPr="007807DD">
        <w:rPr>
          <w:color w:val="000000"/>
          <w:szCs w:val="24"/>
        </w:rPr>
        <w:t>В случае</w:t>
      </w:r>
      <w:proofErr w:type="gramStart"/>
      <w:r w:rsidRPr="007807DD">
        <w:rPr>
          <w:color w:val="000000"/>
          <w:szCs w:val="24"/>
        </w:rPr>
        <w:t>,</w:t>
      </w:r>
      <w:proofErr w:type="gramEnd"/>
      <w:r w:rsidRPr="007807DD">
        <w:rPr>
          <w:color w:val="000000"/>
          <w:szCs w:val="24"/>
        </w:rPr>
        <w:t xml:space="preserve"> если Заказчиком было установлено требование обеспечения исполнения </w:t>
      </w:r>
      <w:r w:rsidR="005F785B">
        <w:rPr>
          <w:color w:val="000000"/>
          <w:szCs w:val="24"/>
        </w:rPr>
        <w:t>договора</w:t>
      </w:r>
      <w:r w:rsidRPr="007807DD">
        <w:rPr>
          <w:color w:val="000000"/>
          <w:szCs w:val="24"/>
        </w:rPr>
        <w:t xml:space="preserve">, </w:t>
      </w:r>
      <w:r w:rsidR="005F785B">
        <w:rPr>
          <w:color w:val="000000"/>
          <w:szCs w:val="24"/>
        </w:rPr>
        <w:t>договор</w:t>
      </w:r>
      <w:r w:rsidRPr="007807DD">
        <w:rPr>
          <w:szCs w:val="24"/>
        </w:rPr>
        <w:t xml:space="preserve"> заключается только после предоставления участником конкурса, с которым заключается </w:t>
      </w:r>
      <w:r w:rsidR="003B1925">
        <w:rPr>
          <w:szCs w:val="24"/>
        </w:rPr>
        <w:t>договор</w:t>
      </w:r>
      <w:r w:rsidRPr="007807DD">
        <w:rPr>
          <w:szCs w:val="24"/>
        </w:rPr>
        <w:t xml:space="preserve">, безотзывной банковской гарантии, выданной банком или иной кредитной организацией, договора поручительства или передачи заказчику в залог денежных средств, в том числе в форме вклада (депозита), в размере обеспечения исполнения </w:t>
      </w:r>
      <w:r w:rsidR="003B1925">
        <w:rPr>
          <w:szCs w:val="24"/>
        </w:rPr>
        <w:t>договор</w:t>
      </w:r>
      <w:r w:rsidRPr="007807DD">
        <w:rPr>
          <w:szCs w:val="24"/>
        </w:rPr>
        <w:t xml:space="preserve">а, указанном в </w:t>
      </w:r>
      <w:hyperlink w:anchor="_РАЗДЕЛ_I.3_ИНФОРМАЦИОННАЯ_КАРТА КОН" w:history="1">
        <w:r w:rsidRPr="004053EA">
          <w:rPr>
            <w:rStyle w:val="aff7"/>
            <w:b/>
            <w:i/>
            <w:szCs w:val="24"/>
          </w:rPr>
          <w:t>Информационной карте конкурса</w:t>
        </w:r>
      </w:hyperlink>
      <w:r w:rsidRPr="007807DD">
        <w:rPr>
          <w:szCs w:val="24"/>
        </w:rPr>
        <w:t xml:space="preserve">. </w:t>
      </w:r>
    </w:p>
    <w:p w:rsidR="001F53A2" w:rsidRPr="002B7FFE" w:rsidRDefault="001F53A2" w:rsidP="0087562A">
      <w:pPr>
        <w:pStyle w:val="33"/>
        <w:numPr>
          <w:ilvl w:val="2"/>
          <w:numId w:val="62"/>
        </w:numPr>
      </w:pPr>
      <w:r>
        <w:rPr>
          <w:color w:val="000000"/>
        </w:rPr>
        <w:t xml:space="preserve">Если победителем </w:t>
      </w:r>
      <w:r w:rsidR="00C76D6F">
        <w:rPr>
          <w:color w:val="000000"/>
        </w:rPr>
        <w:t>конкурса</w:t>
      </w:r>
      <w:r>
        <w:rPr>
          <w:color w:val="000000"/>
        </w:rPr>
        <w:t xml:space="preserve"> или Участником конкурса, с которым заключается </w:t>
      </w:r>
      <w:r w:rsidR="003B1925">
        <w:rPr>
          <w:color w:val="000000"/>
        </w:rPr>
        <w:t>договор</w:t>
      </w:r>
      <w:r>
        <w:rPr>
          <w:color w:val="000000"/>
        </w:rPr>
        <w:t xml:space="preserve">, является бюджетное учреждение и </w:t>
      </w:r>
      <w:r w:rsidRPr="00A57402">
        <w:t xml:space="preserve">в </w:t>
      </w:r>
      <w:hyperlink w:anchor="_РАЗДЕЛ_I.3_ИНФОРМАЦИОННАЯ_КАРТА КОН" w:history="1">
        <w:r w:rsidRPr="00A57402">
          <w:rPr>
            <w:rStyle w:val="aff7"/>
            <w:b/>
            <w:i/>
          </w:rPr>
          <w:t>Информационной карте конкурса</w:t>
        </w:r>
      </w:hyperlink>
      <w:r>
        <w:rPr>
          <w:b/>
          <w:i/>
        </w:rPr>
        <w:t xml:space="preserve"> </w:t>
      </w:r>
      <w:r>
        <w:rPr>
          <w:color w:val="000000"/>
        </w:rPr>
        <w:t xml:space="preserve">установлено требование обеспечения исполнения </w:t>
      </w:r>
      <w:r w:rsidR="003B1925">
        <w:rPr>
          <w:color w:val="000000"/>
        </w:rPr>
        <w:t>договор</w:t>
      </w:r>
      <w:r>
        <w:rPr>
          <w:color w:val="000000"/>
        </w:rPr>
        <w:t xml:space="preserve">а, предоставление обеспечения исполнения </w:t>
      </w:r>
      <w:r w:rsidR="003B1925">
        <w:rPr>
          <w:color w:val="000000"/>
        </w:rPr>
        <w:t>договор</w:t>
      </w:r>
      <w:r>
        <w:rPr>
          <w:color w:val="000000"/>
        </w:rPr>
        <w:t>а не требуется.</w:t>
      </w:r>
    </w:p>
    <w:p w:rsidR="00013238" w:rsidRPr="00065161" w:rsidRDefault="00013238" w:rsidP="00065161">
      <w:pPr>
        <w:pStyle w:val="a9"/>
      </w:pPr>
    </w:p>
    <w:p w:rsidR="001F53A2" w:rsidRDefault="001F53A2" w:rsidP="0087562A">
      <w:pPr>
        <w:pStyle w:val="23"/>
        <w:numPr>
          <w:ilvl w:val="1"/>
          <w:numId w:val="62"/>
        </w:numPr>
        <w:spacing w:after="0"/>
        <w:ind w:left="720" w:hanging="720"/>
      </w:pPr>
      <w:bookmarkStart w:id="96" w:name="_Toc266361972"/>
      <w:r>
        <w:t>Права и обязанности победителя конкурса</w:t>
      </w:r>
      <w:bookmarkEnd w:id="96"/>
    </w:p>
    <w:p w:rsidR="001F53A2" w:rsidRPr="00900B37" w:rsidRDefault="005F785B" w:rsidP="0087562A">
      <w:pPr>
        <w:pStyle w:val="33"/>
        <w:numPr>
          <w:ilvl w:val="2"/>
          <w:numId w:val="62"/>
        </w:numPr>
      </w:pPr>
      <w:bookmarkStart w:id="97" w:name="_Ref119430346"/>
      <w:r>
        <w:rPr>
          <w:color w:val="000000"/>
        </w:rPr>
        <w:t>Договор</w:t>
      </w:r>
      <w:r w:rsidR="001F53A2" w:rsidRPr="00900B37">
        <w:rPr>
          <w:color w:val="000000"/>
        </w:rPr>
        <w:t xml:space="preserve"> заключается на условиях, указанных в поданной Участником конкурса, с которым заключается </w:t>
      </w:r>
      <w:r>
        <w:t>договор</w:t>
      </w:r>
      <w:r w:rsidR="001F53A2" w:rsidRPr="00900B37">
        <w:rPr>
          <w:color w:val="000000"/>
        </w:rPr>
        <w:t xml:space="preserve">, заявке на участие в конкурсе и в настоящей конкурсной документации. При заключении </w:t>
      </w:r>
      <w:r>
        <w:rPr>
          <w:color w:val="000000"/>
        </w:rPr>
        <w:t>договора</w:t>
      </w:r>
      <w:r w:rsidR="001F53A2" w:rsidRPr="00900B37">
        <w:rPr>
          <w:color w:val="000000"/>
        </w:rPr>
        <w:t xml:space="preserve"> цена такого </w:t>
      </w:r>
      <w:r w:rsidR="003B1925">
        <w:rPr>
          <w:color w:val="000000"/>
        </w:rPr>
        <w:t>договор</w:t>
      </w:r>
      <w:r w:rsidR="001F53A2" w:rsidRPr="00900B37">
        <w:rPr>
          <w:color w:val="000000"/>
        </w:rPr>
        <w:t xml:space="preserve">а не может превышать начальную (максимальную) цену </w:t>
      </w:r>
      <w:r w:rsidR="003B1925">
        <w:rPr>
          <w:color w:val="000000"/>
        </w:rPr>
        <w:t>договор</w:t>
      </w:r>
      <w:r w:rsidR="001F53A2" w:rsidRPr="00900B37">
        <w:rPr>
          <w:color w:val="000000"/>
        </w:rPr>
        <w:t>а (цену лота), указанную в</w:t>
      </w:r>
      <w:r w:rsidR="001F53A2" w:rsidRPr="00900B37">
        <w:t xml:space="preserve"> </w:t>
      </w:r>
      <w:hyperlink w:anchor="_РАЗДЕЛ_I.3_ИНФОРМАЦИОННАЯ_КАРТА КОН" w:history="1">
        <w:r w:rsidR="001F53A2" w:rsidRPr="00900B37">
          <w:rPr>
            <w:rStyle w:val="aff7"/>
            <w:b/>
            <w:i/>
          </w:rPr>
          <w:t>Информационной карте конкурса</w:t>
        </w:r>
      </w:hyperlink>
      <w:r w:rsidR="001F53A2" w:rsidRPr="00900B37">
        <w:rPr>
          <w:color w:val="000000"/>
        </w:rPr>
        <w:t xml:space="preserve">. </w:t>
      </w:r>
      <w:bookmarkEnd w:id="97"/>
    </w:p>
    <w:p w:rsidR="001F53A2" w:rsidRDefault="001F53A2" w:rsidP="0087562A">
      <w:pPr>
        <w:pStyle w:val="33"/>
        <w:numPr>
          <w:ilvl w:val="2"/>
          <w:numId w:val="62"/>
        </w:numPr>
      </w:pPr>
      <w:r>
        <w:t xml:space="preserve">В случае если победитель конкурса в срок, </w:t>
      </w:r>
      <w:r w:rsidRPr="00674AC3">
        <w:t xml:space="preserve">предусмотренный </w:t>
      </w:r>
      <w:r w:rsidRPr="00E75F93">
        <w:rPr>
          <w:color w:val="0000FF"/>
          <w:u w:val="single"/>
        </w:rPr>
        <w:t xml:space="preserve">пунктом </w:t>
      </w:r>
      <w:r w:rsidRPr="00E75F93">
        <w:rPr>
          <w:color w:val="0000FF"/>
          <w:u w:val="single"/>
        </w:rPr>
        <w:fldChar w:fldCharType="begin"/>
      </w:r>
      <w:r w:rsidRPr="00E75F93">
        <w:rPr>
          <w:color w:val="0000FF"/>
          <w:u w:val="single"/>
        </w:rPr>
        <w:instrText xml:space="preserve"> REF _Ref119429973 \r \h  \* MERGEFORMAT </w:instrText>
      </w:r>
      <w:r w:rsidRPr="00E75F93">
        <w:rPr>
          <w:color w:val="0000FF"/>
          <w:u w:val="single"/>
        </w:rPr>
      </w:r>
      <w:r w:rsidRPr="00E75F93">
        <w:rPr>
          <w:color w:val="0000FF"/>
          <w:u w:val="single"/>
        </w:rPr>
        <w:fldChar w:fldCharType="separate"/>
      </w:r>
      <w:r w:rsidR="003577D7">
        <w:rPr>
          <w:color w:val="0000FF"/>
          <w:u w:val="single"/>
        </w:rPr>
        <w:t>9.1</w:t>
      </w:r>
      <w:r w:rsidRPr="00E75F93">
        <w:rPr>
          <w:color w:val="0000FF"/>
          <w:u w:val="single"/>
        </w:rPr>
        <w:fldChar w:fldCharType="end"/>
      </w:r>
      <w:r w:rsidRPr="00E75F93">
        <w:rPr>
          <w:color w:val="0000FF"/>
          <w:u w:val="single"/>
        </w:rPr>
        <w:t>.</w:t>
      </w:r>
      <w:r>
        <w:t xml:space="preserve"> настоящего Раздела</w:t>
      </w:r>
      <w:r w:rsidRPr="00674AC3">
        <w:t>,</w:t>
      </w:r>
      <w:r>
        <w:t xml:space="preserve"> не представил Заказчику подписанный </w:t>
      </w:r>
      <w:r w:rsidR="005F785B">
        <w:t>договор</w:t>
      </w:r>
      <w:r>
        <w:t xml:space="preserve">, а также обеспечение исполнения </w:t>
      </w:r>
      <w:r w:rsidR="005F785B">
        <w:t>договора</w:t>
      </w:r>
      <w:r>
        <w:t xml:space="preserve"> в </w:t>
      </w:r>
      <w:r w:rsidRPr="00674AC3">
        <w:t xml:space="preserve">соответствии с </w:t>
      </w:r>
      <w:r w:rsidRPr="00E75F93">
        <w:rPr>
          <w:color w:val="0000FF"/>
          <w:u w:val="single"/>
        </w:rPr>
        <w:t xml:space="preserve">пунктом </w:t>
      </w:r>
      <w:r w:rsidRPr="00E75F93">
        <w:rPr>
          <w:color w:val="0000FF"/>
          <w:u w:val="single"/>
        </w:rPr>
        <w:fldChar w:fldCharType="begin"/>
      </w:r>
      <w:r w:rsidRPr="00E75F93">
        <w:rPr>
          <w:color w:val="0000FF"/>
          <w:u w:val="single"/>
        </w:rPr>
        <w:instrText xml:space="preserve"> REF _Ref119429982 \r \h </w:instrText>
      </w:r>
      <w:r>
        <w:rPr>
          <w:color w:val="0000FF"/>
          <w:u w:val="single"/>
        </w:rPr>
        <w:instrText xml:space="preserve"> \* MERGEFORMAT </w:instrText>
      </w:r>
      <w:r w:rsidRPr="00E75F93">
        <w:rPr>
          <w:color w:val="0000FF"/>
          <w:u w:val="single"/>
        </w:rPr>
      </w:r>
      <w:r w:rsidRPr="00E75F93">
        <w:rPr>
          <w:color w:val="0000FF"/>
          <w:u w:val="single"/>
        </w:rPr>
        <w:fldChar w:fldCharType="separate"/>
      </w:r>
      <w:r w:rsidR="003577D7">
        <w:rPr>
          <w:color w:val="0000FF"/>
          <w:u w:val="single"/>
        </w:rPr>
        <w:t>9.2</w:t>
      </w:r>
      <w:r w:rsidRPr="00E75F93">
        <w:rPr>
          <w:color w:val="0000FF"/>
          <w:u w:val="single"/>
        </w:rPr>
        <w:fldChar w:fldCharType="end"/>
      </w:r>
      <w:r w:rsidRPr="00E75F93">
        <w:rPr>
          <w:color w:val="0000FF"/>
          <w:u w:val="single"/>
        </w:rPr>
        <w:t>.</w:t>
      </w:r>
      <w:r>
        <w:t xml:space="preserve"> настоящего Раздела</w:t>
      </w:r>
      <w:r w:rsidRPr="00674AC3">
        <w:t>, победитель</w:t>
      </w:r>
      <w:r>
        <w:t xml:space="preserve"> конкурса признается уклонившимся от заключения </w:t>
      </w:r>
      <w:r w:rsidR="005F785B">
        <w:t>договора</w:t>
      </w:r>
      <w:r>
        <w:t>.</w:t>
      </w:r>
    </w:p>
    <w:p w:rsidR="001F53A2" w:rsidRDefault="001F53A2" w:rsidP="0087562A">
      <w:pPr>
        <w:pStyle w:val="33"/>
        <w:numPr>
          <w:ilvl w:val="2"/>
          <w:numId w:val="62"/>
        </w:numPr>
      </w:pPr>
      <w:r>
        <w:t xml:space="preserve">Участник конкурса, которому Заказчик в соответствии с </w:t>
      </w:r>
      <w:r w:rsidRPr="00E75F93">
        <w:rPr>
          <w:color w:val="0000FF"/>
          <w:u w:val="single"/>
        </w:rPr>
        <w:t xml:space="preserve">пунктом </w:t>
      </w:r>
      <w:r w:rsidRPr="00E75F93">
        <w:rPr>
          <w:color w:val="0000FF"/>
          <w:u w:val="single"/>
        </w:rPr>
        <w:fldChar w:fldCharType="begin"/>
      </w:r>
      <w:r w:rsidRPr="00E75F93">
        <w:rPr>
          <w:color w:val="0000FF"/>
          <w:u w:val="single"/>
        </w:rPr>
        <w:instrText xml:space="preserve"> REF _Ref119430274 \r \h  \* MERGEFORMAT </w:instrText>
      </w:r>
      <w:r w:rsidRPr="00E75F93">
        <w:rPr>
          <w:color w:val="0000FF"/>
          <w:u w:val="single"/>
        </w:rPr>
      </w:r>
      <w:r w:rsidRPr="00E75F93">
        <w:rPr>
          <w:color w:val="0000FF"/>
          <w:u w:val="single"/>
        </w:rPr>
        <w:fldChar w:fldCharType="separate"/>
      </w:r>
      <w:r w:rsidR="003577D7">
        <w:rPr>
          <w:b/>
          <w:bCs/>
          <w:color w:val="0000FF"/>
          <w:u w:val="single"/>
        </w:rPr>
        <w:t>Ошибка! Источник ссылки не найден.</w:t>
      </w:r>
      <w:r w:rsidRPr="00E75F93">
        <w:rPr>
          <w:color w:val="0000FF"/>
          <w:u w:val="single"/>
        </w:rPr>
        <w:fldChar w:fldCharType="end"/>
      </w:r>
      <w:proofErr w:type="gramStart"/>
      <w:r w:rsidRPr="00E75F93">
        <w:rPr>
          <w:color w:val="0000FF"/>
          <w:u w:val="single"/>
        </w:rPr>
        <w:t>.</w:t>
      </w:r>
      <w:proofErr w:type="gramEnd"/>
      <w:r>
        <w:t xml:space="preserve"> </w:t>
      </w:r>
      <w:proofErr w:type="gramStart"/>
      <w:r>
        <w:t>н</w:t>
      </w:r>
      <w:proofErr w:type="gramEnd"/>
      <w:r>
        <w:t xml:space="preserve">астоящего Раздела направил проект </w:t>
      </w:r>
      <w:r w:rsidR="005F785B">
        <w:t>договора</w:t>
      </w:r>
      <w:r>
        <w:t xml:space="preserve">, не вправе отказаться от заключения </w:t>
      </w:r>
      <w:r w:rsidR="005F785B">
        <w:t>договора</w:t>
      </w:r>
      <w:r>
        <w:t>.</w:t>
      </w:r>
    </w:p>
    <w:p w:rsidR="001F53A2" w:rsidRPr="00065161" w:rsidRDefault="001F53A2" w:rsidP="00065161">
      <w:pPr>
        <w:pStyle w:val="a9"/>
      </w:pPr>
    </w:p>
    <w:p w:rsidR="001F53A2" w:rsidRPr="00D851C6" w:rsidRDefault="001F53A2" w:rsidP="001F53A2">
      <w:pPr>
        <w:pStyle w:val="13"/>
        <w:numPr>
          <w:ilvl w:val="0"/>
          <w:numId w:val="0"/>
        </w:numPr>
        <w:spacing w:after="0"/>
        <w:rPr>
          <w:sz w:val="26"/>
          <w:szCs w:val="26"/>
        </w:rPr>
      </w:pPr>
      <w:bookmarkStart w:id="98" w:name="_Toc266361975"/>
      <w:r w:rsidRPr="00D851C6">
        <w:rPr>
          <w:sz w:val="26"/>
          <w:szCs w:val="26"/>
        </w:rPr>
        <w:t>10. РАЗРЕШЕНИЕ СПОРОВ И РАЗНОГЛАСИЙ</w:t>
      </w:r>
      <w:bookmarkEnd w:id="98"/>
    </w:p>
    <w:p w:rsidR="001F53A2" w:rsidRDefault="001F53A2" w:rsidP="001F53A2">
      <w:pPr>
        <w:pStyle w:val="af"/>
        <w:widowControl w:val="0"/>
        <w:tabs>
          <w:tab w:val="clear" w:pos="1985"/>
          <w:tab w:val="num" w:pos="720"/>
        </w:tabs>
        <w:spacing w:before="0" w:after="0"/>
        <w:ind w:left="720" w:hanging="720"/>
        <w:rPr>
          <w:bCs/>
          <w:szCs w:val="24"/>
        </w:rPr>
      </w:pPr>
    </w:p>
    <w:p w:rsidR="001F53A2" w:rsidRDefault="001F53A2" w:rsidP="0087562A">
      <w:pPr>
        <w:pStyle w:val="33"/>
        <w:numPr>
          <w:ilvl w:val="2"/>
          <w:numId w:val="40"/>
        </w:numPr>
        <w:ind w:hanging="900"/>
      </w:pPr>
      <w:r>
        <w:t xml:space="preserve">Решение Единой комиссии об отстранении </w:t>
      </w:r>
      <w:r w:rsidR="007A7A38">
        <w:t>у</w:t>
      </w:r>
      <w:r>
        <w:t xml:space="preserve">частника </w:t>
      </w:r>
      <w:r w:rsidR="007A7A38">
        <w:t xml:space="preserve">закупки </w:t>
      </w:r>
      <w:r>
        <w:t>от участия в конкурсе, либо решение Единой комиссии об отказе в допуске к участию в конкурсе может быть обжаловано таким Участником.</w:t>
      </w:r>
    </w:p>
    <w:p w:rsidR="001F53A2" w:rsidRDefault="001F53A2" w:rsidP="0087562A">
      <w:pPr>
        <w:pStyle w:val="33"/>
        <w:numPr>
          <w:ilvl w:val="2"/>
          <w:numId w:val="40"/>
        </w:numPr>
        <w:ind w:hanging="900"/>
      </w:pPr>
      <w:r>
        <w:t xml:space="preserve">Допуск Единой комиссией к участию в </w:t>
      </w:r>
      <w:r w:rsidR="003417ED">
        <w:t>конкурсе</w:t>
      </w:r>
      <w:r>
        <w:t xml:space="preserve"> </w:t>
      </w:r>
      <w:r w:rsidR="007A7A38">
        <w:t>у</w:t>
      </w:r>
      <w:r>
        <w:t xml:space="preserve">частника </w:t>
      </w:r>
      <w:r w:rsidR="007A7A38">
        <w:t>закупки</w:t>
      </w:r>
      <w:r>
        <w:t xml:space="preserve">, который </w:t>
      </w:r>
      <w:r w:rsidR="00C76D6F">
        <w:t>не</w:t>
      </w:r>
      <w:r>
        <w:t xml:space="preserve"> может быть допущен к участию в конкурсе, является основанием для признания судом конкурса недействительным по иску заинтересованного лица или по иску уполномоченных на осуществление контроля в сфере размещения заказов федерального органа исполнительной власти, органа исполнительной власти субъекта Российской Федерации, органа местного самоуправления.</w:t>
      </w:r>
    </w:p>
    <w:p w:rsidR="001F53A2" w:rsidRDefault="001F53A2" w:rsidP="0087562A">
      <w:pPr>
        <w:pStyle w:val="33"/>
        <w:numPr>
          <w:ilvl w:val="2"/>
          <w:numId w:val="40"/>
        </w:numPr>
        <w:ind w:hanging="900"/>
      </w:pPr>
      <w:r>
        <w:t xml:space="preserve">Включение сведений об Участнике конкурса, уклонившемся от заключения </w:t>
      </w:r>
      <w:r w:rsidR="005F785B">
        <w:t>договора</w:t>
      </w:r>
      <w:r>
        <w:t xml:space="preserve">, об Исполнителе, с которым </w:t>
      </w:r>
      <w:r w:rsidR="005F785B">
        <w:t>договор</w:t>
      </w:r>
      <w:r>
        <w:t xml:space="preserve"> расторгнут в связи с существенным нарушением им </w:t>
      </w:r>
      <w:r w:rsidR="003417ED">
        <w:t xml:space="preserve">условий </w:t>
      </w:r>
      <w:r w:rsidR="005F785B">
        <w:t>договора</w:t>
      </w:r>
      <w:r>
        <w:t>, в Реестр недобросовестных поставщиков или содержание таких сведений в Реестре недобросовестных поставщиков, равно как и не исключение данных сведений из Реестра, могут быть обжалованы заинтересованным лицом в судебном порядке.</w:t>
      </w:r>
    </w:p>
    <w:p w:rsidR="001F53A2" w:rsidRDefault="001F53A2" w:rsidP="0087562A">
      <w:pPr>
        <w:pStyle w:val="33"/>
        <w:numPr>
          <w:ilvl w:val="2"/>
          <w:numId w:val="40"/>
        </w:numPr>
        <w:ind w:hanging="900"/>
      </w:pPr>
      <w:r>
        <w:t xml:space="preserve">Любой </w:t>
      </w:r>
      <w:r w:rsidR="00782A40">
        <w:t>у</w:t>
      </w:r>
      <w:r w:rsidR="00782A40" w:rsidRPr="007807DD">
        <w:t xml:space="preserve">частник </w:t>
      </w:r>
      <w:r w:rsidR="00782A40">
        <w:t>закупки</w:t>
      </w:r>
      <w:r w:rsidR="00782A40" w:rsidRPr="007807DD">
        <w:t xml:space="preserve"> </w:t>
      </w:r>
      <w:r>
        <w:t xml:space="preserve">имеет право обжаловать в судебном, а также досудебном порядке действия (бездействие) Заказчика, специализированной организации, Единой комиссии, если такие действия (бездействие) нарушают права и законные интересы </w:t>
      </w:r>
      <w:r w:rsidR="00BE0D79">
        <w:t>у</w:t>
      </w:r>
      <w:r>
        <w:t xml:space="preserve">частника </w:t>
      </w:r>
      <w:r w:rsidR="00BE0D79">
        <w:t>закупки</w:t>
      </w:r>
      <w:r>
        <w:t>. Обжалование действий (бездействия) Заказчика, специализированной организации, Единой</w:t>
      </w:r>
      <w:r w:rsidRPr="00AA4B87">
        <w:t xml:space="preserve"> комиссии в досудебном</w:t>
      </w:r>
      <w:r>
        <w:t xml:space="preserve"> порядке не является препятствием для обжалования </w:t>
      </w:r>
      <w:r w:rsidR="00BE0D79">
        <w:t>у</w:t>
      </w:r>
      <w:r>
        <w:t xml:space="preserve">частником </w:t>
      </w:r>
      <w:r w:rsidR="00BE0D79">
        <w:t xml:space="preserve">закупки </w:t>
      </w:r>
      <w:r>
        <w:t>действий (бездействия) Заказчика, специализированной организации, Единой комиссии в судебном порядке.</w:t>
      </w:r>
    </w:p>
    <w:p w:rsidR="001F53A2" w:rsidRDefault="001F53A2" w:rsidP="0087562A">
      <w:pPr>
        <w:pStyle w:val="33"/>
        <w:numPr>
          <w:ilvl w:val="2"/>
          <w:numId w:val="40"/>
        </w:numPr>
        <w:ind w:hanging="900"/>
      </w:pPr>
      <w:proofErr w:type="gramStart"/>
      <w:r>
        <w:t xml:space="preserve">Обжалование действий (бездействия) Заказчика Единой комиссии в досудебном порядке допускается в любое время </w:t>
      </w:r>
      <w:r w:rsidR="00B73317">
        <w:t>осуществления закупки</w:t>
      </w:r>
      <w:r>
        <w:t>, но не позднее чем через десять дней со дня подписания протокола оценки и сопоставления заявок на участие в конкурсе, а также протокола рассмотрения заявок на участие в конкурсе в случае признания конкурса несостоявшимся – со дня подписания соответствующего протокола.</w:t>
      </w:r>
      <w:proofErr w:type="gramEnd"/>
      <w:r>
        <w:t xml:space="preserve"> При этом в случае, если обжалуемые действия (бездействия) совершены после начала соответственно вскрытия конвертов с заявками на участие в конкурсе обжалование таких действий (бездействия) может осуществляться только </w:t>
      </w:r>
      <w:r w:rsidR="00BE0D79">
        <w:t>у</w:t>
      </w:r>
      <w:r>
        <w:t xml:space="preserve">частником </w:t>
      </w:r>
      <w:r w:rsidR="00BE0D79">
        <w:t>закупки</w:t>
      </w:r>
      <w:r>
        <w:t>, подавшим соответственно заявку на участие в конкурсе. По истечении указанного срока обжалование действий (бездействия) Заказчика, специализированной организации, Единой комиссии осуществляется только в судебном порядке.</w:t>
      </w:r>
    </w:p>
    <w:p w:rsidR="001F53A2" w:rsidRDefault="00B73317" w:rsidP="0087562A">
      <w:pPr>
        <w:pStyle w:val="33"/>
        <w:numPr>
          <w:ilvl w:val="2"/>
          <w:numId w:val="40"/>
        </w:numPr>
        <w:ind w:hanging="900"/>
      </w:pPr>
      <w:r>
        <w:t>Осуществление закупки</w:t>
      </w:r>
      <w:r w:rsidR="001F53A2">
        <w:t xml:space="preserve"> может быть признано недействительным по иску заинтересованного лица только судом.</w:t>
      </w:r>
    </w:p>
    <w:p w:rsidR="001F53A2" w:rsidRPr="00546F93" w:rsidRDefault="001F53A2" w:rsidP="0087562A">
      <w:pPr>
        <w:pStyle w:val="33"/>
        <w:numPr>
          <w:ilvl w:val="2"/>
          <w:numId w:val="40"/>
        </w:numPr>
        <w:ind w:hanging="900"/>
      </w:pPr>
      <w:r>
        <w:t>Лица, виновные в нарушении законодательства Российской Федерации и иных нормативных правовых актов Российской Федерации несут дисциплинарную, гражданско-правовую, административную, уголовную ответственность в соответствии с законодательством Российской Федерации.</w:t>
      </w:r>
      <w:bookmarkStart w:id="99" w:name="_РАЗДЕЛ_I.3_ИНФОРМАЦИОННАЯ_КАРТА_КОН"/>
      <w:bookmarkEnd w:id="99"/>
    </w:p>
    <w:p w:rsidR="001F53A2" w:rsidRDefault="001F53A2" w:rsidP="001F53A2">
      <w:pPr>
        <w:pStyle w:val="33"/>
        <w:numPr>
          <w:ilvl w:val="0"/>
          <w:numId w:val="0"/>
        </w:numPr>
        <w:ind w:left="180"/>
        <w:sectPr w:rsidR="001F53A2" w:rsidSect="006940F9">
          <w:pgSz w:w="11909" w:h="16834" w:code="9"/>
          <w:pgMar w:top="510" w:right="851" w:bottom="719" w:left="1276" w:header="720" w:footer="170" w:gutter="0"/>
          <w:cols w:space="720"/>
          <w:titlePg/>
        </w:sectPr>
      </w:pPr>
    </w:p>
    <w:p w:rsidR="001F53A2" w:rsidRDefault="001F53A2" w:rsidP="001F53A2">
      <w:pPr>
        <w:pStyle w:val="14"/>
        <w:spacing w:before="0" w:after="0"/>
        <w:jc w:val="both"/>
        <w:rPr>
          <w:sz w:val="28"/>
          <w:szCs w:val="28"/>
        </w:rPr>
      </w:pPr>
      <w:bookmarkStart w:id="100" w:name="_РАЗДЕЛ_I.3_ИНФОРМАЦИОННАЯ"/>
      <w:bookmarkStart w:id="101" w:name="_Toc266360078"/>
      <w:bookmarkEnd w:id="100"/>
      <w:r w:rsidRPr="00D851C6">
        <w:rPr>
          <w:sz w:val="28"/>
          <w:szCs w:val="28"/>
        </w:rPr>
        <w:t xml:space="preserve">РАЗДЕЛ </w:t>
      </w:r>
      <w:r w:rsidRPr="00D851C6">
        <w:rPr>
          <w:sz w:val="28"/>
          <w:szCs w:val="28"/>
          <w:lang w:val="en-US"/>
        </w:rPr>
        <w:t>I</w:t>
      </w:r>
      <w:r w:rsidRPr="00D851C6">
        <w:rPr>
          <w:sz w:val="28"/>
          <w:szCs w:val="28"/>
        </w:rPr>
        <w:t>.3 ИНФОРМАЦИОННАЯ КАРТА КОНКУРСА</w:t>
      </w:r>
      <w:bookmarkEnd w:id="101"/>
    </w:p>
    <w:p w:rsidR="006539C3" w:rsidRPr="006539C3" w:rsidRDefault="006539C3" w:rsidP="006539C3"/>
    <w:p w:rsidR="009C5951" w:rsidRPr="00571F55" w:rsidRDefault="009C5951" w:rsidP="001F53A2">
      <w:pPr>
        <w:widowControl w:val="0"/>
        <w:suppressLineNumbers/>
        <w:suppressAutoHyphens/>
        <w:spacing w:after="0"/>
        <w:rPr>
          <w:i/>
          <w:sz w:val="10"/>
          <w:szCs w:val="10"/>
        </w:rPr>
      </w:pPr>
    </w:p>
    <w:tbl>
      <w:tblPr>
        <w:tblW w:w="101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974"/>
        <w:gridCol w:w="6"/>
        <w:gridCol w:w="5220"/>
        <w:gridCol w:w="18"/>
        <w:gridCol w:w="1962"/>
        <w:gridCol w:w="23"/>
      </w:tblGrid>
      <w:tr w:rsidR="001F53A2" w:rsidTr="00BD324A">
        <w:trPr>
          <w:gridAfter w:val="1"/>
          <w:wAfter w:w="23" w:type="dxa"/>
        </w:trPr>
        <w:tc>
          <w:tcPr>
            <w:tcW w:w="2880" w:type="dxa"/>
            <w:gridSpan w:val="3"/>
          </w:tcPr>
          <w:p w:rsidR="001F53A2" w:rsidRPr="001076DF" w:rsidRDefault="006539C3" w:rsidP="007A1EC3">
            <w:pPr>
              <w:widowControl w:val="0"/>
              <w:suppressLineNumbers/>
              <w:suppressAutoHyphens/>
              <w:spacing w:after="0"/>
              <w:jc w:val="left"/>
              <w:rPr>
                <w:b/>
              </w:rPr>
            </w:pPr>
            <w:r>
              <w:rPr>
                <w:b/>
              </w:rPr>
              <w:t>Пункт 1.3</w:t>
            </w:r>
            <w:r w:rsidR="001F53A2" w:rsidRPr="001076DF">
              <w:rPr>
                <w:b/>
              </w:rPr>
              <w:t>.1.</w:t>
            </w:r>
            <w:r w:rsidR="001F53A2">
              <w:rPr>
                <w:b/>
              </w:rPr>
              <w:t xml:space="preserve"> </w:t>
            </w:r>
          </w:p>
        </w:tc>
        <w:tc>
          <w:tcPr>
            <w:tcW w:w="7200" w:type="dxa"/>
            <w:gridSpan w:val="3"/>
          </w:tcPr>
          <w:p w:rsidR="001F53A2" w:rsidRPr="001076DF" w:rsidRDefault="001F53A2" w:rsidP="007A1EC3">
            <w:pPr>
              <w:widowControl w:val="0"/>
              <w:suppressLineNumbers/>
              <w:suppressAutoHyphens/>
              <w:spacing w:after="0"/>
            </w:pPr>
            <w:r w:rsidRPr="001076DF">
              <w:rPr>
                <w:b/>
              </w:rPr>
              <w:t xml:space="preserve">Наименование </w:t>
            </w:r>
            <w:r>
              <w:rPr>
                <w:b/>
              </w:rPr>
              <w:t>Заказчик</w:t>
            </w:r>
            <w:r w:rsidRPr="001076DF">
              <w:rPr>
                <w:b/>
              </w:rPr>
              <w:t>а</w:t>
            </w:r>
          </w:p>
        </w:tc>
      </w:tr>
      <w:tr w:rsidR="001F53A2" w:rsidRPr="0024763E" w:rsidTr="00BD324A">
        <w:trPr>
          <w:gridAfter w:val="1"/>
          <w:wAfter w:w="23" w:type="dxa"/>
          <w:trHeight w:val="1024"/>
        </w:trPr>
        <w:tc>
          <w:tcPr>
            <w:tcW w:w="10080" w:type="dxa"/>
            <w:gridSpan w:val="6"/>
          </w:tcPr>
          <w:p w:rsidR="00487CEC" w:rsidRDefault="00487CEC" w:rsidP="00487CEC">
            <w:pPr>
              <w:keepNext/>
              <w:keepLines/>
              <w:widowControl w:val="0"/>
              <w:suppressLineNumbers/>
              <w:tabs>
                <w:tab w:val="left" w:pos="1701"/>
                <w:tab w:val="left" w:pos="5103"/>
              </w:tabs>
              <w:suppressAutoHyphens/>
              <w:spacing w:after="0"/>
              <w:rPr>
                <w:b/>
              </w:rPr>
            </w:pPr>
            <w:r>
              <w:rPr>
                <w:b/>
              </w:rPr>
              <w:t>Заказчик</w:t>
            </w:r>
          </w:p>
          <w:p w:rsidR="00487CEC" w:rsidRDefault="00487CEC" w:rsidP="00487CEC">
            <w:pPr>
              <w:keepNext/>
              <w:keepLines/>
              <w:widowControl w:val="0"/>
              <w:suppressLineNumbers/>
              <w:tabs>
                <w:tab w:val="left" w:pos="1701"/>
                <w:tab w:val="left" w:pos="5103"/>
              </w:tabs>
              <w:suppressAutoHyphens/>
              <w:spacing w:after="0"/>
            </w:pPr>
            <w:r>
              <w:t>Наименование: Открытое акционерное общество «Курорты Северного Кавказа»,</w:t>
            </w:r>
          </w:p>
          <w:p w:rsidR="00487CEC" w:rsidRDefault="00487CEC" w:rsidP="00487CEC">
            <w:pPr>
              <w:keepNext/>
              <w:keepLines/>
              <w:widowControl w:val="0"/>
              <w:suppressLineNumbers/>
              <w:tabs>
                <w:tab w:val="left" w:pos="1701"/>
                <w:tab w:val="left" w:pos="5103"/>
              </w:tabs>
              <w:suppressAutoHyphens/>
              <w:spacing w:after="0"/>
            </w:pPr>
            <w:r>
              <w:t>(ОАО «</w:t>
            </w:r>
            <w:r w:rsidR="00584C1F">
              <w:t>КСК</w:t>
            </w:r>
            <w:r>
              <w:t>»,   ИНН 2632100740).</w:t>
            </w:r>
          </w:p>
          <w:p w:rsidR="00487CEC" w:rsidRDefault="00487CEC" w:rsidP="00487CEC">
            <w:pPr>
              <w:keepNext/>
              <w:keepLines/>
              <w:widowControl w:val="0"/>
              <w:suppressLineNumbers/>
              <w:tabs>
                <w:tab w:val="left" w:pos="1701"/>
                <w:tab w:val="left" w:pos="5103"/>
              </w:tabs>
              <w:suppressAutoHyphens/>
              <w:spacing w:after="0"/>
            </w:pPr>
          </w:p>
          <w:p w:rsidR="00487CEC" w:rsidRDefault="00487CEC" w:rsidP="00487CEC">
            <w:pPr>
              <w:keepNext/>
              <w:keepLines/>
              <w:widowControl w:val="0"/>
              <w:suppressLineNumbers/>
              <w:tabs>
                <w:tab w:val="left" w:pos="1701"/>
                <w:tab w:val="left" w:pos="5103"/>
              </w:tabs>
              <w:suppressAutoHyphens/>
              <w:spacing w:after="0"/>
              <w:rPr>
                <w:b/>
              </w:rPr>
            </w:pPr>
            <w:r>
              <w:rPr>
                <w:b/>
              </w:rPr>
              <w:t>Контактная информация</w:t>
            </w:r>
          </w:p>
          <w:p w:rsidR="00487CEC" w:rsidRDefault="00487CEC" w:rsidP="00487CEC">
            <w:pPr>
              <w:keepNext/>
              <w:keepLines/>
              <w:widowControl w:val="0"/>
              <w:suppressLineNumbers/>
              <w:tabs>
                <w:tab w:val="left" w:pos="1701"/>
                <w:tab w:val="left" w:pos="5103"/>
              </w:tabs>
              <w:suppressAutoHyphens/>
              <w:spacing w:after="0"/>
            </w:pPr>
            <w:r>
              <w:t>Почтовый адрес: Российская Федерация, 119034, г. Москва, ул. Пречистенка, д.38.</w:t>
            </w:r>
          </w:p>
          <w:p w:rsidR="00487CEC" w:rsidRDefault="00487CEC" w:rsidP="00487CEC">
            <w:pPr>
              <w:keepNext/>
              <w:keepLines/>
              <w:widowControl w:val="0"/>
              <w:suppressLineNumbers/>
              <w:tabs>
                <w:tab w:val="left" w:pos="1701"/>
                <w:tab w:val="left" w:pos="5103"/>
              </w:tabs>
              <w:suppressAutoHyphens/>
              <w:spacing w:after="0"/>
            </w:pPr>
            <w:r>
              <w:t>Адрес электронной почты: info@ncrc.ru</w:t>
            </w:r>
          </w:p>
          <w:p w:rsidR="00487CEC" w:rsidRDefault="00487CEC" w:rsidP="00487CEC">
            <w:pPr>
              <w:keepNext/>
              <w:keepLines/>
              <w:widowControl w:val="0"/>
              <w:suppressLineNumbers/>
              <w:tabs>
                <w:tab w:val="left" w:pos="1701"/>
                <w:tab w:val="left" w:pos="5103"/>
              </w:tabs>
              <w:suppressAutoHyphens/>
              <w:spacing w:after="0"/>
            </w:pPr>
            <w:r>
              <w:t>Телефон:  +7 (495) 775-91-22</w:t>
            </w:r>
          </w:p>
          <w:p w:rsidR="00487CEC" w:rsidRDefault="00487CEC" w:rsidP="00487CEC">
            <w:pPr>
              <w:keepNext/>
              <w:keepLines/>
              <w:widowControl w:val="0"/>
              <w:suppressLineNumbers/>
              <w:tabs>
                <w:tab w:val="left" w:pos="1701"/>
                <w:tab w:val="left" w:pos="5103"/>
              </w:tabs>
              <w:suppressAutoHyphens/>
              <w:spacing w:after="0"/>
            </w:pPr>
          </w:p>
          <w:p w:rsidR="00487CEC" w:rsidRDefault="00487CEC" w:rsidP="00487CEC">
            <w:pPr>
              <w:keepNext/>
              <w:keepLines/>
              <w:widowControl w:val="0"/>
              <w:suppressLineNumbers/>
              <w:tabs>
                <w:tab w:val="left" w:pos="1701"/>
                <w:tab w:val="left" w:pos="5103"/>
              </w:tabs>
              <w:suppressAutoHyphens/>
              <w:spacing w:after="0"/>
              <w:rPr>
                <w:b/>
              </w:rPr>
            </w:pPr>
            <w:r>
              <w:rPr>
                <w:b/>
              </w:rPr>
              <w:t>Контактное лицо:</w:t>
            </w:r>
          </w:p>
          <w:p w:rsidR="001075C4" w:rsidRDefault="001075C4" w:rsidP="001075C4">
            <w:r>
              <w:t>Токарев Игорь Александрович</w:t>
            </w:r>
          </w:p>
          <w:p w:rsidR="001075C4" w:rsidRDefault="001075C4" w:rsidP="001075C4">
            <w:r>
              <w:t xml:space="preserve">Тел.: </w:t>
            </w:r>
            <w:r w:rsidRPr="00C124C6">
              <w:t>+7 (495) 775-91-22, доб.: 4</w:t>
            </w:r>
            <w:r>
              <w:t>21</w:t>
            </w:r>
          </w:p>
          <w:p w:rsidR="00487CEC" w:rsidRDefault="00487CEC" w:rsidP="00487CEC">
            <w:pPr>
              <w:keepNext/>
              <w:keepLines/>
              <w:widowControl w:val="0"/>
              <w:suppressLineNumbers/>
              <w:suppressAutoHyphens/>
              <w:spacing w:after="0"/>
            </w:pPr>
          </w:p>
          <w:p w:rsidR="00487CEC" w:rsidRDefault="00487CEC" w:rsidP="00487CEC">
            <w:pPr>
              <w:keepNext/>
              <w:keepLines/>
              <w:widowControl w:val="0"/>
              <w:suppressLineNumbers/>
              <w:suppressAutoHyphens/>
              <w:spacing w:after="0"/>
            </w:pPr>
            <w:r>
              <w:rPr>
                <w:lang w:val="en-US"/>
              </w:rPr>
              <w:t>E</w:t>
            </w:r>
            <w:r>
              <w:t>-</w:t>
            </w:r>
            <w:r>
              <w:rPr>
                <w:lang w:val="en-US"/>
              </w:rPr>
              <w:t>mail</w:t>
            </w:r>
            <w:r>
              <w:t xml:space="preserve">: </w:t>
            </w:r>
            <w:hyperlink r:id="rId18" w:history="1">
              <w:r w:rsidRPr="00F42DD1">
                <w:rPr>
                  <w:rStyle w:val="aff7"/>
                  <w:lang w:val="en-US"/>
                </w:rPr>
                <w:t>info</w:t>
              </w:r>
              <w:r w:rsidRPr="00F42DD1">
                <w:rPr>
                  <w:rStyle w:val="aff7"/>
                </w:rPr>
                <w:t>@</w:t>
              </w:r>
              <w:proofErr w:type="spellStart"/>
              <w:r w:rsidRPr="00F42DD1">
                <w:rPr>
                  <w:rStyle w:val="aff7"/>
                  <w:lang w:val="en-US"/>
                </w:rPr>
                <w:t>ncrc</w:t>
              </w:r>
              <w:proofErr w:type="spellEnd"/>
              <w:r w:rsidRPr="00F42DD1">
                <w:rPr>
                  <w:rStyle w:val="aff7"/>
                </w:rPr>
                <w:t>.</w:t>
              </w:r>
              <w:proofErr w:type="spellStart"/>
              <w:r w:rsidRPr="00F42DD1">
                <w:rPr>
                  <w:rStyle w:val="aff7"/>
                  <w:lang w:val="en-US"/>
                </w:rPr>
                <w:t>ru</w:t>
              </w:r>
              <w:proofErr w:type="spellEnd"/>
            </w:hyperlink>
          </w:p>
          <w:p w:rsidR="00584C1F" w:rsidRDefault="00584C1F" w:rsidP="00584C1F">
            <w:pPr>
              <w:widowControl w:val="0"/>
              <w:suppressLineNumbers/>
              <w:suppressAutoHyphens/>
              <w:spacing w:after="0"/>
              <w:rPr>
                <w:bCs/>
                <w:color w:val="000000"/>
              </w:rPr>
            </w:pPr>
            <w:r w:rsidRPr="0024763E">
              <w:rPr>
                <w:bCs/>
                <w:color w:val="000000"/>
              </w:rPr>
              <w:t>Адрес официального сайта</w:t>
            </w:r>
            <w:r>
              <w:rPr>
                <w:bCs/>
                <w:color w:val="000000"/>
              </w:rPr>
              <w:t xml:space="preserve">: </w:t>
            </w:r>
            <w:hyperlink r:id="rId19" w:history="1">
              <w:r w:rsidRPr="006F1B4A">
                <w:rPr>
                  <w:rStyle w:val="aff7"/>
                  <w:bCs/>
                </w:rPr>
                <w:t>www.zakupki.gov.ru</w:t>
              </w:r>
            </w:hyperlink>
          </w:p>
          <w:p w:rsidR="001F53A2" w:rsidRPr="0024763E" w:rsidRDefault="00584C1F" w:rsidP="00584C1F">
            <w:pPr>
              <w:widowControl w:val="0"/>
              <w:suppressLineNumbers/>
              <w:suppressAutoHyphens/>
              <w:spacing w:after="0"/>
              <w:rPr>
                <w:b/>
              </w:rPr>
            </w:pPr>
            <w:r>
              <w:rPr>
                <w:bCs/>
                <w:color w:val="000000"/>
              </w:rPr>
              <w:t>Адрес сайта Общества (Заказчика)</w:t>
            </w:r>
            <w:r w:rsidRPr="0024763E">
              <w:rPr>
                <w:bCs/>
                <w:color w:val="000000"/>
              </w:rPr>
              <w:t>:</w:t>
            </w:r>
            <w:r>
              <w:rPr>
                <w:bCs/>
                <w:color w:val="000000"/>
              </w:rPr>
              <w:t xml:space="preserve"> </w:t>
            </w:r>
            <w:hyperlink r:id="rId20" w:history="1">
              <w:r w:rsidRPr="007A08E8">
                <w:rPr>
                  <w:rStyle w:val="aff7"/>
                  <w:bCs/>
                  <w:lang w:val="en-US"/>
                </w:rPr>
                <w:t>www</w:t>
              </w:r>
              <w:r w:rsidRPr="007A08E8">
                <w:rPr>
                  <w:rStyle w:val="aff7"/>
                  <w:bCs/>
                </w:rPr>
                <w:t>.</w:t>
              </w:r>
              <w:proofErr w:type="spellStart"/>
              <w:r w:rsidRPr="007A08E8">
                <w:rPr>
                  <w:rStyle w:val="aff7"/>
                  <w:bCs/>
                  <w:lang w:val="en-US"/>
                </w:rPr>
                <w:t>ncrc</w:t>
              </w:r>
              <w:proofErr w:type="spellEnd"/>
              <w:r w:rsidRPr="007A08E8">
                <w:rPr>
                  <w:rStyle w:val="aff7"/>
                  <w:bCs/>
                </w:rPr>
                <w:t>.</w:t>
              </w:r>
              <w:proofErr w:type="spellStart"/>
              <w:r w:rsidRPr="007A08E8">
                <w:rPr>
                  <w:rStyle w:val="aff7"/>
                  <w:bCs/>
                  <w:lang w:val="en-US"/>
                </w:rPr>
                <w:t>ru</w:t>
              </w:r>
              <w:proofErr w:type="spellEnd"/>
            </w:hyperlink>
          </w:p>
        </w:tc>
      </w:tr>
      <w:tr w:rsidR="001F53A2" w:rsidRPr="0024763E" w:rsidTr="00BD324A">
        <w:trPr>
          <w:gridAfter w:val="1"/>
          <w:wAfter w:w="23" w:type="dxa"/>
          <w:trHeight w:val="219"/>
        </w:trPr>
        <w:tc>
          <w:tcPr>
            <w:tcW w:w="2880" w:type="dxa"/>
            <w:gridSpan w:val="3"/>
          </w:tcPr>
          <w:p w:rsidR="001F53A2" w:rsidRPr="0024763E" w:rsidRDefault="006539C3" w:rsidP="007A1EC3">
            <w:pPr>
              <w:widowControl w:val="0"/>
              <w:suppressLineNumbers/>
              <w:suppressAutoHyphens/>
              <w:spacing w:after="0"/>
              <w:jc w:val="left"/>
            </w:pPr>
            <w:r>
              <w:rPr>
                <w:b/>
              </w:rPr>
              <w:t>Пункт 1.3</w:t>
            </w:r>
            <w:r w:rsidR="001F53A2" w:rsidRPr="0024763E">
              <w:rPr>
                <w:b/>
              </w:rPr>
              <w:t>.2.</w:t>
            </w:r>
          </w:p>
        </w:tc>
        <w:tc>
          <w:tcPr>
            <w:tcW w:w="7200" w:type="dxa"/>
            <w:gridSpan w:val="3"/>
          </w:tcPr>
          <w:p w:rsidR="001F53A2" w:rsidRPr="0024763E" w:rsidRDefault="001F53A2" w:rsidP="007A1EC3">
            <w:pPr>
              <w:widowControl w:val="0"/>
              <w:suppressLineNumbers/>
              <w:suppressAutoHyphens/>
              <w:spacing w:after="0"/>
            </w:pPr>
            <w:r w:rsidRPr="0024763E">
              <w:rPr>
                <w:b/>
              </w:rPr>
              <w:t>Наименование специализированной организации</w:t>
            </w:r>
          </w:p>
        </w:tc>
      </w:tr>
      <w:tr w:rsidR="001F53A2" w:rsidRPr="0024763E" w:rsidTr="00BD324A">
        <w:trPr>
          <w:gridAfter w:val="1"/>
          <w:wAfter w:w="23" w:type="dxa"/>
          <w:trHeight w:val="284"/>
        </w:trPr>
        <w:tc>
          <w:tcPr>
            <w:tcW w:w="10080" w:type="dxa"/>
            <w:gridSpan w:val="6"/>
          </w:tcPr>
          <w:p w:rsidR="001F53A2" w:rsidRPr="0024763E" w:rsidRDefault="001F53A2" w:rsidP="007A1EC3">
            <w:pPr>
              <w:widowControl w:val="0"/>
              <w:suppressLineNumbers/>
              <w:suppressAutoHyphens/>
              <w:spacing w:after="0"/>
            </w:pPr>
            <w:r w:rsidRPr="0024763E">
              <w:t>Не назначена</w:t>
            </w:r>
          </w:p>
        </w:tc>
      </w:tr>
      <w:tr w:rsidR="001F53A2" w:rsidRPr="0024763E" w:rsidTr="00BD324A">
        <w:trPr>
          <w:gridAfter w:val="1"/>
          <w:wAfter w:w="23" w:type="dxa"/>
        </w:trPr>
        <w:tc>
          <w:tcPr>
            <w:tcW w:w="2880" w:type="dxa"/>
            <w:gridSpan w:val="3"/>
          </w:tcPr>
          <w:p w:rsidR="001F53A2" w:rsidRPr="0024763E" w:rsidRDefault="006539C3" w:rsidP="007A1EC3">
            <w:pPr>
              <w:widowControl w:val="0"/>
              <w:suppressLineNumbers/>
              <w:suppressAutoHyphens/>
              <w:spacing w:after="0"/>
              <w:jc w:val="left"/>
              <w:rPr>
                <w:b/>
              </w:rPr>
            </w:pPr>
            <w:r>
              <w:rPr>
                <w:b/>
              </w:rPr>
              <w:t>Пункт 1.3.3</w:t>
            </w:r>
            <w:r w:rsidR="001F53A2" w:rsidRPr="0024763E">
              <w:rPr>
                <w:b/>
              </w:rPr>
              <w:t>.</w:t>
            </w:r>
          </w:p>
        </w:tc>
        <w:tc>
          <w:tcPr>
            <w:tcW w:w="7200" w:type="dxa"/>
            <w:gridSpan w:val="3"/>
          </w:tcPr>
          <w:p w:rsidR="001F53A2" w:rsidRPr="0024763E" w:rsidRDefault="00F62DF4" w:rsidP="007A1EC3">
            <w:pPr>
              <w:widowControl w:val="0"/>
              <w:suppressLineNumbers/>
              <w:suppressAutoHyphens/>
              <w:spacing w:after="0"/>
              <w:rPr>
                <w:b/>
              </w:rPr>
            </w:pPr>
            <w:r w:rsidRPr="0024763E">
              <w:rPr>
                <w:b/>
              </w:rPr>
              <w:t>П</w:t>
            </w:r>
            <w:r w:rsidR="001F53A2" w:rsidRPr="0024763E">
              <w:rPr>
                <w:b/>
              </w:rPr>
              <w:t>редмет конкурса</w:t>
            </w:r>
          </w:p>
        </w:tc>
      </w:tr>
      <w:tr w:rsidR="00B66039" w:rsidRPr="0024763E" w:rsidTr="00BD324A">
        <w:trPr>
          <w:gridAfter w:val="1"/>
          <w:wAfter w:w="23" w:type="dxa"/>
        </w:trPr>
        <w:tc>
          <w:tcPr>
            <w:tcW w:w="2880" w:type="dxa"/>
            <w:gridSpan w:val="3"/>
          </w:tcPr>
          <w:p w:rsidR="00B66039" w:rsidRPr="0024763E" w:rsidRDefault="00B66039" w:rsidP="007A1EC3">
            <w:pPr>
              <w:widowControl w:val="0"/>
              <w:suppressLineNumbers/>
              <w:suppressAutoHyphens/>
              <w:spacing w:after="0"/>
              <w:jc w:val="left"/>
            </w:pPr>
            <w:r w:rsidRPr="0024763E">
              <w:t>Наименование</w:t>
            </w:r>
          </w:p>
        </w:tc>
        <w:tc>
          <w:tcPr>
            <w:tcW w:w="7200" w:type="dxa"/>
            <w:gridSpan w:val="3"/>
          </w:tcPr>
          <w:p w:rsidR="00B66039" w:rsidRPr="001075C4" w:rsidRDefault="00083703" w:rsidP="00AC02B7">
            <w:pPr>
              <w:rPr>
                <w:iCs/>
              </w:rPr>
            </w:pPr>
            <w:proofErr w:type="gramStart"/>
            <w:r w:rsidRPr="00083703">
              <w:rPr>
                <w:iCs/>
              </w:rPr>
              <w:t>Право на заключение договора на выполнение работ по разработке Концепции комплексной системы обеспечения безопасности туристического кластера в Северо-Кавказском федеральном округе, Краснодарском крае и Республике Адыгея (далее также – Концепция, Концепция обеспечения безопасности или ККСОБТК), обеспечению ее согласования в заинтересованных министерствах и ведомствах, а затем - в Правительстве Российской Федерации и разработке на ее основе проектов разделов 11 «Инфраструктура безопасности» Планов обустройства и</w:t>
            </w:r>
            <w:proofErr w:type="gramEnd"/>
            <w:r w:rsidRPr="00083703">
              <w:rPr>
                <w:iCs/>
              </w:rPr>
              <w:t xml:space="preserve"> </w:t>
            </w:r>
            <w:proofErr w:type="gramStart"/>
            <w:r w:rsidRPr="00083703">
              <w:rPr>
                <w:iCs/>
              </w:rPr>
              <w:t>соответствующего материально-технического оснащения туристско-рекреационных особых экономических зон в Карачаево-Черкесской Республике и Республике Северная Осетия – Алания и прилегающих к ним территорий, проектов типовых Технических заданий на проектирование объектов инфраструктуры безопасности всесезонных туристско-рекреационных комплексов «Архыз» и «</w:t>
            </w:r>
            <w:proofErr w:type="spellStart"/>
            <w:r w:rsidRPr="00083703">
              <w:rPr>
                <w:iCs/>
              </w:rPr>
              <w:t>Мамисон</w:t>
            </w:r>
            <w:proofErr w:type="spellEnd"/>
            <w:r w:rsidRPr="00083703">
              <w:rPr>
                <w:iCs/>
              </w:rPr>
              <w:t>» на территории этих особых экономических зон, а также Исходных данных для корректировки Проектов планировки территории, Проектов межевания территории и (или) Планов обустройства и соответствующего материально-технического</w:t>
            </w:r>
            <w:proofErr w:type="gramEnd"/>
            <w:r w:rsidRPr="00083703">
              <w:rPr>
                <w:iCs/>
              </w:rPr>
              <w:t xml:space="preserve"> оснащения особых экономических зон в Карачаево-Черкесской Республике и Республике Северная Осетия – Алания (в случае выявления необходимости в такой корректировке </w:t>
            </w:r>
            <w:proofErr w:type="gramStart"/>
            <w:r w:rsidRPr="00083703">
              <w:rPr>
                <w:iCs/>
              </w:rPr>
              <w:t>по</w:t>
            </w:r>
            <w:proofErr w:type="gramEnd"/>
            <w:r w:rsidRPr="00083703">
              <w:rPr>
                <w:iCs/>
              </w:rPr>
              <w:t xml:space="preserve"> </w:t>
            </w:r>
            <w:proofErr w:type="gramStart"/>
            <w:r w:rsidRPr="00083703">
              <w:rPr>
                <w:iCs/>
              </w:rPr>
              <w:t>утверждении</w:t>
            </w:r>
            <w:proofErr w:type="gramEnd"/>
            <w:r w:rsidRPr="00083703">
              <w:rPr>
                <w:iCs/>
              </w:rPr>
              <w:t xml:space="preserve"> Концепции).</w:t>
            </w:r>
          </w:p>
        </w:tc>
      </w:tr>
      <w:tr w:rsidR="000C5984" w:rsidRPr="0024763E" w:rsidTr="005C4525">
        <w:trPr>
          <w:gridAfter w:val="1"/>
          <w:wAfter w:w="23" w:type="dxa"/>
        </w:trPr>
        <w:tc>
          <w:tcPr>
            <w:tcW w:w="2880" w:type="dxa"/>
            <w:gridSpan w:val="3"/>
          </w:tcPr>
          <w:p w:rsidR="000C5984" w:rsidRPr="0024763E" w:rsidRDefault="000C5984" w:rsidP="005836E3">
            <w:pPr>
              <w:widowControl w:val="0"/>
              <w:suppressLineNumbers/>
              <w:suppressAutoHyphens/>
              <w:spacing w:after="0"/>
              <w:jc w:val="left"/>
              <w:rPr>
                <w:b/>
              </w:rPr>
            </w:pPr>
            <w:r>
              <w:rPr>
                <w:b/>
              </w:rPr>
              <w:t>Пункт 1.3.</w:t>
            </w:r>
            <w:r w:rsidR="005836E3">
              <w:rPr>
                <w:b/>
              </w:rPr>
              <w:t>4</w:t>
            </w:r>
            <w:r w:rsidRPr="0024763E">
              <w:rPr>
                <w:b/>
              </w:rPr>
              <w:t>.</w:t>
            </w:r>
          </w:p>
        </w:tc>
        <w:tc>
          <w:tcPr>
            <w:tcW w:w="7200" w:type="dxa"/>
            <w:gridSpan w:val="3"/>
          </w:tcPr>
          <w:p w:rsidR="000C5984" w:rsidRPr="0024763E" w:rsidRDefault="000C5984" w:rsidP="005C4525">
            <w:pPr>
              <w:widowControl w:val="0"/>
              <w:suppressLineNumbers/>
              <w:suppressAutoHyphens/>
              <w:spacing w:after="0"/>
              <w:rPr>
                <w:b/>
              </w:rPr>
            </w:pPr>
            <w:r w:rsidRPr="000C5984">
              <w:rPr>
                <w:b/>
              </w:rPr>
              <w:t>Предмет договора</w:t>
            </w:r>
          </w:p>
        </w:tc>
      </w:tr>
      <w:tr w:rsidR="000C5984" w:rsidRPr="001075C4" w:rsidTr="005C4525">
        <w:trPr>
          <w:gridAfter w:val="1"/>
          <w:wAfter w:w="23" w:type="dxa"/>
        </w:trPr>
        <w:tc>
          <w:tcPr>
            <w:tcW w:w="2880" w:type="dxa"/>
            <w:gridSpan w:val="3"/>
          </w:tcPr>
          <w:p w:rsidR="000C5984" w:rsidRPr="0024763E" w:rsidRDefault="000C5984" w:rsidP="005C4525">
            <w:pPr>
              <w:widowControl w:val="0"/>
              <w:suppressLineNumbers/>
              <w:suppressAutoHyphens/>
              <w:spacing w:after="0"/>
              <w:jc w:val="left"/>
            </w:pPr>
            <w:r w:rsidRPr="0024763E">
              <w:t>Наименование</w:t>
            </w:r>
          </w:p>
        </w:tc>
        <w:tc>
          <w:tcPr>
            <w:tcW w:w="7200" w:type="dxa"/>
            <w:gridSpan w:val="3"/>
          </w:tcPr>
          <w:p w:rsidR="00083703" w:rsidRPr="00083703" w:rsidRDefault="00083703" w:rsidP="00083703">
            <w:pPr>
              <w:widowControl w:val="0"/>
              <w:autoSpaceDE w:val="0"/>
              <w:autoSpaceDN w:val="0"/>
              <w:adjustRightInd w:val="0"/>
              <w:spacing w:after="0"/>
              <w:rPr>
                <w:iCs/>
                <w:szCs w:val="20"/>
              </w:rPr>
            </w:pPr>
            <w:r w:rsidRPr="00083703">
              <w:rPr>
                <w:b/>
                <w:iCs/>
              </w:rPr>
              <w:t xml:space="preserve">1-й этап: </w:t>
            </w:r>
            <w:r w:rsidRPr="00083703">
              <w:rPr>
                <w:szCs w:val="20"/>
              </w:rPr>
              <w:t xml:space="preserve">Разработка </w:t>
            </w:r>
            <w:proofErr w:type="gramStart"/>
            <w:r w:rsidRPr="00083703">
              <w:rPr>
                <w:szCs w:val="20"/>
              </w:rPr>
              <w:t xml:space="preserve">проекта </w:t>
            </w:r>
            <w:r w:rsidRPr="00083703">
              <w:rPr>
                <w:iCs/>
                <w:szCs w:val="20"/>
              </w:rPr>
              <w:t>Концепции комплексной системы обеспечения безопасности туристического кластера</w:t>
            </w:r>
            <w:proofErr w:type="gramEnd"/>
            <w:r w:rsidRPr="00083703">
              <w:rPr>
                <w:iCs/>
                <w:szCs w:val="20"/>
              </w:rPr>
              <w:t xml:space="preserve"> в Северо-Кавказском федеральном округе, Краснодарском крае и Республике Адыгея и </w:t>
            </w:r>
            <w:r w:rsidRPr="00083703">
              <w:rPr>
                <w:iCs/>
              </w:rPr>
              <w:t>обеспечение его согласования в заинтересованных министерствах и ведомствах</w:t>
            </w:r>
            <w:r w:rsidRPr="00083703">
              <w:rPr>
                <w:iCs/>
                <w:szCs w:val="20"/>
              </w:rPr>
              <w:t>;</w:t>
            </w:r>
          </w:p>
          <w:p w:rsidR="00083703" w:rsidRPr="00083703" w:rsidRDefault="00083703" w:rsidP="00083703">
            <w:pPr>
              <w:widowControl w:val="0"/>
              <w:autoSpaceDE w:val="0"/>
              <w:autoSpaceDN w:val="0"/>
              <w:adjustRightInd w:val="0"/>
              <w:spacing w:after="0"/>
              <w:rPr>
                <w:iCs/>
              </w:rPr>
            </w:pPr>
            <w:r w:rsidRPr="00083703">
              <w:rPr>
                <w:b/>
                <w:iCs/>
              </w:rPr>
              <w:t>2-й этап:</w:t>
            </w:r>
            <w:r w:rsidRPr="00083703">
              <w:rPr>
                <w:iCs/>
              </w:rPr>
              <w:t xml:space="preserve"> Обеспечение </w:t>
            </w:r>
            <w:proofErr w:type="gramStart"/>
            <w:r w:rsidRPr="00083703">
              <w:rPr>
                <w:iCs/>
              </w:rPr>
              <w:t xml:space="preserve">утверждения </w:t>
            </w:r>
            <w:r w:rsidRPr="00083703">
              <w:rPr>
                <w:iCs/>
                <w:szCs w:val="20"/>
              </w:rPr>
              <w:t>Концепции комплексной системы обеспечения безопасности туристического кластера</w:t>
            </w:r>
            <w:proofErr w:type="gramEnd"/>
            <w:r w:rsidRPr="00083703">
              <w:rPr>
                <w:iCs/>
                <w:szCs w:val="20"/>
              </w:rPr>
              <w:t xml:space="preserve"> в Северо-Кавказском федеральном округе, Краснодарском крае и Республике Адыгея </w:t>
            </w:r>
            <w:r w:rsidRPr="00083703">
              <w:rPr>
                <w:iCs/>
              </w:rPr>
              <w:t>Правительством Российской Федерации;</w:t>
            </w:r>
          </w:p>
          <w:p w:rsidR="000C5984" w:rsidRPr="001075C4" w:rsidRDefault="00083703" w:rsidP="00E07F59">
            <w:pPr>
              <w:keepNext/>
              <w:spacing w:after="0"/>
              <w:outlineLvl w:val="0"/>
              <w:rPr>
                <w:iCs/>
              </w:rPr>
            </w:pPr>
            <w:r w:rsidRPr="00083703">
              <w:rPr>
                <w:b/>
                <w:iCs/>
              </w:rPr>
              <w:t>3-й этап:</w:t>
            </w:r>
            <w:r w:rsidRPr="00083703">
              <w:rPr>
                <w:iCs/>
              </w:rPr>
              <w:t xml:space="preserve"> </w:t>
            </w:r>
            <w:proofErr w:type="gramStart"/>
            <w:r w:rsidRPr="00083703">
              <w:rPr>
                <w:iCs/>
              </w:rPr>
              <w:t xml:space="preserve">Разработка на основе утвержденной Правительством Российской Федерации Концепции проектов разделов 11 «Инфраструктура безопасности» Планов обустройства и соответствующего материально-технического оснащения туристско-рекреационных особых экономических зон в Карачаево-Черкесской Республике и Республике Северная Осетия – Алания и прилегающих к ним территорий, проектов </w:t>
            </w:r>
            <w:r w:rsidRPr="00083703">
              <w:rPr>
                <w:rFonts w:eastAsia="Calibri"/>
                <w:lang w:eastAsia="zh-CN"/>
              </w:rPr>
              <w:t xml:space="preserve">типовых </w:t>
            </w:r>
            <w:r w:rsidRPr="00083703">
              <w:rPr>
                <w:iCs/>
              </w:rPr>
              <w:t>Технических заданий на проектирование объектов инфраструктуры безопасности всесезонных туристско-рекреационных комплексов «Архыз» и «</w:t>
            </w:r>
            <w:proofErr w:type="spellStart"/>
            <w:r w:rsidRPr="00083703">
              <w:rPr>
                <w:iCs/>
              </w:rPr>
              <w:t>Мамисон</w:t>
            </w:r>
            <w:proofErr w:type="spellEnd"/>
            <w:r w:rsidRPr="00083703">
              <w:rPr>
                <w:iCs/>
              </w:rPr>
              <w:t>» на территории этих особых экономических зон, а также Исходных</w:t>
            </w:r>
            <w:proofErr w:type="gramEnd"/>
            <w:r w:rsidRPr="00083703">
              <w:rPr>
                <w:iCs/>
              </w:rPr>
              <w:t xml:space="preserve"> данных для корректировки Проектов планировки территории, Проектов межевания территории и (или) Планов обустройства и соответствующего материально-технического оснащения особых экономических зон в Карачаево-Черкесской Республике и Республике Северная Осетия – Алания (в случае выявления необходимости в такой корректировке </w:t>
            </w:r>
            <w:proofErr w:type="gramStart"/>
            <w:r w:rsidRPr="00083703">
              <w:rPr>
                <w:iCs/>
              </w:rPr>
              <w:t>по</w:t>
            </w:r>
            <w:proofErr w:type="gramEnd"/>
            <w:r w:rsidRPr="00083703">
              <w:rPr>
                <w:iCs/>
              </w:rPr>
              <w:t xml:space="preserve"> </w:t>
            </w:r>
            <w:proofErr w:type="gramStart"/>
            <w:r w:rsidRPr="00083703">
              <w:rPr>
                <w:iCs/>
              </w:rPr>
              <w:t>утверждении</w:t>
            </w:r>
            <w:proofErr w:type="gramEnd"/>
            <w:r w:rsidRPr="00083703">
              <w:rPr>
                <w:iCs/>
              </w:rPr>
              <w:t xml:space="preserve"> Концепции).</w:t>
            </w:r>
          </w:p>
        </w:tc>
      </w:tr>
      <w:tr w:rsidR="00563CFA" w:rsidRPr="0024763E"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vAlign w:val="bottom"/>
          </w:tcPr>
          <w:p w:rsidR="00563CFA" w:rsidRPr="0024763E" w:rsidRDefault="006539C3" w:rsidP="005836E3">
            <w:pPr>
              <w:spacing w:after="0"/>
            </w:pPr>
            <w:r>
              <w:rPr>
                <w:b/>
              </w:rPr>
              <w:t>Пункт 1.3.</w:t>
            </w:r>
            <w:r w:rsidR="005836E3">
              <w:rPr>
                <w:b/>
              </w:rPr>
              <w:t>5</w:t>
            </w:r>
            <w:r w:rsidR="00563CFA" w:rsidRPr="0024763E">
              <w:rPr>
                <w:b/>
              </w:rPr>
              <w:t>.</w:t>
            </w:r>
          </w:p>
        </w:tc>
        <w:tc>
          <w:tcPr>
            <w:tcW w:w="7200" w:type="dxa"/>
            <w:gridSpan w:val="3"/>
            <w:shd w:val="clear" w:color="auto" w:fill="auto"/>
            <w:noWrap/>
            <w:vAlign w:val="bottom"/>
          </w:tcPr>
          <w:p w:rsidR="00563CFA" w:rsidRPr="0024763E" w:rsidRDefault="00563CFA" w:rsidP="00ED2150">
            <w:pPr>
              <w:spacing w:after="0"/>
            </w:pPr>
            <w:r w:rsidRPr="0024763E">
              <w:rPr>
                <w:b/>
              </w:rPr>
              <w:t xml:space="preserve">Место и срок </w:t>
            </w:r>
            <w:r w:rsidR="00ED2150">
              <w:rPr>
                <w:b/>
              </w:rPr>
              <w:t>выполнения работ</w:t>
            </w:r>
          </w:p>
        </w:tc>
      </w:tr>
      <w:tr w:rsidR="00563CFA" w:rsidRPr="004E1FB7" w:rsidTr="00BD324A">
        <w:tblPrEx>
          <w:tblLook w:val="04A0" w:firstRow="1" w:lastRow="0" w:firstColumn="1" w:lastColumn="0" w:noHBand="0" w:noVBand="1"/>
        </w:tblPrEx>
        <w:trPr>
          <w:gridAfter w:val="1"/>
          <w:wAfter w:w="23" w:type="dxa"/>
          <w:trHeight w:val="270"/>
        </w:trPr>
        <w:tc>
          <w:tcPr>
            <w:tcW w:w="10080" w:type="dxa"/>
            <w:gridSpan w:val="6"/>
            <w:shd w:val="clear" w:color="auto" w:fill="auto"/>
            <w:noWrap/>
            <w:vAlign w:val="bottom"/>
          </w:tcPr>
          <w:p w:rsidR="00ED2150" w:rsidRDefault="00ED2150" w:rsidP="00312251">
            <w:pPr>
              <w:spacing w:after="0"/>
              <w:ind w:firstLine="284"/>
            </w:pPr>
            <w:r w:rsidRPr="00857C2C">
              <w:rPr>
                <w:i/>
              </w:rPr>
              <w:t xml:space="preserve">Место </w:t>
            </w:r>
            <w:r>
              <w:rPr>
                <w:i/>
              </w:rPr>
              <w:t>выполнения работ</w:t>
            </w:r>
            <w:r w:rsidR="00312251">
              <w:rPr>
                <w:i/>
              </w:rPr>
              <w:t>:</w:t>
            </w:r>
            <w:r w:rsidRPr="00857C2C">
              <w:rPr>
                <w:i/>
              </w:rPr>
              <w:t xml:space="preserve"> </w:t>
            </w:r>
            <w:r w:rsidR="00312251">
              <w:t>Российская Федерация</w:t>
            </w:r>
            <w:r w:rsidRPr="00B844E9">
              <w:t>.</w:t>
            </w:r>
          </w:p>
          <w:p w:rsidR="00312251" w:rsidRPr="00857C2C" w:rsidRDefault="00312251" w:rsidP="00312251">
            <w:pPr>
              <w:spacing w:after="0"/>
              <w:ind w:firstLine="284"/>
            </w:pPr>
          </w:p>
          <w:p w:rsidR="00021F71" w:rsidRDefault="00E33DBB" w:rsidP="00021F71">
            <w:pPr>
              <w:spacing w:after="0"/>
              <w:ind w:firstLine="284"/>
              <w:rPr>
                <w:i/>
              </w:rPr>
            </w:pPr>
            <w:r w:rsidRPr="00E33DBB">
              <w:rPr>
                <w:i/>
              </w:rPr>
              <w:t xml:space="preserve">Начальный (максимальный) срок выполнения работ: </w:t>
            </w:r>
          </w:p>
          <w:p w:rsidR="004D6CE4" w:rsidRPr="004D6CE4" w:rsidRDefault="004D6CE4" w:rsidP="004D6CE4">
            <w:pPr>
              <w:widowControl w:val="0"/>
              <w:tabs>
                <w:tab w:val="left" w:pos="284"/>
              </w:tabs>
              <w:autoSpaceDE w:val="0"/>
              <w:autoSpaceDN w:val="0"/>
              <w:adjustRightInd w:val="0"/>
              <w:spacing w:after="0"/>
            </w:pPr>
            <w:r w:rsidRPr="004D6CE4">
              <w:rPr>
                <w:b/>
              </w:rPr>
              <w:t>1-й этап:</w:t>
            </w:r>
            <w:r w:rsidRPr="004D6CE4">
              <w:t xml:space="preserve"> не более 90 (Девяноста) календарных дней со дня заключения договора;</w:t>
            </w:r>
          </w:p>
          <w:p w:rsidR="004D6CE4" w:rsidRPr="004D6CE4" w:rsidRDefault="004D6CE4" w:rsidP="004D6CE4">
            <w:pPr>
              <w:widowControl w:val="0"/>
              <w:tabs>
                <w:tab w:val="left" w:pos="284"/>
              </w:tabs>
              <w:autoSpaceDE w:val="0"/>
              <w:autoSpaceDN w:val="0"/>
              <w:adjustRightInd w:val="0"/>
              <w:spacing w:after="0"/>
            </w:pPr>
            <w:r w:rsidRPr="004D6CE4">
              <w:rPr>
                <w:b/>
              </w:rPr>
              <w:t>2-й этап:</w:t>
            </w:r>
            <w:r w:rsidRPr="004D6CE4">
              <w:t xml:space="preserve"> не более 90 (Девяносто) календарных дней со дня подписания Акта приемки выполненных работ по 1 Этапу.</w:t>
            </w:r>
          </w:p>
          <w:p w:rsidR="00563CFA" w:rsidRPr="00021F71" w:rsidRDefault="004D6CE4" w:rsidP="00021F71">
            <w:pPr>
              <w:widowControl w:val="0"/>
              <w:tabs>
                <w:tab w:val="left" w:pos="284"/>
              </w:tabs>
              <w:autoSpaceDE w:val="0"/>
              <w:autoSpaceDN w:val="0"/>
              <w:adjustRightInd w:val="0"/>
              <w:spacing w:after="0"/>
            </w:pPr>
            <w:r w:rsidRPr="004D6CE4">
              <w:rPr>
                <w:b/>
              </w:rPr>
              <w:t>3-й этап:</w:t>
            </w:r>
            <w:r w:rsidRPr="004D6CE4">
              <w:t xml:space="preserve"> не более 120 (Ста двадцати) календарных дней со дня подписания Акта приемки выполненных работ по 2 Этапу.</w:t>
            </w:r>
          </w:p>
        </w:tc>
      </w:tr>
      <w:tr w:rsidR="00563CFA" w:rsidRPr="004E1FB7" w:rsidTr="00BD324A">
        <w:tblPrEx>
          <w:tblLook w:val="04A0" w:firstRow="1" w:lastRow="0" w:firstColumn="1" w:lastColumn="0" w:noHBand="0" w:noVBand="1"/>
        </w:tblPrEx>
        <w:trPr>
          <w:gridAfter w:val="1"/>
          <w:wAfter w:w="23" w:type="dxa"/>
          <w:trHeight w:val="270"/>
        </w:trPr>
        <w:tc>
          <w:tcPr>
            <w:tcW w:w="2880" w:type="dxa"/>
            <w:gridSpan w:val="3"/>
            <w:shd w:val="clear" w:color="auto" w:fill="auto"/>
            <w:noWrap/>
          </w:tcPr>
          <w:p w:rsidR="00563CFA" w:rsidRPr="00A35F62" w:rsidRDefault="006539C3" w:rsidP="005836E3">
            <w:pPr>
              <w:widowControl w:val="0"/>
              <w:suppressLineNumbers/>
              <w:suppressAutoHyphens/>
              <w:spacing w:after="0"/>
              <w:jc w:val="left"/>
            </w:pPr>
            <w:r>
              <w:rPr>
                <w:b/>
              </w:rPr>
              <w:t>Пункт 1.3.</w:t>
            </w:r>
            <w:r w:rsidR="005836E3">
              <w:rPr>
                <w:b/>
              </w:rPr>
              <w:t>6</w:t>
            </w:r>
            <w:r w:rsidR="00563CFA" w:rsidRPr="00A35F62">
              <w:rPr>
                <w:b/>
              </w:rPr>
              <w:t>.</w:t>
            </w:r>
          </w:p>
        </w:tc>
        <w:tc>
          <w:tcPr>
            <w:tcW w:w="7200" w:type="dxa"/>
            <w:gridSpan w:val="3"/>
            <w:shd w:val="clear" w:color="auto" w:fill="auto"/>
            <w:noWrap/>
          </w:tcPr>
          <w:p w:rsidR="00563CFA" w:rsidRPr="00A35F62" w:rsidRDefault="00563CFA" w:rsidP="00ED2150">
            <w:pPr>
              <w:widowControl w:val="0"/>
              <w:suppressLineNumbers/>
              <w:suppressAutoHyphens/>
              <w:spacing w:after="0"/>
              <w:jc w:val="left"/>
            </w:pPr>
            <w:r w:rsidRPr="000570DF">
              <w:rPr>
                <w:b/>
              </w:rPr>
              <w:t xml:space="preserve">Начальная (максимальная) </w:t>
            </w:r>
            <w:r w:rsidR="00ED2150">
              <w:rPr>
                <w:b/>
              </w:rPr>
              <w:t>цена договора</w:t>
            </w:r>
          </w:p>
        </w:tc>
      </w:tr>
      <w:tr w:rsidR="00563CFA" w:rsidRPr="008309E4" w:rsidTr="00BD324A">
        <w:tblPrEx>
          <w:tblLook w:val="01E0" w:firstRow="1" w:lastRow="1" w:firstColumn="1" w:lastColumn="1" w:noHBand="0" w:noVBand="0"/>
        </w:tblPrEx>
        <w:trPr>
          <w:gridAfter w:val="1"/>
          <w:wAfter w:w="23" w:type="dxa"/>
        </w:trPr>
        <w:tc>
          <w:tcPr>
            <w:tcW w:w="10080" w:type="dxa"/>
            <w:gridSpan w:val="6"/>
          </w:tcPr>
          <w:p w:rsidR="00312251" w:rsidRDefault="00312251" w:rsidP="00312251">
            <w:pPr>
              <w:spacing w:after="0"/>
            </w:pPr>
            <w:r w:rsidRPr="00312251">
              <w:t>102 174 576 (Сто два миллиона сто семьдесят четыре тысячи пятьсот семьдесят шесть) рублей, без учета НДС.</w:t>
            </w:r>
          </w:p>
          <w:p w:rsidR="00312251" w:rsidRDefault="00312251" w:rsidP="00312251">
            <w:pPr>
              <w:spacing w:after="0"/>
            </w:pPr>
          </w:p>
          <w:p w:rsidR="00563CFA" w:rsidRPr="008309E4" w:rsidRDefault="00F66A22" w:rsidP="00021F71">
            <w:pPr>
              <w:keepNext/>
              <w:spacing w:after="0"/>
              <w:outlineLvl w:val="0"/>
            </w:pPr>
            <w:r w:rsidRPr="00F66A22">
              <w:t>Цена договора включает все расходы подрядчика на выполнение работ, в том числе налоги (помимо НДС), другие обязательные платежи, которые подрядчик должен выплатить в связи с выполнением обязательств по договору в соответствии с законодательством Российской Федерации, и является окончательной.</w:t>
            </w:r>
          </w:p>
        </w:tc>
      </w:tr>
      <w:tr w:rsidR="00563CFA" w:rsidRPr="00E951F5" w:rsidTr="00BD324A">
        <w:trPr>
          <w:gridAfter w:val="1"/>
          <w:wAfter w:w="23" w:type="dxa"/>
        </w:trPr>
        <w:tc>
          <w:tcPr>
            <w:tcW w:w="2880" w:type="dxa"/>
            <w:gridSpan w:val="3"/>
          </w:tcPr>
          <w:p w:rsidR="00563CFA" w:rsidRPr="00FA14A8" w:rsidRDefault="006539C3" w:rsidP="005836E3">
            <w:pPr>
              <w:widowControl w:val="0"/>
              <w:spacing w:after="0"/>
            </w:pPr>
            <w:r>
              <w:rPr>
                <w:b/>
              </w:rPr>
              <w:t>Пункт 1.3.</w:t>
            </w:r>
            <w:r w:rsidR="005836E3">
              <w:rPr>
                <w:b/>
              </w:rPr>
              <w:t>7</w:t>
            </w:r>
            <w:r w:rsidR="00563CFA" w:rsidRPr="00FA14A8">
              <w:rPr>
                <w:b/>
              </w:rPr>
              <w:t xml:space="preserve">. </w:t>
            </w:r>
          </w:p>
        </w:tc>
        <w:tc>
          <w:tcPr>
            <w:tcW w:w="7200" w:type="dxa"/>
            <w:gridSpan w:val="3"/>
          </w:tcPr>
          <w:p w:rsidR="00563CFA" w:rsidRPr="00FA14A8" w:rsidRDefault="00563CFA" w:rsidP="007A1EC3">
            <w:pPr>
              <w:widowControl w:val="0"/>
              <w:spacing w:after="0"/>
            </w:pPr>
            <w:r w:rsidRPr="00FA14A8">
              <w:rPr>
                <w:b/>
              </w:rPr>
              <w:t>Источник финансирования</w:t>
            </w:r>
          </w:p>
        </w:tc>
      </w:tr>
      <w:tr w:rsidR="00563CFA" w:rsidRPr="0024763E" w:rsidTr="00BD324A">
        <w:trPr>
          <w:gridAfter w:val="1"/>
          <w:wAfter w:w="23" w:type="dxa"/>
        </w:trPr>
        <w:tc>
          <w:tcPr>
            <w:tcW w:w="10080" w:type="dxa"/>
            <w:gridSpan w:val="6"/>
          </w:tcPr>
          <w:p w:rsidR="00563CFA" w:rsidRPr="0024763E" w:rsidRDefault="00021F71" w:rsidP="00312251">
            <w:pPr>
              <w:widowControl w:val="0"/>
              <w:spacing w:after="0"/>
              <w:jc w:val="center"/>
              <w:rPr>
                <w:color w:val="000000"/>
              </w:rPr>
            </w:pPr>
            <w:r>
              <w:rPr>
                <w:color w:val="000000"/>
              </w:rPr>
              <w:t>С</w:t>
            </w:r>
            <w:r w:rsidRPr="00021F71">
              <w:rPr>
                <w:color w:val="000000"/>
              </w:rPr>
              <w:t>обственные средства ОАО «КСК».</w:t>
            </w:r>
          </w:p>
        </w:tc>
      </w:tr>
      <w:tr w:rsidR="00563CFA" w:rsidRPr="0024763E" w:rsidTr="00BD324A">
        <w:trPr>
          <w:gridAfter w:val="1"/>
          <w:wAfter w:w="23" w:type="dxa"/>
        </w:trPr>
        <w:tc>
          <w:tcPr>
            <w:tcW w:w="2880" w:type="dxa"/>
            <w:gridSpan w:val="3"/>
          </w:tcPr>
          <w:p w:rsidR="00563CFA" w:rsidRPr="0024763E" w:rsidRDefault="006539C3" w:rsidP="005836E3">
            <w:pPr>
              <w:widowControl w:val="0"/>
              <w:spacing w:after="0"/>
              <w:rPr>
                <w:b/>
              </w:rPr>
            </w:pPr>
            <w:r>
              <w:rPr>
                <w:b/>
              </w:rPr>
              <w:t>Пункт 1.3.</w:t>
            </w:r>
            <w:r w:rsidR="005836E3">
              <w:rPr>
                <w:b/>
              </w:rPr>
              <w:t>8</w:t>
            </w:r>
            <w:r w:rsidR="00563CFA" w:rsidRPr="0024763E">
              <w:rPr>
                <w:b/>
              </w:rPr>
              <w:t>.</w:t>
            </w:r>
          </w:p>
        </w:tc>
        <w:tc>
          <w:tcPr>
            <w:tcW w:w="7200" w:type="dxa"/>
            <w:gridSpan w:val="3"/>
          </w:tcPr>
          <w:p w:rsidR="00563CFA" w:rsidRPr="0024763E" w:rsidRDefault="00ED3E71" w:rsidP="004A2F91">
            <w:pPr>
              <w:widowControl w:val="0"/>
              <w:spacing w:after="0"/>
              <w:rPr>
                <w:b/>
              </w:rPr>
            </w:pPr>
            <w:r>
              <w:rPr>
                <w:b/>
              </w:rPr>
              <w:t>Требования и у</w:t>
            </w:r>
            <w:r w:rsidR="00A23089">
              <w:rPr>
                <w:b/>
              </w:rPr>
              <w:t xml:space="preserve">словия </w:t>
            </w:r>
            <w:r w:rsidR="004A2F91">
              <w:rPr>
                <w:b/>
              </w:rPr>
              <w:t>выполнения работ</w:t>
            </w:r>
          </w:p>
        </w:tc>
      </w:tr>
      <w:tr w:rsidR="00563CFA" w:rsidRPr="006A5F30" w:rsidTr="00BD324A">
        <w:trPr>
          <w:gridAfter w:val="1"/>
          <w:wAfter w:w="23" w:type="dxa"/>
        </w:trPr>
        <w:tc>
          <w:tcPr>
            <w:tcW w:w="10080" w:type="dxa"/>
            <w:gridSpan w:val="6"/>
          </w:tcPr>
          <w:p w:rsidR="00563CFA" w:rsidRPr="00A23089" w:rsidRDefault="00A23089" w:rsidP="00FA4645">
            <w:pPr>
              <w:widowControl w:val="0"/>
              <w:suppressLineNumbers/>
              <w:suppressAutoHyphens/>
              <w:spacing w:after="0"/>
              <w:jc w:val="center"/>
            </w:pPr>
            <w:r>
              <w:t xml:space="preserve">Согласно ЧАСТИ </w:t>
            </w:r>
            <w:r>
              <w:rPr>
                <w:lang w:val="en-US"/>
              </w:rPr>
              <w:t>II</w:t>
            </w:r>
            <w:r>
              <w:t xml:space="preserve"> «Техническое задание» данной конкурсной документации </w:t>
            </w:r>
          </w:p>
        </w:tc>
      </w:tr>
      <w:tr w:rsidR="00312251" w:rsidRPr="0024763E" w:rsidTr="006F35C2">
        <w:trPr>
          <w:gridAfter w:val="1"/>
          <w:wAfter w:w="23" w:type="dxa"/>
        </w:trPr>
        <w:tc>
          <w:tcPr>
            <w:tcW w:w="2880" w:type="dxa"/>
            <w:gridSpan w:val="3"/>
          </w:tcPr>
          <w:p w:rsidR="00312251" w:rsidRPr="0024763E" w:rsidRDefault="00312251" w:rsidP="005836E3">
            <w:pPr>
              <w:widowControl w:val="0"/>
              <w:spacing w:after="0"/>
              <w:rPr>
                <w:b/>
              </w:rPr>
            </w:pPr>
            <w:r>
              <w:rPr>
                <w:b/>
              </w:rPr>
              <w:t>Пункт 1.3.</w:t>
            </w:r>
            <w:r w:rsidR="005836E3">
              <w:rPr>
                <w:b/>
              </w:rPr>
              <w:t>9</w:t>
            </w:r>
            <w:r w:rsidRPr="0024763E">
              <w:rPr>
                <w:b/>
              </w:rPr>
              <w:t>.</w:t>
            </w:r>
          </w:p>
        </w:tc>
        <w:tc>
          <w:tcPr>
            <w:tcW w:w="7200" w:type="dxa"/>
            <w:gridSpan w:val="3"/>
          </w:tcPr>
          <w:p w:rsidR="00312251" w:rsidRPr="0024763E" w:rsidRDefault="00312251" w:rsidP="006F35C2">
            <w:pPr>
              <w:widowControl w:val="0"/>
              <w:spacing w:after="0"/>
              <w:rPr>
                <w:b/>
              </w:rPr>
            </w:pPr>
            <w:r>
              <w:rPr>
                <w:b/>
              </w:rPr>
              <w:t>Проект договора</w:t>
            </w:r>
          </w:p>
        </w:tc>
      </w:tr>
      <w:tr w:rsidR="00312251" w:rsidRPr="006A5F30" w:rsidTr="00BD324A">
        <w:trPr>
          <w:gridAfter w:val="1"/>
          <w:wAfter w:w="23" w:type="dxa"/>
        </w:trPr>
        <w:tc>
          <w:tcPr>
            <w:tcW w:w="10080" w:type="dxa"/>
            <w:gridSpan w:val="6"/>
          </w:tcPr>
          <w:p w:rsidR="00312251" w:rsidRDefault="00312251" w:rsidP="00312251">
            <w:pPr>
              <w:widowControl w:val="0"/>
              <w:suppressLineNumbers/>
              <w:suppressAutoHyphens/>
              <w:spacing w:after="0"/>
              <w:jc w:val="center"/>
            </w:pPr>
            <w:r>
              <w:rPr>
                <w:bCs/>
              </w:rPr>
              <w:t>С</w:t>
            </w:r>
            <w:r w:rsidRPr="00312251">
              <w:rPr>
                <w:bCs/>
              </w:rPr>
              <w:t xml:space="preserve">одержится в ЧАСТИ III. ПРОЕКТ ДОГОВОРА к настоящей </w:t>
            </w:r>
            <w:r>
              <w:rPr>
                <w:bCs/>
              </w:rPr>
              <w:t>конкурсной документации</w:t>
            </w:r>
            <w:r w:rsidRPr="00312251">
              <w:rPr>
                <w:bCs/>
              </w:rPr>
              <w:t>.</w:t>
            </w: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pPr>
            <w:r>
              <w:rPr>
                <w:b/>
              </w:rPr>
              <w:t>Пункт 1.3.</w:t>
            </w:r>
            <w:r w:rsidR="005836E3">
              <w:rPr>
                <w:b/>
              </w:rPr>
              <w:t>10</w:t>
            </w:r>
            <w:r w:rsidR="00563CFA" w:rsidRPr="0024763E">
              <w:rPr>
                <w:b/>
              </w:rPr>
              <w:t>.</w:t>
            </w:r>
          </w:p>
        </w:tc>
        <w:tc>
          <w:tcPr>
            <w:tcW w:w="7200" w:type="dxa"/>
            <w:gridSpan w:val="3"/>
          </w:tcPr>
          <w:p w:rsidR="00563CFA" w:rsidRPr="0024763E" w:rsidRDefault="00563CFA" w:rsidP="007A1EC3">
            <w:pPr>
              <w:widowControl w:val="0"/>
              <w:suppressLineNumbers/>
              <w:suppressAutoHyphens/>
              <w:spacing w:after="0"/>
            </w:pPr>
            <w:r w:rsidRPr="0024763E">
              <w:rPr>
                <w:b/>
                <w:szCs w:val="26"/>
              </w:rPr>
              <w:t>Преференции</w:t>
            </w:r>
          </w:p>
        </w:tc>
      </w:tr>
      <w:tr w:rsidR="00563CFA" w:rsidRPr="0024763E" w:rsidTr="00BD324A">
        <w:trPr>
          <w:gridAfter w:val="1"/>
          <w:wAfter w:w="23" w:type="dxa"/>
          <w:trHeight w:val="345"/>
        </w:trPr>
        <w:tc>
          <w:tcPr>
            <w:tcW w:w="10080" w:type="dxa"/>
            <w:gridSpan w:val="6"/>
          </w:tcPr>
          <w:p w:rsidR="00563CFA" w:rsidRPr="0024763E" w:rsidRDefault="00563CFA" w:rsidP="001451DB">
            <w:pPr>
              <w:widowControl w:val="0"/>
              <w:suppressLineNumbers/>
              <w:suppressAutoHyphens/>
              <w:spacing w:after="0"/>
              <w:jc w:val="center"/>
            </w:pPr>
            <w:r w:rsidRPr="0024763E">
              <w:t>Не предусмотрены</w:t>
            </w:r>
          </w:p>
        </w:tc>
      </w:tr>
      <w:tr w:rsidR="00563CFA" w:rsidRPr="00E951F5" w:rsidTr="00BD324A">
        <w:trPr>
          <w:gridAfter w:val="1"/>
          <w:wAfter w:w="23" w:type="dxa"/>
          <w:trHeight w:val="184"/>
        </w:trPr>
        <w:tc>
          <w:tcPr>
            <w:tcW w:w="2880" w:type="dxa"/>
            <w:gridSpan w:val="3"/>
          </w:tcPr>
          <w:p w:rsidR="00563CFA" w:rsidRPr="0024763E" w:rsidRDefault="006539C3" w:rsidP="005836E3">
            <w:pPr>
              <w:widowControl w:val="0"/>
              <w:suppressLineNumbers/>
              <w:suppressAutoHyphens/>
              <w:spacing w:after="0"/>
              <w:jc w:val="left"/>
              <w:rPr>
                <w:b/>
              </w:rPr>
            </w:pPr>
            <w:r>
              <w:rPr>
                <w:b/>
              </w:rPr>
              <w:t>Пункт 1.3.</w:t>
            </w:r>
            <w:r w:rsidR="00312251">
              <w:rPr>
                <w:b/>
              </w:rPr>
              <w:t>1</w:t>
            </w:r>
            <w:r w:rsidR="005836E3">
              <w:rPr>
                <w:b/>
              </w:rPr>
              <w:t>1</w:t>
            </w:r>
            <w:r w:rsidR="00563CFA" w:rsidRPr="0024763E">
              <w:rPr>
                <w:b/>
              </w:rPr>
              <w:t xml:space="preserve">. </w:t>
            </w:r>
          </w:p>
        </w:tc>
        <w:tc>
          <w:tcPr>
            <w:tcW w:w="7200" w:type="dxa"/>
            <w:gridSpan w:val="3"/>
          </w:tcPr>
          <w:p w:rsidR="00563CFA" w:rsidRPr="0024763E" w:rsidRDefault="00563CFA" w:rsidP="007A1EC3">
            <w:pPr>
              <w:widowControl w:val="0"/>
              <w:suppressLineNumbers/>
              <w:suppressAutoHyphens/>
              <w:spacing w:after="0"/>
            </w:pPr>
            <w:r w:rsidRPr="0024763E">
              <w:rPr>
                <w:b/>
              </w:rPr>
              <w:t>Формы заявки на участие в конкурсе</w:t>
            </w:r>
          </w:p>
        </w:tc>
      </w:tr>
      <w:tr w:rsidR="00563CFA" w:rsidRPr="0024763E" w:rsidTr="00BD324A">
        <w:trPr>
          <w:gridAfter w:val="1"/>
          <w:wAfter w:w="23" w:type="dxa"/>
          <w:trHeight w:val="320"/>
        </w:trPr>
        <w:tc>
          <w:tcPr>
            <w:tcW w:w="10080" w:type="dxa"/>
            <w:gridSpan w:val="6"/>
          </w:tcPr>
          <w:p w:rsidR="00563CFA" w:rsidRPr="0024763E" w:rsidRDefault="00FA4645" w:rsidP="00312251">
            <w:pPr>
              <w:widowControl w:val="0"/>
              <w:suppressLineNumbers/>
              <w:suppressAutoHyphens/>
              <w:spacing w:after="0"/>
            </w:pPr>
            <w:proofErr w:type="gramStart"/>
            <w:r w:rsidRPr="00763FE7">
              <w:t xml:space="preserve">Участник </w:t>
            </w:r>
            <w:r w:rsidR="00312251" w:rsidRPr="00763FE7">
              <w:t>закупки</w:t>
            </w:r>
            <w:r w:rsidRPr="00763FE7">
              <w:t xml:space="preserve"> должен подготовить оригинал и копию заявки на участие в конкурсе,</w:t>
            </w:r>
            <w:r w:rsidR="00232C00" w:rsidRPr="00763FE7">
              <w:t xml:space="preserve"> а также 1 (Один) экземпляр на </w:t>
            </w:r>
            <w:r w:rsidRPr="00763FE7">
              <w:t xml:space="preserve">оптическом диске в программе </w:t>
            </w:r>
            <w:proofErr w:type="spellStart"/>
            <w:r w:rsidRPr="00763FE7">
              <w:t>Word</w:t>
            </w:r>
            <w:proofErr w:type="spellEnd"/>
            <w:r w:rsidRPr="00763FE7">
              <w:t xml:space="preserve"> (заявка на участие в открытом конкурсе по (Форма I.4.2), техническое предложение (Форма I.4.3), и все формы заявки), запечатав оригинал и копию заявки на участие в конкурсе в разные конверты, указав на титульном листе каждого документа</w:t>
            </w:r>
            <w:proofErr w:type="gramEnd"/>
            <w:r w:rsidRPr="00763FE7">
              <w:t xml:space="preserve"> соответственно «ОРИГИНАЛ» и «КОПИЯ». После этого конверты должны быть надежно запечатаны в один внешний конверт. В случае расхождений между копией и оригиналом преимущество имеет оригинал.</w:t>
            </w:r>
          </w:p>
        </w:tc>
      </w:tr>
      <w:tr w:rsidR="00563CFA" w:rsidRPr="0024763E" w:rsidTr="00BD324A">
        <w:trPr>
          <w:gridAfter w:val="1"/>
          <w:wAfter w:w="23" w:type="dxa"/>
        </w:trPr>
        <w:tc>
          <w:tcPr>
            <w:tcW w:w="2880" w:type="dxa"/>
            <w:gridSpan w:val="3"/>
          </w:tcPr>
          <w:p w:rsidR="00563CFA" w:rsidRPr="0024763E" w:rsidRDefault="00563CFA" w:rsidP="005836E3">
            <w:pPr>
              <w:widowControl w:val="0"/>
              <w:suppressLineNumbers/>
              <w:suppressAutoHyphens/>
              <w:spacing w:after="0"/>
              <w:jc w:val="left"/>
              <w:rPr>
                <w:b/>
              </w:rPr>
            </w:pPr>
            <w:r w:rsidRPr="0024763E">
              <w:br w:type="page"/>
            </w:r>
            <w:r w:rsidR="006539C3">
              <w:rPr>
                <w:b/>
              </w:rPr>
              <w:t>Пункт 1</w:t>
            </w:r>
            <w:r w:rsidRPr="0024763E">
              <w:rPr>
                <w:b/>
              </w:rPr>
              <w:t>.3.1</w:t>
            </w:r>
            <w:r w:rsidR="005836E3">
              <w:rPr>
                <w:b/>
              </w:rPr>
              <w:t>2</w:t>
            </w:r>
          </w:p>
        </w:tc>
        <w:tc>
          <w:tcPr>
            <w:tcW w:w="7200" w:type="dxa"/>
            <w:gridSpan w:val="3"/>
          </w:tcPr>
          <w:p w:rsidR="00563CFA" w:rsidRPr="0024763E" w:rsidRDefault="00563CFA" w:rsidP="007A1EC3">
            <w:pPr>
              <w:widowControl w:val="0"/>
              <w:suppressLineNumbers/>
              <w:suppressAutoHyphens/>
              <w:spacing w:after="0"/>
              <w:jc w:val="left"/>
              <w:rPr>
                <w:b/>
              </w:rPr>
            </w:pPr>
            <w:r w:rsidRPr="0024763E">
              <w:rPr>
                <w:b/>
              </w:rPr>
              <w:t>Документы, входящие в состав заявки на участие в конкурсе</w:t>
            </w:r>
          </w:p>
        </w:tc>
      </w:tr>
      <w:tr w:rsidR="00563CFA" w:rsidRPr="0024763E" w:rsidTr="00BD324A">
        <w:trPr>
          <w:gridAfter w:val="1"/>
          <w:wAfter w:w="23" w:type="dxa"/>
          <w:trHeight w:val="622"/>
        </w:trPr>
        <w:tc>
          <w:tcPr>
            <w:tcW w:w="10080" w:type="dxa"/>
            <w:gridSpan w:val="6"/>
          </w:tcPr>
          <w:p w:rsidR="00563CFA" w:rsidRPr="0024763E" w:rsidRDefault="00563CFA" w:rsidP="00AC71A4">
            <w:pPr>
              <w:widowControl w:val="0"/>
              <w:suppressLineNumbers/>
              <w:suppressAutoHyphens/>
              <w:spacing w:after="0"/>
              <w:rPr>
                <w:color w:val="000000"/>
              </w:rPr>
            </w:pPr>
            <w:r w:rsidRPr="0024763E">
              <w:t>Заявка на участие в конкурсе должна быть подготовлена по форме, представленной в</w:t>
            </w:r>
            <w:r w:rsidR="00FA4645">
              <w:br/>
            </w:r>
            <w:r w:rsidRPr="0024763E">
              <w:t xml:space="preserve"> </w:t>
            </w:r>
            <w:hyperlink w:anchor="_РАЗДЕЛ_I.4_ОБРАЗЦЫ" w:history="1">
              <w:r w:rsidRPr="0024763E">
                <w:rPr>
                  <w:rStyle w:val="aff7"/>
                </w:rPr>
                <w:t>Разделе I.4</w:t>
              </w:r>
            </w:hyperlink>
            <w:r w:rsidRPr="0024763E">
              <w:t xml:space="preserve"> настоящей конкурсной документации, и содержать сведения и доку</w:t>
            </w:r>
            <w:r w:rsidR="00FA4645">
              <w:t xml:space="preserve">менты, указанные в </w:t>
            </w:r>
            <w:r w:rsidRPr="0024763E">
              <w:t xml:space="preserve">п. 3.3. </w:t>
            </w:r>
            <w:hyperlink w:anchor="_РАЗДЕЛ_I.2._ОБЩИЕ_УСЛОВИЯ ПРОВЕДЕНИ" w:history="1">
              <w:r w:rsidRPr="0024763E">
                <w:rPr>
                  <w:rStyle w:val="aff7"/>
                </w:rPr>
                <w:t xml:space="preserve">Раздела </w:t>
              </w:r>
              <w:r w:rsidRPr="0024763E">
                <w:rPr>
                  <w:rStyle w:val="aff7"/>
                  <w:lang w:val="en-US"/>
                </w:rPr>
                <w:t>I</w:t>
              </w:r>
              <w:r w:rsidRPr="0024763E">
                <w:rPr>
                  <w:rStyle w:val="aff7"/>
                </w:rPr>
                <w:t>.2.</w:t>
              </w:r>
            </w:hyperlink>
            <w:r w:rsidRPr="0024763E">
              <w:t xml:space="preserve"> «Общие условия проведения конкурса»</w:t>
            </w:r>
            <w:r w:rsidR="00C31AE8">
              <w:t>.</w:t>
            </w:r>
          </w:p>
        </w:tc>
      </w:tr>
      <w:tr w:rsidR="00563CFA" w:rsidRPr="00B66039"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rPr>
                <w:b/>
              </w:rPr>
            </w:pPr>
            <w:r>
              <w:rPr>
                <w:b/>
              </w:rPr>
              <w:br w:type="page"/>
            </w:r>
            <w:r>
              <w:rPr>
                <w:b/>
              </w:rPr>
              <w:br w:type="page"/>
              <w:t>Пункт 1.3.1</w:t>
            </w:r>
            <w:r w:rsidR="005836E3">
              <w:rPr>
                <w:b/>
              </w:rPr>
              <w:t>3</w:t>
            </w:r>
            <w:r w:rsidR="00563CFA" w:rsidRPr="0024763E">
              <w:rPr>
                <w:b/>
              </w:rPr>
              <w:t>.</w:t>
            </w:r>
          </w:p>
        </w:tc>
        <w:tc>
          <w:tcPr>
            <w:tcW w:w="7200" w:type="dxa"/>
            <w:gridSpan w:val="3"/>
          </w:tcPr>
          <w:p w:rsidR="00563CFA" w:rsidRPr="0024763E" w:rsidRDefault="00FA4645" w:rsidP="007A1EC3">
            <w:pPr>
              <w:widowControl w:val="0"/>
              <w:suppressLineNumbers/>
              <w:suppressAutoHyphens/>
              <w:spacing w:after="0"/>
              <w:rPr>
                <w:b/>
              </w:rPr>
            </w:pPr>
            <w:r>
              <w:rPr>
                <w:b/>
              </w:rPr>
              <w:t>Условия оплаты</w:t>
            </w:r>
          </w:p>
        </w:tc>
      </w:tr>
      <w:tr w:rsidR="00563CFA" w:rsidRPr="00DB2EFA" w:rsidTr="00BD324A">
        <w:trPr>
          <w:gridAfter w:val="1"/>
          <w:wAfter w:w="23" w:type="dxa"/>
        </w:trPr>
        <w:tc>
          <w:tcPr>
            <w:tcW w:w="10080" w:type="dxa"/>
            <w:gridSpan w:val="6"/>
          </w:tcPr>
          <w:p w:rsidR="003764D2" w:rsidRPr="00F66A22" w:rsidRDefault="003764D2" w:rsidP="00FF5CED">
            <w:pPr>
              <w:shd w:val="clear" w:color="auto" w:fill="FFFFFF"/>
              <w:tabs>
                <w:tab w:val="left" w:pos="709"/>
              </w:tabs>
              <w:spacing w:after="0"/>
            </w:pPr>
            <w:r w:rsidRPr="00F66A22">
              <w:t xml:space="preserve">Оплата по договору производится в следующем порядке: </w:t>
            </w:r>
          </w:p>
          <w:p w:rsidR="00F66A22" w:rsidRPr="00F66A22" w:rsidRDefault="00F66A22" w:rsidP="00F66A22">
            <w:pPr>
              <w:pStyle w:val="affffff3"/>
              <w:widowControl w:val="0"/>
              <w:numPr>
                <w:ilvl w:val="0"/>
                <w:numId w:val="50"/>
              </w:numPr>
              <w:tabs>
                <w:tab w:val="left" w:pos="708"/>
              </w:tabs>
              <w:adjustRightInd w:val="0"/>
              <w:spacing w:after="0" w:line="240" w:lineRule="auto"/>
              <w:ind w:left="0" w:firstLine="0"/>
              <w:jc w:val="both"/>
              <w:rPr>
                <w:rFonts w:ascii="Times New Roman" w:hAnsi="Times New Roman"/>
                <w:sz w:val="24"/>
                <w:szCs w:val="24"/>
              </w:rPr>
            </w:pPr>
            <w:r w:rsidRPr="00F66A22">
              <w:rPr>
                <w:rFonts w:ascii="Times New Roman" w:hAnsi="Times New Roman"/>
                <w:sz w:val="24"/>
                <w:szCs w:val="24"/>
              </w:rPr>
              <w:t>Первый платеж в размере 25 % (Двадцати пяти процентов) от стоимости Работ выплачивается Подрядчику Заказчиком в виде аванса в течение 10 (Десяти) банковских дней со дня подписания Договора, но не ранее 5 (Пяти) банковских дней со дня передачи Подрядчиком Заказчику оригинала обеспечения исполнения обязательств по договору.</w:t>
            </w:r>
          </w:p>
          <w:p w:rsidR="00F66A22" w:rsidRPr="00F66A22" w:rsidRDefault="00F66A22" w:rsidP="00F66A22">
            <w:pPr>
              <w:pStyle w:val="affffff3"/>
              <w:widowControl w:val="0"/>
              <w:numPr>
                <w:ilvl w:val="0"/>
                <w:numId w:val="50"/>
              </w:numPr>
              <w:tabs>
                <w:tab w:val="left" w:pos="708"/>
              </w:tabs>
              <w:adjustRightInd w:val="0"/>
              <w:spacing w:after="0" w:line="240" w:lineRule="auto"/>
              <w:ind w:left="0" w:firstLine="0"/>
              <w:jc w:val="both"/>
              <w:rPr>
                <w:rFonts w:ascii="Times New Roman" w:hAnsi="Times New Roman"/>
                <w:sz w:val="24"/>
                <w:szCs w:val="24"/>
              </w:rPr>
            </w:pPr>
            <w:r w:rsidRPr="00F66A22">
              <w:rPr>
                <w:rFonts w:ascii="Times New Roman" w:hAnsi="Times New Roman"/>
                <w:sz w:val="24"/>
                <w:szCs w:val="24"/>
              </w:rPr>
              <w:t>Второй платеж в размере 30 %: (Тридцати процентов) от стоимости Работ выплачивается Подрядчику Заказчиком в течение 10 (Десяти) банковских дней со дня подписания Сторонами Акта приемки выполненных работ по 1-му этапу.</w:t>
            </w:r>
          </w:p>
          <w:p w:rsidR="00F66A22" w:rsidRPr="00F66A22" w:rsidRDefault="00F66A22" w:rsidP="00F66A22">
            <w:pPr>
              <w:pStyle w:val="affffff3"/>
              <w:widowControl w:val="0"/>
              <w:numPr>
                <w:ilvl w:val="0"/>
                <w:numId w:val="50"/>
              </w:numPr>
              <w:tabs>
                <w:tab w:val="left" w:pos="708"/>
              </w:tabs>
              <w:adjustRightInd w:val="0"/>
              <w:spacing w:after="0" w:line="240" w:lineRule="auto"/>
              <w:ind w:left="0" w:firstLine="0"/>
              <w:jc w:val="both"/>
              <w:rPr>
                <w:rFonts w:ascii="Times New Roman" w:hAnsi="Times New Roman"/>
                <w:sz w:val="24"/>
                <w:szCs w:val="24"/>
              </w:rPr>
            </w:pPr>
            <w:r w:rsidRPr="00F66A22">
              <w:rPr>
                <w:rFonts w:ascii="Times New Roman" w:hAnsi="Times New Roman"/>
                <w:sz w:val="24"/>
                <w:szCs w:val="24"/>
              </w:rPr>
              <w:t>Третий платеж в размере 20 %: (Двадцати процентов) от стоимости Работ выплачивается Подрядчику Заказчиком в течение 10 (Десяти) банковских дней со дня подписания Сторонами Акта приемки выполненных работ по 2-му этапу.</w:t>
            </w:r>
          </w:p>
          <w:p w:rsidR="00563CFA" w:rsidRPr="00F66A22" w:rsidRDefault="00F66A22" w:rsidP="00F66A22">
            <w:pPr>
              <w:pStyle w:val="affffff3"/>
              <w:widowControl w:val="0"/>
              <w:numPr>
                <w:ilvl w:val="0"/>
                <w:numId w:val="50"/>
              </w:numPr>
              <w:tabs>
                <w:tab w:val="left" w:pos="708"/>
              </w:tabs>
              <w:adjustRightInd w:val="0"/>
              <w:spacing w:after="0" w:line="240" w:lineRule="auto"/>
              <w:ind w:left="0" w:hanging="11"/>
              <w:jc w:val="both"/>
              <w:rPr>
                <w:sz w:val="24"/>
                <w:szCs w:val="24"/>
              </w:rPr>
            </w:pPr>
            <w:r w:rsidRPr="00F66A22">
              <w:rPr>
                <w:rFonts w:ascii="Times New Roman" w:hAnsi="Times New Roman"/>
                <w:sz w:val="24"/>
                <w:szCs w:val="24"/>
              </w:rPr>
              <w:t>Четвертый платеж в размере 25 % (Двадцати пяти процентов) от стоимости Работ выплачивается Подрядчику Заказчиком в течение 10 (Десяти) банковских дней со дня подписания Сторонами Акта приемки выполненных работ по 3-му этапу.</w:t>
            </w: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rPr>
                <w:b/>
              </w:rPr>
            </w:pPr>
            <w:r>
              <w:rPr>
                <w:b/>
              </w:rPr>
              <w:t>Пункт 1.3.1</w:t>
            </w:r>
            <w:r w:rsidR="005836E3">
              <w:rPr>
                <w:b/>
              </w:rPr>
              <w:t>4</w:t>
            </w:r>
            <w:r w:rsidR="00563CFA" w:rsidRPr="0024763E">
              <w:rPr>
                <w:b/>
              </w:rPr>
              <w:t>.</w:t>
            </w:r>
          </w:p>
        </w:tc>
        <w:tc>
          <w:tcPr>
            <w:tcW w:w="7200" w:type="dxa"/>
            <w:gridSpan w:val="3"/>
          </w:tcPr>
          <w:p w:rsidR="00563CFA" w:rsidRPr="0024763E" w:rsidRDefault="00563CFA" w:rsidP="007A1EC3">
            <w:pPr>
              <w:widowControl w:val="0"/>
              <w:suppressLineNumbers/>
              <w:suppressAutoHyphens/>
              <w:spacing w:after="0"/>
              <w:rPr>
                <w:b/>
              </w:rPr>
            </w:pPr>
            <w:r w:rsidRPr="0024763E">
              <w:rPr>
                <w:b/>
              </w:rPr>
              <w:t>Оформление заявок на участие в конкурсе</w:t>
            </w:r>
          </w:p>
        </w:tc>
      </w:tr>
      <w:tr w:rsidR="00563CFA" w:rsidRPr="0024763E" w:rsidTr="00BD324A">
        <w:trPr>
          <w:gridAfter w:val="1"/>
          <w:wAfter w:w="23" w:type="dxa"/>
        </w:trPr>
        <w:tc>
          <w:tcPr>
            <w:tcW w:w="10080" w:type="dxa"/>
            <w:gridSpan w:val="6"/>
          </w:tcPr>
          <w:p w:rsidR="00563CFA" w:rsidRPr="0024763E" w:rsidRDefault="00563CFA" w:rsidP="001C105D">
            <w:pPr>
              <w:widowControl w:val="0"/>
              <w:suppressLineNumbers/>
              <w:suppressAutoHyphens/>
              <w:spacing w:after="0"/>
              <w:rPr>
                <w:b/>
              </w:rPr>
            </w:pPr>
            <w:r w:rsidRPr="0024763E">
              <w:t xml:space="preserve">Участник </w:t>
            </w:r>
            <w:r w:rsidR="001C105D">
              <w:t>закупки</w:t>
            </w:r>
            <w:r w:rsidRPr="0024763E">
              <w:t xml:space="preserve"> представляет заявку на участие в конкурсе в соответствии с п. 3.6. </w:t>
            </w:r>
            <w:hyperlink w:anchor="_РАЗДЕЛ_I.2._ОБЩИЕ" w:history="1">
              <w:r w:rsidRPr="0024763E">
                <w:rPr>
                  <w:rStyle w:val="aff7"/>
                </w:rPr>
                <w:t xml:space="preserve">Разделом </w:t>
              </w:r>
              <w:r w:rsidRPr="0024763E">
                <w:rPr>
                  <w:rStyle w:val="aff7"/>
                  <w:lang w:val="en-US"/>
                </w:rPr>
                <w:t>I</w:t>
              </w:r>
              <w:r w:rsidRPr="0024763E">
                <w:rPr>
                  <w:rStyle w:val="aff7"/>
                </w:rPr>
                <w:t>.2.</w:t>
              </w:r>
            </w:hyperlink>
            <w:r w:rsidRPr="0024763E">
              <w:t xml:space="preserve"> настоящей конкурсной документации</w:t>
            </w:r>
            <w:r w:rsidR="00C31AE8">
              <w:t>.</w:t>
            </w: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rPr>
                <w:b/>
              </w:rPr>
            </w:pPr>
            <w:r>
              <w:rPr>
                <w:b/>
              </w:rPr>
              <w:t>Пункт 1.3</w:t>
            </w:r>
            <w:r w:rsidR="00563CFA" w:rsidRPr="0024763E">
              <w:rPr>
                <w:b/>
              </w:rPr>
              <w:t>.1</w:t>
            </w:r>
            <w:r w:rsidR="005836E3">
              <w:rPr>
                <w:b/>
              </w:rPr>
              <w:t>5</w:t>
            </w:r>
            <w:r w:rsidR="00563CFA" w:rsidRPr="0024763E">
              <w:rPr>
                <w:b/>
              </w:rPr>
              <w:t>.</w:t>
            </w:r>
          </w:p>
        </w:tc>
        <w:tc>
          <w:tcPr>
            <w:tcW w:w="7200" w:type="dxa"/>
            <w:gridSpan w:val="3"/>
          </w:tcPr>
          <w:p w:rsidR="00563CFA" w:rsidRPr="0024763E" w:rsidRDefault="00563CFA" w:rsidP="007A1EC3">
            <w:pPr>
              <w:widowControl w:val="0"/>
              <w:suppressLineNumbers/>
              <w:suppressAutoHyphens/>
              <w:spacing w:after="0"/>
              <w:rPr>
                <w:b/>
              </w:rPr>
            </w:pPr>
            <w:r w:rsidRPr="0024763E">
              <w:rPr>
                <w:b/>
                <w:szCs w:val="26"/>
              </w:rPr>
              <w:t>Срок подачи заявок на участие в конкурсе</w:t>
            </w:r>
          </w:p>
        </w:tc>
      </w:tr>
      <w:tr w:rsidR="00563CFA" w:rsidRPr="00DB2EFA" w:rsidTr="00BD324A">
        <w:trPr>
          <w:gridAfter w:val="1"/>
          <w:wAfter w:w="23" w:type="dxa"/>
          <w:trHeight w:val="757"/>
        </w:trPr>
        <w:tc>
          <w:tcPr>
            <w:tcW w:w="10080" w:type="dxa"/>
            <w:gridSpan w:val="6"/>
            <w:vAlign w:val="center"/>
          </w:tcPr>
          <w:p w:rsidR="00A44565" w:rsidRPr="006860E2" w:rsidRDefault="00A44565" w:rsidP="00A44565">
            <w:pPr>
              <w:ind w:firstLine="284"/>
              <w:contextualSpacing/>
              <w:jc w:val="center"/>
            </w:pPr>
            <w:r w:rsidRPr="006860E2">
              <w:t>с 10:00 (</w:t>
            </w:r>
            <w:proofErr w:type="gramStart"/>
            <w:r w:rsidRPr="006860E2">
              <w:t>мск</w:t>
            </w:r>
            <w:proofErr w:type="gramEnd"/>
            <w:r w:rsidRPr="006860E2">
              <w:t xml:space="preserve">) </w:t>
            </w:r>
            <w:r w:rsidR="00EC0248">
              <w:t>19</w:t>
            </w:r>
            <w:r>
              <w:t xml:space="preserve"> </w:t>
            </w:r>
            <w:r w:rsidR="00EC0248">
              <w:t>июня</w:t>
            </w:r>
            <w:r>
              <w:t xml:space="preserve"> </w:t>
            </w:r>
            <w:r w:rsidRPr="006860E2">
              <w:t>201</w:t>
            </w:r>
            <w:r w:rsidR="001C105D">
              <w:t>3</w:t>
            </w:r>
            <w:r w:rsidRPr="006860E2">
              <w:t xml:space="preserve"> года по 16</w:t>
            </w:r>
            <w:r w:rsidR="006A2CEC">
              <w:t>:</w:t>
            </w:r>
            <w:r w:rsidRPr="006860E2">
              <w:t xml:space="preserve">00 (мск) </w:t>
            </w:r>
            <w:r w:rsidR="00EC0248">
              <w:t>15</w:t>
            </w:r>
            <w:r w:rsidRPr="006860E2">
              <w:t xml:space="preserve"> </w:t>
            </w:r>
            <w:r w:rsidR="00EC0248">
              <w:t>июля</w:t>
            </w:r>
            <w:r w:rsidR="006A2CEC">
              <w:t xml:space="preserve"> </w:t>
            </w:r>
            <w:r>
              <w:t>201</w:t>
            </w:r>
            <w:r w:rsidR="001C105D">
              <w:t>3</w:t>
            </w:r>
            <w:r w:rsidRPr="006860E2">
              <w:t xml:space="preserve"> года</w:t>
            </w:r>
          </w:p>
          <w:p w:rsidR="00563CFA" w:rsidRPr="0024763E" w:rsidRDefault="00563CFA" w:rsidP="008C0027">
            <w:pPr>
              <w:keepNext/>
              <w:keepLines/>
              <w:widowControl w:val="0"/>
              <w:suppressLineNumbers/>
              <w:suppressAutoHyphens/>
              <w:spacing w:after="0"/>
              <w:jc w:val="center"/>
            </w:pP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rPr>
                <w:b/>
              </w:rPr>
            </w:pPr>
            <w:r>
              <w:rPr>
                <w:b/>
              </w:rPr>
              <w:t>Пункт 1.3.1</w:t>
            </w:r>
            <w:r w:rsidR="005836E3">
              <w:rPr>
                <w:b/>
              </w:rPr>
              <w:t>6</w:t>
            </w:r>
            <w:r w:rsidR="00563CFA" w:rsidRPr="0024763E">
              <w:rPr>
                <w:b/>
              </w:rPr>
              <w:t>.</w:t>
            </w:r>
          </w:p>
        </w:tc>
        <w:tc>
          <w:tcPr>
            <w:tcW w:w="7200" w:type="dxa"/>
            <w:gridSpan w:val="3"/>
          </w:tcPr>
          <w:p w:rsidR="00563CFA" w:rsidRPr="0024763E" w:rsidRDefault="00563CFA" w:rsidP="007A1EC3">
            <w:pPr>
              <w:widowControl w:val="0"/>
              <w:suppressLineNumbers/>
              <w:suppressAutoHyphens/>
              <w:spacing w:after="0"/>
              <w:rPr>
                <w:b/>
                <w:szCs w:val="26"/>
              </w:rPr>
            </w:pPr>
            <w:r w:rsidRPr="0024763E">
              <w:rPr>
                <w:b/>
                <w:szCs w:val="26"/>
              </w:rPr>
              <w:t xml:space="preserve">Место подачи заявок на участие в конкурсе </w:t>
            </w:r>
          </w:p>
        </w:tc>
      </w:tr>
      <w:tr w:rsidR="00563CFA" w:rsidRPr="0024763E" w:rsidTr="00BD324A">
        <w:trPr>
          <w:gridAfter w:val="1"/>
          <w:wAfter w:w="23" w:type="dxa"/>
        </w:trPr>
        <w:tc>
          <w:tcPr>
            <w:tcW w:w="10080" w:type="dxa"/>
            <w:gridSpan w:val="6"/>
          </w:tcPr>
          <w:p w:rsidR="00563CFA" w:rsidRPr="0024763E" w:rsidRDefault="00FA4645" w:rsidP="007A1EC3">
            <w:pPr>
              <w:widowControl w:val="0"/>
              <w:suppressLineNumbers/>
              <w:suppressAutoHyphens/>
              <w:spacing w:after="0"/>
              <w:rPr>
                <w:i/>
              </w:rPr>
            </w:pPr>
            <w:r w:rsidRPr="00FA4645">
              <w:t>Российская Федерация, 119034, г. Москва, ул. Пречистенка, д.38.</w:t>
            </w: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rPr>
                <w:b/>
              </w:rPr>
            </w:pPr>
            <w:r>
              <w:rPr>
                <w:b/>
              </w:rPr>
              <w:t>Пункт 1.3</w:t>
            </w:r>
            <w:r w:rsidR="00563CFA" w:rsidRPr="0024763E">
              <w:rPr>
                <w:b/>
              </w:rPr>
              <w:t>.1</w:t>
            </w:r>
            <w:r w:rsidR="005836E3">
              <w:rPr>
                <w:b/>
              </w:rPr>
              <w:t>7</w:t>
            </w:r>
            <w:r w:rsidR="00563CFA" w:rsidRPr="0024763E">
              <w:rPr>
                <w:b/>
              </w:rPr>
              <w:t>.</w:t>
            </w:r>
          </w:p>
        </w:tc>
        <w:tc>
          <w:tcPr>
            <w:tcW w:w="7200" w:type="dxa"/>
            <w:gridSpan w:val="3"/>
          </w:tcPr>
          <w:p w:rsidR="00563CFA" w:rsidRPr="0024763E" w:rsidRDefault="007654CC" w:rsidP="007654CC">
            <w:pPr>
              <w:widowControl w:val="0"/>
              <w:suppressLineNumbers/>
              <w:suppressAutoHyphens/>
              <w:spacing w:after="0"/>
              <w:rPr>
                <w:b/>
                <w:szCs w:val="26"/>
              </w:rPr>
            </w:pPr>
            <w:r>
              <w:rPr>
                <w:b/>
                <w:szCs w:val="26"/>
              </w:rPr>
              <w:t xml:space="preserve">Обеспечение заявок </w:t>
            </w:r>
            <w:r w:rsidR="00563CFA" w:rsidRPr="0024763E">
              <w:rPr>
                <w:b/>
                <w:szCs w:val="26"/>
              </w:rPr>
              <w:t>на участие в конкурсе</w:t>
            </w:r>
          </w:p>
        </w:tc>
      </w:tr>
      <w:tr w:rsidR="00563CFA" w:rsidRPr="00DB2EFA" w:rsidTr="00BD324A">
        <w:trPr>
          <w:gridAfter w:val="1"/>
          <w:wAfter w:w="23" w:type="dxa"/>
        </w:trPr>
        <w:tc>
          <w:tcPr>
            <w:tcW w:w="10080" w:type="dxa"/>
            <w:gridSpan w:val="6"/>
          </w:tcPr>
          <w:p w:rsidR="00C31AE8" w:rsidRPr="00F420F3" w:rsidRDefault="00C31AE8" w:rsidP="0087562A">
            <w:pPr>
              <w:widowControl w:val="0"/>
              <w:numPr>
                <w:ilvl w:val="0"/>
                <w:numId w:val="52"/>
              </w:numPr>
              <w:shd w:val="clear" w:color="auto" w:fill="FFFFFF"/>
              <w:tabs>
                <w:tab w:val="left" w:pos="567"/>
              </w:tabs>
              <w:autoSpaceDE w:val="0"/>
              <w:autoSpaceDN w:val="0"/>
              <w:adjustRightInd w:val="0"/>
              <w:spacing w:after="0"/>
              <w:ind w:left="0" w:firstLine="0"/>
            </w:pPr>
            <w:r w:rsidRPr="00F420F3">
              <w:t xml:space="preserve">Обеспечение Заявки на участие в конкурсе предоставляется претендентом в форме безусловной безотзывной банковской гарантии (оригинал) на сумму не менее 5 % (Пяти процентов) от начальной (максимальной) цены договора, указанной в Извещении и сроком действия банковской гарантии не менее 30 (Тридцати) календарных дней со дня окончания срока подачи заявок. </w:t>
            </w:r>
          </w:p>
          <w:p w:rsidR="00527179" w:rsidRDefault="00C31AE8" w:rsidP="0087562A">
            <w:pPr>
              <w:widowControl w:val="0"/>
              <w:numPr>
                <w:ilvl w:val="0"/>
                <w:numId w:val="52"/>
              </w:numPr>
              <w:shd w:val="clear" w:color="auto" w:fill="FFFFFF"/>
              <w:tabs>
                <w:tab w:val="left" w:pos="567"/>
              </w:tabs>
              <w:autoSpaceDE w:val="0"/>
              <w:autoSpaceDN w:val="0"/>
              <w:adjustRightInd w:val="0"/>
              <w:spacing w:after="0"/>
              <w:ind w:left="0" w:firstLine="0"/>
            </w:pPr>
            <w:r w:rsidRPr="00F420F3">
              <w:t xml:space="preserve">Банковская организация (Гарант) </w:t>
            </w:r>
            <w:r w:rsidR="00047A38" w:rsidRPr="0060022F">
              <w:t>должна иметь долгосрочный кредитный рейтинг не ниже В</w:t>
            </w:r>
            <w:proofErr w:type="gramStart"/>
            <w:r w:rsidR="00047A38" w:rsidRPr="0060022F">
              <w:t>B</w:t>
            </w:r>
            <w:proofErr w:type="gramEnd"/>
            <w:r w:rsidR="00047A38">
              <w:t xml:space="preserve"> </w:t>
            </w:r>
            <w:r w:rsidR="00047A38" w:rsidRPr="0060022F">
              <w:t xml:space="preserve">- по шкале агентства </w:t>
            </w:r>
            <w:proofErr w:type="spellStart"/>
            <w:r w:rsidR="00047A38" w:rsidRPr="0060022F">
              <w:t>Standard&amp;Poor’s</w:t>
            </w:r>
            <w:proofErr w:type="spellEnd"/>
            <w:r w:rsidR="00047A38" w:rsidRPr="0060022F">
              <w:t xml:space="preserve"> </w:t>
            </w:r>
            <w:proofErr w:type="spellStart"/>
            <w:r w:rsidR="00047A38" w:rsidRPr="0060022F">
              <w:t>Ratings</w:t>
            </w:r>
            <w:proofErr w:type="spellEnd"/>
            <w:r w:rsidR="00047A38" w:rsidRPr="0060022F">
              <w:t xml:space="preserve"> </w:t>
            </w:r>
            <w:proofErr w:type="spellStart"/>
            <w:r w:rsidR="00047A38" w:rsidRPr="0060022F">
              <w:t>Group</w:t>
            </w:r>
            <w:proofErr w:type="spellEnd"/>
            <w:r w:rsidR="00047A38" w:rsidRPr="0060022F">
              <w:t xml:space="preserve"> (или не менее аналогичного рейтинга агентств </w:t>
            </w:r>
            <w:proofErr w:type="spellStart"/>
            <w:r w:rsidR="00047A38" w:rsidRPr="0060022F">
              <w:t>Fitch</w:t>
            </w:r>
            <w:proofErr w:type="spellEnd"/>
            <w:r w:rsidR="00047A38" w:rsidRPr="0060022F">
              <w:t xml:space="preserve">, </w:t>
            </w:r>
            <w:proofErr w:type="spellStart"/>
            <w:r w:rsidR="00047A38" w:rsidRPr="0060022F">
              <w:t>Inc</w:t>
            </w:r>
            <w:proofErr w:type="spellEnd"/>
            <w:r w:rsidR="00047A38" w:rsidRPr="0060022F">
              <w:t xml:space="preserve">. или </w:t>
            </w:r>
            <w:proofErr w:type="spellStart"/>
            <w:r w:rsidR="00047A38" w:rsidRPr="0060022F">
              <w:t>Moody’s</w:t>
            </w:r>
            <w:proofErr w:type="spellEnd"/>
            <w:r w:rsidR="00047A38" w:rsidRPr="0060022F">
              <w:t xml:space="preserve"> </w:t>
            </w:r>
            <w:proofErr w:type="spellStart"/>
            <w:r w:rsidR="00047A38" w:rsidRPr="0060022F">
              <w:t>Investors</w:t>
            </w:r>
            <w:proofErr w:type="spellEnd"/>
            <w:r w:rsidR="00047A38" w:rsidRPr="0060022F">
              <w:t xml:space="preserve"> </w:t>
            </w:r>
            <w:proofErr w:type="spellStart"/>
            <w:r w:rsidR="00047A38" w:rsidRPr="0060022F">
              <w:t>Service</w:t>
            </w:r>
            <w:proofErr w:type="spellEnd"/>
            <w:r w:rsidR="00047A38" w:rsidRPr="0060022F">
              <w:t xml:space="preserve">, </w:t>
            </w:r>
            <w:proofErr w:type="spellStart"/>
            <w:r w:rsidR="00047A38" w:rsidRPr="0060022F">
              <w:t>Inc</w:t>
            </w:r>
            <w:proofErr w:type="spellEnd"/>
            <w:r w:rsidR="00047A38" w:rsidRPr="0060022F">
              <w:t>., или не менее рейтинга АА Национального Рейтингового Агентства).</w:t>
            </w:r>
          </w:p>
          <w:p w:rsidR="00563CFA" w:rsidRPr="00F420F3" w:rsidRDefault="00E15E83" w:rsidP="00E15E83">
            <w:pPr>
              <w:widowControl w:val="0"/>
              <w:numPr>
                <w:ilvl w:val="0"/>
                <w:numId w:val="52"/>
              </w:numPr>
              <w:shd w:val="clear" w:color="auto" w:fill="FFFFFF"/>
              <w:tabs>
                <w:tab w:val="left" w:pos="567"/>
              </w:tabs>
              <w:autoSpaceDE w:val="0"/>
              <w:autoSpaceDN w:val="0"/>
              <w:adjustRightInd w:val="0"/>
              <w:spacing w:after="0"/>
              <w:ind w:left="0" w:firstLine="0"/>
            </w:pPr>
            <w:r>
              <w:t xml:space="preserve">Банковская </w:t>
            </w:r>
            <w:r w:rsidR="004267A9" w:rsidRPr="00F420F3">
              <w:t xml:space="preserve">гарантии должна соответствовать форме I.4.7 </w:t>
            </w:r>
            <w:r w:rsidR="004267A9" w:rsidRPr="00F420F3">
              <w:rPr>
                <w:bCs/>
              </w:rPr>
              <w:t>(</w:t>
            </w:r>
            <w:r w:rsidR="00527179" w:rsidRPr="00527179">
              <w:t>ОБЕСПЕЧЕНИЕ ЗАЯВКИ</w:t>
            </w:r>
            <w:r w:rsidR="004267A9" w:rsidRPr="00F420F3">
              <w:t>)</w:t>
            </w:r>
            <w:r w:rsidR="004267A9" w:rsidRPr="00F420F3">
              <w:rPr>
                <w:b/>
              </w:rPr>
              <w:t xml:space="preserve"> </w:t>
            </w:r>
            <w:r w:rsidR="004267A9" w:rsidRPr="00F420F3">
              <w:t xml:space="preserve">РАЗДЕЛА </w:t>
            </w:r>
            <w:r w:rsidR="004267A9" w:rsidRPr="00F420F3">
              <w:rPr>
                <w:lang w:val="en-US"/>
              </w:rPr>
              <w:t>I</w:t>
            </w:r>
            <w:r w:rsidR="004267A9" w:rsidRPr="00F420F3">
              <w:t>.4.</w:t>
            </w:r>
          </w:p>
        </w:tc>
      </w:tr>
      <w:tr w:rsidR="007654CC" w:rsidRPr="0024763E" w:rsidTr="006F35C2">
        <w:trPr>
          <w:gridAfter w:val="1"/>
          <w:wAfter w:w="23" w:type="dxa"/>
        </w:trPr>
        <w:tc>
          <w:tcPr>
            <w:tcW w:w="2880" w:type="dxa"/>
            <w:gridSpan w:val="3"/>
          </w:tcPr>
          <w:p w:rsidR="007654CC" w:rsidRPr="00F420F3" w:rsidRDefault="007654CC" w:rsidP="005836E3">
            <w:pPr>
              <w:widowControl w:val="0"/>
              <w:suppressLineNumbers/>
              <w:suppressAutoHyphens/>
              <w:spacing w:after="0"/>
              <w:jc w:val="left"/>
              <w:rPr>
                <w:b/>
              </w:rPr>
            </w:pPr>
            <w:r w:rsidRPr="00F420F3">
              <w:rPr>
                <w:b/>
              </w:rPr>
              <w:t>Пункт 1.3.1</w:t>
            </w:r>
            <w:r w:rsidR="005836E3" w:rsidRPr="00F420F3">
              <w:rPr>
                <w:b/>
              </w:rPr>
              <w:t>8</w:t>
            </w:r>
            <w:r w:rsidRPr="00F420F3">
              <w:rPr>
                <w:b/>
              </w:rPr>
              <w:t>.</w:t>
            </w:r>
          </w:p>
        </w:tc>
        <w:tc>
          <w:tcPr>
            <w:tcW w:w="7200" w:type="dxa"/>
            <w:gridSpan w:val="3"/>
          </w:tcPr>
          <w:p w:rsidR="007654CC" w:rsidRPr="00F420F3" w:rsidRDefault="007654CC" w:rsidP="007654CC">
            <w:pPr>
              <w:widowControl w:val="0"/>
              <w:suppressLineNumbers/>
              <w:suppressAutoHyphens/>
              <w:spacing w:after="0"/>
              <w:rPr>
                <w:b/>
                <w:szCs w:val="26"/>
              </w:rPr>
            </w:pPr>
            <w:r w:rsidRPr="00F420F3">
              <w:rPr>
                <w:b/>
                <w:szCs w:val="26"/>
              </w:rPr>
              <w:t xml:space="preserve">Обеспечение </w:t>
            </w:r>
            <w:r w:rsidRPr="00F420F3">
              <w:rPr>
                <w:b/>
                <w:bCs/>
                <w:szCs w:val="26"/>
              </w:rPr>
              <w:t>исполнения обязательств по договору</w:t>
            </w:r>
            <w:r w:rsidRPr="00F420F3">
              <w:rPr>
                <w:b/>
                <w:szCs w:val="26"/>
              </w:rPr>
              <w:t xml:space="preserve">: </w:t>
            </w:r>
          </w:p>
          <w:p w:rsidR="007654CC" w:rsidRPr="00F420F3" w:rsidRDefault="007654CC" w:rsidP="006F35C2">
            <w:pPr>
              <w:widowControl w:val="0"/>
              <w:suppressLineNumbers/>
              <w:suppressAutoHyphens/>
              <w:spacing w:after="0"/>
              <w:rPr>
                <w:b/>
                <w:szCs w:val="26"/>
              </w:rPr>
            </w:pPr>
          </w:p>
        </w:tc>
      </w:tr>
      <w:tr w:rsidR="007654CC" w:rsidRPr="00DB2EFA" w:rsidTr="00BD324A">
        <w:trPr>
          <w:gridAfter w:val="1"/>
          <w:wAfter w:w="23" w:type="dxa"/>
        </w:trPr>
        <w:tc>
          <w:tcPr>
            <w:tcW w:w="10080" w:type="dxa"/>
            <w:gridSpan w:val="6"/>
          </w:tcPr>
          <w:p w:rsidR="00815CE8" w:rsidRDefault="00815CE8" w:rsidP="00815CE8">
            <w:pPr>
              <w:widowControl w:val="0"/>
              <w:numPr>
                <w:ilvl w:val="0"/>
                <w:numId w:val="52"/>
              </w:numPr>
              <w:shd w:val="clear" w:color="auto" w:fill="FFFFFF"/>
              <w:tabs>
                <w:tab w:val="left" w:pos="567"/>
              </w:tabs>
              <w:autoSpaceDE w:val="0"/>
              <w:autoSpaceDN w:val="0"/>
              <w:adjustRightInd w:val="0"/>
              <w:spacing w:after="0"/>
              <w:ind w:left="0" w:firstLine="0"/>
            </w:pPr>
            <w:r>
              <w:t>О</w:t>
            </w:r>
            <w:r w:rsidRPr="00564CFF">
              <w:t>беспечени</w:t>
            </w:r>
            <w:r>
              <w:t xml:space="preserve">е исполнения </w:t>
            </w:r>
            <w:r w:rsidRPr="00564CFF">
              <w:t xml:space="preserve">обязательств по договору предоставляется в форме безусловной безотзывной банковской гарантии (оригинал) на сумму не менее </w:t>
            </w:r>
            <w:r>
              <w:t>2</w:t>
            </w:r>
            <w:r w:rsidRPr="00564CFF">
              <w:t xml:space="preserve">5 % </w:t>
            </w:r>
            <w:r>
              <w:t>(Двадцати пяти процентов) от стоимости договора</w:t>
            </w:r>
            <w:r w:rsidRPr="00806BC7">
              <w:t xml:space="preserve"> и сроком действия банковской гарантии не </w:t>
            </w:r>
            <w:r>
              <w:t>менее 15 (Пятнадцати) рабочих дней после окончания срока действия договора.</w:t>
            </w:r>
          </w:p>
          <w:p w:rsidR="00B926A9" w:rsidRPr="00F420F3" w:rsidRDefault="00B926A9" w:rsidP="0087562A">
            <w:pPr>
              <w:widowControl w:val="0"/>
              <w:numPr>
                <w:ilvl w:val="0"/>
                <w:numId w:val="52"/>
              </w:numPr>
              <w:shd w:val="clear" w:color="auto" w:fill="FFFFFF"/>
              <w:tabs>
                <w:tab w:val="left" w:pos="567"/>
              </w:tabs>
              <w:autoSpaceDE w:val="0"/>
              <w:autoSpaceDN w:val="0"/>
              <w:adjustRightInd w:val="0"/>
              <w:spacing w:after="0"/>
              <w:ind w:left="0" w:firstLine="0"/>
            </w:pPr>
            <w:r w:rsidRPr="00F420F3">
              <w:t xml:space="preserve">Банковская организация (Гарант) </w:t>
            </w:r>
            <w:r w:rsidR="00047A38" w:rsidRPr="0060022F">
              <w:t>должна иметь долгосрочный кредитный рейтинг не ниже В</w:t>
            </w:r>
            <w:proofErr w:type="gramStart"/>
            <w:r w:rsidR="00047A38" w:rsidRPr="0060022F">
              <w:t>B</w:t>
            </w:r>
            <w:proofErr w:type="gramEnd"/>
            <w:r w:rsidR="00047A38">
              <w:t xml:space="preserve"> </w:t>
            </w:r>
            <w:r w:rsidR="00047A38" w:rsidRPr="0060022F">
              <w:t xml:space="preserve">- по шкале агентства </w:t>
            </w:r>
            <w:proofErr w:type="spellStart"/>
            <w:r w:rsidR="00047A38" w:rsidRPr="0060022F">
              <w:t>Standard&amp;Poor’s</w:t>
            </w:r>
            <w:proofErr w:type="spellEnd"/>
            <w:r w:rsidR="00047A38" w:rsidRPr="0060022F">
              <w:t xml:space="preserve"> </w:t>
            </w:r>
            <w:proofErr w:type="spellStart"/>
            <w:r w:rsidR="00047A38" w:rsidRPr="0060022F">
              <w:t>Ratings</w:t>
            </w:r>
            <w:proofErr w:type="spellEnd"/>
            <w:r w:rsidR="00047A38" w:rsidRPr="0060022F">
              <w:t xml:space="preserve"> </w:t>
            </w:r>
            <w:proofErr w:type="spellStart"/>
            <w:r w:rsidR="00047A38" w:rsidRPr="0060022F">
              <w:t>Group</w:t>
            </w:r>
            <w:proofErr w:type="spellEnd"/>
            <w:r w:rsidR="00047A38" w:rsidRPr="0060022F">
              <w:t xml:space="preserve"> (или не менее аналогичного рейтинга агентств </w:t>
            </w:r>
            <w:proofErr w:type="spellStart"/>
            <w:r w:rsidR="00047A38" w:rsidRPr="0060022F">
              <w:t>Fitch</w:t>
            </w:r>
            <w:proofErr w:type="spellEnd"/>
            <w:r w:rsidR="00047A38" w:rsidRPr="0060022F">
              <w:t xml:space="preserve">, </w:t>
            </w:r>
            <w:proofErr w:type="spellStart"/>
            <w:r w:rsidR="00047A38" w:rsidRPr="0060022F">
              <w:t>Inc</w:t>
            </w:r>
            <w:proofErr w:type="spellEnd"/>
            <w:r w:rsidR="00047A38" w:rsidRPr="0060022F">
              <w:t xml:space="preserve">. или </w:t>
            </w:r>
            <w:proofErr w:type="spellStart"/>
            <w:r w:rsidR="00047A38" w:rsidRPr="0060022F">
              <w:t>Moody’s</w:t>
            </w:r>
            <w:proofErr w:type="spellEnd"/>
            <w:r w:rsidR="00047A38" w:rsidRPr="0060022F">
              <w:t xml:space="preserve"> </w:t>
            </w:r>
            <w:proofErr w:type="spellStart"/>
            <w:r w:rsidR="00047A38" w:rsidRPr="0060022F">
              <w:t>Investors</w:t>
            </w:r>
            <w:proofErr w:type="spellEnd"/>
            <w:r w:rsidR="00047A38" w:rsidRPr="0060022F">
              <w:t xml:space="preserve"> </w:t>
            </w:r>
            <w:proofErr w:type="spellStart"/>
            <w:r w:rsidR="00047A38" w:rsidRPr="0060022F">
              <w:t>Service</w:t>
            </w:r>
            <w:proofErr w:type="spellEnd"/>
            <w:r w:rsidR="00047A38" w:rsidRPr="0060022F">
              <w:t xml:space="preserve">, </w:t>
            </w:r>
            <w:proofErr w:type="spellStart"/>
            <w:r w:rsidR="00047A38" w:rsidRPr="0060022F">
              <w:t>Inc</w:t>
            </w:r>
            <w:proofErr w:type="spellEnd"/>
            <w:r w:rsidR="00047A38" w:rsidRPr="0060022F">
              <w:t>., или не менее рейтинга АА Национального Рейтингового Агентства).</w:t>
            </w:r>
          </w:p>
          <w:p w:rsidR="007654CC" w:rsidRPr="00F420F3" w:rsidRDefault="00E15E83" w:rsidP="0087562A">
            <w:pPr>
              <w:widowControl w:val="0"/>
              <w:numPr>
                <w:ilvl w:val="0"/>
                <w:numId w:val="52"/>
              </w:numPr>
              <w:shd w:val="clear" w:color="auto" w:fill="FFFFFF"/>
              <w:tabs>
                <w:tab w:val="left" w:pos="567"/>
              </w:tabs>
              <w:autoSpaceDE w:val="0"/>
              <w:autoSpaceDN w:val="0"/>
              <w:adjustRightInd w:val="0"/>
              <w:spacing w:after="0"/>
              <w:ind w:left="0" w:firstLine="0"/>
              <w:rPr>
                <w:b/>
              </w:rPr>
            </w:pPr>
            <w:r>
              <w:t xml:space="preserve">Банковская </w:t>
            </w:r>
            <w:r w:rsidRPr="00F420F3">
              <w:t xml:space="preserve">гарантии </w:t>
            </w:r>
            <w:r w:rsidR="00B926A9" w:rsidRPr="00F420F3">
              <w:t xml:space="preserve">должна соответствовать форме </w:t>
            </w:r>
            <w:r w:rsidR="004473F8" w:rsidRPr="00F420F3">
              <w:t xml:space="preserve">I.4.8 </w:t>
            </w:r>
            <w:r w:rsidR="004473F8" w:rsidRPr="00F420F3">
              <w:rPr>
                <w:bCs/>
              </w:rPr>
              <w:t>(</w:t>
            </w:r>
            <w:r w:rsidR="004473F8" w:rsidRPr="00F420F3">
              <w:t xml:space="preserve">ОБЕСПЕЧЕНИЕ </w:t>
            </w:r>
            <w:r w:rsidR="004473F8" w:rsidRPr="00F420F3">
              <w:rPr>
                <w:bCs/>
              </w:rPr>
              <w:t>ИСПОЛНЕНИЯ ОБЯЗАТЕЛЬСТВ ПО ДОГОВОРУ</w:t>
            </w:r>
            <w:r w:rsidR="004473F8" w:rsidRPr="00F420F3">
              <w:t>)</w:t>
            </w:r>
            <w:r w:rsidR="004267A9" w:rsidRPr="00F420F3">
              <w:rPr>
                <w:b/>
              </w:rPr>
              <w:t xml:space="preserve"> </w:t>
            </w:r>
            <w:r w:rsidR="004267A9" w:rsidRPr="00F420F3">
              <w:t xml:space="preserve">РАЗДЕЛА </w:t>
            </w:r>
            <w:r w:rsidR="004267A9" w:rsidRPr="00F420F3">
              <w:rPr>
                <w:lang w:val="en-US"/>
              </w:rPr>
              <w:t>I</w:t>
            </w:r>
            <w:r w:rsidR="004267A9" w:rsidRPr="00F420F3">
              <w:t>.4.</w:t>
            </w:r>
          </w:p>
        </w:tc>
      </w:tr>
      <w:tr w:rsidR="00563CFA" w:rsidRPr="0024763E" w:rsidTr="00BD324A">
        <w:trPr>
          <w:gridAfter w:val="1"/>
          <w:wAfter w:w="23" w:type="dxa"/>
        </w:trPr>
        <w:tc>
          <w:tcPr>
            <w:tcW w:w="2880" w:type="dxa"/>
            <w:gridSpan w:val="3"/>
          </w:tcPr>
          <w:p w:rsidR="00563CFA" w:rsidRPr="0024763E" w:rsidRDefault="006539C3" w:rsidP="005836E3">
            <w:pPr>
              <w:widowControl w:val="0"/>
              <w:suppressLineNumbers/>
              <w:suppressAutoHyphens/>
              <w:spacing w:after="0"/>
              <w:jc w:val="left"/>
              <w:rPr>
                <w:b/>
              </w:rPr>
            </w:pPr>
            <w:r>
              <w:rPr>
                <w:b/>
              </w:rPr>
              <w:t>Пункт 1</w:t>
            </w:r>
            <w:r w:rsidR="00563CFA" w:rsidRPr="0024763E">
              <w:rPr>
                <w:b/>
              </w:rPr>
              <w:t>.1.1</w:t>
            </w:r>
            <w:r w:rsidR="005836E3">
              <w:rPr>
                <w:b/>
              </w:rPr>
              <w:t>9</w:t>
            </w:r>
            <w:r w:rsidR="00563CFA" w:rsidRPr="0024763E">
              <w:rPr>
                <w:b/>
              </w:rPr>
              <w:t>.</w:t>
            </w:r>
          </w:p>
        </w:tc>
        <w:tc>
          <w:tcPr>
            <w:tcW w:w="7200" w:type="dxa"/>
            <w:gridSpan w:val="3"/>
          </w:tcPr>
          <w:p w:rsidR="00563CFA" w:rsidRPr="0024763E" w:rsidRDefault="00563CFA" w:rsidP="007A1EC3">
            <w:pPr>
              <w:widowControl w:val="0"/>
              <w:suppressLineNumbers/>
              <w:suppressAutoHyphens/>
              <w:spacing w:after="0"/>
              <w:rPr>
                <w:b/>
                <w:szCs w:val="26"/>
              </w:rPr>
            </w:pPr>
            <w:r w:rsidRPr="0024763E">
              <w:rPr>
                <w:b/>
                <w:szCs w:val="26"/>
              </w:rPr>
              <w:t xml:space="preserve">Дата и место вскрытия конвертов с заявками на участие в конкурсе </w:t>
            </w:r>
          </w:p>
        </w:tc>
      </w:tr>
      <w:tr w:rsidR="00563CFA" w:rsidRPr="00DB2EFA" w:rsidTr="00BD324A">
        <w:trPr>
          <w:gridAfter w:val="1"/>
          <w:wAfter w:w="23" w:type="dxa"/>
        </w:trPr>
        <w:tc>
          <w:tcPr>
            <w:tcW w:w="10080" w:type="dxa"/>
            <w:gridSpan w:val="6"/>
          </w:tcPr>
          <w:p w:rsidR="00BD324A" w:rsidRPr="00BD324A" w:rsidRDefault="00BD324A" w:rsidP="00BD324A">
            <w:pPr>
              <w:widowControl w:val="0"/>
              <w:spacing w:after="0"/>
              <w:rPr>
                <w:iCs/>
              </w:rPr>
            </w:pPr>
            <w:r w:rsidRPr="00BD324A">
              <w:rPr>
                <w:iCs/>
              </w:rPr>
              <w:t>Место вскрытия конвертов с заявками на участие в открытом конкурсе: Российская Федерация, 119034, г. Москва, ул. Пречистенка, д.38.</w:t>
            </w:r>
          </w:p>
          <w:p w:rsidR="00BD324A" w:rsidRPr="00BD324A" w:rsidRDefault="00BD324A" w:rsidP="00BD324A">
            <w:pPr>
              <w:widowControl w:val="0"/>
              <w:spacing w:after="0"/>
              <w:rPr>
                <w:iCs/>
              </w:rPr>
            </w:pPr>
          </w:p>
          <w:p w:rsidR="00563CFA" w:rsidRPr="0024763E" w:rsidRDefault="00BD324A" w:rsidP="00EC0248">
            <w:pPr>
              <w:widowControl w:val="0"/>
              <w:spacing w:after="0"/>
            </w:pPr>
            <w:r w:rsidRPr="00BD324A">
              <w:rPr>
                <w:iCs/>
              </w:rPr>
              <w:t>Дата и время вскрытия конвертов с заявками на участие в о</w:t>
            </w:r>
            <w:r w:rsidR="0004302E">
              <w:rPr>
                <w:iCs/>
              </w:rPr>
              <w:t xml:space="preserve">ткрытом конкурсе: </w:t>
            </w:r>
            <w:r w:rsidR="00EC0248">
              <w:rPr>
                <w:iCs/>
              </w:rPr>
              <w:t>16</w:t>
            </w:r>
            <w:r w:rsidR="006A2CEC">
              <w:rPr>
                <w:iCs/>
              </w:rPr>
              <w:t>:</w:t>
            </w:r>
            <w:r w:rsidR="00EC0248">
              <w:rPr>
                <w:iCs/>
              </w:rPr>
              <w:t>30</w:t>
            </w:r>
            <w:r w:rsidR="0004302E">
              <w:rPr>
                <w:iCs/>
              </w:rPr>
              <w:t xml:space="preserve"> (</w:t>
            </w:r>
            <w:proofErr w:type="gramStart"/>
            <w:r w:rsidR="0004302E">
              <w:rPr>
                <w:iCs/>
              </w:rPr>
              <w:t>мск</w:t>
            </w:r>
            <w:proofErr w:type="gramEnd"/>
            <w:r w:rsidR="0004302E">
              <w:rPr>
                <w:iCs/>
              </w:rPr>
              <w:t xml:space="preserve">) </w:t>
            </w:r>
            <w:r w:rsidR="0004302E">
              <w:rPr>
                <w:iCs/>
              </w:rPr>
              <w:br/>
            </w:r>
            <w:r w:rsidR="00EC0248">
              <w:rPr>
                <w:iCs/>
              </w:rPr>
              <w:t>15</w:t>
            </w:r>
            <w:r w:rsidR="00A44565">
              <w:rPr>
                <w:iCs/>
              </w:rPr>
              <w:t xml:space="preserve"> </w:t>
            </w:r>
            <w:r w:rsidR="00EC0248">
              <w:t>июля</w:t>
            </w:r>
            <w:r w:rsidR="006A2CEC">
              <w:t xml:space="preserve"> </w:t>
            </w:r>
            <w:r w:rsidRPr="00BD324A">
              <w:rPr>
                <w:iCs/>
              </w:rPr>
              <w:t>201</w:t>
            </w:r>
            <w:r w:rsidR="007654CC">
              <w:rPr>
                <w:iCs/>
              </w:rPr>
              <w:t>3</w:t>
            </w:r>
            <w:r w:rsidRPr="00BD324A">
              <w:rPr>
                <w:iCs/>
              </w:rPr>
              <w:t xml:space="preserve"> года</w:t>
            </w:r>
          </w:p>
        </w:tc>
      </w:tr>
      <w:tr w:rsidR="00BD324A" w:rsidRPr="00DB2EFA" w:rsidTr="00BD324A">
        <w:tc>
          <w:tcPr>
            <w:tcW w:w="2874" w:type="dxa"/>
            <w:gridSpan w:val="2"/>
          </w:tcPr>
          <w:p w:rsidR="00BD324A" w:rsidRPr="0024763E" w:rsidRDefault="00BD324A" w:rsidP="005836E3">
            <w:pPr>
              <w:widowControl w:val="0"/>
              <w:suppressLineNumbers/>
              <w:suppressAutoHyphens/>
              <w:spacing w:after="0"/>
              <w:jc w:val="left"/>
              <w:rPr>
                <w:b/>
              </w:rPr>
            </w:pPr>
            <w:r>
              <w:rPr>
                <w:b/>
              </w:rPr>
              <w:t>Пункт 1</w:t>
            </w:r>
            <w:r w:rsidRPr="0024763E">
              <w:rPr>
                <w:b/>
              </w:rPr>
              <w:t>.1.</w:t>
            </w:r>
            <w:r w:rsidR="005836E3">
              <w:rPr>
                <w:b/>
              </w:rPr>
              <w:t>20</w:t>
            </w:r>
            <w:r w:rsidRPr="0024763E">
              <w:rPr>
                <w:b/>
              </w:rPr>
              <w:t>.</w:t>
            </w:r>
          </w:p>
        </w:tc>
        <w:tc>
          <w:tcPr>
            <w:tcW w:w="7229" w:type="dxa"/>
            <w:gridSpan w:val="5"/>
          </w:tcPr>
          <w:p w:rsidR="00BD324A" w:rsidRPr="00BD324A" w:rsidRDefault="00BD324A" w:rsidP="00AD1878">
            <w:pPr>
              <w:widowControl w:val="0"/>
              <w:suppressLineNumbers/>
              <w:suppressAutoHyphens/>
              <w:spacing w:after="0"/>
              <w:jc w:val="left"/>
              <w:rPr>
                <w:b/>
              </w:rPr>
            </w:pPr>
            <w:r w:rsidRPr="00BD324A">
              <w:rPr>
                <w:b/>
                <w:iCs/>
              </w:rPr>
              <w:t>Дата рассмотрения заявок на участие в открытом конкурсе</w:t>
            </w:r>
          </w:p>
        </w:tc>
      </w:tr>
      <w:tr w:rsidR="00BD324A" w:rsidRPr="00DB2EFA" w:rsidTr="00BD324A">
        <w:trPr>
          <w:gridAfter w:val="1"/>
          <w:wAfter w:w="23" w:type="dxa"/>
        </w:trPr>
        <w:tc>
          <w:tcPr>
            <w:tcW w:w="10080" w:type="dxa"/>
            <w:gridSpan w:val="6"/>
          </w:tcPr>
          <w:p w:rsidR="00BD324A" w:rsidRPr="0024763E" w:rsidRDefault="00AE02BB" w:rsidP="00EC0248">
            <w:pPr>
              <w:widowControl w:val="0"/>
              <w:spacing w:after="0"/>
            </w:pPr>
            <w:r>
              <w:rPr>
                <w:iCs/>
              </w:rPr>
              <w:t xml:space="preserve">до </w:t>
            </w:r>
            <w:r w:rsidR="00EC0248">
              <w:rPr>
                <w:iCs/>
              </w:rPr>
              <w:t>05</w:t>
            </w:r>
            <w:r w:rsidR="00A44565">
              <w:rPr>
                <w:iCs/>
              </w:rPr>
              <w:t xml:space="preserve"> </w:t>
            </w:r>
            <w:r w:rsidR="00EC0248">
              <w:t>августа</w:t>
            </w:r>
            <w:r w:rsidR="006A2CEC">
              <w:t xml:space="preserve"> </w:t>
            </w:r>
            <w:r w:rsidR="00BD324A" w:rsidRPr="00BD324A">
              <w:rPr>
                <w:iCs/>
              </w:rPr>
              <w:t>201</w:t>
            </w:r>
            <w:r w:rsidR="00EC0248">
              <w:rPr>
                <w:iCs/>
              </w:rPr>
              <w:t>3</w:t>
            </w:r>
            <w:r w:rsidR="00BD324A" w:rsidRPr="00BD324A">
              <w:rPr>
                <w:iCs/>
              </w:rPr>
              <w:t xml:space="preserve"> года</w:t>
            </w:r>
          </w:p>
        </w:tc>
      </w:tr>
      <w:tr w:rsidR="00BD324A" w:rsidRPr="00DB2EFA" w:rsidTr="00BD324A">
        <w:tc>
          <w:tcPr>
            <w:tcW w:w="2874" w:type="dxa"/>
            <w:gridSpan w:val="2"/>
          </w:tcPr>
          <w:p w:rsidR="00BD324A" w:rsidRPr="00BD324A" w:rsidRDefault="007654CC" w:rsidP="005836E3">
            <w:pPr>
              <w:widowControl w:val="0"/>
              <w:spacing w:after="0"/>
              <w:rPr>
                <w:b/>
                <w:iCs/>
              </w:rPr>
            </w:pPr>
            <w:r>
              <w:rPr>
                <w:b/>
                <w:iCs/>
              </w:rPr>
              <w:t>Пункт 1.1.</w:t>
            </w:r>
            <w:r w:rsidR="005836E3">
              <w:rPr>
                <w:b/>
                <w:iCs/>
              </w:rPr>
              <w:t>21</w:t>
            </w:r>
            <w:r w:rsidR="00BD324A" w:rsidRPr="00BD324A">
              <w:rPr>
                <w:b/>
                <w:iCs/>
              </w:rPr>
              <w:t>.</w:t>
            </w:r>
          </w:p>
        </w:tc>
        <w:tc>
          <w:tcPr>
            <w:tcW w:w="7229" w:type="dxa"/>
            <w:gridSpan w:val="5"/>
          </w:tcPr>
          <w:p w:rsidR="00BD324A" w:rsidRPr="00BD324A" w:rsidRDefault="00BD324A" w:rsidP="00AD1878">
            <w:pPr>
              <w:widowControl w:val="0"/>
              <w:spacing w:after="0"/>
              <w:rPr>
                <w:b/>
                <w:iCs/>
              </w:rPr>
            </w:pPr>
            <w:r w:rsidRPr="00BD324A">
              <w:rPr>
                <w:b/>
                <w:iCs/>
              </w:rPr>
              <w:t>Дата подведения итогов открытого конкурса</w:t>
            </w:r>
          </w:p>
        </w:tc>
      </w:tr>
      <w:tr w:rsidR="00BD324A" w:rsidRPr="00DB2EFA" w:rsidTr="00BD324A">
        <w:trPr>
          <w:gridAfter w:val="1"/>
          <w:wAfter w:w="23" w:type="dxa"/>
        </w:trPr>
        <w:tc>
          <w:tcPr>
            <w:tcW w:w="10080" w:type="dxa"/>
            <w:gridSpan w:val="6"/>
          </w:tcPr>
          <w:p w:rsidR="00BD324A" w:rsidRPr="00BD324A" w:rsidRDefault="00AE02BB" w:rsidP="00EC0248">
            <w:pPr>
              <w:widowControl w:val="0"/>
              <w:spacing w:after="0"/>
              <w:rPr>
                <w:iCs/>
              </w:rPr>
            </w:pPr>
            <w:r>
              <w:rPr>
                <w:iCs/>
              </w:rPr>
              <w:t xml:space="preserve">до </w:t>
            </w:r>
            <w:r w:rsidR="00EC0248">
              <w:rPr>
                <w:iCs/>
              </w:rPr>
              <w:t>15</w:t>
            </w:r>
            <w:r w:rsidR="00A44565">
              <w:rPr>
                <w:iCs/>
              </w:rPr>
              <w:t xml:space="preserve"> </w:t>
            </w:r>
            <w:r w:rsidR="00EC0248">
              <w:t xml:space="preserve">августа </w:t>
            </w:r>
            <w:r w:rsidR="00BD324A" w:rsidRPr="00BD324A">
              <w:rPr>
                <w:iCs/>
              </w:rPr>
              <w:t>201</w:t>
            </w:r>
            <w:r w:rsidR="00EC0248">
              <w:rPr>
                <w:iCs/>
              </w:rPr>
              <w:t>3</w:t>
            </w:r>
            <w:bookmarkStart w:id="102" w:name="_GoBack"/>
            <w:bookmarkEnd w:id="102"/>
            <w:r w:rsidR="00BD324A" w:rsidRPr="00BD324A">
              <w:rPr>
                <w:iCs/>
              </w:rPr>
              <w:t xml:space="preserve"> года</w:t>
            </w:r>
          </w:p>
        </w:tc>
      </w:tr>
      <w:tr w:rsidR="00563CFA" w:rsidRPr="00AA3616" w:rsidTr="00BD324A">
        <w:trPr>
          <w:gridAfter w:val="1"/>
          <w:wAfter w:w="23" w:type="dxa"/>
        </w:trPr>
        <w:tc>
          <w:tcPr>
            <w:tcW w:w="2880" w:type="dxa"/>
            <w:gridSpan w:val="3"/>
          </w:tcPr>
          <w:p w:rsidR="00563CFA" w:rsidRPr="00AA3616" w:rsidRDefault="006539C3" w:rsidP="005836E3">
            <w:pPr>
              <w:widowControl w:val="0"/>
              <w:suppressLineNumbers/>
              <w:suppressAutoHyphens/>
              <w:spacing w:after="0"/>
              <w:jc w:val="left"/>
              <w:rPr>
                <w:b/>
              </w:rPr>
            </w:pPr>
            <w:r>
              <w:rPr>
                <w:b/>
              </w:rPr>
              <w:t>Пункт 1</w:t>
            </w:r>
            <w:r w:rsidR="00563CFA" w:rsidRPr="00AA3616">
              <w:rPr>
                <w:b/>
              </w:rPr>
              <w:t>.1.</w:t>
            </w:r>
            <w:r w:rsidR="007654CC">
              <w:rPr>
                <w:b/>
              </w:rPr>
              <w:t>2</w:t>
            </w:r>
            <w:r w:rsidR="005836E3">
              <w:rPr>
                <w:b/>
              </w:rPr>
              <w:t>2</w:t>
            </w:r>
            <w:r w:rsidR="00563CFA" w:rsidRPr="00AA3616">
              <w:rPr>
                <w:b/>
              </w:rPr>
              <w:t>.</w:t>
            </w:r>
          </w:p>
        </w:tc>
        <w:tc>
          <w:tcPr>
            <w:tcW w:w="7200" w:type="dxa"/>
            <w:gridSpan w:val="3"/>
          </w:tcPr>
          <w:p w:rsidR="00563CFA" w:rsidRPr="00AA3616" w:rsidRDefault="00563CFA" w:rsidP="00332802">
            <w:pPr>
              <w:widowControl w:val="0"/>
              <w:suppressLineNumbers/>
              <w:suppressAutoHyphens/>
              <w:spacing w:after="0"/>
              <w:rPr>
                <w:b/>
                <w:szCs w:val="26"/>
              </w:rPr>
            </w:pPr>
            <w:r w:rsidRPr="00AA3616">
              <w:rPr>
                <w:b/>
                <w:szCs w:val="26"/>
              </w:rPr>
              <w:t>Критерии и порядок оценки заявок на участие в конкурсе</w:t>
            </w:r>
          </w:p>
        </w:tc>
      </w:tr>
      <w:tr w:rsidR="00563CFA" w:rsidRPr="00AA3616" w:rsidTr="00BD324A">
        <w:trPr>
          <w:gridAfter w:val="1"/>
          <w:wAfter w:w="23" w:type="dxa"/>
        </w:trPr>
        <w:tc>
          <w:tcPr>
            <w:tcW w:w="8100" w:type="dxa"/>
            <w:gridSpan w:val="4"/>
          </w:tcPr>
          <w:p w:rsidR="00563CFA" w:rsidRPr="00AA3616" w:rsidRDefault="00563CFA" w:rsidP="00332802">
            <w:pPr>
              <w:pStyle w:val="aff3"/>
              <w:widowControl w:val="0"/>
              <w:spacing w:before="0" w:beforeAutospacing="0" w:after="0" w:afterAutospacing="0"/>
              <w:jc w:val="both"/>
              <w:rPr>
                <w:i/>
              </w:rPr>
            </w:pPr>
            <w:r w:rsidRPr="00AA3616">
              <w:t>Заявки оцениваются по 100 бальной шкале по следующим критериям</w:t>
            </w:r>
            <w:r w:rsidRPr="00AA3616">
              <w:rPr>
                <w:i/>
              </w:rPr>
              <w:t>:</w:t>
            </w:r>
          </w:p>
          <w:p w:rsidR="00563CFA" w:rsidRPr="00AA3616" w:rsidRDefault="00563CFA" w:rsidP="00332802">
            <w:pPr>
              <w:pStyle w:val="aff3"/>
              <w:widowControl w:val="0"/>
              <w:spacing w:before="0" w:beforeAutospacing="0" w:after="0" w:afterAutospacing="0"/>
              <w:jc w:val="both"/>
              <w:rPr>
                <w:i/>
                <w:szCs w:val="26"/>
              </w:rPr>
            </w:pPr>
            <w:r w:rsidRPr="00AA3616">
              <w:rPr>
                <w:i/>
              </w:rPr>
              <w:t>(при этом для расчетов рейтингов применяется коэффициент значимости, равный значению соответствующего критерия в процентах, деленному на 100):</w:t>
            </w:r>
          </w:p>
        </w:tc>
        <w:tc>
          <w:tcPr>
            <w:tcW w:w="1980" w:type="dxa"/>
            <w:gridSpan w:val="2"/>
            <w:vAlign w:val="center"/>
          </w:tcPr>
          <w:p w:rsidR="00563CFA" w:rsidRPr="00AA3616" w:rsidRDefault="00563CFA" w:rsidP="00332802">
            <w:pPr>
              <w:widowControl w:val="0"/>
              <w:spacing w:after="0"/>
              <w:jc w:val="center"/>
            </w:pPr>
            <w:r w:rsidRPr="00AA3616">
              <w:t xml:space="preserve">Значение критерия </w:t>
            </w:r>
          </w:p>
        </w:tc>
      </w:tr>
      <w:tr w:rsidR="00563CFA" w:rsidRPr="00AA3616" w:rsidTr="00BD324A">
        <w:trPr>
          <w:gridAfter w:val="1"/>
          <w:wAfter w:w="23" w:type="dxa"/>
        </w:trPr>
        <w:tc>
          <w:tcPr>
            <w:tcW w:w="900" w:type="dxa"/>
          </w:tcPr>
          <w:p w:rsidR="00563CFA" w:rsidRPr="00AA3616" w:rsidRDefault="00563CFA" w:rsidP="00957B53">
            <w:pPr>
              <w:pStyle w:val="aff3"/>
              <w:widowControl w:val="0"/>
              <w:spacing w:before="0" w:beforeAutospacing="0" w:after="0" w:afterAutospacing="0"/>
              <w:jc w:val="center"/>
              <w:rPr>
                <w:b/>
              </w:rPr>
            </w:pPr>
            <w:r w:rsidRPr="00AA3616">
              <w:rPr>
                <w:b/>
              </w:rPr>
              <w:t>1.</w:t>
            </w:r>
          </w:p>
        </w:tc>
        <w:tc>
          <w:tcPr>
            <w:tcW w:w="7200" w:type="dxa"/>
            <w:gridSpan w:val="3"/>
          </w:tcPr>
          <w:p w:rsidR="00563CFA" w:rsidRPr="00AA3616" w:rsidRDefault="00A3175F" w:rsidP="00B25085">
            <w:pPr>
              <w:pStyle w:val="aff3"/>
              <w:widowControl w:val="0"/>
              <w:spacing w:before="0" w:beforeAutospacing="0" w:after="0" w:afterAutospacing="0"/>
              <w:jc w:val="both"/>
              <w:rPr>
                <w:b/>
              </w:rPr>
            </w:pPr>
            <w:r>
              <w:rPr>
                <w:b/>
              </w:rPr>
              <w:t>Цена договора</w:t>
            </w:r>
          </w:p>
        </w:tc>
        <w:tc>
          <w:tcPr>
            <w:tcW w:w="1980" w:type="dxa"/>
            <w:gridSpan w:val="2"/>
          </w:tcPr>
          <w:p w:rsidR="00563CFA" w:rsidRPr="00AA3616" w:rsidRDefault="006B06BE" w:rsidP="0003569A">
            <w:pPr>
              <w:pStyle w:val="aff3"/>
              <w:widowControl w:val="0"/>
              <w:spacing w:before="0" w:beforeAutospacing="0" w:after="0" w:afterAutospacing="0"/>
              <w:jc w:val="center"/>
              <w:rPr>
                <w:b/>
              </w:rPr>
            </w:pPr>
            <w:r>
              <w:rPr>
                <w:b/>
              </w:rPr>
              <w:t>30</w:t>
            </w:r>
          </w:p>
        </w:tc>
      </w:tr>
      <w:tr w:rsidR="00563CFA" w:rsidRPr="00AA3616" w:rsidTr="00BD324A">
        <w:trPr>
          <w:gridAfter w:val="1"/>
          <w:wAfter w:w="23" w:type="dxa"/>
        </w:trPr>
        <w:tc>
          <w:tcPr>
            <w:tcW w:w="10080" w:type="dxa"/>
            <w:gridSpan w:val="6"/>
          </w:tcPr>
          <w:p w:rsidR="00563CFA" w:rsidRPr="00E44605" w:rsidRDefault="00563CFA" w:rsidP="00332802">
            <w:pPr>
              <w:autoSpaceDE w:val="0"/>
              <w:autoSpaceDN w:val="0"/>
              <w:adjustRightInd w:val="0"/>
              <w:spacing w:after="0"/>
            </w:pPr>
            <w:r w:rsidRPr="00E44605">
              <w:t xml:space="preserve">Рейтинг, присуждаемый заявке по критерию </w:t>
            </w:r>
            <w:r w:rsidRPr="00E44605">
              <w:rPr>
                <w:b/>
              </w:rPr>
              <w:t>«</w:t>
            </w:r>
            <w:r w:rsidR="00A3175F">
              <w:rPr>
                <w:b/>
              </w:rPr>
              <w:t>Цена договора</w:t>
            </w:r>
            <w:r w:rsidRPr="00E44605">
              <w:rPr>
                <w:b/>
              </w:rPr>
              <w:t>»</w:t>
            </w:r>
            <w:r w:rsidRPr="00E44605">
              <w:t xml:space="preserve"> определяется по формуле:</w:t>
            </w:r>
          </w:p>
          <w:p w:rsidR="00563CFA" w:rsidRPr="00E44605" w:rsidRDefault="00563CFA" w:rsidP="00332802">
            <w:pPr>
              <w:pStyle w:val="ConsPlusNonformat"/>
              <w:jc w:val="center"/>
              <w:rPr>
                <w:rFonts w:ascii="Times New Roman" w:hAnsi="Times New Roman" w:cs="Times New Roman"/>
                <w:sz w:val="24"/>
                <w:szCs w:val="24"/>
                <w:lang w:val="en-US"/>
              </w:rPr>
            </w:pPr>
            <w:r w:rsidRPr="00E44605">
              <w:rPr>
                <w:rFonts w:ascii="Times New Roman" w:hAnsi="Times New Roman" w:cs="Times New Roman"/>
                <w:sz w:val="24"/>
                <w:szCs w:val="24"/>
                <w:lang w:val="en-US"/>
              </w:rPr>
              <w:t>A</w:t>
            </w:r>
            <w:r w:rsidRPr="00E44605">
              <w:rPr>
                <w:rFonts w:ascii="Times New Roman" w:hAnsi="Times New Roman" w:cs="Times New Roman"/>
                <w:sz w:val="24"/>
                <w:szCs w:val="24"/>
                <w:vertAlign w:val="subscript"/>
                <w:lang w:val="en-US"/>
              </w:rPr>
              <w:t>max</w:t>
            </w:r>
            <w:r w:rsidRPr="00E44605">
              <w:rPr>
                <w:rFonts w:ascii="Times New Roman" w:hAnsi="Times New Roman" w:cs="Times New Roman"/>
                <w:sz w:val="24"/>
                <w:szCs w:val="24"/>
                <w:lang w:val="en-US"/>
              </w:rPr>
              <w:t xml:space="preserve"> - A</w:t>
            </w:r>
            <w:r w:rsidRPr="00E44605">
              <w:rPr>
                <w:rFonts w:ascii="Times New Roman" w:hAnsi="Times New Roman" w:cs="Times New Roman"/>
                <w:sz w:val="24"/>
                <w:szCs w:val="24"/>
                <w:vertAlign w:val="subscript"/>
                <w:lang w:val="en-US"/>
              </w:rPr>
              <w:t>i</w:t>
            </w:r>
          </w:p>
          <w:p w:rsidR="00563CFA" w:rsidRPr="00E44605" w:rsidRDefault="00563CFA" w:rsidP="00332802">
            <w:pPr>
              <w:pStyle w:val="ConsPlusNonformat"/>
              <w:jc w:val="center"/>
              <w:rPr>
                <w:rFonts w:ascii="Times New Roman" w:hAnsi="Times New Roman" w:cs="Times New Roman"/>
                <w:sz w:val="24"/>
                <w:szCs w:val="24"/>
                <w:lang w:val="en-US"/>
              </w:rPr>
            </w:pPr>
            <w:proofErr w:type="spellStart"/>
            <w:r w:rsidRPr="00E44605">
              <w:rPr>
                <w:rFonts w:ascii="Times New Roman" w:hAnsi="Times New Roman" w:cs="Times New Roman"/>
                <w:sz w:val="24"/>
                <w:szCs w:val="24"/>
                <w:lang w:val="en-US"/>
              </w:rPr>
              <w:t>Ra</w:t>
            </w:r>
            <w:r w:rsidRPr="00E44605">
              <w:rPr>
                <w:rFonts w:ascii="Times New Roman" w:hAnsi="Times New Roman" w:cs="Times New Roman"/>
                <w:sz w:val="24"/>
                <w:szCs w:val="24"/>
                <w:vertAlign w:val="subscript"/>
                <w:lang w:val="en-US"/>
              </w:rPr>
              <w:t>i</w:t>
            </w:r>
            <w:proofErr w:type="spellEnd"/>
            <w:r w:rsidRPr="00E44605">
              <w:rPr>
                <w:rFonts w:ascii="Times New Roman" w:hAnsi="Times New Roman" w:cs="Times New Roman"/>
                <w:sz w:val="24"/>
                <w:szCs w:val="24"/>
                <w:lang w:val="en-US"/>
              </w:rPr>
              <w:t xml:space="preserve"> = ------------ x 100,</w:t>
            </w:r>
          </w:p>
          <w:p w:rsidR="00563CFA" w:rsidRPr="00E44605" w:rsidRDefault="00563CFA" w:rsidP="00332802">
            <w:pPr>
              <w:pStyle w:val="ConsPlusNonformat"/>
              <w:jc w:val="center"/>
              <w:rPr>
                <w:rFonts w:ascii="Times New Roman" w:hAnsi="Times New Roman" w:cs="Times New Roman"/>
                <w:sz w:val="24"/>
                <w:szCs w:val="24"/>
                <w:lang w:val="en-US"/>
              </w:rPr>
            </w:pPr>
            <w:r w:rsidRPr="00E44605">
              <w:rPr>
                <w:rFonts w:ascii="Times New Roman" w:hAnsi="Times New Roman" w:cs="Times New Roman"/>
                <w:sz w:val="24"/>
                <w:szCs w:val="24"/>
                <w:lang w:val="en-US"/>
              </w:rPr>
              <w:t>A</w:t>
            </w:r>
            <w:r w:rsidRPr="00E44605">
              <w:rPr>
                <w:rFonts w:ascii="Times New Roman" w:hAnsi="Times New Roman" w:cs="Times New Roman"/>
                <w:sz w:val="24"/>
                <w:szCs w:val="24"/>
                <w:vertAlign w:val="subscript"/>
                <w:lang w:val="en-US"/>
              </w:rPr>
              <w:t>max</w:t>
            </w:r>
          </w:p>
          <w:p w:rsidR="00563CFA" w:rsidRPr="00E44605" w:rsidRDefault="00563CFA" w:rsidP="00332802">
            <w:pPr>
              <w:pStyle w:val="ConsPlusNonformat"/>
              <w:jc w:val="both"/>
              <w:rPr>
                <w:rFonts w:ascii="Times New Roman" w:hAnsi="Times New Roman" w:cs="Times New Roman"/>
                <w:sz w:val="24"/>
                <w:szCs w:val="24"/>
                <w:lang w:val="en-US"/>
              </w:rPr>
            </w:pPr>
            <w:r w:rsidRPr="00E44605">
              <w:rPr>
                <w:rFonts w:ascii="Times New Roman" w:hAnsi="Times New Roman" w:cs="Times New Roman"/>
                <w:sz w:val="24"/>
                <w:szCs w:val="24"/>
              </w:rPr>
              <w:t>где</w:t>
            </w:r>
            <w:r w:rsidRPr="00E44605">
              <w:rPr>
                <w:rFonts w:ascii="Times New Roman" w:hAnsi="Times New Roman" w:cs="Times New Roman"/>
                <w:sz w:val="24"/>
                <w:szCs w:val="24"/>
                <w:lang w:val="en-US"/>
              </w:rPr>
              <w:t>:</w:t>
            </w:r>
          </w:p>
          <w:p w:rsidR="00563CFA" w:rsidRPr="00E44605" w:rsidRDefault="00563CFA" w:rsidP="00332802">
            <w:pPr>
              <w:pStyle w:val="ConsPlusNonformat"/>
              <w:jc w:val="both"/>
              <w:rPr>
                <w:rFonts w:ascii="Times New Roman" w:hAnsi="Times New Roman" w:cs="Times New Roman"/>
                <w:sz w:val="24"/>
                <w:szCs w:val="24"/>
              </w:rPr>
            </w:pPr>
            <w:proofErr w:type="spellStart"/>
            <w:r w:rsidRPr="00E44605">
              <w:rPr>
                <w:rFonts w:ascii="Times New Roman" w:hAnsi="Times New Roman" w:cs="Times New Roman"/>
                <w:sz w:val="24"/>
                <w:szCs w:val="24"/>
              </w:rPr>
              <w:t>Ra</w:t>
            </w:r>
            <w:r w:rsidRPr="00E44605">
              <w:rPr>
                <w:rFonts w:ascii="Times New Roman" w:hAnsi="Times New Roman" w:cs="Times New Roman"/>
                <w:sz w:val="24"/>
                <w:szCs w:val="24"/>
                <w:vertAlign w:val="subscript"/>
              </w:rPr>
              <w:t>i</w:t>
            </w:r>
            <w:proofErr w:type="spellEnd"/>
            <w:r w:rsidRPr="00E44605">
              <w:rPr>
                <w:rFonts w:ascii="Times New Roman" w:hAnsi="Times New Roman" w:cs="Times New Roman"/>
                <w:sz w:val="24"/>
                <w:szCs w:val="24"/>
              </w:rPr>
              <w:t xml:space="preserve"> - рейтинг, присуждаемый i-й заявке по указанному критерию;</w:t>
            </w:r>
          </w:p>
          <w:p w:rsidR="00563CFA" w:rsidRPr="00E44605" w:rsidRDefault="00563CFA" w:rsidP="00332802">
            <w:pPr>
              <w:pStyle w:val="ConsPlusNonformat"/>
              <w:jc w:val="both"/>
              <w:rPr>
                <w:rFonts w:ascii="Times New Roman" w:hAnsi="Times New Roman" w:cs="Times New Roman"/>
                <w:sz w:val="24"/>
                <w:szCs w:val="24"/>
              </w:rPr>
            </w:pPr>
            <w:proofErr w:type="spellStart"/>
            <w:r w:rsidRPr="00E44605">
              <w:rPr>
                <w:rFonts w:ascii="Times New Roman" w:hAnsi="Times New Roman" w:cs="Times New Roman"/>
                <w:sz w:val="24"/>
                <w:szCs w:val="24"/>
              </w:rPr>
              <w:t>A</w:t>
            </w:r>
            <w:r w:rsidRPr="00E44605">
              <w:rPr>
                <w:rFonts w:ascii="Times New Roman" w:hAnsi="Times New Roman" w:cs="Times New Roman"/>
                <w:sz w:val="24"/>
                <w:szCs w:val="24"/>
                <w:vertAlign w:val="subscript"/>
              </w:rPr>
              <w:t>max</w:t>
            </w:r>
            <w:proofErr w:type="spellEnd"/>
            <w:r w:rsidRPr="00E44605">
              <w:rPr>
                <w:rFonts w:ascii="Times New Roman" w:hAnsi="Times New Roman" w:cs="Times New Roman"/>
                <w:sz w:val="24"/>
                <w:szCs w:val="24"/>
              </w:rPr>
              <w:t xml:space="preserve"> </w:t>
            </w:r>
            <w:r w:rsidR="0012444D">
              <w:rPr>
                <w:rFonts w:ascii="Times New Roman" w:hAnsi="Times New Roman" w:cs="Times New Roman"/>
                <w:sz w:val="24"/>
                <w:szCs w:val="24"/>
              </w:rPr>
              <w:t xml:space="preserve">- начальная (максимальная) </w:t>
            </w:r>
            <w:r w:rsidR="00A3175F">
              <w:rPr>
                <w:rFonts w:ascii="Times New Roman" w:hAnsi="Times New Roman" w:cs="Times New Roman"/>
                <w:sz w:val="24"/>
                <w:szCs w:val="24"/>
              </w:rPr>
              <w:t>цена договора;</w:t>
            </w:r>
          </w:p>
          <w:p w:rsidR="00563CFA" w:rsidRPr="00E44605" w:rsidRDefault="00563CFA" w:rsidP="00332802">
            <w:pPr>
              <w:pStyle w:val="ConsPlusNonformat"/>
              <w:jc w:val="both"/>
              <w:rPr>
                <w:rFonts w:ascii="Times New Roman" w:hAnsi="Times New Roman" w:cs="Times New Roman"/>
                <w:sz w:val="24"/>
                <w:szCs w:val="24"/>
              </w:rPr>
            </w:pPr>
            <w:proofErr w:type="spellStart"/>
            <w:r w:rsidRPr="00E44605">
              <w:rPr>
                <w:rFonts w:ascii="Times New Roman" w:hAnsi="Times New Roman" w:cs="Times New Roman"/>
                <w:sz w:val="24"/>
                <w:szCs w:val="24"/>
              </w:rPr>
              <w:t>A</w:t>
            </w:r>
            <w:r w:rsidRPr="00E44605">
              <w:rPr>
                <w:rFonts w:ascii="Times New Roman" w:hAnsi="Times New Roman" w:cs="Times New Roman"/>
                <w:sz w:val="24"/>
                <w:szCs w:val="24"/>
                <w:vertAlign w:val="subscript"/>
              </w:rPr>
              <w:t>i</w:t>
            </w:r>
            <w:proofErr w:type="spellEnd"/>
            <w:r w:rsidRPr="00E44605">
              <w:rPr>
                <w:rFonts w:ascii="Times New Roman" w:hAnsi="Times New Roman" w:cs="Times New Roman"/>
                <w:sz w:val="24"/>
                <w:szCs w:val="24"/>
              </w:rPr>
              <w:t xml:space="preserve"> - предложение i-</w:t>
            </w:r>
            <w:proofErr w:type="spellStart"/>
            <w:r w:rsidRPr="00E44605">
              <w:rPr>
                <w:rFonts w:ascii="Times New Roman" w:hAnsi="Times New Roman" w:cs="Times New Roman"/>
                <w:sz w:val="24"/>
                <w:szCs w:val="24"/>
              </w:rPr>
              <w:t>го</w:t>
            </w:r>
            <w:proofErr w:type="spellEnd"/>
            <w:r w:rsidRPr="00E44605">
              <w:rPr>
                <w:rFonts w:ascii="Times New Roman" w:hAnsi="Times New Roman" w:cs="Times New Roman"/>
                <w:sz w:val="24"/>
                <w:szCs w:val="24"/>
              </w:rPr>
              <w:t xml:space="preserve"> участника конкурса по </w:t>
            </w:r>
            <w:r w:rsidR="00A3175F">
              <w:rPr>
                <w:rFonts w:ascii="Times New Roman" w:hAnsi="Times New Roman" w:cs="Times New Roman"/>
                <w:sz w:val="24"/>
                <w:szCs w:val="24"/>
              </w:rPr>
              <w:t>цена договора.</w:t>
            </w:r>
          </w:p>
          <w:p w:rsidR="00563CFA" w:rsidRPr="00E44605" w:rsidRDefault="00563CFA" w:rsidP="00332802">
            <w:pPr>
              <w:autoSpaceDE w:val="0"/>
              <w:autoSpaceDN w:val="0"/>
              <w:adjustRightInd w:val="0"/>
              <w:spacing w:after="0"/>
              <w:ind w:firstLine="540"/>
            </w:pPr>
          </w:p>
          <w:p w:rsidR="00563CFA" w:rsidRPr="00E44605" w:rsidRDefault="00563CFA" w:rsidP="00332802">
            <w:pPr>
              <w:autoSpaceDE w:val="0"/>
              <w:autoSpaceDN w:val="0"/>
              <w:adjustRightInd w:val="0"/>
              <w:spacing w:after="0"/>
            </w:pPr>
            <w:r w:rsidRPr="00E44605">
              <w:t xml:space="preserve">Для расчета итогового рейтинга по заявке рейтинг, присуждаемый оцениваемой заявке по критерию </w:t>
            </w:r>
            <w:r w:rsidR="00A3175F" w:rsidRPr="00E44605">
              <w:rPr>
                <w:b/>
              </w:rPr>
              <w:t>«</w:t>
            </w:r>
            <w:r w:rsidR="00A3175F">
              <w:rPr>
                <w:b/>
              </w:rPr>
              <w:t>Цена договора</w:t>
            </w:r>
            <w:r w:rsidR="00A3175F" w:rsidRPr="00E44605">
              <w:rPr>
                <w:b/>
              </w:rPr>
              <w:t>»</w:t>
            </w:r>
            <w:r w:rsidRPr="00E44605">
              <w:t>, умножается на соответствующую указанному критерию значимость.</w:t>
            </w:r>
          </w:p>
          <w:p w:rsidR="00563CFA" w:rsidRPr="00E44605" w:rsidRDefault="00563CFA" w:rsidP="00A3175F">
            <w:pPr>
              <w:autoSpaceDE w:val="0"/>
              <w:autoSpaceDN w:val="0"/>
              <w:adjustRightInd w:val="0"/>
              <w:spacing w:after="0"/>
            </w:pPr>
            <w:r w:rsidRPr="00E44605">
              <w:t xml:space="preserve">При оценке заявок по критерию </w:t>
            </w:r>
            <w:r w:rsidRPr="00E44605">
              <w:rPr>
                <w:b/>
              </w:rPr>
              <w:t>«</w:t>
            </w:r>
            <w:r w:rsidR="00A3175F">
              <w:rPr>
                <w:b/>
              </w:rPr>
              <w:t>Цена договора</w:t>
            </w:r>
            <w:r w:rsidR="00A3175F" w:rsidRPr="00E44605">
              <w:rPr>
                <w:b/>
              </w:rPr>
              <w:t>»</w:t>
            </w:r>
            <w:r w:rsidRPr="00E44605">
              <w:t xml:space="preserve"> лучшим условием исполнения </w:t>
            </w:r>
            <w:r>
              <w:t>договора</w:t>
            </w:r>
            <w:r w:rsidRPr="00E44605">
              <w:t xml:space="preserve"> по указанному критерию признается предложение участника конкурса с наименьшей ценой </w:t>
            </w:r>
            <w:r>
              <w:t>договор</w:t>
            </w:r>
            <w:r w:rsidRPr="00E44605">
              <w:t>а.</w:t>
            </w:r>
          </w:p>
        </w:tc>
      </w:tr>
      <w:tr w:rsidR="00563CFA" w:rsidRPr="00AA3616" w:rsidTr="00011653">
        <w:trPr>
          <w:gridAfter w:val="1"/>
          <w:wAfter w:w="23" w:type="dxa"/>
          <w:trHeight w:val="606"/>
        </w:trPr>
        <w:tc>
          <w:tcPr>
            <w:tcW w:w="900" w:type="dxa"/>
          </w:tcPr>
          <w:p w:rsidR="00563CFA" w:rsidRPr="00626418" w:rsidRDefault="00563CFA" w:rsidP="00957B53">
            <w:pPr>
              <w:pStyle w:val="aff3"/>
              <w:widowControl w:val="0"/>
              <w:spacing w:before="0" w:beforeAutospacing="0" w:after="0" w:afterAutospacing="0"/>
              <w:jc w:val="center"/>
              <w:rPr>
                <w:b/>
              </w:rPr>
            </w:pPr>
            <w:r w:rsidRPr="00626418">
              <w:rPr>
                <w:b/>
              </w:rPr>
              <w:t>2.</w:t>
            </w:r>
          </w:p>
        </w:tc>
        <w:tc>
          <w:tcPr>
            <w:tcW w:w="7218" w:type="dxa"/>
            <w:gridSpan w:val="4"/>
          </w:tcPr>
          <w:p w:rsidR="00011653" w:rsidRPr="005C1EE3" w:rsidRDefault="00A3175F" w:rsidP="006B06BE">
            <w:pPr>
              <w:pStyle w:val="aff3"/>
              <w:widowControl w:val="0"/>
              <w:spacing w:before="0" w:beforeAutospacing="0" w:after="0" w:afterAutospacing="0"/>
              <w:jc w:val="both"/>
              <w:rPr>
                <w:b/>
              </w:rPr>
            </w:pPr>
            <w:r>
              <w:rPr>
                <w:b/>
              </w:rPr>
              <w:t xml:space="preserve">Квалификация </w:t>
            </w:r>
            <w:r w:rsidR="006B06BE">
              <w:rPr>
                <w:b/>
              </w:rPr>
              <w:t>у</w:t>
            </w:r>
            <w:r>
              <w:rPr>
                <w:b/>
              </w:rPr>
              <w:t xml:space="preserve">частника </w:t>
            </w:r>
            <w:r w:rsidR="006B06BE">
              <w:rPr>
                <w:b/>
              </w:rPr>
              <w:t>закупки</w:t>
            </w:r>
          </w:p>
        </w:tc>
        <w:tc>
          <w:tcPr>
            <w:tcW w:w="1962" w:type="dxa"/>
          </w:tcPr>
          <w:p w:rsidR="00563CFA" w:rsidRPr="00626418" w:rsidRDefault="006B06BE" w:rsidP="004A19C0">
            <w:pPr>
              <w:pStyle w:val="aff3"/>
              <w:widowControl w:val="0"/>
              <w:spacing w:before="0" w:beforeAutospacing="0" w:after="0" w:afterAutospacing="0"/>
              <w:jc w:val="center"/>
              <w:rPr>
                <w:b/>
              </w:rPr>
            </w:pPr>
            <w:r>
              <w:rPr>
                <w:b/>
              </w:rPr>
              <w:t>50</w:t>
            </w:r>
          </w:p>
        </w:tc>
      </w:tr>
      <w:tr w:rsidR="001E37DB" w:rsidRPr="00AA3616" w:rsidTr="003B59DA">
        <w:trPr>
          <w:gridAfter w:val="1"/>
          <w:wAfter w:w="23" w:type="dxa"/>
          <w:trHeight w:val="606"/>
        </w:trPr>
        <w:tc>
          <w:tcPr>
            <w:tcW w:w="10080" w:type="dxa"/>
            <w:gridSpan w:val="6"/>
          </w:tcPr>
          <w:p w:rsidR="003B59DA" w:rsidRPr="00BD0138" w:rsidRDefault="003B59DA" w:rsidP="00294C32">
            <w:pPr>
              <w:pStyle w:val="aff3"/>
              <w:widowControl w:val="0"/>
              <w:spacing w:before="0" w:beforeAutospacing="0" w:after="0" w:afterAutospacing="0"/>
              <w:ind w:firstLine="781"/>
              <w:jc w:val="both"/>
              <w:rPr>
                <w:b/>
              </w:rPr>
            </w:pPr>
            <w:r w:rsidRPr="00BD0138">
              <w:t>Для оценки заявок по критерию «</w:t>
            </w:r>
            <w:r w:rsidRPr="00BD0138">
              <w:rPr>
                <w:b/>
                <w:bCs/>
              </w:rPr>
              <w:t xml:space="preserve">Квалификация участника </w:t>
            </w:r>
            <w:r w:rsidR="006B06BE" w:rsidRPr="00BD0138">
              <w:rPr>
                <w:b/>
                <w:bCs/>
              </w:rPr>
              <w:t>закупки</w:t>
            </w:r>
            <w:r w:rsidRPr="00BD0138">
              <w:t>» каждой заявке выставляется значение от 0 до 100 баллов.</w:t>
            </w:r>
          </w:p>
          <w:p w:rsidR="003B59DA" w:rsidRPr="00BD0138" w:rsidRDefault="003B59DA" w:rsidP="00BD0138">
            <w:pPr>
              <w:pStyle w:val="aff3"/>
              <w:widowControl w:val="0"/>
              <w:spacing w:before="0" w:beforeAutospacing="0" w:after="0" w:afterAutospacing="0" w:line="360" w:lineRule="auto"/>
              <w:ind w:firstLine="732"/>
              <w:jc w:val="both"/>
              <w:rPr>
                <w:b/>
              </w:rPr>
            </w:pPr>
            <w:r w:rsidRPr="00BD0138">
              <w:t>Рейтинг, присуждаемый заявке по критерию «</w:t>
            </w:r>
            <w:r w:rsidRPr="00BD0138">
              <w:rPr>
                <w:b/>
                <w:bCs/>
              </w:rPr>
              <w:t xml:space="preserve">Квалификация участника </w:t>
            </w:r>
            <w:r w:rsidR="00BE0D79" w:rsidRPr="00BD0138">
              <w:rPr>
                <w:b/>
              </w:rPr>
              <w:t>закупки</w:t>
            </w:r>
            <w:r w:rsidRPr="00BD0138">
              <w:t xml:space="preserve">», определяется как </w:t>
            </w:r>
            <w:r w:rsidR="00294C32" w:rsidRPr="00BD0138">
              <w:t xml:space="preserve">сумма баллов по всем подкритериям (С) </w:t>
            </w:r>
            <w:r w:rsidRPr="00BD0138">
              <w:t>присуждаемых эт</w:t>
            </w:r>
            <w:r w:rsidR="00294C32" w:rsidRPr="00BD0138">
              <w:t>ой заявке</w:t>
            </w:r>
            <w:r w:rsidRPr="00BD0138">
              <w:t>. Рейтинг, присуждаемый i-й заявке по критерию «</w:t>
            </w:r>
            <w:r w:rsidRPr="00BD0138">
              <w:rPr>
                <w:b/>
                <w:bCs/>
              </w:rPr>
              <w:t xml:space="preserve">Квалификация участника </w:t>
            </w:r>
            <w:r w:rsidR="00BE0D79" w:rsidRPr="00BD0138">
              <w:rPr>
                <w:b/>
              </w:rPr>
              <w:t>закупки</w:t>
            </w:r>
            <w:r w:rsidRPr="00BD0138">
              <w:t>», определяется по формуле:</w:t>
            </w:r>
          </w:p>
          <w:p w:rsidR="003B59DA" w:rsidRPr="00BD0138" w:rsidRDefault="003B59DA" w:rsidP="00BD0138">
            <w:pPr>
              <w:keepNext/>
              <w:autoSpaceDE w:val="0"/>
              <w:autoSpaceDN w:val="0"/>
              <w:adjustRightInd w:val="0"/>
              <w:spacing w:after="0" w:line="360" w:lineRule="auto"/>
              <w:ind w:firstLine="781"/>
            </w:pPr>
          </w:p>
          <w:p w:rsidR="003B59DA" w:rsidRPr="00BD0138" w:rsidRDefault="003B59DA" w:rsidP="00BD0138">
            <w:pPr>
              <w:keepNext/>
              <w:autoSpaceDE w:val="0"/>
              <w:autoSpaceDN w:val="0"/>
              <w:adjustRightInd w:val="0"/>
              <w:spacing w:after="0" w:line="360" w:lineRule="auto"/>
              <w:ind w:firstLine="782"/>
              <w:rPr>
                <w:lang w:val="en-US"/>
              </w:rPr>
            </w:pPr>
            <w:proofErr w:type="spellStart"/>
            <w:r w:rsidRPr="00BD0138">
              <w:rPr>
                <w:lang w:val="en-US"/>
              </w:rPr>
              <w:t>Rc</w:t>
            </w:r>
            <w:proofErr w:type="spellEnd"/>
            <w:r w:rsidRPr="00BD0138">
              <w:rPr>
                <w:lang w:val="en-US"/>
              </w:rPr>
              <w:t xml:space="preserve"> </w:t>
            </w:r>
            <w:proofErr w:type="spellStart"/>
            <w:r w:rsidRPr="00BD0138">
              <w:rPr>
                <w:lang w:val="en-US"/>
              </w:rPr>
              <w:t>i</w:t>
            </w:r>
            <w:proofErr w:type="spellEnd"/>
            <w:r w:rsidRPr="00BD0138">
              <w:rPr>
                <w:lang w:val="en-US"/>
              </w:rPr>
              <w:t xml:space="preserve">   = C </w:t>
            </w:r>
            <w:proofErr w:type="spellStart"/>
            <w:r w:rsidRPr="00BD0138">
              <w:rPr>
                <w:lang w:val="en-US"/>
              </w:rPr>
              <w:t>i</w:t>
            </w:r>
            <w:proofErr w:type="spellEnd"/>
            <w:r w:rsidRPr="00BD0138">
              <w:rPr>
                <w:lang w:val="en-US"/>
              </w:rPr>
              <w:t xml:space="preserve"> 1  + C </w:t>
            </w:r>
            <w:proofErr w:type="spellStart"/>
            <w:r w:rsidRPr="00BD0138">
              <w:rPr>
                <w:lang w:val="en-US"/>
              </w:rPr>
              <w:t>i</w:t>
            </w:r>
            <w:proofErr w:type="spellEnd"/>
            <w:r w:rsidRPr="00BD0138">
              <w:rPr>
                <w:lang w:val="en-US"/>
              </w:rPr>
              <w:t xml:space="preserve"> 2+ ... + C </w:t>
            </w:r>
            <w:proofErr w:type="spellStart"/>
            <w:r w:rsidRPr="00BD0138">
              <w:rPr>
                <w:lang w:val="en-US"/>
              </w:rPr>
              <w:t>i</w:t>
            </w:r>
            <w:proofErr w:type="spellEnd"/>
            <w:r w:rsidRPr="00BD0138">
              <w:rPr>
                <w:lang w:val="en-US"/>
              </w:rPr>
              <w:t xml:space="preserve"> </w:t>
            </w:r>
            <w:r w:rsidRPr="00BD0138">
              <w:t>к</w:t>
            </w:r>
            <w:r w:rsidRPr="00BD0138">
              <w:rPr>
                <w:lang w:val="en-US"/>
              </w:rPr>
              <w:t xml:space="preserve"> ,</w:t>
            </w:r>
          </w:p>
          <w:p w:rsidR="003B59DA" w:rsidRPr="00BD0138" w:rsidRDefault="003B59DA" w:rsidP="00BD0138">
            <w:pPr>
              <w:keepNext/>
              <w:autoSpaceDE w:val="0"/>
              <w:autoSpaceDN w:val="0"/>
              <w:adjustRightInd w:val="0"/>
              <w:spacing w:after="0" w:line="360" w:lineRule="auto"/>
              <w:ind w:firstLine="782"/>
              <w:rPr>
                <w:lang w:val="en-US"/>
              </w:rPr>
            </w:pPr>
          </w:p>
          <w:p w:rsidR="003B59DA" w:rsidRPr="00BD0138" w:rsidRDefault="003B59DA" w:rsidP="00BD0138">
            <w:pPr>
              <w:keepNext/>
              <w:autoSpaceDE w:val="0"/>
              <w:autoSpaceDN w:val="0"/>
              <w:adjustRightInd w:val="0"/>
              <w:spacing w:after="0" w:line="360" w:lineRule="auto"/>
              <w:ind w:firstLine="782"/>
            </w:pPr>
            <w:r w:rsidRPr="00BD0138">
              <w:t>где:</w:t>
            </w:r>
          </w:p>
          <w:p w:rsidR="003B59DA" w:rsidRPr="00BD0138" w:rsidRDefault="003B59DA" w:rsidP="00BD0138">
            <w:pPr>
              <w:keepNext/>
              <w:autoSpaceDE w:val="0"/>
              <w:autoSpaceDN w:val="0"/>
              <w:adjustRightInd w:val="0"/>
              <w:spacing w:after="0" w:line="360" w:lineRule="auto"/>
              <w:ind w:firstLine="782"/>
            </w:pPr>
            <w:proofErr w:type="spellStart"/>
            <w:r w:rsidRPr="00BD0138">
              <w:t>Rc</w:t>
            </w:r>
            <w:proofErr w:type="spellEnd"/>
            <w:r w:rsidRPr="00BD0138">
              <w:t xml:space="preserve"> i - рейтинг, присуждаемый i-й заявке по указанному критерию;</w:t>
            </w:r>
          </w:p>
          <w:p w:rsidR="003B59DA" w:rsidRPr="00BD0138" w:rsidRDefault="003B59DA" w:rsidP="00BD0138">
            <w:pPr>
              <w:keepNext/>
              <w:autoSpaceDE w:val="0"/>
              <w:autoSpaceDN w:val="0"/>
              <w:adjustRightInd w:val="0"/>
              <w:spacing w:after="0" w:line="360" w:lineRule="auto"/>
              <w:ind w:firstLine="782"/>
            </w:pPr>
            <w:r w:rsidRPr="00BD0138">
              <w:t xml:space="preserve">C i к - значение  в баллах, присуждаемое </w:t>
            </w:r>
            <w:r w:rsidR="00294C32" w:rsidRPr="00BD0138">
              <w:t xml:space="preserve">Единой </w:t>
            </w:r>
            <w:r w:rsidRPr="00BD0138">
              <w:t xml:space="preserve">комиссией i-й заявке на участие в </w:t>
            </w:r>
            <w:r w:rsidR="00294C32" w:rsidRPr="00BD0138">
              <w:t>открытом конкурсе</w:t>
            </w:r>
            <w:r w:rsidRPr="00BD0138">
              <w:t xml:space="preserve"> k-</w:t>
            </w:r>
            <w:proofErr w:type="spellStart"/>
            <w:r w:rsidRPr="00BD0138">
              <w:t>му</w:t>
            </w:r>
            <w:proofErr w:type="spellEnd"/>
            <w:r w:rsidRPr="00BD0138">
              <w:t xml:space="preserve"> показателю, где k - количество установленных показателей.</w:t>
            </w:r>
          </w:p>
          <w:p w:rsidR="00BD0138" w:rsidRPr="00BD0138" w:rsidRDefault="00BD0138" w:rsidP="00BD0138">
            <w:pPr>
              <w:keepNext/>
              <w:autoSpaceDE w:val="0"/>
              <w:autoSpaceDN w:val="0"/>
              <w:adjustRightInd w:val="0"/>
              <w:spacing w:after="0" w:line="360" w:lineRule="auto"/>
              <w:ind w:firstLine="782"/>
            </w:pPr>
          </w:p>
          <w:p w:rsidR="003B59DA" w:rsidRPr="00BD0138" w:rsidRDefault="003B59DA" w:rsidP="00BD0138">
            <w:pPr>
              <w:keepNext/>
              <w:autoSpaceDE w:val="0"/>
              <w:autoSpaceDN w:val="0"/>
              <w:adjustRightInd w:val="0"/>
              <w:spacing w:after="0" w:line="360" w:lineRule="auto"/>
              <w:ind w:firstLine="782"/>
            </w:pPr>
            <w:r w:rsidRPr="00BD0138">
              <w:t>Оценка осуществляется по следующим показателям (k):</w:t>
            </w:r>
          </w:p>
          <w:p w:rsidR="00125016" w:rsidRDefault="00125016" w:rsidP="0087562A">
            <w:pPr>
              <w:pStyle w:val="affffff3"/>
              <w:numPr>
                <w:ilvl w:val="0"/>
                <w:numId w:val="63"/>
              </w:numPr>
              <w:shd w:val="clear" w:color="auto" w:fill="FFFFFF"/>
              <w:spacing w:after="0"/>
              <w:ind w:right="-1"/>
              <w:jc w:val="both"/>
              <w:rPr>
                <w:rFonts w:ascii="Times New Roman" w:hAnsi="Times New Roman"/>
                <w:color w:val="000000" w:themeColor="text1"/>
                <w:sz w:val="24"/>
                <w:szCs w:val="24"/>
              </w:rPr>
            </w:pPr>
            <w:r w:rsidRPr="00F065F7">
              <w:rPr>
                <w:rFonts w:ascii="Times New Roman" w:hAnsi="Times New Roman"/>
                <w:color w:val="000000" w:themeColor="text1"/>
                <w:sz w:val="24"/>
                <w:szCs w:val="24"/>
              </w:rPr>
              <w:t xml:space="preserve">Наличие у участника закупки опыта выполнения собственными силами за последние 3 (Три) года, предшествующие дате подачи заявки на участие в закупке работ в сфере обеспечения безопасности на территории СКФО, Краснодарского края и Республики Адыгея (подтверждается предоставлением копии договора с актами выполненных работ/услуг) </w:t>
            </w:r>
            <w:r w:rsidR="00F065F7" w:rsidRPr="00F065F7">
              <w:rPr>
                <w:rFonts w:ascii="Times New Roman" w:hAnsi="Times New Roman"/>
                <w:color w:val="000000" w:themeColor="text1"/>
                <w:sz w:val="24"/>
                <w:szCs w:val="24"/>
              </w:rPr>
              <w:t>(2,5 балла за 1 договор</w:t>
            </w:r>
            <w:r w:rsidRPr="00F065F7">
              <w:rPr>
                <w:rFonts w:ascii="Times New Roman" w:hAnsi="Times New Roman"/>
                <w:color w:val="000000" w:themeColor="text1"/>
                <w:sz w:val="24"/>
                <w:szCs w:val="24"/>
              </w:rPr>
              <w:t>, но не более 25 баллов)</w:t>
            </w:r>
            <w:r w:rsidR="00F065F7">
              <w:rPr>
                <w:rFonts w:ascii="Times New Roman" w:hAnsi="Times New Roman"/>
                <w:color w:val="000000" w:themeColor="text1"/>
                <w:sz w:val="24"/>
                <w:szCs w:val="24"/>
              </w:rPr>
              <w:t>;</w:t>
            </w:r>
          </w:p>
          <w:p w:rsidR="00F065F7" w:rsidRPr="00F065F7" w:rsidRDefault="00F065F7" w:rsidP="0087562A">
            <w:pPr>
              <w:pStyle w:val="affffff3"/>
              <w:numPr>
                <w:ilvl w:val="0"/>
                <w:numId w:val="63"/>
              </w:numPr>
              <w:shd w:val="clear" w:color="auto" w:fill="FFFFFF"/>
              <w:spacing w:after="0"/>
              <w:ind w:right="-1"/>
              <w:jc w:val="both"/>
              <w:rPr>
                <w:rFonts w:ascii="Times New Roman" w:hAnsi="Times New Roman"/>
                <w:color w:val="000000" w:themeColor="text1"/>
                <w:sz w:val="24"/>
                <w:szCs w:val="24"/>
              </w:rPr>
            </w:pPr>
            <w:proofErr w:type="gramStart"/>
            <w:r w:rsidRPr="00F065F7">
              <w:rPr>
                <w:rFonts w:ascii="Times New Roman" w:hAnsi="Times New Roman"/>
                <w:color w:val="000000" w:themeColor="text1"/>
                <w:sz w:val="24"/>
                <w:szCs w:val="24"/>
              </w:rPr>
              <w:t>Наличие у участника закупки не менее 10 специалистов с международным опытом</w:t>
            </w:r>
            <w:r w:rsidR="00C84832">
              <w:rPr>
                <w:rFonts w:ascii="Times New Roman" w:hAnsi="Times New Roman"/>
                <w:color w:val="000000" w:themeColor="text1"/>
                <w:sz w:val="24"/>
                <w:szCs w:val="24"/>
              </w:rPr>
              <w:t xml:space="preserve"> (</w:t>
            </w:r>
            <w:r w:rsidR="00C84832" w:rsidRPr="00C84832">
              <w:rPr>
                <w:rFonts w:ascii="Times New Roman" w:hAnsi="Times New Roman"/>
                <w:color w:val="000000" w:themeColor="text1"/>
                <w:sz w:val="24"/>
                <w:szCs w:val="24"/>
              </w:rPr>
              <w:t>США, Канада, Великобритания, Франция, Испания, Италия, Австрия, Германия, Швейцария, Израиль, Мексика, Бразилия, Индия, Китай, ЮАР</w:t>
            </w:r>
            <w:r w:rsidR="00C84832">
              <w:rPr>
                <w:rFonts w:ascii="Times New Roman" w:hAnsi="Times New Roman"/>
                <w:color w:val="000000" w:themeColor="text1"/>
                <w:sz w:val="24"/>
                <w:szCs w:val="24"/>
              </w:rPr>
              <w:t>)</w:t>
            </w:r>
            <w:r w:rsidRPr="00F065F7">
              <w:rPr>
                <w:rFonts w:ascii="Times New Roman" w:hAnsi="Times New Roman"/>
                <w:color w:val="000000" w:themeColor="text1"/>
                <w:sz w:val="24"/>
                <w:szCs w:val="24"/>
              </w:rPr>
              <w:t xml:space="preserve"> успешной реализации проектов построения архитектуры интегрированных систем безопасности в местах массового скопления людей, на объектах транспортной и (или) спортивной инфраструктуры (2,5 балла за каждого специалиста свыше требуемого количества, но не более 25 баллов);</w:t>
            </w:r>
            <w:proofErr w:type="gramEnd"/>
          </w:p>
          <w:p w:rsidR="00F065F7" w:rsidRPr="00F065F7" w:rsidRDefault="00F065F7" w:rsidP="0087562A">
            <w:pPr>
              <w:pStyle w:val="affffff3"/>
              <w:numPr>
                <w:ilvl w:val="0"/>
                <w:numId w:val="63"/>
              </w:numPr>
              <w:shd w:val="clear" w:color="auto" w:fill="FFFFFF"/>
              <w:spacing w:after="0"/>
              <w:ind w:right="-1"/>
              <w:jc w:val="both"/>
              <w:rPr>
                <w:rFonts w:ascii="Times New Roman" w:hAnsi="Times New Roman"/>
                <w:color w:val="000000" w:themeColor="text1"/>
                <w:sz w:val="24"/>
                <w:szCs w:val="24"/>
              </w:rPr>
            </w:pPr>
            <w:r w:rsidRPr="00F065F7">
              <w:rPr>
                <w:rFonts w:ascii="Times New Roman" w:hAnsi="Times New Roman"/>
                <w:color w:val="000000" w:themeColor="text1"/>
                <w:sz w:val="24"/>
                <w:szCs w:val="24"/>
              </w:rPr>
              <w:t xml:space="preserve">Наличие у участника закупки опыта оказания консультационных услуг в области построения систем безопасности на территории Российской Федерации (подтверждается копиями договоров с актами выполненных работ) </w:t>
            </w:r>
            <w:r>
              <w:rPr>
                <w:rFonts w:ascii="Times New Roman" w:hAnsi="Times New Roman"/>
                <w:color w:val="000000" w:themeColor="text1"/>
                <w:sz w:val="24"/>
                <w:szCs w:val="24"/>
              </w:rPr>
              <w:t>(2</w:t>
            </w:r>
            <w:r w:rsidRPr="00F065F7">
              <w:rPr>
                <w:rFonts w:ascii="Times New Roman" w:hAnsi="Times New Roman"/>
                <w:color w:val="000000" w:themeColor="text1"/>
                <w:sz w:val="24"/>
                <w:szCs w:val="24"/>
              </w:rPr>
              <w:t xml:space="preserve"> балла за 1 договор</w:t>
            </w:r>
            <w:r>
              <w:rPr>
                <w:rFonts w:ascii="Times New Roman" w:hAnsi="Times New Roman"/>
                <w:color w:val="000000" w:themeColor="text1"/>
                <w:sz w:val="24"/>
                <w:szCs w:val="24"/>
              </w:rPr>
              <w:t>, но не более 20</w:t>
            </w:r>
            <w:r w:rsidRPr="00F065F7">
              <w:rPr>
                <w:rFonts w:ascii="Times New Roman" w:hAnsi="Times New Roman"/>
                <w:color w:val="000000" w:themeColor="text1"/>
                <w:sz w:val="24"/>
                <w:szCs w:val="24"/>
              </w:rPr>
              <w:t xml:space="preserve"> баллов)</w:t>
            </w:r>
            <w:r>
              <w:rPr>
                <w:rFonts w:ascii="Times New Roman" w:hAnsi="Times New Roman"/>
                <w:color w:val="000000" w:themeColor="text1"/>
                <w:sz w:val="24"/>
                <w:szCs w:val="24"/>
              </w:rPr>
              <w:t>;</w:t>
            </w:r>
          </w:p>
          <w:p w:rsidR="00F065F7" w:rsidRPr="00F065F7" w:rsidRDefault="00F065F7" w:rsidP="0087562A">
            <w:pPr>
              <w:pStyle w:val="affffff3"/>
              <w:numPr>
                <w:ilvl w:val="0"/>
                <w:numId w:val="63"/>
              </w:numPr>
              <w:shd w:val="clear" w:color="auto" w:fill="FFFFFF"/>
              <w:spacing w:after="0"/>
              <w:ind w:right="-1"/>
              <w:jc w:val="both"/>
              <w:rPr>
                <w:rFonts w:ascii="Times New Roman" w:hAnsi="Times New Roman"/>
                <w:color w:val="000000" w:themeColor="text1"/>
                <w:sz w:val="24"/>
                <w:szCs w:val="24"/>
              </w:rPr>
            </w:pPr>
            <w:r w:rsidRPr="00F065F7">
              <w:rPr>
                <w:rFonts w:ascii="Times New Roman" w:hAnsi="Times New Roman"/>
                <w:color w:val="000000" w:themeColor="text1"/>
                <w:sz w:val="24"/>
                <w:szCs w:val="24"/>
              </w:rPr>
              <w:t>Наличие у участника закупки опыта управления проектами на основе лучших мировых практик, в том числе опыт оперативного и эффективного управления изменениями и управления качеством (подтверждается гарантийным письмом с перечнем и детальным описанием проектов)</w:t>
            </w:r>
            <w:r>
              <w:rPr>
                <w:rFonts w:ascii="Times New Roman" w:hAnsi="Times New Roman"/>
                <w:color w:val="000000" w:themeColor="text1"/>
                <w:sz w:val="24"/>
                <w:szCs w:val="24"/>
              </w:rPr>
              <w:t xml:space="preserve"> (1</w:t>
            </w:r>
            <w:r w:rsidRPr="00F065F7">
              <w:rPr>
                <w:rFonts w:ascii="Times New Roman" w:hAnsi="Times New Roman"/>
                <w:color w:val="000000" w:themeColor="text1"/>
                <w:sz w:val="24"/>
                <w:szCs w:val="24"/>
              </w:rPr>
              <w:t xml:space="preserve"> балла за 1 </w:t>
            </w:r>
            <w:r>
              <w:rPr>
                <w:rFonts w:ascii="Times New Roman" w:hAnsi="Times New Roman"/>
                <w:color w:val="000000" w:themeColor="text1"/>
                <w:sz w:val="24"/>
                <w:szCs w:val="24"/>
              </w:rPr>
              <w:t>проект, но не более 10</w:t>
            </w:r>
            <w:r w:rsidRPr="00F065F7">
              <w:rPr>
                <w:rFonts w:ascii="Times New Roman" w:hAnsi="Times New Roman"/>
                <w:color w:val="000000" w:themeColor="text1"/>
                <w:sz w:val="24"/>
                <w:szCs w:val="24"/>
              </w:rPr>
              <w:t xml:space="preserve"> баллов)</w:t>
            </w:r>
            <w:r>
              <w:rPr>
                <w:rFonts w:ascii="Times New Roman" w:hAnsi="Times New Roman"/>
                <w:color w:val="000000" w:themeColor="text1"/>
                <w:sz w:val="24"/>
                <w:szCs w:val="24"/>
              </w:rPr>
              <w:t>;</w:t>
            </w:r>
          </w:p>
          <w:p w:rsidR="00F065F7" w:rsidRPr="00F065F7" w:rsidRDefault="00F065F7" w:rsidP="0087562A">
            <w:pPr>
              <w:pStyle w:val="affffff3"/>
              <w:numPr>
                <w:ilvl w:val="0"/>
                <w:numId w:val="63"/>
              </w:numPr>
              <w:shd w:val="clear" w:color="auto" w:fill="FFFFFF"/>
              <w:spacing w:after="0"/>
              <w:ind w:right="-1"/>
              <w:jc w:val="both"/>
              <w:rPr>
                <w:rFonts w:ascii="Times New Roman" w:hAnsi="Times New Roman"/>
                <w:color w:val="000000" w:themeColor="text1"/>
                <w:sz w:val="24"/>
                <w:szCs w:val="24"/>
              </w:rPr>
            </w:pPr>
            <w:r w:rsidRPr="00F065F7">
              <w:rPr>
                <w:rFonts w:ascii="Times New Roman" w:hAnsi="Times New Roman"/>
                <w:color w:val="000000" w:themeColor="text1"/>
                <w:sz w:val="24"/>
                <w:szCs w:val="24"/>
              </w:rPr>
              <w:t xml:space="preserve">Наличие у участника закупки </w:t>
            </w:r>
            <w:r>
              <w:rPr>
                <w:rFonts w:ascii="Times New Roman" w:hAnsi="Times New Roman"/>
                <w:color w:val="000000" w:themeColor="text1"/>
                <w:sz w:val="24"/>
                <w:szCs w:val="24"/>
              </w:rPr>
              <w:t>успешных отзывов от заказчиков</w:t>
            </w:r>
            <w:r w:rsidRPr="00F065F7">
              <w:rPr>
                <w:rFonts w:ascii="Times New Roman" w:hAnsi="Times New Roman"/>
                <w:color w:val="000000" w:themeColor="text1"/>
                <w:sz w:val="24"/>
                <w:szCs w:val="24"/>
              </w:rPr>
              <w:t xml:space="preserve"> (подтверждается </w:t>
            </w:r>
            <w:r>
              <w:rPr>
                <w:rFonts w:ascii="Times New Roman" w:hAnsi="Times New Roman"/>
                <w:color w:val="000000" w:themeColor="text1"/>
                <w:sz w:val="24"/>
                <w:szCs w:val="24"/>
              </w:rPr>
              <w:t>копиями отзывов</w:t>
            </w:r>
            <w:r w:rsidRPr="00F065F7">
              <w:rPr>
                <w:rFonts w:ascii="Times New Roman" w:hAnsi="Times New Roman"/>
                <w:color w:val="000000" w:themeColor="text1"/>
                <w:sz w:val="24"/>
                <w:szCs w:val="24"/>
              </w:rPr>
              <w:t>)</w:t>
            </w:r>
            <w:r>
              <w:rPr>
                <w:rFonts w:ascii="Times New Roman" w:hAnsi="Times New Roman"/>
                <w:color w:val="000000" w:themeColor="text1"/>
                <w:sz w:val="24"/>
                <w:szCs w:val="24"/>
              </w:rPr>
              <w:t xml:space="preserve"> (1 балл</w:t>
            </w:r>
            <w:r w:rsidRPr="00F065F7">
              <w:rPr>
                <w:rFonts w:ascii="Times New Roman" w:hAnsi="Times New Roman"/>
                <w:color w:val="000000" w:themeColor="text1"/>
                <w:sz w:val="24"/>
                <w:szCs w:val="24"/>
              </w:rPr>
              <w:t xml:space="preserve"> за 1 </w:t>
            </w:r>
            <w:r>
              <w:rPr>
                <w:rFonts w:ascii="Times New Roman" w:hAnsi="Times New Roman"/>
                <w:color w:val="000000" w:themeColor="text1"/>
                <w:sz w:val="24"/>
                <w:szCs w:val="24"/>
              </w:rPr>
              <w:t>отзыв, но не более 10</w:t>
            </w:r>
            <w:r w:rsidRPr="00F065F7">
              <w:rPr>
                <w:rFonts w:ascii="Times New Roman" w:hAnsi="Times New Roman"/>
                <w:color w:val="000000" w:themeColor="text1"/>
                <w:sz w:val="24"/>
                <w:szCs w:val="24"/>
              </w:rPr>
              <w:t xml:space="preserve"> баллов)</w:t>
            </w:r>
            <w:r>
              <w:rPr>
                <w:rFonts w:ascii="Times New Roman" w:hAnsi="Times New Roman"/>
                <w:color w:val="000000" w:themeColor="text1"/>
                <w:sz w:val="24"/>
                <w:szCs w:val="24"/>
              </w:rPr>
              <w:t>;</w:t>
            </w:r>
          </w:p>
          <w:p w:rsidR="00F065F7" w:rsidRPr="00F065F7" w:rsidRDefault="00F065F7" w:rsidP="0087562A">
            <w:pPr>
              <w:pStyle w:val="affffff3"/>
              <w:numPr>
                <w:ilvl w:val="0"/>
                <w:numId w:val="63"/>
              </w:numPr>
              <w:jc w:val="both"/>
              <w:rPr>
                <w:rFonts w:ascii="Times New Roman" w:hAnsi="Times New Roman"/>
                <w:color w:val="000000" w:themeColor="text1"/>
                <w:sz w:val="24"/>
                <w:szCs w:val="24"/>
              </w:rPr>
            </w:pPr>
            <w:proofErr w:type="gramStart"/>
            <w:r w:rsidRPr="00F065F7">
              <w:rPr>
                <w:rFonts w:ascii="Times New Roman" w:hAnsi="Times New Roman"/>
                <w:color w:val="000000" w:themeColor="text1"/>
                <w:sz w:val="24"/>
                <w:szCs w:val="24"/>
              </w:rPr>
              <w:t xml:space="preserve">Наличие у участника закупки успешных отзывов от </w:t>
            </w:r>
            <w:r>
              <w:rPr>
                <w:rFonts w:ascii="Times New Roman" w:hAnsi="Times New Roman"/>
                <w:color w:val="000000" w:themeColor="text1"/>
                <w:sz w:val="24"/>
                <w:szCs w:val="24"/>
              </w:rPr>
              <w:t xml:space="preserve">иностранных заказчиков/ партнеров </w:t>
            </w:r>
            <w:r w:rsidRPr="00F065F7">
              <w:rPr>
                <w:rFonts w:ascii="Times New Roman" w:hAnsi="Times New Roman"/>
                <w:color w:val="000000" w:themeColor="text1"/>
                <w:sz w:val="24"/>
                <w:szCs w:val="24"/>
              </w:rPr>
              <w:t>из</w:t>
            </w:r>
            <w:r>
              <w:rPr>
                <w:rFonts w:ascii="Times New Roman" w:hAnsi="Times New Roman"/>
                <w:color w:val="000000" w:themeColor="text1"/>
                <w:sz w:val="24"/>
                <w:szCs w:val="24"/>
              </w:rPr>
              <w:t xml:space="preserve"> таких стран, как</w:t>
            </w:r>
            <w:r w:rsidRPr="00F065F7">
              <w:rPr>
                <w:rFonts w:ascii="Times New Roman" w:hAnsi="Times New Roman"/>
                <w:color w:val="000000" w:themeColor="text1"/>
                <w:sz w:val="24"/>
                <w:szCs w:val="24"/>
              </w:rPr>
              <w:t xml:space="preserve"> США, Канада, Великобритания, Франция, Испания, Италия, Австрия, Германия, Швейцария, Израиль, Мексика,</w:t>
            </w:r>
            <w:r>
              <w:rPr>
                <w:rFonts w:ascii="Times New Roman" w:hAnsi="Times New Roman"/>
                <w:color w:val="000000" w:themeColor="text1"/>
                <w:sz w:val="24"/>
                <w:szCs w:val="24"/>
              </w:rPr>
              <w:t xml:space="preserve"> Бразилия, Индия, Китай,</w:t>
            </w:r>
            <w:r w:rsidRPr="00F065F7">
              <w:rPr>
                <w:rFonts w:ascii="Times New Roman" w:hAnsi="Times New Roman"/>
                <w:color w:val="000000" w:themeColor="text1"/>
                <w:sz w:val="24"/>
                <w:szCs w:val="24"/>
              </w:rPr>
              <w:t xml:space="preserve"> ЮАР (подтверждается копиями отзывов</w:t>
            </w:r>
            <w:r>
              <w:rPr>
                <w:rFonts w:ascii="Times New Roman" w:hAnsi="Times New Roman"/>
                <w:color w:val="000000" w:themeColor="text1"/>
                <w:sz w:val="24"/>
                <w:szCs w:val="24"/>
              </w:rPr>
              <w:t xml:space="preserve">, при необходимости с </w:t>
            </w:r>
            <w:r w:rsidR="0087562A">
              <w:rPr>
                <w:rFonts w:ascii="Times New Roman" w:hAnsi="Times New Roman"/>
                <w:color w:val="000000" w:themeColor="text1"/>
                <w:sz w:val="24"/>
                <w:szCs w:val="24"/>
              </w:rPr>
              <w:t>нотариальным переводом</w:t>
            </w:r>
            <w:r w:rsidRPr="00F065F7">
              <w:rPr>
                <w:rFonts w:ascii="Times New Roman" w:hAnsi="Times New Roman"/>
                <w:color w:val="000000" w:themeColor="text1"/>
                <w:sz w:val="24"/>
                <w:szCs w:val="24"/>
              </w:rPr>
              <w:t xml:space="preserve">) </w:t>
            </w:r>
            <w:r w:rsidR="0087562A">
              <w:rPr>
                <w:rFonts w:ascii="Times New Roman" w:hAnsi="Times New Roman"/>
                <w:color w:val="000000" w:themeColor="text1"/>
                <w:sz w:val="24"/>
                <w:szCs w:val="24"/>
              </w:rPr>
              <w:br/>
            </w:r>
            <w:r w:rsidRPr="00F065F7">
              <w:rPr>
                <w:rFonts w:ascii="Times New Roman" w:hAnsi="Times New Roman"/>
                <w:color w:val="000000" w:themeColor="text1"/>
                <w:sz w:val="24"/>
                <w:szCs w:val="24"/>
              </w:rPr>
              <w:t>(1 балл за 1 отзыв, но не более 10 баллов).</w:t>
            </w:r>
            <w:proofErr w:type="gramEnd"/>
          </w:p>
          <w:p w:rsidR="001E37DB" w:rsidRPr="0004302E" w:rsidRDefault="00A07897" w:rsidP="00B73317">
            <w:pPr>
              <w:pStyle w:val="aff3"/>
              <w:widowControl w:val="0"/>
              <w:spacing w:before="0" w:beforeAutospacing="0" w:after="0" w:afterAutospacing="0"/>
              <w:jc w:val="both"/>
            </w:pPr>
            <w:r w:rsidRPr="00241CDD">
              <w:t xml:space="preserve">Для получения итогового рейтинга по заявке рейтинг, присуждаемый этой заявке по критерию </w:t>
            </w:r>
            <w:r w:rsidRPr="00241CDD">
              <w:rPr>
                <w:b/>
              </w:rPr>
              <w:t xml:space="preserve">«Квалификация участника </w:t>
            </w:r>
            <w:r w:rsidR="00B73317">
              <w:rPr>
                <w:b/>
              </w:rPr>
              <w:t>закупки</w:t>
            </w:r>
            <w:r w:rsidRPr="00241CDD">
              <w:rPr>
                <w:b/>
              </w:rPr>
              <w:t>»</w:t>
            </w:r>
            <w:r w:rsidRPr="00241CDD">
              <w:t>, умножается на соответствующую указанному критерию значимость (0,50).</w:t>
            </w:r>
          </w:p>
        </w:tc>
      </w:tr>
      <w:tr w:rsidR="006B06BE" w:rsidRPr="00AA3616" w:rsidTr="00011653">
        <w:trPr>
          <w:gridAfter w:val="1"/>
          <w:wAfter w:w="23" w:type="dxa"/>
          <w:trHeight w:val="606"/>
        </w:trPr>
        <w:tc>
          <w:tcPr>
            <w:tcW w:w="900" w:type="dxa"/>
          </w:tcPr>
          <w:p w:rsidR="006B06BE" w:rsidRPr="00B200B0" w:rsidRDefault="006B06BE" w:rsidP="006F35C2">
            <w:pPr>
              <w:autoSpaceDE w:val="0"/>
              <w:autoSpaceDN w:val="0"/>
              <w:adjustRightInd w:val="0"/>
              <w:spacing w:after="0"/>
              <w:jc w:val="center"/>
              <w:rPr>
                <w:b/>
              </w:rPr>
            </w:pPr>
            <w:r>
              <w:rPr>
                <w:b/>
              </w:rPr>
              <w:t>4</w:t>
            </w:r>
            <w:r w:rsidRPr="00B200B0">
              <w:rPr>
                <w:b/>
              </w:rPr>
              <w:t>.</w:t>
            </w:r>
          </w:p>
        </w:tc>
        <w:tc>
          <w:tcPr>
            <w:tcW w:w="7218" w:type="dxa"/>
            <w:gridSpan w:val="4"/>
          </w:tcPr>
          <w:p w:rsidR="006B06BE" w:rsidRPr="00B200B0" w:rsidRDefault="006B06BE" w:rsidP="006F35C2">
            <w:pPr>
              <w:autoSpaceDE w:val="0"/>
              <w:autoSpaceDN w:val="0"/>
              <w:adjustRightInd w:val="0"/>
              <w:spacing w:after="0"/>
              <w:rPr>
                <w:b/>
              </w:rPr>
            </w:pPr>
            <w:r>
              <w:rPr>
                <w:b/>
              </w:rPr>
              <w:t>Срок выполнения работ</w:t>
            </w:r>
          </w:p>
        </w:tc>
        <w:tc>
          <w:tcPr>
            <w:tcW w:w="1962" w:type="dxa"/>
          </w:tcPr>
          <w:p w:rsidR="006B06BE" w:rsidRPr="00B200B0" w:rsidRDefault="00BD0138" w:rsidP="006F35C2">
            <w:pPr>
              <w:autoSpaceDE w:val="0"/>
              <w:autoSpaceDN w:val="0"/>
              <w:adjustRightInd w:val="0"/>
              <w:spacing w:after="0"/>
              <w:jc w:val="center"/>
              <w:rPr>
                <w:b/>
              </w:rPr>
            </w:pPr>
            <w:r>
              <w:rPr>
                <w:b/>
              </w:rPr>
              <w:t>20</w:t>
            </w:r>
          </w:p>
        </w:tc>
      </w:tr>
      <w:tr w:rsidR="00BF3F3E" w:rsidRPr="00AA3616" w:rsidTr="00011653">
        <w:trPr>
          <w:gridAfter w:val="1"/>
          <w:wAfter w:w="23" w:type="dxa"/>
          <w:trHeight w:val="606"/>
        </w:trPr>
        <w:tc>
          <w:tcPr>
            <w:tcW w:w="900" w:type="dxa"/>
          </w:tcPr>
          <w:p w:rsidR="00BF3F3E" w:rsidRDefault="00BF3F3E" w:rsidP="006F35C2">
            <w:pPr>
              <w:autoSpaceDE w:val="0"/>
              <w:autoSpaceDN w:val="0"/>
              <w:adjustRightInd w:val="0"/>
              <w:spacing w:after="0"/>
              <w:jc w:val="center"/>
              <w:rPr>
                <w:b/>
              </w:rPr>
            </w:pPr>
            <w:r>
              <w:rPr>
                <w:b/>
              </w:rPr>
              <w:t>4.1.</w:t>
            </w:r>
          </w:p>
        </w:tc>
        <w:tc>
          <w:tcPr>
            <w:tcW w:w="7218" w:type="dxa"/>
            <w:gridSpan w:val="4"/>
          </w:tcPr>
          <w:p w:rsidR="00BF3F3E" w:rsidRDefault="00BF3F3E" w:rsidP="006F35C2">
            <w:pPr>
              <w:autoSpaceDE w:val="0"/>
              <w:autoSpaceDN w:val="0"/>
              <w:adjustRightInd w:val="0"/>
              <w:spacing w:after="0"/>
              <w:rPr>
                <w:b/>
              </w:rPr>
            </w:pPr>
            <w:r>
              <w:rPr>
                <w:b/>
              </w:rPr>
              <w:t>Срок выполнения работ по 1 Этапу</w:t>
            </w:r>
          </w:p>
        </w:tc>
        <w:tc>
          <w:tcPr>
            <w:tcW w:w="1962" w:type="dxa"/>
          </w:tcPr>
          <w:p w:rsidR="00BF3F3E" w:rsidRDefault="00BF3F3E" w:rsidP="006F35C2">
            <w:pPr>
              <w:autoSpaceDE w:val="0"/>
              <w:autoSpaceDN w:val="0"/>
              <w:adjustRightInd w:val="0"/>
              <w:spacing w:after="0"/>
              <w:jc w:val="center"/>
              <w:rPr>
                <w:b/>
              </w:rPr>
            </w:pPr>
            <w:r>
              <w:rPr>
                <w:b/>
              </w:rPr>
              <w:t>7</w:t>
            </w:r>
          </w:p>
        </w:tc>
      </w:tr>
      <w:tr w:rsidR="00BF3F3E" w:rsidRPr="00AA3616" w:rsidTr="00BF3F3E">
        <w:trPr>
          <w:gridAfter w:val="1"/>
          <w:wAfter w:w="23" w:type="dxa"/>
          <w:trHeight w:val="606"/>
        </w:trPr>
        <w:tc>
          <w:tcPr>
            <w:tcW w:w="10080" w:type="dxa"/>
            <w:gridSpan w:val="6"/>
          </w:tcPr>
          <w:p w:rsidR="00BF3F3E" w:rsidRDefault="00BF3F3E" w:rsidP="00BF3F3E">
            <w:pPr>
              <w:autoSpaceDE w:val="0"/>
              <w:autoSpaceDN w:val="0"/>
              <w:adjustRightInd w:val="0"/>
              <w:spacing w:after="0"/>
            </w:pPr>
            <w:r>
              <w:t>Рейтинг, присуждаемый i-й заявке по критерию «</w:t>
            </w:r>
            <w:r>
              <w:rPr>
                <w:b/>
              </w:rPr>
              <w:t>Срок выполнения работ по 1 Этапу</w:t>
            </w:r>
            <w:r>
              <w:t>», определяется по формуле:</w:t>
            </w:r>
          </w:p>
          <w:p w:rsidR="00BF3F3E" w:rsidRPr="00973C12" w:rsidRDefault="00BF3F3E" w:rsidP="00BF3F3E">
            <w:pPr>
              <w:autoSpaceDE w:val="0"/>
              <w:autoSpaceDN w:val="0"/>
              <w:adjustRightInd w:val="0"/>
              <w:spacing w:after="0"/>
            </w:pPr>
          </w:p>
          <w:p w:rsidR="00BF3F3E" w:rsidRPr="00482C3B" w:rsidRDefault="00BF3F3E" w:rsidP="00BF3F3E">
            <w:pPr>
              <w:autoSpaceDE w:val="0"/>
              <w:autoSpaceDN w:val="0"/>
              <w:adjustRightInd w:val="0"/>
              <w:spacing w:after="0"/>
              <w:rPr>
                <w:lang w:val="en-US"/>
              </w:rPr>
            </w:pPr>
            <w:r w:rsidRPr="00973C12">
              <w:t xml:space="preserve">                                  </w:t>
            </w:r>
            <w:r w:rsidRPr="00482C3B">
              <w:rPr>
                <w:lang w:val="en-US"/>
              </w:rPr>
              <w:t>Max</w:t>
            </w:r>
            <w:r w:rsidRPr="00973C12">
              <w:rPr>
                <w:lang w:val="en-US"/>
              </w:rPr>
              <w:t>1</w:t>
            </w:r>
            <w:r w:rsidRPr="00482C3B">
              <w:rPr>
                <w:lang w:val="en-US"/>
              </w:rPr>
              <w:t xml:space="preserve">    </w:t>
            </w:r>
            <w:proofErr w:type="spellStart"/>
            <w:r w:rsidRPr="00482C3B">
              <w:rPr>
                <w:lang w:val="en-US"/>
              </w:rPr>
              <w:t>i</w:t>
            </w:r>
            <w:proofErr w:type="spellEnd"/>
          </w:p>
          <w:p w:rsidR="00BF3F3E" w:rsidRPr="00482C3B" w:rsidRDefault="00BF3F3E" w:rsidP="00BF3F3E">
            <w:pPr>
              <w:autoSpaceDE w:val="0"/>
              <w:autoSpaceDN w:val="0"/>
              <w:adjustRightInd w:val="0"/>
              <w:spacing w:after="0"/>
              <w:rPr>
                <w:lang w:val="en-US"/>
              </w:rPr>
            </w:pPr>
            <w:r w:rsidRPr="00482C3B">
              <w:rPr>
                <w:lang w:val="en-US"/>
              </w:rPr>
              <w:t xml:space="preserve">                                 F    - F</w:t>
            </w:r>
          </w:p>
          <w:p w:rsidR="00BF3F3E" w:rsidRPr="00482C3B" w:rsidRDefault="00BF3F3E" w:rsidP="00BF3F3E">
            <w:pPr>
              <w:autoSpaceDE w:val="0"/>
              <w:autoSpaceDN w:val="0"/>
              <w:adjustRightInd w:val="0"/>
              <w:spacing w:after="0"/>
              <w:rPr>
                <w:lang w:val="en-US"/>
              </w:rPr>
            </w:pPr>
            <w:r w:rsidRPr="00482C3B">
              <w:rPr>
                <w:lang w:val="en-US"/>
              </w:rPr>
              <w:t xml:space="preserve">                          Rf</w:t>
            </w:r>
            <w:r w:rsidRPr="00BF3F3E">
              <w:rPr>
                <w:lang w:val="en-US"/>
              </w:rPr>
              <w:t>1</w:t>
            </w:r>
            <w:r w:rsidRPr="00482C3B">
              <w:rPr>
                <w:lang w:val="en-US"/>
              </w:rPr>
              <w:t xml:space="preserve">  = ----------- x 100,</w:t>
            </w:r>
          </w:p>
          <w:p w:rsidR="00BF3F3E" w:rsidRPr="00BF3F3E" w:rsidRDefault="00BF3F3E" w:rsidP="00BF3F3E">
            <w:pPr>
              <w:autoSpaceDE w:val="0"/>
              <w:autoSpaceDN w:val="0"/>
              <w:adjustRightInd w:val="0"/>
              <w:spacing w:after="0"/>
              <w:rPr>
                <w:lang w:val="en-US"/>
              </w:rPr>
            </w:pPr>
            <w:r w:rsidRPr="00482C3B">
              <w:rPr>
                <w:lang w:val="en-US"/>
              </w:rPr>
              <w:t xml:space="preserve">                            </w:t>
            </w:r>
            <w:r>
              <w:rPr>
                <w:lang w:val="en-US"/>
              </w:rPr>
              <w:t>I</w:t>
            </w:r>
            <w:r w:rsidRPr="00482C3B">
              <w:rPr>
                <w:lang w:val="en-US"/>
              </w:rPr>
              <w:t xml:space="preserve">    max</w:t>
            </w:r>
            <w:r w:rsidRPr="00BF3F3E">
              <w:rPr>
                <w:lang w:val="en-US"/>
              </w:rPr>
              <w:t>1</w:t>
            </w:r>
            <w:r w:rsidRPr="00482C3B">
              <w:rPr>
                <w:lang w:val="en-US"/>
              </w:rPr>
              <w:t xml:space="preserve">    min</w:t>
            </w:r>
            <w:r w:rsidRPr="00BF3F3E">
              <w:rPr>
                <w:lang w:val="en-US"/>
              </w:rPr>
              <w:t>1</w:t>
            </w:r>
          </w:p>
          <w:p w:rsidR="00BF3F3E" w:rsidRPr="00973C12" w:rsidRDefault="00BF3F3E" w:rsidP="00BF3F3E">
            <w:pPr>
              <w:autoSpaceDE w:val="0"/>
              <w:autoSpaceDN w:val="0"/>
              <w:adjustRightInd w:val="0"/>
              <w:spacing w:after="0"/>
            </w:pPr>
            <w:r w:rsidRPr="00482C3B">
              <w:rPr>
                <w:lang w:val="en-US"/>
              </w:rPr>
              <w:t xml:space="preserve">                                </w:t>
            </w:r>
            <w:r w:rsidRPr="00BF3F3E">
              <w:rPr>
                <w:lang w:val="en-US"/>
              </w:rPr>
              <w:t>F</w:t>
            </w:r>
            <w:r w:rsidRPr="00973C12">
              <w:t xml:space="preserve">        - </w:t>
            </w:r>
            <w:r w:rsidRPr="00BF3F3E">
              <w:rPr>
                <w:lang w:val="en-US"/>
              </w:rPr>
              <w:t>F</w:t>
            </w:r>
          </w:p>
          <w:p w:rsidR="00BF3F3E" w:rsidRPr="00973C12" w:rsidRDefault="00BF3F3E" w:rsidP="00BF3F3E">
            <w:pPr>
              <w:autoSpaceDE w:val="0"/>
              <w:autoSpaceDN w:val="0"/>
              <w:adjustRightInd w:val="0"/>
              <w:spacing w:after="0"/>
            </w:pPr>
            <w:r w:rsidRPr="00973C12">
              <w:t xml:space="preserve">    </w:t>
            </w:r>
            <w:r>
              <w:t>где</w:t>
            </w:r>
            <w:r w:rsidRPr="00973C12">
              <w:t>:</w:t>
            </w:r>
          </w:p>
          <w:p w:rsidR="00BF3F3E" w:rsidRDefault="00BF3F3E" w:rsidP="00BF3F3E">
            <w:pPr>
              <w:autoSpaceDE w:val="0"/>
              <w:autoSpaceDN w:val="0"/>
              <w:adjustRightInd w:val="0"/>
              <w:spacing w:after="0"/>
            </w:pPr>
            <w:r w:rsidRPr="00BF3F3E">
              <w:t xml:space="preserve">    </w:t>
            </w:r>
            <w:proofErr w:type="spellStart"/>
            <w:r>
              <w:t>Rf</w:t>
            </w:r>
            <w:proofErr w:type="spellEnd"/>
            <w:r>
              <w:t xml:space="preserve"> 1  - рейтинг, присуждаемый i-й заявке по указанному критерию;</w:t>
            </w:r>
          </w:p>
          <w:p w:rsidR="00BF3F3E" w:rsidRDefault="00BF3F3E" w:rsidP="00BF3F3E">
            <w:pPr>
              <w:autoSpaceDE w:val="0"/>
              <w:autoSpaceDN w:val="0"/>
              <w:adjustRightInd w:val="0"/>
              <w:spacing w:after="0"/>
            </w:pPr>
            <w:r>
              <w:t xml:space="preserve">      i</w:t>
            </w:r>
          </w:p>
          <w:p w:rsidR="00BF3F3E" w:rsidRDefault="00BF3F3E" w:rsidP="00BF3F3E">
            <w:pPr>
              <w:autoSpaceDE w:val="0"/>
              <w:autoSpaceDN w:val="0"/>
              <w:adjustRightInd w:val="0"/>
              <w:spacing w:after="0"/>
            </w:pPr>
            <w:r>
              <w:t xml:space="preserve">     max1</w:t>
            </w:r>
          </w:p>
          <w:p w:rsidR="00BF3F3E" w:rsidRDefault="00BF3F3E" w:rsidP="00BF3F3E">
            <w:pPr>
              <w:autoSpaceDE w:val="0"/>
              <w:autoSpaceDN w:val="0"/>
              <w:adjustRightInd w:val="0"/>
              <w:spacing w:after="0"/>
            </w:pPr>
            <w:r>
              <w:t xml:space="preserve">    F     - максимальный с</w:t>
            </w:r>
            <w:r w:rsidRPr="000C5588">
              <w:t>рок выполнения работ</w:t>
            </w:r>
            <w:r>
              <w:t xml:space="preserve"> по 1 Этапу;</w:t>
            </w:r>
          </w:p>
          <w:p w:rsidR="00BF3F3E" w:rsidRDefault="00BF3F3E" w:rsidP="00BF3F3E">
            <w:pPr>
              <w:autoSpaceDE w:val="0"/>
              <w:autoSpaceDN w:val="0"/>
              <w:adjustRightInd w:val="0"/>
              <w:spacing w:after="0"/>
            </w:pPr>
          </w:p>
          <w:p w:rsidR="00BF3F3E" w:rsidRPr="00BF3F3E" w:rsidRDefault="00BF3F3E" w:rsidP="00BF3F3E">
            <w:pPr>
              <w:autoSpaceDE w:val="0"/>
              <w:autoSpaceDN w:val="0"/>
              <w:adjustRightInd w:val="0"/>
              <w:spacing w:after="0"/>
            </w:pPr>
            <w:r>
              <w:t xml:space="preserve">     </w:t>
            </w:r>
            <w:proofErr w:type="spellStart"/>
            <w:r w:rsidRPr="00BF3F3E">
              <w:t>Min</w:t>
            </w:r>
            <w:proofErr w:type="spellEnd"/>
            <w:r w:rsidRPr="00BF3F3E">
              <w:t xml:space="preserve"> 1</w:t>
            </w:r>
          </w:p>
          <w:p w:rsidR="00BF3F3E" w:rsidRPr="00BF3F3E" w:rsidRDefault="00BF3F3E" w:rsidP="00BF3F3E">
            <w:pPr>
              <w:autoSpaceDE w:val="0"/>
              <w:autoSpaceDN w:val="0"/>
              <w:adjustRightInd w:val="0"/>
              <w:spacing w:after="0"/>
            </w:pPr>
            <w:r w:rsidRPr="00BF3F3E">
              <w:t xml:space="preserve">    F          -  минимальный срок выполнения работ по 1 Этапу (60 календарных дней);</w:t>
            </w:r>
          </w:p>
          <w:p w:rsidR="00BF3F3E" w:rsidRPr="00BF3F3E" w:rsidRDefault="00BF3F3E" w:rsidP="00BF3F3E">
            <w:pPr>
              <w:autoSpaceDE w:val="0"/>
              <w:autoSpaceDN w:val="0"/>
              <w:adjustRightInd w:val="0"/>
              <w:spacing w:after="0"/>
            </w:pPr>
            <w:r w:rsidRPr="00BF3F3E">
              <w:t xml:space="preserve">     i</w:t>
            </w:r>
          </w:p>
          <w:p w:rsidR="00BF3F3E" w:rsidRDefault="00BF3F3E" w:rsidP="00BF3F3E">
            <w:pPr>
              <w:autoSpaceDE w:val="0"/>
              <w:autoSpaceDN w:val="0"/>
              <w:adjustRightInd w:val="0"/>
              <w:spacing w:after="0"/>
            </w:pPr>
            <w:r w:rsidRPr="00BF3F3E">
              <w:t xml:space="preserve">    F  - предложение, содержащееся в i-й заявке по сроку выполнения работ.</w:t>
            </w:r>
          </w:p>
          <w:p w:rsidR="00BF3F3E" w:rsidRDefault="00BF3F3E" w:rsidP="00BF3F3E">
            <w:pPr>
              <w:autoSpaceDE w:val="0"/>
              <w:autoSpaceDN w:val="0"/>
              <w:adjustRightInd w:val="0"/>
              <w:spacing w:after="0"/>
            </w:pPr>
          </w:p>
          <w:p w:rsidR="00BF3F3E" w:rsidRDefault="00BF3F3E" w:rsidP="00BF3F3E">
            <w:pPr>
              <w:autoSpaceDE w:val="0"/>
              <w:autoSpaceDN w:val="0"/>
              <w:adjustRightInd w:val="0"/>
              <w:spacing w:after="0"/>
              <w:rPr>
                <w:b/>
              </w:rPr>
            </w:pPr>
            <w:r>
              <w:t>Для получения итогового рейтинга по заявке участника, рейтинг умножается на соответствующую указанному критерию значимость.</w:t>
            </w:r>
          </w:p>
        </w:tc>
      </w:tr>
      <w:tr w:rsidR="00BF3F3E" w:rsidRPr="00AA3616" w:rsidTr="00011653">
        <w:trPr>
          <w:gridAfter w:val="1"/>
          <w:wAfter w:w="23" w:type="dxa"/>
          <w:trHeight w:val="606"/>
        </w:trPr>
        <w:tc>
          <w:tcPr>
            <w:tcW w:w="900" w:type="dxa"/>
          </w:tcPr>
          <w:p w:rsidR="00BF3F3E" w:rsidRDefault="00BF3F3E" w:rsidP="00BF3F3E">
            <w:pPr>
              <w:autoSpaceDE w:val="0"/>
              <w:autoSpaceDN w:val="0"/>
              <w:adjustRightInd w:val="0"/>
              <w:spacing w:after="0"/>
              <w:jc w:val="center"/>
              <w:rPr>
                <w:b/>
              </w:rPr>
            </w:pPr>
            <w:r>
              <w:rPr>
                <w:b/>
              </w:rPr>
              <w:t>4.2.</w:t>
            </w:r>
          </w:p>
        </w:tc>
        <w:tc>
          <w:tcPr>
            <w:tcW w:w="7218" w:type="dxa"/>
            <w:gridSpan w:val="4"/>
          </w:tcPr>
          <w:p w:rsidR="00BF3F3E" w:rsidRDefault="00BF3F3E" w:rsidP="00BF3F3E">
            <w:pPr>
              <w:autoSpaceDE w:val="0"/>
              <w:autoSpaceDN w:val="0"/>
              <w:adjustRightInd w:val="0"/>
              <w:spacing w:after="0"/>
              <w:rPr>
                <w:b/>
              </w:rPr>
            </w:pPr>
            <w:r>
              <w:rPr>
                <w:b/>
              </w:rPr>
              <w:t>Срок выполнения работ по 2 Этапу</w:t>
            </w:r>
          </w:p>
        </w:tc>
        <w:tc>
          <w:tcPr>
            <w:tcW w:w="1962" w:type="dxa"/>
          </w:tcPr>
          <w:p w:rsidR="00BF3F3E" w:rsidRDefault="00BF3F3E" w:rsidP="00BF3F3E">
            <w:pPr>
              <w:autoSpaceDE w:val="0"/>
              <w:autoSpaceDN w:val="0"/>
              <w:adjustRightInd w:val="0"/>
              <w:spacing w:after="0"/>
              <w:jc w:val="center"/>
              <w:rPr>
                <w:b/>
              </w:rPr>
            </w:pPr>
            <w:r>
              <w:rPr>
                <w:b/>
              </w:rPr>
              <w:t>7</w:t>
            </w:r>
          </w:p>
        </w:tc>
      </w:tr>
      <w:tr w:rsidR="00BF3F3E" w:rsidRPr="00AA3616" w:rsidTr="00BF3F3E">
        <w:trPr>
          <w:gridAfter w:val="1"/>
          <w:wAfter w:w="23" w:type="dxa"/>
          <w:trHeight w:val="606"/>
        </w:trPr>
        <w:tc>
          <w:tcPr>
            <w:tcW w:w="10080" w:type="dxa"/>
            <w:gridSpan w:val="6"/>
          </w:tcPr>
          <w:p w:rsidR="00BF3F3E" w:rsidRDefault="00BF3F3E" w:rsidP="00BF3F3E">
            <w:pPr>
              <w:autoSpaceDE w:val="0"/>
              <w:autoSpaceDN w:val="0"/>
              <w:adjustRightInd w:val="0"/>
              <w:spacing w:after="0"/>
            </w:pPr>
            <w:r>
              <w:t>Рейтинг, присуждаемый i-й заявке по критерию «</w:t>
            </w:r>
            <w:r>
              <w:rPr>
                <w:b/>
              </w:rPr>
              <w:t>Срок выполнения работ по 2 Этапу</w:t>
            </w:r>
            <w:r>
              <w:t>», определяется по формуле:</w:t>
            </w:r>
          </w:p>
          <w:p w:rsidR="00BF3F3E" w:rsidRPr="00BF3F3E" w:rsidRDefault="00BF3F3E" w:rsidP="00BF3F3E">
            <w:pPr>
              <w:autoSpaceDE w:val="0"/>
              <w:autoSpaceDN w:val="0"/>
              <w:adjustRightInd w:val="0"/>
              <w:spacing w:after="0"/>
            </w:pPr>
          </w:p>
          <w:p w:rsidR="00BF3F3E" w:rsidRPr="00482C3B" w:rsidRDefault="00BF3F3E" w:rsidP="00BF3F3E">
            <w:pPr>
              <w:autoSpaceDE w:val="0"/>
              <w:autoSpaceDN w:val="0"/>
              <w:adjustRightInd w:val="0"/>
              <w:spacing w:after="0"/>
              <w:rPr>
                <w:lang w:val="en-US"/>
              </w:rPr>
            </w:pPr>
            <w:r w:rsidRPr="00BF3F3E">
              <w:t xml:space="preserve">                                  </w:t>
            </w:r>
            <w:r w:rsidRPr="00482C3B">
              <w:rPr>
                <w:lang w:val="en-US"/>
              </w:rPr>
              <w:t>Max</w:t>
            </w:r>
            <w:r w:rsidRPr="00973C12">
              <w:rPr>
                <w:lang w:val="en-US"/>
              </w:rPr>
              <w:t>2</w:t>
            </w:r>
            <w:r w:rsidRPr="00482C3B">
              <w:rPr>
                <w:lang w:val="en-US"/>
              </w:rPr>
              <w:t xml:space="preserve">    </w:t>
            </w:r>
            <w:proofErr w:type="spellStart"/>
            <w:r w:rsidRPr="00482C3B">
              <w:rPr>
                <w:lang w:val="en-US"/>
              </w:rPr>
              <w:t>i</w:t>
            </w:r>
            <w:proofErr w:type="spellEnd"/>
          </w:p>
          <w:p w:rsidR="00BF3F3E" w:rsidRPr="00482C3B" w:rsidRDefault="00BF3F3E" w:rsidP="00BF3F3E">
            <w:pPr>
              <w:autoSpaceDE w:val="0"/>
              <w:autoSpaceDN w:val="0"/>
              <w:adjustRightInd w:val="0"/>
              <w:spacing w:after="0"/>
              <w:rPr>
                <w:lang w:val="en-US"/>
              </w:rPr>
            </w:pPr>
            <w:r w:rsidRPr="00482C3B">
              <w:rPr>
                <w:lang w:val="en-US"/>
              </w:rPr>
              <w:t xml:space="preserve">                                 F    - F</w:t>
            </w:r>
          </w:p>
          <w:p w:rsidR="00BF3F3E" w:rsidRPr="00482C3B" w:rsidRDefault="00BF3F3E" w:rsidP="00BF3F3E">
            <w:pPr>
              <w:autoSpaceDE w:val="0"/>
              <w:autoSpaceDN w:val="0"/>
              <w:adjustRightInd w:val="0"/>
              <w:spacing w:after="0"/>
              <w:rPr>
                <w:lang w:val="en-US"/>
              </w:rPr>
            </w:pPr>
            <w:r w:rsidRPr="00482C3B">
              <w:rPr>
                <w:lang w:val="en-US"/>
              </w:rPr>
              <w:t xml:space="preserve">                          Rf</w:t>
            </w:r>
            <w:r w:rsidRPr="00973C12">
              <w:rPr>
                <w:lang w:val="en-US"/>
              </w:rPr>
              <w:t>2</w:t>
            </w:r>
            <w:r w:rsidRPr="00482C3B">
              <w:rPr>
                <w:lang w:val="en-US"/>
              </w:rPr>
              <w:t xml:space="preserve">  = ----------- x 100,</w:t>
            </w:r>
          </w:p>
          <w:p w:rsidR="00BF3F3E" w:rsidRPr="00BF3F3E" w:rsidRDefault="00BF3F3E" w:rsidP="00BF3F3E">
            <w:pPr>
              <w:autoSpaceDE w:val="0"/>
              <w:autoSpaceDN w:val="0"/>
              <w:adjustRightInd w:val="0"/>
              <w:spacing w:after="0"/>
              <w:rPr>
                <w:lang w:val="en-US"/>
              </w:rPr>
            </w:pPr>
            <w:r w:rsidRPr="00482C3B">
              <w:rPr>
                <w:lang w:val="en-US"/>
              </w:rPr>
              <w:t xml:space="preserve">                            </w:t>
            </w:r>
            <w:r>
              <w:rPr>
                <w:lang w:val="en-US"/>
              </w:rPr>
              <w:t>I</w:t>
            </w:r>
            <w:r w:rsidRPr="00482C3B">
              <w:rPr>
                <w:lang w:val="en-US"/>
              </w:rPr>
              <w:t xml:space="preserve">    max</w:t>
            </w:r>
            <w:r w:rsidRPr="00973C12">
              <w:rPr>
                <w:lang w:val="en-US"/>
              </w:rPr>
              <w:t>2</w:t>
            </w:r>
            <w:r w:rsidRPr="00482C3B">
              <w:rPr>
                <w:lang w:val="en-US"/>
              </w:rPr>
              <w:t xml:space="preserve">    min</w:t>
            </w:r>
            <w:r w:rsidRPr="00BF3F3E">
              <w:rPr>
                <w:lang w:val="en-US"/>
              </w:rPr>
              <w:t>1</w:t>
            </w:r>
          </w:p>
          <w:p w:rsidR="00BF3F3E" w:rsidRPr="00BF3F3E" w:rsidRDefault="00BF3F3E" w:rsidP="00BF3F3E">
            <w:pPr>
              <w:autoSpaceDE w:val="0"/>
              <w:autoSpaceDN w:val="0"/>
              <w:adjustRightInd w:val="0"/>
              <w:spacing w:after="0"/>
            </w:pPr>
            <w:r w:rsidRPr="00482C3B">
              <w:rPr>
                <w:lang w:val="en-US"/>
              </w:rPr>
              <w:t xml:space="preserve">                                </w:t>
            </w:r>
            <w:r w:rsidRPr="00BF3F3E">
              <w:rPr>
                <w:lang w:val="en-US"/>
              </w:rPr>
              <w:t>F</w:t>
            </w:r>
            <w:r w:rsidRPr="00BF3F3E">
              <w:t xml:space="preserve">        - </w:t>
            </w:r>
            <w:r w:rsidRPr="00BF3F3E">
              <w:rPr>
                <w:lang w:val="en-US"/>
              </w:rPr>
              <w:t>F</w:t>
            </w:r>
          </w:p>
          <w:p w:rsidR="00BF3F3E" w:rsidRPr="00BF3F3E" w:rsidRDefault="00BF3F3E" w:rsidP="00BF3F3E">
            <w:pPr>
              <w:autoSpaceDE w:val="0"/>
              <w:autoSpaceDN w:val="0"/>
              <w:adjustRightInd w:val="0"/>
              <w:spacing w:after="0"/>
            </w:pPr>
            <w:r w:rsidRPr="00BF3F3E">
              <w:t xml:space="preserve">    </w:t>
            </w:r>
            <w:r>
              <w:t>где</w:t>
            </w:r>
            <w:r w:rsidRPr="00BF3F3E">
              <w:t>:</w:t>
            </w:r>
          </w:p>
          <w:p w:rsidR="00BF3F3E" w:rsidRDefault="00BF3F3E" w:rsidP="00BF3F3E">
            <w:pPr>
              <w:autoSpaceDE w:val="0"/>
              <w:autoSpaceDN w:val="0"/>
              <w:adjustRightInd w:val="0"/>
              <w:spacing w:after="0"/>
            </w:pPr>
            <w:r w:rsidRPr="00BF3F3E">
              <w:t xml:space="preserve">    </w:t>
            </w:r>
            <w:proofErr w:type="spellStart"/>
            <w:r>
              <w:t>Rf</w:t>
            </w:r>
            <w:proofErr w:type="spellEnd"/>
            <w:r>
              <w:t xml:space="preserve"> 2  - рейтинг, присуждаемый i-й заявке по указанному критерию;</w:t>
            </w:r>
          </w:p>
          <w:p w:rsidR="00BF3F3E" w:rsidRDefault="00BF3F3E" w:rsidP="00BF3F3E">
            <w:pPr>
              <w:autoSpaceDE w:val="0"/>
              <w:autoSpaceDN w:val="0"/>
              <w:adjustRightInd w:val="0"/>
              <w:spacing w:after="0"/>
            </w:pPr>
            <w:r>
              <w:t xml:space="preserve">      i</w:t>
            </w:r>
          </w:p>
          <w:p w:rsidR="00BF3F3E" w:rsidRDefault="00BF3F3E" w:rsidP="00BF3F3E">
            <w:pPr>
              <w:autoSpaceDE w:val="0"/>
              <w:autoSpaceDN w:val="0"/>
              <w:adjustRightInd w:val="0"/>
              <w:spacing w:after="0"/>
            </w:pPr>
            <w:r>
              <w:t xml:space="preserve">     max2</w:t>
            </w:r>
          </w:p>
          <w:p w:rsidR="00BF3F3E" w:rsidRDefault="00BF3F3E" w:rsidP="00BF3F3E">
            <w:pPr>
              <w:autoSpaceDE w:val="0"/>
              <w:autoSpaceDN w:val="0"/>
              <w:adjustRightInd w:val="0"/>
              <w:spacing w:after="0"/>
            </w:pPr>
            <w:r>
              <w:t xml:space="preserve">    F     - максимальный с</w:t>
            </w:r>
            <w:r w:rsidRPr="000C5588">
              <w:t>рок выполнения работ</w:t>
            </w:r>
            <w:r>
              <w:t xml:space="preserve"> по 2 Этапу;</w:t>
            </w:r>
          </w:p>
          <w:p w:rsidR="00BF3F3E" w:rsidRDefault="00BF3F3E" w:rsidP="00BF3F3E">
            <w:pPr>
              <w:autoSpaceDE w:val="0"/>
              <w:autoSpaceDN w:val="0"/>
              <w:adjustRightInd w:val="0"/>
              <w:spacing w:after="0"/>
            </w:pPr>
          </w:p>
          <w:p w:rsidR="00BF3F3E" w:rsidRPr="00BF3F3E" w:rsidRDefault="00BF3F3E" w:rsidP="00BF3F3E">
            <w:pPr>
              <w:autoSpaceDE w:val="0"/>
              <w:autoSpaceDN w:val="0"/>
              <w:adjustRightInd w:val="0"/>
              <w:spacing w:after="0"/>
            </w:pPr>
            <w:r>
              <w:t xml:space="preserve">     </w:t>
            </w:r>
            <w:proofErr w:type="spellStart"/>
            <w:r w:rsidRPr="00BF3F3E">
              <w:t>Min</w:t>
            </w:r>
            <w:proofErr w:type="spellEnd"/>
            <w:r w:rsidRPr="00BF3F3E">
              <w:t xml:space="preserve"> 1</w:t>
            </w:r>
          </w:p>
          <w:p w:rsidR="00BF3F3E" w:rsidRPr="00BF3F3E" w:rsidRDefault="00BF3F3E" w:rsidP="00BF3F3E">
            <w:pPr>
              <w:autoSpaceDE w:val="0"/>
              <w:autoSpaceDN w:val="0"/>
              <w:adjustRightInd w:val="0"/>
              <w:spacing w:after="0"/>
            </w:pPr>
            <w:r w:rsidRPr="00BF3F3E">
              <w:t xml:space="preserve">    F          -  минимальный срок выполнения работ</w:t>
            </w:r>
            <w:r>
              <w:t xml:space="preserve"> по 2</w:t>
            </w:r>
            <w:r w:rsidRPr="00BF3F3E">
              <w:t xml:space="preserve"> Этапу (60 календарных дней);</w:t>
            </w:r>
          </w:p>
          <w:p w:rsidR="00BF3F3E" w:rsidRPr="00BF3F3E" w:rsidRDefault="00BF3F3E" w:rsidP="00BF3F3E">
            <w:pPr>
              <w:autoSpaceDE w:val="0"/>
              <w:autoSpaceDN w:val="0"/>
              <w:adjustRightInd w:val="0"/>
              <w:spacing w:after="0"/>
            </w:pPr>
            <w:r w:rsidRPr="00BF3F3E">
              <w:t xml:space="preserve">     i</w:t>
            </w:r>
          </w:p>
          <w:p w:rsidR="00BF3F3E" w:rsidRDefault="00BF3F3E" w:rsidP="00BF3F3E">
            <w:pPr>
              <w:autoSpaceDE w:val="0"/>
              <w:autoSpaceDN w:val="0"/>
              <w:adjustRightInd w:val="0"/>
              <w:spacing w:after="0"/>
            </w:pPr>
            <w:r w:rsidRPr="00BF3F3E">
              <w:t xml:space="preserve">    F  - предложение, содержащееся в i-й заявке по сроку выполнения работ.</w:t>
            </w:r>
          </w:p>
          <w:p w:rsidR="00BF3F3E" w:rsidRDefault="00BF3F3E" w:rsidP="00BF3F3E">
            <w:pPr>
              <w:autoSpaceDE w:val="0"/>
              <w:autoSpaceDN w:val="0"/>
              <w:adjustRightInd w:val="0"/>
              <w:spacing w:after="0"/>
            </w:pPr>
          </w:p>
          <w:p w:rsidR="00BF3F3E" w:rsidRDefault="00BF3F3E" w:rsidP="00BF3F3E">
            <w:pPr>
              <w:autoSpaceDE w:val="0"/>
              <w:autoSpaceDN w:val="0"/>
              <w:adjustRightInd w:val="0"/>
              <w:spacing w:after="0"/>
              <w:rPr>
                <w:b/>
              </w:rPr>
            </w:pPr>
            <w:r>
              <w:t>Для получения итогового рейтинга по заявке участника, рейтинг умножается на соответствующую указанному критерию значимость.</w:t>
            </w:r>
          </w:p>
        </w:tc>
      </w:tr>
      <w:tr w:rsidR="00BF3F3E" w:rsidRPr="00AA3616" w:rsidTr="00011653">
        <w:trPr>
          <w:gridAfter w:val="1"/>
          <w:wAfter w:w="23" w:type="dxa"/>
          <w:trHeight w:val="606"/>
        </w:trPr>
        <w:tc>
          <w:tcPr>
            <w:tcW w:w="900" w:type="dxa"/>
          </w:tcPr>
          <w:p w:rsidR="00BF3F3E" w:rsidRDefault="00BF3F3E" w:rsidP="00BF3F3E">
            <w:pPr>
              <w:autoSpaceDE w:val="0"/>
              <w:autoSpaceDN w:val="0"/>
              <w:adjustRightInd w:val="0"/>
              <w:spacing w:after="0"/>
              <w:jc w:val="center"/>
              <w:rPr>
                <w:b/>
              </w:rPr>
            </w:pPr>
            <w:r>
              <w:rPr>
                <w:b/>
              </w:rPr>
              <w:t>4.3.</w:t>
            </w:r>
          </w:p>
        </w:tc>
        <w:tc>
          <w:tcPr>
            <w:tcW w:w="7218" w:type="dxa"/>
            <w:gridSpan w:val="4"/>
          </w:tcPr>
          <w:p w:rsidR="00BF3F3E" w:rsidRDefault="00BF3F3E" w:rsidP="00BF3F3E">
            <w:pPr>
              <w:autoSpaceDE w:val="0"/>
              <w:autoSpaceDN w:val="0"/>
              <w:adjustRightInd w:val="0"/>
              <w:spacing w:after="0"/>
              <w:rPr>
                <w:b/>
              </w:rPr>
            </w:pPr>
            <w:r>
              <w:rPr>
                <w:b/>
              </w:rPr>
              <w:t>Срок выполнения работ по 3 Этапу</w:t>
            </w:r>
          </w:p>
        </w:tc>
        <w:tc>
          <w:tcPr>
            <w:tcW w:w="1962" w:type="dxa"/>
          </w:tcPr>
          <w:p w:rsidR="00BF3F3E" w:rsidRDefault="00BF3F3E" w:rsidP="00BF3F3E">
            <w:pPr>
              <w:autoSpaceDE w:val="0"/>
              <w:autoSpaceDN w:val="0"/>
              <w:adjustRightInd w:val="0"/>
              <w:spacing w:after="0"/>
              <w:jc w:val="center"/>
              <w:rPr>
                <w:b/>
              </w:rPr>
            </w:pPr>
            <w:r>
              <w:rPr>
                <w:b/>
              </w:rPr>
              <w:t>6</w:t>
            </w:r>
          </w:p>
        </w:tc>
      </w:tr>
      <w:tr w:rsidR="006B06BE" w:rsidRPr="00AA3616" w:rsidTr="00B35599">
        <w:trPr>
          <w:gridAfter w:val="1"/>
          <w:wAfter w:w="23" w:type="dxa"/>
          <w:trHeight w:val="606"/>
        </w:trPr>
        <w:tc>
          <w:tcPr>
            <w:tcW w:w="10080" w:type="dxa"/>
            <w:gridSpan w:val="6"/>
          </w:tcPr>
          <w:p w:rsidR="007E4E07" w:rsidRDefault="007E4E07" w:rsidP="007E4E07">
            <w:pPr>
              <w:autoSpaceDE w:val="0"/>
              <w:autoSpaceDN w:val="0"/>
              <w:adjustRightInd w:val="0"/>
              <w:spacing w:after="0"/>
            </w:pPr>
            <w:r>
              <w:t>Рейтинг, присуждаемый i-й заявке по критерию «</w:t>
            </w:r>
            <w:r>
              <w:rPr>
                <w:b/>
              </w:rPr>
              <w:t>Срок выполнения работ по 3 Этапу</w:t>
            </w:r>
            <w:r>
              <w:t>», определяется по формуле:</w:t>
            </w:r>
          </w:p>
          <w:p w:rsidR="007E4E07" w:rsidRPr="00BF3F3E" w:rsidRDefault="007E4E07" w:rsidP="007E4E07">
            <w:pPr>
              <w:autoSpaceDE w:val="0"/>
              <w:autoSpaceDN w:val="0"/>
              <w:adjustRightInd w:val="0"/>
              <w:spacing w:after="0"/>
            </w:pPr>
          </w:p>
          <w:p w:rsidR="007E4E07" w:rsidRPr="00482C3B" w:rsidRDefault="007E4E07" w:rsidP="007E4E07">
            <w:pPr>
              <w:autoSpaceDE w:val="0"/>
              <w:autoSpaceDN w:val="0"/>
              <w:adjustRightInd w:val="0"/>
              <w:spacing w:after="0"/>
              <w:rPr>
                <w:lang w:val="en-US"/>
              </w:rPr>
            </w:pPr>
            <w:r w:rsidRPr="00BF3F3E">
              <w:t xml:space="preserve">                                  </w:t>
            </w:r>
            <w:r w:rsidRPr="00482C3B">
              <w:rPr>
                <w:lang w:val="en-US"/>
              </w:rPr>
              <w:t>Max</w:t>
            </w:r>
            <w:r w:rsidRPr="00973C12">
              <w:rPr>
                <w:lang w:val="en-US"/>
              </w:rPr>
              <w:t>3</w:t>
            </w:r>
            <w:r w:rsidRPr="00482C3B">
              <w:rPr>
                <w:lang w:val="en-US"/>
              </w:rPr>
              <w:t xml:space="preserve">    </w:t>
            </w:r>
            <w:proofErr w:type="spellStart"/>
            <w:r w:rsidRPr="00482C3B">
              <w:rPr>
                <w:lang w:val="en-US"/>
              </w:rPr>
              <w:t>i</w:t>
            </w:r>
            <w:proofErr w:type="spellEnd"/>
          </w:p>
          <w:p w:rsidR="007E4E07" w:rsidRPr="00482C3B" w:rsidRDefault="007E4E07" w:rsidP="007E4E07">
            <w:pPr>
              <w:autoSpaceDE w:val="0"/>
              <w:autoSpaceDN w:val="0"/>
              <w:adjustRightInd w:val="0"/>
              <w:spacing w:after="0"/>
              <w:rPr>
                <w:lang w:val="en-US"/>
              </w:rPr>
            </w:pPr>
            <w:r w:rsidRPr="00482C3B">
              <w:rPr>
                <w:lang w:val="en-US"/>
              </w:rPr>
              <w:t xml:space="preserve">                                 F    - F</w:t>
            </w:r>
          </w:p>
          <w:p w:rsidR="007E4E07" w:rsidRPr="00482C3B" w:rsidRDefault="007E4E07" w:rsidP="007E4E07">
            <w:pPr>
              <w:autoSpaceDE w:val="0"/>
              <w:autoSpaceDN w:val="0"/>
              <w:adjustRightInd w:val="0"/>
              <w:spacing w:after="0"/>
              <w:rPr>
                <w:lang w:val="en-US"/>
              </w:rPr>
            </w:pPr>
            <w:r w:rsidRPr="00482C3B">
              <w:rPr>
                <w:lang w:val="en-US"/>
              </w:rPr>
              <w:t xml:space="preserve">                          Rf</w:t>
            </w:r>
            <w:r w:rsidRPr="00973C12">
              <w:rPr>
                <w:lang w:val="en-US"/>
              </w:rPr>
              <w:t>3</w:t>
            </w:r>
            <w:r w:rsidRPr="00482C3B">
              <w:rPr>
                <w:lang w:val="en-US"/>
              </w:rPr>
              <w:t xml:space="preserve">  = ----------- x 100,</w:t>
            </w:r>
          </w:p>
          <w:p w:rsidR="007E4E07" w:rsidRPr="00BF3F3E" w:rsidRDefault="007E4E07" w:rsidP="007E4E07">
            <w:pPr>
              <w:autoSpaceDE w:val="0"/>
              <w:autoSpaceDN w:val="0"/>
              <w:adjustRightInd w:val="0"/>
              <w:spacing w:after="0"/>
              <w:rPr>
                <w:lang w:val="en-US"/>
              </w:rPr>
            </w:pPr>
            <w:r w:rsidRPr="00482C3B">
              <w:rPr>
                <w:lang w:val="en-US"/>
              </w:rPr>
              <w:t xml:space="preserve">                            </w:t>
            </w:r>
            <w:r>
              <w:rPr>
                <w:lang w:val="en-US"/>
              </w:rPr>
              <w:t>I</w:t>
            </w:r>
            <w:r w:rsidRPr="00482C3B">
              <w:rPr>
                <w:lang w:val="en-US"/>
              </w:rPr>
              <w:t xml:space="preserve">    max</w:t>
            </w:r>
            <w:r w:rsidRPr="007E4E07">
              <w:rPr>
                <w:lang w:val="en-US"/>
              </w:rPr>
              <w:t>2</w:t>
            </w:r>
            <w:r w:rsidRPr="00482C3B">
              <w:rPr>
                <w:lang w:val="en-US"/>
              </w:rPr>
              <w:t xml:space="preserve">    min</w:t>
            </w:r>
            <w:r w:rsidRPr="00BF3F3E">
              <w:rPr>
                <w:lang w:val="en-US"/>
              </w:rPr>
              <w:t>1</w:t>
            </w:r>
          </w:p>
          <w:p w:rsidR="007E4E07" w:rsidRPr="00BF3F3E" w:rsidRDefault="007E4E07" w:rsidP="007E4E07">
            <w:pPr>
              <w:autoSpaceDE w:val="0"/>
              <w:autoSpaceDN w:val="0"/>
              <w:adjustRightInd w:val="0"/>
              <w:spacing w:after="0"/>
            </w:pPr>
            <w:r w:rsidRPr="00482C3B">
              <w:rPr>
                <w:lang w:val="en-US"/>
              </w:rPr>
              <w:t xml:space="preserve">                                </w:t>
            </w:r>
            <w:r w:rsidRPr="00BF3F3E">
              <w:rPr>
                <w:lang w:val="en-US"/>
              </w:rPr>
              <w:t>F</w:t>
            </w:r>
            <w:r w:rsidRPr="00BF3F3E">
              <w:t xml:space="preserve">        - </w:t>
            </w:r>
            <w:r w:rsidRPr="00BF3F3E">
              <w:rPr>
                <w:lang w:val="en-US"/>
              </w:rPr>
              <w:t>F</w:t>
            </w:r>
          </w:p>
          <w:p w:rsidR="007E4E07" w:rsidRPr="00BF3F3E" w:rsidRDefault="007E4E07" w:rsidP="007E4E07">
            <w:pPr>
              <w:autoSpaceDE w:val="0"/>
              <w:autoSpaceDN w:val="0"/>
              <w:adjustRightInd w:val="0"/>
              <w:spacing w:after="0"/>
            </w:pPr>
            <w:r w:rsidRPr="00BF3F3E">
              <w:t xml:space="preserve">    </w:t>
            </w:r>
            <w:r>
              <w:t>где</w:t>
            </w:r>
            <w:r w:rsidRPr="00BF3F3E">
              <w:t>:</w:t>
            </w:r>
          </w:p>
          <w:p w:rsidR="007E4E07" w:rsidRDefault="007E4E07" w:rsidP="007E4E07">
            <w:pPr>
              <w:autoSpaceDE w:val="0"/>
              <w:autoSpaceDN w:val="0"/>
              <w:adjustRightInd w:val="0"/>
              <w:spacing w:after="0"/>
            </w:pPr>
            <w:r w:rsidRPr="00BF3F3E">
              <w:t xml:space="preserve">    </w:t>
            </w:r>
            <w:proofErr w:type="spellStart"/>
            <w:r>
              <w:t>Rf</w:t>
            </w:r>
            <w:proofErr w:type="spellEnd"/>
            <w:r>
              <w:t xml:space="preserve"> 3  - рейтинг, присуждаемый i-й заявке по указанному критерию;</w:t>
            </w:r>
          </w:p>
          <w:p w:rsidR="007E4E07" w:rsidRDefault="007E4E07" w:rsidP="007E4E07">
            <w:pPr>
              <w:autoSpaceDE w:val="0"/>
              <w:autoSpaceDN w:val="0"/>
              <w:adjustRightInd w:val="0"/>
              <w:spacing w:after="0"/>
            </w:pPr>
            <w:r>
              <w:t xml:space="preserve">      i</w:t>
            </w:r>
          </w:p>
          <w:p w:rsidR="007E4E07" w:rsidRDefault="007E4E07" w:rsidP="007E4E07">
            <w:pPr>
              <w:autoSpaceDE w:val="0"/>
              <w:autoSpaceDN w:val="0"/>
              <w:adjustRightInd w:val="0"/>
              <w:spacing w:after="0"/>
            </w:pPr>
            <w:r>
              <w:t xml:space="preserve">     max3</w:t>
            </w:r>
          </w:p>
          <w:p w:rsidR="007E4E07" w:rsidRDefault="007E4E07" w:rsidP="007E4E07">
            <w:pPr>
              <w:autoSpaceDE w:val="0"/>
              <w:autoSpaceDN w:val="0"/>
              <w:adjustRightInd w:val="0"/>
              <w:spacing w:after="0"/>
            </w:pPr>
            <w:r>
              <w:t xml:space="preserve">    F     - максимальный с</w:t>
            </w:r>
            <w:r w:rsidRPr="000C5588">
              <w:t>рок выполнения работ</w:t>
            </w:r>
            <w:r>
              <w:t xml:space="preserve"> по 3 Этапу;</w:t>
            </w:r>
          </w:p>
          <w:p w:rsidR="007E4E07" w:rsidRDefault="007E4E07" w:rsidP="007E4E07">
            <w:pPr>
              <w:autoSpaceDE w:val="0"/>
              <w:autoSpaceDN w:val="0"/>
              <w:adjustRightInd w:val="0"/>
              <w:spacing w:after="0"/>
            </w:pPr>
          </w:p>
          <w:p w:rsidR="007E4E07" w:rsidRPr="00BF3F3E" w:rsidRDefault="007E4E07" w:rsidP="007E4E07">
            <w:pPr>
              <w:autoSpaceDE w:val="0"/>
              <w:autoSpaceDN w:val="0"/>
              <w:adjustRightInd w:val="0"/>
              <w:spacing w:after="0"/>
            </w:pPr>
            <w:r>
              <w:t xml:space="preserve">     </w:t>
            </w:r>
            <w:proofErr w:type="spellStart"/>
            <w:r w:rsidRPr="00BF3F3E">
              <w:t>Min</w:t>
            </w:r>
            <w:proofErr w:type="spellEnd"/>
            <w:r w:rsidRPr="00BF3F3E">
              <w:t xml:space="preserve"> 1</w:t>
            </w:r>
          </w:p>
          <w:p w:rsidR="007E4E07" w:rsidRPr="00BF3F3E" w:rsidRDefault="007E4E07" w:rsidP="007E4E07">
            <w:pPr>
              <w:autoSpaceDE w:val="0"/>
              <w:autoSpaceDN w:val="0"/>
              <w:adjustRightInd w:val="0"/>
              <w:spacing w:after="0"/>
            </w:pPr>
            <w:r w:rsidRPr="00BF3F3E">
              <w:t xml:space="preserve">    F          -  минимальный срок выполнения работ</w:t>
            </w:r>
            <w:r>
              <w:t xml:space="preserve"> по 3</w:t>
            </w:r>
            <w:r w:rsidRPr="00BF3F3E">
              <w:t xml:space="preserve"> Этапу (</w:t>
            </w:r>
            <w:r w:rsidR="002E6D48">
              <w:t>9</w:t>
            </w:r>
            <w:r w:rsidRPr="00BF3F3E">
              <w:t>0 календарных дней);</w:t>
            </w:r>
          </w:p>
          <w:p w:rsidR="007E4E07" w:rsidRPr="00BF3F3E" w:rsidRDefault="007E4E07" w:rsidP="007E4E07">
            <w:pPr>
              <w:autoSpaceDE w:val="0"/>
              <w:autoSpaceDN w:val="0"/>
              <w:adjustRightInd w:val="0"/>
              <w:spacing w:after="0"/>
            </w:pPr>
            <w:r w:rsidRPr="00BF3F3E">
              <w:t xml:space="preserve">     i</w:t>
            </w:r>
          </w:p>
          <w:p w:rsidR="007E4E07" w:rsidRDefault="007E4E07" w:rsidP="007E4E07">
            <w:pPr>
              <w:autoSpaceDE w:val="0"/>
              <w:autoSpaceDN w:val="0"/>
              <w:adjustRightInd w:val="0"/>
              <w:spacing w:after="0"/>
            </w:pPr>
            <w:r w:rsidRPr="00BF3F3E">
              <w:t xml:space="preserve">    F  - предложение, содержащееся в i-й заявке по сроку выполнения работ.</w:t>
            </w:r>
          </w:p>
          <w:p w:rsidR="007E4E07" w:rsidRDefault="007E4E07" w:rsidP="007E4E07">
            <w:pPr>
              <w:autoSpaceDE w:val="0"/>
              <w:autoSpaceDN w:val="0"/>
              <w:adjustRightInd w:val="0"/>
              <w:spacing w:after="0"/>
            </w:pPr>
          </w:p>
          <w:p w:rsidR="006B06BE" w:rsidRDefault="007E4E07" w:rsidP="007E4E07">
            <w:pPr>
              <w:pStyle w:val="aff3"/>
              <w:widowControl w:val="0"/>
              <w:spacing w:before="0" w:beforeAutospacing="0" w:after="0" w:afterAutospacing="0"/>
              <w:jc w:val="both"/>
            </w:pPr>
            <w:r>
              <w:t>Для получения итогового рейтинга по заявке участника, рейтинг умножается на соответствующую указанному критерию значимость.</w:t>
            </w:r>
          </w:p>
        </w:tc>
      </w:tr>
      <w:tr w:rsidR="006B06BE" w:rsidRPr="00C96496" w:rsidTr="00BD324A">
        <w:trPr>
          <w:gridAfter w:val="1"/>
          <w:wAfter w:w="23" w:type="dxa"/>
        </w:trPr>
        <w:tc>
          <w:tcPr>
            <w:tcW w:w="10080" w:type="dxa"/>
            <w:gridSpan w:val="6"/>
          </w:tcPr>
          <w:p w:rsidR="006B06BE" w:rsidRPr="007E4E07" w:rsidRDefault="006B06BE" w:rsidP="00AC59B5">
            <w:pPr>
              <w:pStyle w:val="a8"/>
              <w:ind w:right="72" w:firstLine="0"/>
              <w:rPr>
                <w:szCs w:val="24"/>
              </w:rPr>
            </w:pPr>
            <w:r w:rsidRPr="00AC59B5">
              <w:rPr>
                <w:szCs w:val="24"/>
              </w:rPr>
              <w:t xml:space="preserve">На основании результатов оценки и сопоставления заявок на участие в конкурсе, </w:t>
            </w:r>
            <w:r>
              <w:rPr>
                <w:szCs w:val="24"/>
              </w:rPr>
              <w:t>Единой</w:t>
            </w:r>
            <w:r w:rsidRPr="00AC59B5">
              <w:rPr>
                <w:szCs w:val="24"/>
              </w:rPr>
              <w:t xml:space="preserve">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w:t>
            </w:r>
            <w:r w:rsidRPr="007E4E07">
              <w:rPr>
                <w:szCs w:val="24"/>
              </w:rPr>
              <w:t>исполнения контракта (максимальная сумма баллов), присваивается первый номер.</w:t>
            </w:r>
          </w:p>
          <w:p w:rsidR="006B06BE" w:rsidRPr="007E4E07" w:rsidRDefault="006B06BE" w:rsidP="00416941">
            <w:pPr>
              <w:pStyle w:val="a8"/>
              <w:ind w:right="72" w:firstLine="0"/>
              <w:rPr>
                <w:szCs w:val="24"/>
              </w:rPr>
            </w:pPr>
            <w:r w:rsidRPr="007E4E07">
              <w:rPr>
                <w:szCs w:val="24"/>
              </w:rPr>
              <w:t>В случае, если максимальную сумму баллов получат два и более участников конкурса, победителем признается участник конкурса, набравший максимальную сумму баллов и имеющий наибольшее число баллов по критерию № 1 «</w:t>
            </w:r>
            <w:r w:rsidRPr="007E4E07">
              <w:rPr>
                <w:b/>
              </w:rPr>
              <w:t>Цена договора</w:t>
            </w:r>
            <w:r w:rsidRPr="007E4E07">
              <w:rPr>
                <w:szCs w:val="24"/>
              </w:rPr>
              <w:t xml:space="preserve">». </w:t>
            </w:r>
          </w:p>
          <w:p w:rsidR="006B06BE" w:rsidRPr="00AC59B5" w:rsidRDefault="006B06BE" w:rsidP="00416941">
            <w:pPr>
              <w:pStyle w:val="a8"/>
              <w:ind w:right="72" w:firstLine="0"/>
            </w:pPr>
            <w:r w:rsidRPr="007E4E07">
              <w:rPr>
                <w:szCs w:val="24"/>
              </w:rPr>
              <w:t>В случае если в нескольких заявках на участие в конкурсе содержатся одинаковые</w:t>
            </w:r>
            <w:r w:rsidRPr="00416941">
              <w:rPr>
                <w:szCs w:val="24"/>
              </w:rPr>
              <w:t xml:space="preserve"> условия исполнения договора, меньший порядковый</w:t>
            </w:r>
            <w:r w:rsidRPr="00AC59B5">
              <w:t xml:space="preserve"> номер присваивается заявке на участие в конкурсе, которая поступила ранее других заявок на участие в конкурсе, содержащих такие условия.</w:t>
            </w:r>
          </w:p>
        </w:tc>
      </w:tr>
      <w:tr w:rsidR="006B06BE" w:rsidRPr="00BB025E" w:rsidTr="00BD324A">
        <w:trPr>
          <w:gridAfter w:val="1"/>
          <w:wAfter w:w="23" w:type="dxa"/>
        </w:trPr>
        <w:tc>
          <w:tcPr>
            <w:tcW w:w="2880" w:type="dxa"/>
            <w:gridSpan w:val="3"/>
          </w:tcPr>
          <w:p w:rsidR="006B06BE" w:rsidRPr="00BB025E" w:rsidRDefault="006B06BE" w:rsidP="005836E3">
            <w:pPr>
              <w:widowControl w:val="0"/>
              <w:suppressLineNumbers/>
              <w:suppressAutoHyphens/>
              <w:spacing w:after="0"/>
              <w:jc w:val="left"/>
              <w:rPr>
                <w:b/>
              </w:rPr>
            </w:pPr>
            <w:r>
              <w:rPr>
                <w:b/>
              </w:rPr>
              <w:t>Пункт 1.3.2</w:t>
            </w:r>
            <w:r w:rsidR="005836E3">
              <w:rPr>
                <w:b/>
              </w:rPr>
              <w:t>3</w:t>
            </w:r>
            <w:r w:rsidRPr="00BB025E">
              <w:rPr>
                <w:b/>
              </w:rPr>
              <w:t>.</w:t>
            </w:r>
          </w:p>
        </w:tc>
        <w:tc>
          <w:tcPr>
            <w:tcW w:w="7200" w:type="dxa"/>
            <w:gridSpan w:val="3"/>
          </w:tcPr>
          <w:p w:rsidR="006B06BE" w:rsidRPr="00BB025E" w:rsidRDefault="006B06BE" w:rsidP="007A1EC3">
            <w:pPr>
              <w:widowControl w:val="0"/>
              <w:suppressLineNumbers/>
              <w:suppressAutoHyphens/>
              <w:spacing w:after="0"/>
              <w:rPr>
                <w:b/>
                <w:szCs w:val="26"/>
              </w:rPr>
            </w:pPr>
            <w:r w:rsidRPr="00BB025E">
              <w:rPr>
                <w:b/>
                <w:bCs/>
              </w:rPr>
              <w:t xml:space="preserve">Срок заключения </w:t>
            </w:r>
            <w:r>
              <w:rPr>
                <w:b/>
                <w:bCs/>
              </w:rPr>
              <w:t>договор</w:t>
            </w:r>
            <w:r w:rsidRPr="00BB025E">
              <w:rPr>
                <w:b/>
                <w:bCs/>
              </w:rPr>
              <w:t>а</w:t>
            </w:r>
          </w:p>
        </w:tc>
      </w:tr>
      <w:tr w:rsidR="006B06BE" w:rsidRPr="00BB025E" w:rsidTr="00BD324A">
        <w:trPr>
          <w:gridAfter w:val="1"/>
          <w:wAfter w:w="23" w:type="dxa"/>
        </w:trPr>
        <w:tc>
          <w:tcPr>
            <w:tcW w:w="10080" w:type="dxa"/>
            <w:gridSpan w:val="6"/>
          </w:tcPr>
          <w:p w:rsidR="006B06BE" w:rsidRPr="00BB025E" w:rsidRDefault="006B06BE" w:rsidP="006B06BE">
            <w:pPr>
              <w:widowControl w:val="0"/>
              <w:suppressLineNumbers/>
              <w:suppressAutoHyphens/>
              <w:spacing w:after="0"/>
              <w:rPr>
                <w:bCs/>
              </w:rPr>
            </w:pPr>
            <w:r>
              <w:t>Н</w:t>
            </w:r>
            <w:r w:rsidRPr="00F64FE5">
              <w:t xml:space="preserve">е </w:t>
            </w:r>
            <w:r w:rsidRPr="006B06BE">
              <w:t>позднее чем через 20 (Двадцать) календарных дней со дня подписания Заказчиком протокола оценки и сопоставления заявок на участие в конкурсе.</w:t>
            </w:r>
          </w:p>
        </w:tc>
      </w:tr>
      <w:tr w:rsidR="006B06BE" w:rsidTr="00FE4D9C">
        <w:trPr>
          <w:trHeight w:val="226"/>
        </w:trPr>
        <w:tc>
          <w:tcPr>
            <w:tcW w:w="2874" w:type="dxa"/>
            <w:gridSpan w:val="2"/>
          </w:tcPr>
          <w:p w:rsidR="006B06BE" w:rsidRPr="00FE4D9C" w:rsidRDefault="006B06BE" w:rsidP="005836E3">
            <w:pPr>
              <w:rPr>
                <w:b/>
              </w:rPr>
            </w:pPr>
            <w:r>
              <w:rPr>
                <w:b/>
              </w:rPr>
              <w:t>Пункт 1.3.2</w:t>
            </w:r>
            <w:r w:rsidR="005836E3">
              <w:rPr>
                <w:b/>
              </w:rPr>
              <w:t>4</w:t>
            </w:r>
            <w:r w:rsidRPr="00FE4D9C">
              <w:rPr>
                <w:b/>
              </w:rPr>
              <w:t>.</w:t>
            </w:r>
          </w:p>
        </w:tc>
        <w:tc>
          <w:tcPr>
            <w:tcW w:w="7229" w:type="dxa"/>
            <w:gridSpan w:val="5"/>
          </w:tcPr>
          <w:p w:rsidR="006B06BE" w:rsidRPr="00FE4D9C" w:rsidRDefault="006B06BE" w:rsidP="00AD1878">
            <w:pPr>
              <w:rPr>
                <w:b/>
              </w:rPr>
            </w:pPr>
            <w:r>
              <w:rPr>
                <w:b/>
              </w:rPr>
              <w:t>Срок действия заявки</w:t>
            </w:r>
          </w:p>
        </w:tc>
      </w:tr>
      <w:tr w:rsidR="006B06BE" w:rsidTr="00BD324A">
        <w:trPr>
          <w:gridAfter w:val="1"/>
          <w:wAfter w:w="23" w:type="dxa"/>
          <w:trHeight w:val="226"/>
        </w:trPr>
        <w:tc>
          <w:tcPr>
            <w:tcW w:w="10080" w:type="dxa"/>
            <w:gridSpan w:val="6"/>
          </w:tcPr>
          <w:p w:rsidR="006B06BE" w:rsidRDefault="006B06BE" w:rsidP="00267BEE">
            <w:pPr>
              <w:widowControl w:val="0"/>
              <w:suppressLineNumbers/>
              <w:suppressAutoHyphens/>
              <w:spacing w:after="0"/>
              <w:jc w:val="center"/>
            </w:pPr>
            <w:r>
              <w:t>Н</w:t>
            </w:r>
            <w:r w:rsidRPr="00FE4D9C">
              <w:t>е менее 30 (Тридцати) календарных дней с</w:t>
            </w:r>
            <w:r>
              <w:t>о дня</w:t>
            </w:r>
            <w:r w:rsidRPr="00FE4D9C">
              <w:t xml:space="preserve"> окончания срока подачи заявок.</w:t>
            </w:r>
          </w:p>
        </w:tc>
      </w:tr>
    </w:tbl>
    <w:p w:rsidR="001F53A2" w:rsidRPr="006C4BFE" w:rsidRDefault="001F53A2" w:rsidP="001F53A2">
      <w:pPr>
        <w:widowControl w:val="0"/>
        <w:suppressLineNumbers/>
        <w:tabs>
          <w:tab w:val="left" w:pos="1418"/>
          <w:tab w:val="left" w:pos="5103"/>
        </w:tabs>
        <w:suppressAutoHyphens/>
        <w:spacing w:after="0"/>
        <w:rPr>
          <w:sz w:val="2"/>
          <w:szCs w:val="2"/>
        </w:rPr>
      </w:pPr>
    </w:p>
    <w:p w:rsidR="001F53A2" w:rsidRDefault="001F53A2" w:rsidP="001F53A2">
      <w:pPr>
        <w:pStyle w:val="14"/>
        <w:spacing w:before="0" w:after="0"/>
        <w:sectPr w:rsidR="001F53A2" w:rsidSect="00011653">
          <w:headerReference w:type="default" r:id="rId21"/>
          <w:footnotePr>
            <w:numFmt w:val="chicago"/>
          </w:footnotePr>
          <w:pgSz w:w="11909" w:h="16834" w:code="9"/>
          <w:pgMar w:top="51" w:right="851" w:bottom="851" w:left="1418" w:header="720" w:footer="352" w:gutter="0"/>
          <w:cols w:space="720"/>
        </w:sectPr>
      </w:pPr>
      <w:bookmarkStart w:id="103" w:name="_РАЗДЕЛ_I.4_ОБРАЗЦЫ_ФОРМ_И_ДОКУМЕНТО"/>
      <w:bookmarkStart w:id="104" w:name="_РАЗДЕЛ_I.4_ОБРАЗЦЫ_ФОРМ_И_ДОКУМЕНТО_1"/>
      <w:bookmarkStart w:id="105" w:name="_Ref119427310"/>
      <w:bookmarkEnd w:id="103"/>
      <w:bookmarkEnd w:id="104"/>
    </w:p>
    <w:p w:rsidR="001F53A2" w:rsidRPr="00957B53" w:rsidRDefault="001F53A2" w:rsidP="001F53A2">
      <w:pPr>
        <w:pStyle w:val="14"/>
        <w:spacing w:before="0" w:after="0"/>
        <w:rPr>
          <w:sz w:val="28"/>
          <w:szCs w:val="28"/>
        </w:rPr>
      </w:pPr>
      <w:bookmarkStart w:id="106" w:name="_РАЗДЕЛ_I.4_ОБРАЗЦЫ"/>
      <w:bookmarkStart w:id="107" w:name="_Toc158179983"/>
      <w:bookmarkStart w:id="108" w:name="_Toc266360079"/>
      <w:bookmarkEnd w:id="105"/>
      <w:bookmarkEnd w:id="106"/>
      <w:r w:rsidRPr="00957B53">
        <w:rPr>
          <w:sz w:val="28"/>
          <w:szCs w:val="28"/>
        </w:rPr>
        <w:t xml:space="preserve">РАЗДЕЛ </w:t>
      </w:r>
      <w:r w:rsidRPr="00957B53">
        <w:rPr>
          <w:sz w:val="28"/>
          <w:szCs w:val="28"/>
          <w:lang w:val="en-US"/>
        </w:rPr>
        <w:t>I</w:t>
      </w:r>
      <w:r w:rsidRPr="00957B53">
        <w:rPr>
          <w:sz w:val="28"/>
          <w:szCs w:val="28"/>
        </w:rPr>
        <w:t>.4 ОБРАЗЦЫ ФОРМ И ДОКУМЕНТОВ ДЛЯ ЗАПОЛНЕНИЯ УЧАСТНИКАМИ</w:t>
      </w:r>
      <w:bookmarkEnd w:id="107"/>
      <w:bookmarkEnd w:id="108"/>
      <w:r w:rsidR="006B06BE">
        <w:rPr>
          <w:sz w:val="28"/>
          <w:szCs w:val="28"/>
        </w:rPr>
        <w:t xml:space="preserve"> ЗАКУПКИ</w:t>
      </w:r>
      <w:r w:rsidRPr="00957B53">
        <w:rPr>
          <w:sz w:val="28"/>
          <w:szCs w:val="28"/>
        </w:rPr>
        <w:br/>
      </w:r>
    </w:p>
    <w:p w:rsidR="001F53A2" w:rsidRPr="00AD1878" w:rsidRDefault="001F53A2" w:rsidP="001F53A2">
      <w:pPr>
        <w:pStyle w:val="24"/>
        <w:rPr>
          <w:sz w:val="24"/>
          <w:szCs w:val="24"/>
        </w:rPr>
      </w:pPr>
      <w:bookmarkStart w:id="109" w:name="_Toc158179984"/>
      <w:bookmarkStart w:id="110" w:name="_Toc223497318"/>
      <w:bookmarkStart w:id="111" w:name="_Toc243309213"/>
      <w:bookmarkStart w:id="112" w:name="_Toc254950638"/>
      <w:bookmarkStart w:id="113" w:name="_Toc266360080"/>
      <w:r w:rsidRPr="00AD1878">
        <w:rPr>
          <w:sz w:val="24"/>
          <w:szCs w:val="24"/>
          <w:lang w:val="en-US"/>
        </w:rPr>
        <w:t>I</w:t>
      </w:r>
      <w:r w:rsidRPr="00AD1878">
        <w:rPr>
          <w:sz w:val="24"/>
          <w:szCs w:val="24"/>
        </w:rPr>
        <w:t>.4.1 ФОРМА ОПИСИ ДОКУМЕНТОВ, ПРЕДСТАВЛЯЕМЫХ ДЛЯ УЧАСТИЯ В КОНКУРСЕ</w:t>
      </w:r>
      <w:bookmarkEnd w:id="109"/>
      <w:bookmarkEnd w:id="110"/>
      <w:bookmarkEnd w:id="111"/>
      <w:bookmarkEnd w:id="112"/>
      <w:bookmarkEnd w:id="113"/>
    </w:p>
    <w:p w:rsidR="001F53A2" w:rsidRPr="00AD1878" w:rsidRDefault="001F53A2" w:rsidP="001F53A2">
      <w:pPr>
        <w:pStyle w:val="24"/>
        <w:spacing w:after="0"/>
        <w:rPr>
          <w:sz w:val="24"/>
          <w:szCs w:val="24"/>
        </w:rPr>
      </w:pPr>
    </w:p>
    <w:p w:rsidR="001F53A2" w:rsidRPr="00AD1878" w:rsidRDefault="001F53A2" w:rsidP="001F53A2">
      <w:pPr>
        <w:spacing w:after="0"/>
        <w:jc w:val="center"/>
        <w:rPr>
          <w:b/>
        </w:rPr>
      </w:pPr>
      <w:bookmarkStart w:id="114" w:name="_Toc119343910"/>
      <w:r w:rsidRPr="00AD1878">
        <w:rPr>
          <w:b/>
        </w:rPr>
        <w:t>ОПИСЬ ДОКУМЕНТОВ,</w:t>
      </w:r>
      <w:bookmarkEnd w:id="114"/>
    </w:p>
    <w:p w:rsidR="001F53A2" w:rsidRPr="00AD1878" w:rsidRDefault="001F53A2" w:rsidP="00F6220C">
      <w:pPr>
        <w:pStyle w:val="36"/>
        <w:spacing w:before="0" w:after="0"/>
        <w:jc w:val="center"/>
        <w:rPr>
          <w:i w:val="0"/>
          <w:sz w:val="24"/>
        </w:rPr>
      </w:pPr>
      <w:r w:rsidRPr="00AD1878">
        <w:rPr>
          <w:i w:val="0"/>
          <w:sz w:val="24"/>
        </w:rPr>
        <w:t xml:space="preserve">представляемых для участия в открытом </w:t>
      </w:r>
      <w:r w:rsidR="00D474CB" w:rsidRPr="00AD1878">
        <w:rPr>
          <w:i w:val="0"/>
          <w:sz w:val="24"/>
        </w:rPr>
        <w:t xml:space="preserve">конкурсе </w:t>
      </w:r>
      <w:r w:rsidRPr="00AD1878">
        <w:rPr>
          <w:i w:val="0"/>
          <w:sz w:val="24"/>
        </w:rPr>
        <w:t xml:space="preserve">на право заключения </w:t>
      </w:r>
      <w:r w:rsidRPr="00AD1878">
        <w:rPr>
          <w:i w:val="0"/>
          <w:sz w:val="24"/>
        </w:rPr>
        <w:br/>
        <w:t xml:space="preserve">с </w:t>
      </w:r>
      <w:r w:rsidR="00884BA8" w:rsidRPr="00AD1878">
        <w:rPr>
          <w:i w:val="0"/>
          <w:sz w:val="24"/>
        </w:rPr>
        <w:t>ОАО «</w:t>
      </w:r>
      <w:r w:rsidR="006B06BE">
        <w:rPr>
          <w:i w:val="0"/>
          <w:sz w:val="24"/>
        </w:rPr>
        <w:t>КСК</w:t>
      </w:r>
      <w:r w:rsidR="00884BA8" w:rsidRPr="00AD1878">
        <w:rPr>
          <w:i w:val="0"/>
          <w:sz w:val="24"/>
        </w:rPr>
        <w:t>»</w:t>
      </w:r>
      <w:r w:rsidRPr="00AD1878">
        <w:rPr>
          <w:i w:val="0"/>
          <w:sz w:val="24"/>
        </w:rPr>
        <w:t xml:space="preserve"> </w:t>
      </w:r>
      <w:r w:rsidR="005F785B" w:rsidRPr="00AD1878">
        <w:rPr>
          <w:i w:val="0"/>
          <w:sz w:val="24"/>
        </w:rPr>
        <w:t>договора</w:t>
      </w:r>
      <w:r w:rsidRPr="00AD1878">
        <w:rPr>
          <w:i w:val="0"/>
          <w:sz w:val="24"/>
        </w:rPr>
        <w:t xml:space="preserve"> </w:t>
      </w:r>
      <w:r w:rsidR="00A32A3F" w:rsidRPr="00AD1878">
        <w:rPr>
          <w:i w:val="0"/>
          <w:sz w:val="24"/>
        </w:rPr>
        <w:t xml:space="preserve">на </w:t>
      </w:r>
      <w:r w:rsidR="00B37985">
        <w:rPr>
          <w:i w:val="0"/>
          <w:sz w:val="24"/>
        </w:rPr>
        <w:t>выполнение работ</w:t>
      </w:r>
    </w:p>
    <w:p w:rsidR="001F53A2" w:rsidRPr="00376D00" w:rsidRDefault="001F53A2" w:rsidP="00376D00">
      <w:pPr>
        <w:pStyle w:val="36"/>
        <w:spacing w:before="0" w:after="0"/>
        <w:jc w:val="center"/>
        <w:rPr>
          <w:i w:val="0"/>
          <w:sz w:val="24"/>
        </w:rPr>
      </w:pPr>
    </w:p>
    <w:p w:rsidR="001F53A2" w:rsidRDefault="001F53A2" w:rsidP="001F53A2">
      <w:pPr>
        <w:spacing w:after="0"/>
      </w:pPr>
      <w:r w:rsidRPr="00091A12">
        <w:t xml:space="preserve">Настоящим </w:t>
      </w:r>
      <w:r>
        <w:t xml:space="preserve">_________________________________________ </w:t>
      </w:r>
      <w:r w:rsidRPr="00091A12">
        <w:t>подтверждае</w:t>
      </w:r>
      <w:r>
        <w:t xml:space="preserve">т, </w:t>
      </w:r>
      <w:r w:rsidRPr="00091A12">
        <w:t xml:space="preserve">что </w:t>
      </w:r>
      <w:r>
        <w:t xml:space="preserve">для участия в </w:t>
      </w:r>
    </w:p>
    <w:p w:rsidR="001F53A2" w:rsidRPr="00F94BB8" w:rsidRDefault="001F53A2" w:rsidP="001F53A2">
      <w:pPr>
        <w:spacing w:after="0"/>
        <w:ind w:left="1080"/>
        <w:rPr>
          <w:i/>
          <w:sz w:val="20"/>
          <w:szCs w:val="20"/>
        </w:rPr>
      </w:pPr>
      <w:r w:rsidRPr="00F94BB8">
        <w:rPr>
          <w:i/>
          <w:sz w:val="20"/>
          <w:szCs w:val="20"/>
        </w:rPr>
        <w:t xml:space="preserve">(наименование организации-Участника </w:t>
      </w:r>
      <w:r w:rsidR="00B73317">
        <w:rPr>
          <w:i/>
          <w:sz w:val="20"/>
          <w:szCs w:val="20"/>
        </w:rPr>
        <w:t>закупки</w:t>
      </w:r>
      <w:r w:rsidRPr="00F94BB8">
        <w:rPr>
          <w:i/>
          <w:sz w:val="20"/>
          <w:szCs w:val="20"/>
        </w:rPr>
        <w:t>)</w:t>
      </w:r>
    </w:p>
    <w:p w:rsidR="001F53A2" w:rsidRPr="00762767" w:rsidRDefault="001F53A2" w:rsidP="00762767">
      <w:pPr>
        <w:pStyle w:val="36"/>
        <w:spacing w:before="0" w:after="0"/>
        <w:rPr>
          <w:b w:val="0"/>
          <w:i w:val="0"/>
          <w:sz w:val="24"/>
        </w:rPr>
      </w:pPr>
      <w:r w:rsidRPr="00762767">
        <w:rPr>
          <w:b w:val="0"/>
          <w:i w:val="0"/>
          <w:sz w:val="24"/>
        </w:rPr>
        <w:t xml:space="preserve">открытом </w:t>
      </w:r>
      <w:proofErr w:type="gramStart"/>
      <w:r w:rsidRPr="00762767">
        <w:rPr>
          <w:b w:val="0"/>
          <w:i w:val="0"/>
          <w:sz w:val="24"/>
        </w:rPr>
        <w:t>конкурсе</w:t>
      </w:r>
      <w:proofErr w:type="gramEnd"/>
      <w:r w:rsidRPr="00762767">
        <w:rPr>
          <w:b w:val="0"/>
          <w:i w:val="0"/>
          <w:sz w:val="24"/>
        </w:rPr>
        <w:t xml:space="preserve"> на право заключения </w:t>
      </w:r>
      <w:r w:rsidRPr="00C071EA">
        <w:rPr>
          <w:b w:val="0"/>
          <w:i w:val="0"/>
          <w:sz w:val="24"/>
        </w:rPr>
        <w:t xml:space="preserve">с </w:t>
      </w:r>
      <w:r w:rsidR="006467C9" w:rsidRPr="006467C9">
        <w:rPr>
          <w:b w:val="0"/>
          <w:i w:val="0"/>
          <w:sz w:val="24"/>
        </w:rPr>
        <w:t>ОАО «</w:t>
      </w:r>
      <w:r w:rsidR="006B06BE">
        <w:rPr>
          <w:b w:val="0"/>
          <w:i w:val="0"/>
          <w:sz w:val="24"/>
        </w:rPr>
        <w:t>КСК</w:t>
      </w:r>
      <w:r w:rsidR="006467C9" w:rsidRPr="006467C9">
        <w:rPr>
          <w:b w:val="0"/>
          <w:i w:val="0"/>
          <w:sz w:val="24"/>
        </w:rPr>
        <w:t>»</w:t>
      </w:r>
      <w:r w:rsidRPr="00C071EA">
        <w:rPr>
          <w:b w:val="0"/>
          <w:i w:val="0"/>
          <w:sz w:val="24"/>
        </w:rPr>
        <w:t xml:space="preserve"> </w:t>
      </w:r>
      <w:r w:rsidR="005F785B">
        <w:rPr>
          <w:b w:val="0"/>
          <w:i w:val="0"/>
          <w:sz w:val="24"/>
        </w:rPr>
        <w:t>договора</w:t>
      </w:r>
      <w:r w:rsidRPr="00C071EA">
        <w:rPr>
          <w:b w:val="0"/>
          <w:i w:val="0"/>
          <w:sz w:val="24"/>
        </w:rPr>
        <w:t xml:space="preserve"> </w:t>
      </w:r>
      <w:r w:rsidR="00A32A3F" w:rsidRPr="00C071EA">
        <w:rPr>
          <w:b w:val="0"/>
          <w:i w:val="0"/>
          <w:sz w:val="24"/>
        </w:rPr>
        <w:t xml:space="preserve">на </w:t>
      </w:r>
      <w:r w:rsidRPr="00C071EA">
        <w:rPr>
          <w:b w:val="0"/>
          <w:sz w:val="24"/>
        </w:rPr>
        <w:t xml:space="preserve">__________ </w:t>
      </w:r>
      <w:r w:rsidRPr="00C071EA">
        <w:rPr>
          <w:b w:val="0"/>
          <w:i w:val="0"/>
          <w:sz w:val="24"/>
        </w:rPr>
        <w:t>(</w:t>
      </w:r>
      <w:r w:rsidRPr="00C071EA">
        <w:rPr>
          <w:b w:val="0"/>
          <w:sz w:val="24"/>
        </w:rPr>
        <w:t>указывается наименование</w:t>
      </w:r>
      <w:r w:rsidR="00D63CBA">
        <w:rPr>
          <w:b w:val="0"/>
          <w:sz w:val="24"/>
        </w:rPr>
        <w:t xml:space="preserve"> предмета</w:t>
      </w:r>
      <w:r w:rsidRPr="00C071EA">
        <w:rPr>
          <w:b w:val="0"/>
          <w:sz w:val="24"/>
        </w:rPr>
        <w:t xml:space="preserve"> конкурса) </w:t>
      </w:r>
      <w:r w:rsidRPr="00C071EA">
        <w:rPr>
          <w:b w:val="0"/>
          <w:i w:val="0"/>
          <w:sz w:val="24"/>
        </w:rPr>
        <w:t>нами направляются нижеперечисленные</w:t>
      </w:r>
      <w:r w:rsidRPr="00762767">
        <w:rPr>
          <w:b w:val="0"/>
          <w:i w:val="0"/>
          <w:sz w:val="24"/>
        </w:rPr>
        <w:t xml:space="preserve"> документы.</w:t>
      </w:r>
    </w:p>
    <w:p w:rsidR="001F53A2" w:rsidRDefault="001F53A2" w:rsidP="001F53A2">
      <w:pPr>
        <w:spacing w:after="0"/>
      </w:pPr>
    </w:p>
    <w:tbl>
      <w:tblPr>
        <w:tblW w:w="9720"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0"/>
        <w:gridCol w:w="7796"/>
        <w:gridCol w:w="1124"/>
      </w:tblGrid>
      <w:tr w:rsidR="001F53A2" w:rsidRPr="00BF5B2B">
        <w:tc>
          <w:tcPr>
            <w:tcW w:w="800" w:type="dxa"/>
            <w:tcBorders>
              <w:bottom w:val="single" w:sz="4" w:space="0" w:color="auto"/>
            </w:tcBorders>
            <w:shd w:val="clear" w:color="000000" w:fill="auto"/>
          </w:tcPr>
          <w:p w:rsidR="001F53A2" w:rsidRPr="00BF5B2B" w:rsidRDefault="001F53A2" w:rsidP="007A1EC3">
            <w:pPr>
              <w:spacing w:after="0"/>
              <w:jc w:val="center"/>
              <w:rPr>
                <w:b/>
              </w:rPr>
            </w:pPr>
            <w:r w:rsidRPr="00BF5B2B">
              <w:rPr>
                <w:b/>
              </w:rPr>
              <w:t>№ п\п</w:t>
            </w:r>
          </w:p>
        </w:tc>
        <w:tc>
          <w:tcPr>
            <w:tcW w:w="7796" w:type="dxa"/>
            <w:tcBorders>
              <w:bottom w:val="single" w:sz="4" w:space="0" w:color="auto"/>
            </w:tcBorders>
            <w:shd w:val="clear" w:color="000000" w:fill="auto"/>
          </w:tcPr>
          <w:p w:rsidR="001F53A2" w:rsidRPr="00BF5B2B" w:rsidRDefault="001F53A2" w:rsidP="007A1EC3">
            <w:pPr>
              <w:spacing w:after="0"/>
              <w:jc w:val="center"/>
              <w:rPr>
                <w:b/>
              </w:rPr>
            </w:pPr>
            <w:r w:rsidRPr="00BF5B2B">
              <w:rPr>
                <w:b/>
              </w:rPr>
              <w:t>Наименование</w:t>
            </w:r>
          </w:p>
        </w:tc>
        <w:tc>
          <w:tcPr>
            <w:tcW w:w="1124" w:type="dxa"/>
            <w:tcBorders>
              <w:bottom w:val="single" w:sz="4" w:space="0" w:color="auto"/>
            </w:tcBorders>
            <w:shd w:val="clear" w:color="000000" w:fill="auto"/>
          </w:tcPr>
          <w:p w:rsidR="001F53A2" w:rsidRPr="00BF5B2B" w:rsidRDefault="001F53A2" w:rsidP="007A1EC3">
            <w:pPr>
              <w:spacing w:after="0"/>
              <w:jc w:val="center"/>
              <w:rPr>
                <w:b/>
              </w:rPr>
            </w:pPr>
            <w:r w:rsidRPr="00BF5B2B">
              <w:rPr>
                <w:b/>
              </w:rPr>
              <w:t>Кол-во</w:t>
            </w:r>
          </w:p>
          <w:p w:rsidR="001F53A2" w:rsidRPr="00BF5B2B" w:rsidRDefault="001F53A2" w:rsidP="007A1EC3">
            <w:pPr>
              <w:spacing w:after="0"/>
              <w:jc w:val="center"/>
              <w:rPr>
                <w:b/>
              </w:rPr>
            </w:pPr>
            <w:r w:rsidRPr="00BF5B2B">
              <w:rPr>
                <w:b/>
              </w:rPr>
              <w:t>страниц</w:t>
            </w:r>
          </w:p>
        </w:tc>
      </w:tr>
      <w:tr w:rsidR="001F53A2" w:rsidRPr="00BF5B2B">
        <w:tc>
          <w:tcPr>
            <w:tcW w:w="800" w:type="dxa"/>
            <w:tcBorders>
              <w:top w:val="single" w:sz="4" w:space="0" w:color="auto"/>
            </w:tcBorders>
          </w:tcPr>
          <w:p w:rsidR="001F53A2" w:rsidRPr="00BF5B2B" w:rsidRDefault="001F53A2" w:rsidP="007A1EC3">
            <w:pPr>
              <w:numPr>
                <w:ilvl w:val="0"/>
                <w:numId w:val="13"/>
              </w:numPr>
              <w:tabs>
                <w:tab w:val="clear" w:pos="720"/>
                <w:tab w:val="num" w:pos="392"/>
              </w:tabs>
              <w:spacing w:after="0"/>
              <w:ind w:hanging="720"/>
              <w:jc w:val="center"/>
            </w:pPr>
          </w:p>
        </w:tc>
        <w:tc>
          <w:tcPr>
            <w:tcW w:w="7796" w:type="dxa"/>
            <w:tcBorders>
              <w:top w:val="single" w:sz="4" w:space="0" w:color="auto"/>
              <w:bottom w:val="single" w:sz="4" w:space="0" w:color="auto"/>
            </w:tcBorders>
          </w:tcPr>
          <w:p w:rsidR="001F53A2" w:rsidRPr="00973C12" w:rsidRDefault="001F53A2" w:rsidP="007A1EC3">
            <w:pPr>
              <w:spacing w:after="0"/>
            </w:pPr>
            <w:r w:rsidRPr="00973C12">
              <w:t>Заявка на участие в конкурсе (по форме 1.4.2. Раздела I.4.)</w:t>
            </w:r>
          </w:p>
        </w:tc>
        <w:tc>
          <w:tcPr>
            <w:tcW w:w="1124" w:type="dxa"/>
            <w:tcBorders>
              <w:top w:val="single" w:sz="4" w:space="0" w:color="auto"/>
            </w:tcBorders>
          </w:tcPr>
          <w:p w:rsidR="001F53A2" w:rsidRPr="00BF5B2B" w:rsidRDefault="001F53A2" w:rsidP="007A1EC3">
            <w:pPr>
              <w:spacing w:after="0"/>
            </w:pPr>
          </w:p>
        </w:tc>
      </w:tr>
      <w:tr w:rsidR="001F53A2" w:rsidRPr="00BF5B2B">
        <w:tc>
          <w:tcPr>
            <w:tcW w:w="800" w:type="dxa"/>
          </w:tcPr>
          <w:p w:rsidR="001F53A2" w:rsidRPr="00BF5B2B" w:rsidRDefault="001F53A2" w:rsidP="007A1EC3">
            <w:pPr>
              <w:numPr>
                <w:ilvl w:val="0"/>
                <w:numId w:val="13"/>
              </w:numPr>
              <w:tabs>
                <w:tab w:val="clear" w:pos="720"/>
                <w:tab w:val="num" w:pos="392"/>
              </w:tabs>
              <w:spacing w:after="0"/>
              <w:ind w:hanging="720"/>
              <w:jc w:val="center"/>
            </w:pPr>
          </w:p>
        </w:tc>
        <w:tc>
          <w:tcPr>
            <w:tcW w:w="7796" w:type="dxa"/>
            <w:tcBorders>
              <w:top w:val="single" w:sz="4" w:space="0" w:color="auto"/>
            </w:tcBorders>
          </w:tcPr>
          <w:p w:rsidR="001F53A2" w:rsidRPr="00973C12" w:rsidRDefault="00D63CBA" w:rsidP="00B25085">
            <w:pPr>
              <w:spacing w:after="0"/>
            </w:pPr>
            <w:r w:rsidRPr="00973C12">
              <w:t>Предложение о цене (форма 1.4.3</w:t>
            </w:r>
            <w:r w:rsidR="00ED3E71" w:rsidRPr="00973C12">
              <w:t>. Раздела I.4.)</w:t>
            </w:r>
          </w:p>
        </w:tc>
        <w:tc>
          <w:tcPr>
            <w:tcW w:w="1124" w:type="dxa"/>
          </w:tcPr>
          <w:p w:rsidR="001F53A2" w:rsidRPr="00BF5B2B" w:rsidRDefault="001F53A2" w:rsidP="007A1EC3">
            <w:pPr>
              <w:spacing w:after="0"/>
            </w:pPr>
          </w:p>
        </w:tc>
      </w:tr>
      <w:tr w:rsidR="00720C58" w:rsidRPr="00BF5B2B">
        <w:tc>
          <w:tcPr>
            <w:tcW w:w="800" w:type="dxa"/>
          </w:tcPr>
          <w:p w:rsidR="00720C58" w:rsidRPr="00BF5B2B" w:rsidRDefault="00720C58" w:rsidP="007A1EC3">
            <w:pPr>
              <w:numPr>
                <w:ilvl w:val="0"/>
                <w:numId w:val="13"/>
              </w:numPr>
              <w:tabs>
                <w:tab w:val="clear" w:pos="720"/>
                <w:tab w:val="num" w:pos="392"/>
              </w:tabs>
              <w:spacing w:after="0"/>
              <w:ind w:hanging="720"/>
              <w:jc w:val="center"/>
            </w:pPr>
          </w:p>
        </w:tc>
        <w:tc>
          <w:tcPr>
            <w:tcW w:w="7796" w:type="dxa"/>
            <w:tcBorders>
              <w:top w:val="single" w:sz="4" w:space="0" w:color="auto"/>
            </w:tcBorders>
          </w:tcPr>
          <w:p w:rsidR="00720C58" w:rsidRPr="00973C12" w:rsidRDefault="00720C58" w:rsidP="00B25085">
            <w:pPr>
              <w:spacing w:after="0"/>
            </w:pPr>
            <w:r w:rsidRPr="00973C12">
              <w:t>Срок выполнения работ (форма 1.4.4. Раздела I.4.)</w:t>
            </w:r>
          </w:p>
        </w:tc>
        <w:tc>
          <w:tcPr>
            <w:tcW w:w="1124" w:type="dxa"/>
          </w:tcPr>
          <w:p w:rsidR="00720C58" w:rsidRPr="00BF5B2B" w:rsidRDefault="00720C58" w:rsidP="007A1EC3">
            <w:pPr>
              <w:spacing w:after="0"/>
            </w:pPr>
          </w:p>
        </w:tc>
      </w:tr>
      <w:tr w:rsidR="006528DB" w:rsidRPr="00BF5B2B">
        <w:trPr>
          <w:trHeight w:val="389"/>
        </w:trPr>
        <w:tc>
          <w:tcPr>
            <w:tcW w:w="800" w:type="dxa"/>
          </w:tcPr>
          <w:p w:rsidR="006528DB" w:rsidRPr="00BF5B2B" w:rsidRDefault="006528DB" w:rsidP="007A1EC3">
            <w:pPr>
              <w:numPr>
                <w:ilvl w:val="0"/>
                <w:numId w:val="13"/>
              </w:numPr>
              <w:tabs>
                <w:tab w:val="clear" w:pos="720"/>
                <w:tab w:val="num" w:pos="392"/>
              </w:tabs>
              <w:spacing w:after="0"/>
              <w:ind w:hanging="720"/>
              <w:jc w:val="center"/>
            </w:pPr>
          </w:p>
        </w:tc>
        <w:tc>
          <w:tcPr>
            <w:tcW w:w="7796" w:type="dxa"/>
          </w:tcPr>
          <w:p w:rsidR="006528DB" w:rsidRPr="00973C12" w:rsidRDefault="006528DB" w:rsidP="00720C58">
            <w:pPr>
              <w:spacing w:after="0"/>
            </w:pPr>
            <w:r w:rsidRPr="00973C12">
              <w:t>Справка</w:t>
            </w:r>
            <w:r w:rsidR="00D75B9F" w:rsidRPr="00973C12">
              <w:t xml:space="preserve"> о кадровом составе (форма 1.4.</w:t>
            </w:r>
            <w:r w:rsidR="00720C58" w:rsidRPr="00973C12">
              <w:t>5</w:t>
            </w:r>
            <w:r w:rsidRPr="00973C12">
              <w:t>. Раздела I.4.)</w:t>
            </w:r>
          </w:p>
        </w:tc>
        <w:tc>
          <w:tcPr>
            <w:tcW w:w="1124" w:type="dxa"/>
          </w:tcPr>
          <w:p w:rsidR="006528DB" w:rsidRPr="00BF5B2B" w:rsidRDefault="006528DB" w:rsidP="007A1EC3">
            <w:pPr>
              <w:spacing w:after="0"/>
            </w:pPr>
          </w:p>
        </w:tc>
      </w:tr>
      <w:tr w:rsidR="00D75B9F" w:rsidRPr="00BF5B2B">
        <w:trPr>
          <w:trHeight w:val="389"/>
        </w:trPr>
        <w:tc>
          <w:tcPr>
            <w:tcW w:w="800" w:type="dxa"/>
          </w:tcPr>
          <w:p w:rsidR="00D75B9F" w:rsidRPr="00BF5B2B" w:rsidRDefault="00D75B9F" w:rsidP="007A1EC3">
            <w:pPr>
              <w:numPr>
                <w:ilvl w:val="0"/>
                <w:numId w:val="13"/>
              </w:numPr>
              <w:tabs>
                <w:tab w:val="clear" w:pos="720"/>
                <w:tab w:val="num" w:pos="392"/>
              </w:tabs>
              <w:spacing w:after="0"/>
              <w:ind w:hanging="720"/>
              <w:jc w:val="center"/>
            </w:pPr>
          </w:p>
        </w:tc>
        <w:tc>
          <w:tcPr>
            <w:tcW w:w="7796" w:type="dxa"/>
          </w:tcPr>
          <w:p w:rsidR="00D75B9F" w:rsidRPr="00973C12" w:rsidRDefault="00D75B9F" w:rsidP="00720C58">
            <w:pPr>
              <w:spacing w:after="0"/>
            </w:pPr>
            <w:r w:rsidRPr="00973C12">
              <w:t>Справка об опыте (форма 1.4.</w:t>
            </w:r>
            <w:r w:rsidR="00720C58" w:rsidRPr="00973C12">
              <w:t>6</w:t>
            </w:r>
            <w:r w:rsidRPr="00973C12">
              <w:t xml:space="preserve">. Раздела I.4.) </w:t>
            </w:r>
          </w:p>
        </w:tc>
        <w:tc>
          <w:tcPr>
            <w:tcW w:w="1124" w:type="dxa"/>
          </w:tcPr>
          <w:p w:rsidR="00D75B9F" w:rsidRPr="00BF5B2B" w:rsidRDefault="00D75B9F" w:rsidP="007A1EC3">
            <w:pPr>
              <w:spacing w:after="0"/>
            </w:pPr>
          </w:p>
        </w:tc>
      </w:tr>
      <w:tr w:rsidR="00F420F3" w:rsidRPr="00BF5B2B">
        <w:trPr>
          <w:trHeight w:val="389"/>
        </w:trPr>
        <w:tc>
          <w:tcPr>
            <w:tcW w:w="800" w:type="dxa"/>
          </w:tcPr>
          <w:p w:rsidR="00F420F3" w:rsidRPr="00BF5B2B" w:rsidRDefault="00F420F3" w:rsidP="007A1EC3">
            <w:pPr>
              <w:numPr>
                <w:ilvl w:val="0"/>
                <w:numId w:val="13"/>
              </w:numPr>
              <w:tabs>
                <w:tab w:val="clear" w:pos="720"/>
                <w:tab w:val="num" w:pos="392"/>
              </w:tabs>
              <w:spacing w:after="0"/>
              <w:ind w:hanging="720"/>
              <w:jc w:val="center"/>
            </w:pPr>
          </w:p>
        </w:tc>
        <w:tc>
          <w:tcPr>
            <w:tcW w:w="7796" w:type="dxa"/>
          </w:tcPr>
          <w:p w:rsidR="00F420F3" w:rsidRPr="00973C12" w:rsidRDefault="00F420F3" w:rsidP="00F420F3">
            <w:pPr>
              <w:spacing w:after="0"/>
            </w:pPr>
            <w:proofErr w:type="gramStart"/>
            <w:r w:rsidRPr="00973C12">
              <w:t>Банковская гарантия</w:t>
            </w:r>
            <w:r w:rsidR="00973C12">
              <w:t xml:space="preserve"> (обеспечение заявки)</w:t>
            </w:r>
            <w:r w:rsidRPr="00973C12">
              <w:t xml:space="preserve"> (форма 1.4.7.</w:t>
            </w:r>
            <w:proofErr w:type="gramEnd"/>
            <w:r w:rsidRPr="00973C12">
              <w:t xml:space="preserve"> Раздела I.4.)</w:t>
            </w:r>
          </w:p>
        </w:tc>
        <w:tc>
          <w:tcPr>
            <w:tcW w:w="1124" w:type="dxa"/>
          </w:tcPr>
          <w:p w:rsidR="00F420F3" w:rsidRPr="00BF5B2B" w:rsidRDefault="00F420F3" w:rsidP="007A1EC3">
            <w:pPr>
              <w:spacing w:after="0"/>
            </w:pPr>
          </w:p>
        </w:tc>
      </w:tr>
      <w:tr w:rsidR="00973C12" w:rsidRPr="00BF5B2B">
        <w:trPr>
          <w:trHeight w:val="389"/>
        </w:trPr>
        <w:tc>
          <w:tcPr>
            <w:tcW w:w="800" w:type="dxa"/>
          </w:tcPr>
          <w:p w:rsidR="00973C12" w:rsidRPr="00BF5B2B" w:rsidRDefault="00973C12" w:rsidP="007A1EC3">
            <w:pPr>
              <w:numPr>
                <w:ilvl w:val="0"/>
                <w:numId w:val="13"/>
              </w:numPr>
              <w:tabs>
                <w:tab w:val="clear" w:pos="720"/>
                <w:tab w:val="num" w:pos="392"/>
              </w:tabs>
              <w:spacing w:after="0"/>
              <w:ind w:hanging="720"/>
              <w:jc w:val="center"/>
            </w:pPr>
          </w:p>
        </w:tc>
        <w:tc>
          <w:tcPr>
            <w:tcW w:w="7796" w:type="dxa"/>
          </w:tcPr>
          <w:p w:rsidR="00973C12" w:rsidRPr="00973C12" w:rsidRDefault="00973C12" w:rsidP="00F420F3">
            <w:pPr>
              <w:spacing w:after="0"/>
            </w:pPr>
            <w:proofErr w:type="gramStart"/>
            <w:r w:rsidRPr="00973C12">
              <w:t>Банковская гарантия</w:t>
            </w:r>
            <w:r>
              <w:t xml:space="preserve"> (обеспечение договора)</w:t>
            </w:r>
            <w:r w:rsidRPr="00973C12">
              <w:t xml:space="preserve"> (форма 1.4.</w:t>
            </w:r>
            <w:r>
              <w:t>8</w:t>
            </w:r>
            <w:r w:rsidRPr="00973C12">
              <w:t>.</w:t>
            </w:r>
            <w:proofErr w:type="gramEnd"/>
            <w:r w:rsidRPr="00973C12">
              <w:t xml:space="preserve"> </w:t>
            </w:r>
            <w:proofErr w:type="gramStart"/>
            <w:r w:rsidRPr="00973C12">
              <w:t>Раздела I.4.)</w:t>
            </w:r>
            <w:proofErr w:type="gramEnd"/>
          </w:p>
        </w:tc>
        <w:tc>
          <w:tcPr>
            <w:tcW w:w="1124" w:type="dxa"/>
          </w:tcPr>
          <w:p w:rsidR="00973C12" w:rsidRPr="00BF5B2B" w:rsidRDefault="00973C12" w:rsidP="007A1EC3">
            <w:pPr>
              <w:spacing w:after="0"/>
            </w:pPr>
          </w:p>
        </w:tc>
      </w:tr>
      <w:tr w:rsidR="00973C12" w:rsidRPr="00BF5B2B">
        <w:trPr>
          <w:trHeight w:val="389"/>
        </w:trPr>
        <w:tc>
          <w:tcPr>
            <w:tcW w:w="800" w:type="dxa"/>
          </w:tcPr>
          <w:p w:rsidR="00973C12" w:rsidRPr="00BF5B2B" w:rsidRDefault="00973C12" w:rsidP="007A1EC3">
            <w:pPr>
              <w:numPr>
                <w:ilvl w:val="0"/>
                <w:numId w:val="13"/>
              </w:numPr>
              <w:tabs>
                <w:tab w:val="clear" w:pos="720"/>
                <w:tab w:val="num" w:pos="392"/>
              </w:tabs>
              <w:spacing w:after="0"/>
              <w:ind w:hanging="720"/>
              <w:jc w:val="center"/>
            </w:pPr>
          </w:p>
        </w:tc>
        <w:tc>
          <w:tcPr>
            <w:tcW w:w="7796" w:type="dxa"/>
          </w:tcPr>
          <w:p w:rsidR="00973C12" w:rsidRPr="00973C12" w:rsidRDefault="00973C12" w:rsidP="00F420F3">
            <w:pPr>
              <w:spacing w:after="0"/>
            </w:pPr>
            <w:r>
              <w:t>Утвержденное техническое задание</w:t>
            </w:r>
          </w:p>
        </w:tc>
        <w:tc>
          <w:tcPr>
            <w:tcW w:w="1124" w:type="dxa"/>
          </w:tcPr>
          <w:p w:rsidR="00973C12" w:rsidRPr="00BF5B2B" w:rsidRDefault="00973C12" w:rsidP="007A1EC3">
            <w:pPr>
              <w:spacing w:after="0"/>
            </w:pPr>
          </w:p>
        </w:tc>
      </w:tr>
      <w:tr w:rsidR="001F53A2" w:rsidRPr="00BF5B2B">
        <w:trPr>
          <w:trHeight w:val="164"/>
        </w:trPr>
        <w:tc>
          <w:tcPr>
            <w:tcW w:w="800" w:type="dxa"/>
          </w:tcPr>
          <w:p w:rsidR="001F53A2" w:rsidRPr="00BF5B2B" w:rsidRDefault="001F53A2" w:rsidP="007A1EC3">
            <w:pPr>
              <w:numPr>
                <w:ilvl w:val="0"/>
                <w:numId w:val="13"/>
              </w:numPr>
              <w:tabs>
                <w:tab w:val="clear" w:pos="720"/>
                <w:tab w:val="num" w:pos="392"/>
              </w:tabs>
              <w:spacing w:after="0"/>
              <w:ind w:hanging="720"/>
              <w:jc w:val="center"/>
            </w:pPr>
          </w:p>
        </w:tc>
        <w:tc>
          <w:tcPr>
            <w:tcW w:w="7796" w:type="dxa"/>
          </w:tcPr>
          <w:p w:rsidR="001F53A2" w:rsidRPr="00BF5B2B" w:rsidRDefault="00ED3E71" w:rsidP="007A1EC3">
            <w:pPr>
              <w:spacing w:after="0"/>
            </w:pPr>
            <w:proofErr w:type="gramStart"/>
            <w:r w:rsidRPr="00BF5B2B">
              <w:t xml:space="preserve">Выписка, </w:t>
            </w:r>
            <w:r w:rsidRPr="00BF5B2B">
              <w:rPr>
                <w:b/>
              </w:rPr>
              <w:t xml:space="preserve">полученная не ранее чем за </w:t>
            </w:r>
            <w:r>
              <w:rPr>
                <w:b/>
              </w:rPr>
              <w:t>1</w:t>
            </w:r>
            <w:r w:rsidRPr="00BF5B2B">
              <w:rPr>
                <w:b/>
              </w:rPr>
              <w:t xml:space="preserve"> месяц до дня размещения на официальном сайте извещения о проведении открытого конкурсе,</w:t>
            </w:r>
            <w:r w:rsidRPr="00BF5B2B">
              <w:t xml:space="preserve"> из единого государственного реестра юридически</w:t>
            </w:r>
            <w:r>
              <w:t>х лиц или нотариально заверенная копия</w:t>
            </w:r>
            <w:r w:rsidRPr="00BF5B2B">
              <w:t xml:space="preserve"> такой выписки </w:t>
            </w:r>
            <w:r w:rsidRPr="00BF5B2B">
              <w:rPr>
                <w:i/>
              </w:rPr>
              <w:t>(для юридических лиц)</w:t>
            </w:r>
            <w:r w:rsidRPr="00BF5B2B">
              <w:t xml:space="preserve">, выписка из единого государственного реестра индивидуальных предпринимателей или нотариально заверенную копию такой выписки </w:t>
            </w:r>
            <w:r w:rsidRPr="00BF5B2B">
              <w:rPr>
                <w:i/>
              </w:rPr>
              <w:t>(для индивидуальных предпринимателей)</w:t>
            </w:r>
            <w:r w:rsidRPr="00BF5B2B">
              <w:t xml:space="preserve">, копии документов, удостоверяющих личность </w:t>
            </w:r>
            <w:r w:rsidRPr="00BF5B2B">
              <w:rPr>
                <w:i/>
              </w:rPr>
              <w:t>(для иных физических лиц)</w:t>
            </w:r>
            <w:proofErr w:type="gramEnd"/>
          </w:p>
        </w:tc>
        <w:tc>
          <w:tcPr>
            <w:tcW w:w="1124" w:type="dxa"/>
          </w:tcPr>
          <w:p w:rsidR="001F53A2" w:rsidRPr="00BF5B2B" w:rsidRDefault="001F53A2" w:rsidP="007A1EC3">
            <w:pPr>
              <w:spacing w:after="0"/>
              <w:jc w:val="center"/>
            </w:pPr>
          </w:p>
        </w:tc>
      </w:tr>
      <w:tr w:rsidR="00C071EA" w:rsidRPr="00BF5B2B">
        <w:trPr>
          <w:trHeight w:val="389"/>
        </w:trPr>
        <w:tc>
          <w:tcPr>
            <w:tcW w:w="800" w:type="dxa"/>
          </w:tcPr>
          <w:p w:rsidR="00C071EA" w:rsidRPr="00BF5B2B" w:rsidRDefault="00C071EA" w:rsidP="001369F6">
            <w:pPr>
              <w:numPr>
                <w:ilvl w:val="0"/>
                <w:numId w:val="13"/>
              </w:numPr>
              <w:tabs>
                <w:tab w:val="clear" w:pos="720"/>
                <w:tab w:val="num" w:pos="392"/>
              </w:tabs>
              <w:spacing w:after="0"/>
              <w:ind w:hanging="720"/>
              <w:jc w:val="center"/>
            </w:pPr>
          </w:p>
        </w:tc>
        <w:tc>
          <w:tcPr>
            <w:tcW w:w="7796" w:type="dxa"/>
          </w:tcPr>
          <w:p w:rsidR="00C071EA" w:rsidRPr="00BF5B2B" w:rsidRDefault="00ED3E71" w:rsidP="000C730A">
            <w:pPr>
              <w:spacing w:after="0"/>
            </w:pPr>
            <w:r w:rsidRPr="00BF5B2B">
              <w:t xml:space="preserve">Документ, подтверждающий полномочия лица на осуществление действий от имени Участника </w:t>
            </w:r>
            <w:r w:rsidR="006B06BE">
              <w:t>закупки</w:t>
            </w:r>
            <w:r w:rsidRPr="00BF5B2B">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C730A">
              <w:t>у</w:t>
            </w:r>
            <w:r w:rsidRPr="00BF5B2B">
              <w:t xml:space="preserve">частника </w:t>
            </w:r>
            <w:r w:rsidR="000C730A">
              <w:t>закупки</w:t>
            </w:r>
            <w:r w:rsidR="000C730A" w:rsidRPr="00BF5B2B">
              <w:t xml:space="preserve"> </w:t>
            </w:r>
            <w:r w:rsidRPr="00BF5B2B">
              <w:t>без доверенности</w:t>
            </w:r>
            <w:r>
              <w:t>)</w:t>
            </w:r>
            <w:r w:rsidRPr="00BF5B2B">
              <w:rPr>
                <w:rStyle w:val="af9"/>
              </w:rPr>
              <w:footnoteReference w:customMarkFollows="1" w:id="1"/>
              <w:t>*</w:t>
            </w:r>
            <w:r w:rsidRPr="00BF5B2B">
              <w:t>.</w:t>
            </w:r>
          </w:p>
        </w:tc>
        <w:tc>
          <w:tcPr>
            <w:tcW w:w="1124" w:type="dxa"/>
          </w:tcPr>
          <w:p w:rsidR="00C071EA" w:rsidRPr="00BF5B2B" w:rsidRDefault="00C071EA" w:rsidP="001369F6">
            <w:pPr>
              <w:spacing w:after="0"/>
            </w:pPr>
          </w:p>
        </w:tc>
      </w:tr>
      <w:tr w:rsidR="00636362" w:rsidRPr="00C071EA">
        <w:trPr>
          <w:trHeight w:val="164"/>
        </w:trPr>
        <w:tc>
          <w:tcPr>
            <w:tcW w:w="800" w:type="dxa"/>
          </w:tcPr>
          <w:p w:rsidR="00636362" w:rsidRPr="00C071EA" w:rsidRDefault="00636362" w:rsidP="007A1EC3">
            <w:pPr>
              <w:numPr>
                <w:ilvl w:val="0"/>
                <w:numId w:val="13"/>
              </w:numPr>
              <w:tabs>
                <w:tab w:val="clear" w:pos="720"/>
                <w:tab w:val="num" w:pos="392"/>
              </w:tabs>
              <w:spacing w:after="0"/>
              <w:ind w:hanging="720"/>
              <w:jc w:val="center"/>
              <w:rPr>
                <w:i/>
              </w:rPr>
            </w:pPr>
          </w:p>
        </w:tc>
        <w:tc>
          <w:tcPr>
            <w:tcW w:w="7796" w:type="dxa"/>
          </w:tcPr>
          <w:p w:rsidR="00636362" w:rsidRPr="00C071EA" w:rsidRDefault="00ED3E71" w:rsidP="006B06BE">
            <w:pPr>
              <w:spacing w:after="0"/>
              <w:rPr>
                <w:i/>
              </w:rPr>
            </w:pPr>
            <w:r w:rsidRPr="00BF5B2B">
              <w:t xml:space="preserve">Копия Учредительных документов Участника </w:t>
            </w:r>
            <w:r w:rsidR="006B06BE">
              <w:t>закупки</w:t>
            </w:r>
            <w:r w:rsidRPr="00BF5B2B">
              <w:t xml:space="preserve"> (для юридических лиц)</w:t>
            </w:r>
          </w:p>
        </w:tc>
        <w:tc>
          <w:tcPr>
            <w:tcW w:w="1124" w:type="dxa"/>
          </w:tcPr>
          <w:p w:rsidR="00636362" w:rsidRPr="00C071EA" w:rsidRDefault="00636362" w:rsidP="007A1EC3">
            <w:pPr>
              <w:spacing w:after="0"/>
              <w:jc w:val="center"/>
              <w:rPr>
                <w:i/>
              </w:rPr>
            </w:pPr>
          </w:p>
        </w:tc>
      </w:tr>
      <w:tr w:rsidR="001F53A2" w:rsidRPr="000F45E8">
        <w:trPr>
          <w:trHeight w:val="272"/>
        </w:trPr>
        <w:tc>
          <w:tcPr>
            <w:tcW w:w="800" w:type="dxa"/>
          </w:tcPr>
          <w:p w:rsidR="001F53A2" w:rsidRPr="000F45E8" w:rsidRDefault="001F53A2" w:rsidP="007A1EC3">
            <w:pPr>
              <w:numPr>
                <w:ilvl w:val="0"/>
                <w:numId w:val="13"/>
              </w:numPr>
              <w:tabs>
                <w:tab w:val="clear" w:pos="720"/>
                <w:tab w:val="num" w:pos="392"/>
              </w:tabs>
              <w:spacing w:after="0"/>
              <w:ind w:hanging="720"/>
              <w:jc w:val="center"/>
              <w:rPr>
                <w:i/>
              </w:rPr>
            </w:pPr>
          </w:p>
        </w:tc>
        <w:tc>
          <w:tcPr>
            <w:tcW w:w="7796" w:type="dxa"/>
          </w:tcPr>
          <w:p w:rsidR="001F53A2" w:rsidRPr="000F45E8" w:rsidRDefault="00ED3E71" w:rsidP="007A1EC3">
            <w:pPr>
              <w:spacing w:after="0"/>
              <w:rPr>
                <w:i/>
              </w:rPr>
            </w:pPr>
            <w:r w:rsidRPr="00C071EA">
              <w:rPr>
                <w:i/>
              </w:rPr>
              <w:t>Решение об одобрении или о совершении крупной сделки либо копия такого решения</w:t>
            </w:r>
            <w:r w:rsidRPr="00C071EA">
              <w:rPr>
                <w:rStyle w:val="af9"/>
                <w:i/>
              </w:rPr>
              <w:footnoteReference w:id="2"/>
            </w:r>
          </w:p>
        </w:tc>
        <w:tc>
          <w:tcPr>
            <w:tcW w:w="1124" w:type="dxa"/>
          </w:tcPr>
          <w:p w:rsidR="001F53A2" w:rsidRPr="000F45E8" w:rsidRDefault="001F53A2" w:rsidP="007A1EC3">
            <w:pPr>
              <w:spacing w:after="0"/>
              <w:jc w:val="center"/>
              <w:rPr>
                <w:i/>
              </w:rPr>
            </w:pPr>
          </w:p>
        </w:tc>
      </w:tr>
      <w:tr w:rsidR="001F53A2" w:rsidRPr="00BF5B2B">
        <w:tc>
          <w:tcPr>
            <w:tcW w:w="800" w:type="dxa"/>
          </w:tcPr>
          <w:p w:rsidR="001F53A2" w:rsidRPr="00BF5B2B" w:rsidRDefault="001F53A2" w:rsidP="007A1EC3">
            <w:pPr>
              <w:numPr>
                <w:ilvl w:val="0"/>
                <w:numId w:val="13"/>
              </w:numPr>
              <w:tabs>
                <w:tab w:val="clear" w:pos="720"/>
                <w:tab w:val="num" w:pos="392"/>
              </w:tabs>
              <w:spacing w:after="0"/>
              <w:ind w:hanging="720"/>
              <w:jc w:val="center"/>
            </w:pPr>
          </w:p>
        </w:tc>
        <w:tc>
          <w:tcPr>
            <w:tcW w:w="7796" w:type="dxa"/>
          </w:tcPr>
          <w:p w:rsidR="001F53A2" w:rsidRPr="00BF5B2B" w:rsidRDefault="00ED3E71" w:rsidP="006B06BE">
            <w:pPr>
              <w:spacing w:after="0"/>
              <w:rPr>
                <w:b/>
                <w:i/>
              </w:rPr>
            </w:pPr>
            <w:r w:rsidRPr="000F45E8">
              <w:rPr>
                <w:i/>
              </w:rPr>
              <w:t xml:space="preserve">Документы, подтверждающие квалификацию Участника </w:t>
            </w:r>
            <w:r w:rsidR="006B06BE">
              <w:rPr>
                <w:i/>
              </w:rPr>
              <w:t>закупки</w:t>
            </w:r>
            <w:r w:rsidRPr="000F45E8">
              <w:rPr>
                <w:rStyle w:val="af9"/>
                <w:i/>
              </w:rPr>
              <w:t>**</w:t>
            </w:r>
          </w:p>
        </w:tc>
        <w:tc>
          <w:tcPr>
            <w:tcW w:w="1124" w:type="dxa"/>
          </w:tcPr>
          <w:p w:rsidR="001F53A2" w:rsidRPr="00BF5B2B" w:rsidRDefault="001F53A2" w:rsidP="007A1EC3">
            <w:pPr>
              <w:spacing w:after="0"/>
            </w:pPr>
          </w:p>
        </w:tc>
      </w:tr>
      <w:tr w:rsidR="00ED3E71" w:rsidRPr="00BF5B2B">
        <w:tc>
          <w:tcPr>
            <w:tcW w:w="800" w:type="dxa"/>
          </w:tcPr>
          <w:p w:rsidR="00ED3E71" w:rsidRPr="00BF5B2B" w:rsidRDefault="00ED3E71" w:rsidP="007A1EC3">
            <w:pPr>
              <w:numPr>
                <w:ilvl w:val="0"/>
                <w:numId w:val="13"/>
              </w:numPr>
              <w:tabs>
                <w:tab w:val="clear" w:pos="720"/>
                <w:tab w:val="num" w:pos="392"/>
              </w:tabs>
              <w:spacing w:after="0"/>
              <w:ind w:hanging="720"/>
              <w:jc w:val="center"/>
            </w:pPr>
          </w:p>
        </w:tc>
        <w:tc>
          <w:tcPr>
            <w:tcW w:w="7796" w:type="dxa"/>
          </w:tcPr>
          <w:p w:rsidR="00ED3E71" w:rsidRPr="00883D7B" w:rsidRDefault="00883D7B" w:rsidP="006B06BE">
            <w:pPr>
              <w:spacing w:after="0"/>
              <w:rPr>
                <w:b/>
              </w:rPr>
            </w:pPr>
            <w:r w:rsidRPr="00883D7B">
              <w:t xml:space="preserve">Прочие документы, предусмотренные Конкурсной документацией, а также те, которые </w:t>
            </w:r>
            <w:r w:rsidR="006B06BE">
              <w:t>у</w:t>
            </w:r>
            <w:r w:rsidRPr="00883D7B">
              <w:t xml:space="preserve">частник </w:t>
            </w:r>
            <w:r w:rsidR="006B06BE">
              <w:t>закупки</w:t>
            </w:r>
            <w:r w:rsidRPr="00883D7B">
              <w:t xml:space="preserve"> дополнительно прикладывает в составе заявки на участие в конкурсе (указать отдельно каждый документ)</w:t>
            </w:r>
          </w:p>
        </w:tc>
        <w:tc>
          <w:tcPr>
            <w:tcW w:w="1124" w:type="dxa"/>
          </w:tcPr>
          <w:p w:rsidR="00ED3E71" w:rsidRPr="00BF5B2B" w:rsidRDefault="00ED3E71" w:rsidP="007A1EC3">
            <w:pPr>
              <w:spacing w:after="0"/>
            </w:pPr>
          </w:p>
        </w:tc>
      </w:tr>
      <w:tr w:rsidR="001F53A2" w:rsidRPr="00B918A7">
        <w:tc>
          <w:tcPr>
            <w:tcW w:w="8596" w:type="dxa"/>
            <w:gridSpan w:val="2"/>
            <w:tcBorders>
              <w:bottom w:val="single" w:sz="4" w:space="0" w:color="auto"/>
            </w:tcBorders>
          </w:tcPr>
          <w:p w:rsidR="001F53A2" w:rsidRPr="00B918A7" w:rsidRDefault="001F53A2" w:rsidP="007A1EC3">
            <w:pPr>
              <w:spacing w:after="0"/>
              <w:jc w:val="right"/>
              <w:rPr>
                <w:b/>
                <w:i/>
              </w:rPr>
            </w:pPr>
            <w:r w:rsidRPr="00BF5B2B">
              <w:rPr>
                <w:b/>
                <w:i/>
              </w:rPr>
              <w:t>Итого количество страниц</w:t>
            </w:r>
          </w:p>
        </w:tc>
        <w:tc>
          <w:tcPr>
            <w:tcW w:w="1124" w:type="dxa"/>
            <w:tcBorders>
              <w:bottom w:val="single" w:sz="4" w:space="0" w:color="auto"/>
            </w:tcBorders>
          </w:tcPr>
          <w:p w:rsidR="001F53A2" w:rsidRPr="00B918A7" w:rsidRDefault="001F53A2" w:rsidP="007A1EC3">
            <w:pPr>
              <w:spacing w:after="0"/>
            </w:pPr>
          </w:p>
        </w:tc>
      </w:tr>
    </w:tbl>
    <w:p w:rsidR="001F53A2" w:rsidRDefault="001F53A2" w:rsidP="001F53A2">
      <w:pPr>
        <w:spacing w:after="0"/>
        <w:rPr>
          <w:b/>
        </w:rPr>
      </w:pPr>
    </w:p>
    <w:p w:rsidR="001F53A2" w:rsidRPr="00A31A03" w:rsidRDefault="001F53A2" w:rsidP="001F53A2">
      <w:pPr>
        <w:spacing w:after="0"/>
      </w:pPr>
      <w:r w:rsidRPr="00A31A03">
        <w:t>Руководитель организации _____________________ (Фамилия И.О.)</w:t>
      </w:r>
    </w:p>
    <w:p w:rsidR="001F53A2" w:rsidRPr="00AF55F5" w:rsidRDefault="001F53A2" w:rsidP="001F53A2">
      <w:pPr>
        <w:tabs>
          <w:tab w:val="left" w:pos="4140"/>
        </w:tabs>
        <w:spacing w:after="0"/>
        <w:rPr>
          <w:i/>
          <w:vertAlign w:val="superscript"/>
        </w:rPr>
      </w:pPr>
      <w:r>
        <w:rPr>
          <w:i/>
          <w:vertAlign w:val="superscript"/>
        </w:rPr>
        <w:tab/>
      </w:r>
      <w:r w:rsidRPr="00AF55F5">
        <w:rPr>
          <w:i/>
          <w:vertAlign w:val="superscript"/>
        </w:rPr>
        <w:t>(подпись)</w:t>
      </w:r>
    </w:p>
    <w:p w:rsidR="001F53A2" w:rsidRPr="00AF55F5" w:rsidRDefault="001F53A2" w:rsidP="001F53A2">
      <w:pPr>
        <w:tabs>
          <w:tab w:val="left" w:pos="4320"/>
        </w:tabs>
        <w:spacing w:after="0"/>
        <w:rPr>
          <w:i/>
          <w:vertAlign w:val="superscript"/>
        </w:rPr>
      </w:pPr>
      <w:r>
        <w:rPr>
          <w:i/>
          <w:vertAlign w:val="superscript"/>
        </w:rPr>
        <w:tab/>
      </w:r>
      <w:proofErr w:type="spellStart"/>
      <w:r w:rsidRPr="00AF55F5">
        <w:rPr>
          <w:i/>
          <w:vertAlign w:val="superscript"/>
        </w:rPr>
        <w:t>м.п</w:t>
      </w:r>
      <w:proofErr w:type="spellEnd"/>
      <w:r w:rsidRPr="00AF55F5">
        <w:rPr>
          <w:i/>
          <w:vertAlign w:val="superscript"/>
        </w:rPr>
        <w:t>.</w:t>
      </w:r>
    </w:p>
    <w:p w:rsidR="00E729F8" w:rsidRDefault="00E729F8" w:rsidP="00E729F8">
      <w:pPr>
        <w:pStyle w:val="afa"/>
      </w:pPr>
      <w:r w:rsidRPr="00BF5B2B">
        <w:rPr>
          <w:rStyle w:val="af9"/>
        </w:rPr>
        <w:t>*</w:t>
      </w:r>
      <w:r w:rsidRPr="00BF5B2B">
        <w:t xml:space="preserve"> </w:t>
      </w:r>
      <w:r w:rsidRPr="00BF5B2B">
        <w:rPr>
          <w:i/>
        </w:rPr>
        <w:t>В случае</w:t>
      </w:r>
      <w:proofErr w:type="gramStart"/>
      <w:r w:rsidRPr="00BF5B2B">
        <w:rPr>
          <w:i/>
        </w:rPr>
        <w:t>,</w:t>
      </w:r>
      <w:proofErr w:type="gramEnd"/>
      <w:r w:rsidRPr="00BF5B2B">
        <w:rPr>
          <w:i/>
        </w:rPr>
        <w:t xml:space="preserve"> если от имени </w:t>
      </w:r>
      <w:r w:rsidR="000C730A">
        <w:rPr>
          <w:i/>
        </w:rPr>
        <w:t>у</w:t>
      </w:r>
      <w:r w:rsidRPr="00BF5B2B">
        <w:rPr>
          <w:i/>
        </w:rPr>
        <w:t xml:space="preserve">частника </w:t>
      </w:r>
      <w:r w:rsidR="000C730A" w:rsidRPr="000C730A">
        <w:rPr>
          <w:i/>
        </w:rPr>
        <w:t>закупки</w:t>
      </w:r>
      <w:r w:rsidR="000C730A" w:rsidRPr="00BF5B2B">
        <w:rPr>
          <w:i/>
        </w:rPr>
        <w:t xml:space="preserve"> </w:t>
      </w:r>
      <w:r w:rsidRPr="00BF5B2B">
        <w:rPr>
          <w:i/>
        </w:rPr>
        <w:t xml:space="preserve">действует иное лицо, заявка на участие в конкурсе должна содержать также доверенность на осуществление действий от имени </w:t>
      </w:r>
      <w:r w:rsidR="000C730A">
        <w:rPr>
          <w:i/>
        </w:rPr>
        <w:t>у</w:t>
      </w:r>
      <w:r w:rsidRPr="00BF5B2B">
        <w:rPr>
          <w:i/>
        </w:rPr>
        <w:t xml:space="preserve">частника </w:t>
      </w:r>
      <w:r w:rsidR="000C730A" w:rsidRPr="000C730A">
        <w:rPr>
          <w:i/>
        </w:rPr>
        <w:t>закупки</w:t>
      </w:r>
      <w:r w:rsidRPr="00BF5B2B">
        <w:rPr>
          <w:i/>
        </w:rPr>
        <w:t xml:space="preserve">, заверенную печатью </w:t>
      </w:r>
      <w:r w:rsidR="000C730A">
        <w:rPr>
          <w:i/>
        </w:rPr>
        <w:t>у</w:t>
      </w:r>
      <w:r w:rsidRPr="00BF5B2B">
        <w:rPr>
          <w:i/>
        </w:rPr>
        <w:t xml:space="preserve">частника </w:t>
      </w:r>
      <w:r w:rsidR="000C730A" w:rsidRPr="000C730A">
        <w:rPr>
          <w:i/>
        </w:rPr>
        <w:t xml:space="preserve">закупки </w:t>
      </w:r>
      <w:r w:rsidRPr="00BF5B2B">
        <w:rPr>
          <w:i/>
        </w:rPr>
        <w:t xml:space="preserve">и подписанную руководителем </w:t>
      </w:r>
      <w:r w:rsidR="000C730A">
        <w:rPr>
          <w:i/>
        </w:rPr>
        <w:t>у</w:t>
      </w:r>
      <w:r w:rsidRPr="00BF5B2B">
        <w:rPr>
          <w:i/>
        </w:rPr>
        <w:t xml:space="preserve">частника </w:t>
      </w:r>
      <w:r w:rsidR="000C730A" w:rsidRPr="000C730A">
        <w:rPr>
          <w:i/>
        </w:rPr>
        <w:t xml:space="preserve">закупки </w:t>
      </w:r>
      <w:r w:rsidRPr="00BF5B2B">
        <w:rPr>
          <w:i/>
        </w:rPr>
        <w:t>(для юридических лиц) или уполномоченным этим руководителем лицом, либо нотариально заверенную копию такой доверенности. В случае</w:t>
      </w:r>
      <w:proofErr w:type="gramStart"/>
      <w:r w:rsidRPr="00BF5B2B">
        <w:rPr>
          <w:i/>
        </w:rPr>
        <w:t>,</w:t>
      </w:r>
      <w:proofErr w:type="gramEnd"/>
      <w:r w:rsidRPr="00BF5B2B">
        <w:rPr>
          <w:i/>
        </w:rPr>
        <w:t xml:space="preserve"> если указанная доверенность подписана лицом, уполномоченным руководителем </w:t>
      </w:r>
      <w:r w:rsidR="000C730A">
        <w:rPr>
          <w:i/>
        </w:rPr>
        <w:t>у</w:t>
      </w:r>
      <w:r w:rsidRPr="00BF5B2B">
        <w:rPr>
          <w:i/>
        </w:rPr>
        <w:t xml:space="preserve">частника </w:t>
      </w:r>
      <w:r w:rsidR="000C730A" w:rsidRPr="000C730A">
        <w:rPr>
          <w:i/>
        </w:rPr>
        <w:t>закупки</w:t>
      </w:r>
      <w:r w:rsidRPr="00BF5B2B">
        <w:rPr>
          <w:i/>
        </w:rPr>
        <w:t>, заявка на участие в конкурсе должна содержать также документ, подтверждающий полномочия такого лица</w:t>
      </w:r>
    </w:p>
    <w:p w:rsidR="001F53A2" w:rsidRPr="00AD1878" w:rsidRDefault="00E729F8" w:rsidP="00E729F8">
      <w:pPr>
        <w:pStyle w:val="24"/>
        <w:jc w:val="both"/>
        <w:rPr>
          <w:sz w:val="24"/>
          <w:szCs w:val="24"/>
        </w:rPr>
      </w:pPr>
      <w:r w:rsidRPr="00E729F8">
        <w:rPr>
          <w:b w:val="0"/>
          <w:i/>
          <w:sz w:val="20"/>
        </w:rPr>
        <w:footnoteReference w:id="3"/>
      </w:r>
      <w:r w:rsidRPr="00E729F8">
        <w:rPr>
          <w:b w:val="0"/>
          <w:i/>
          <w:sz w:val="20"/>
        </w:rPr>
        <w:t xml:space="preserve"> В случае</w:t>
      </w:r>
      <w:proofErr w:type="gramStart"/>
      <w:r w:rsidRPr="00E729F8">
        <w:rPr>
          <w:b w:val="0"/>
          <w:i/>
          <w:sz w:val="20"/>
        </w:rPr>
        <w:t>,</w:t>
      </w:r>
      <w:proofErr w:type="gramEnd"/>
      <w:r w:rsidRPr="00E729F8">
        <w:rPr>
          <w:b w:val="0"/>
          <w:i/>
          <w:sz w:val="20"/>
        </w:rPr>
        <w:t xml:space="preserve">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w:t>
      </w:r>
      <w:r w:rsidR="000C730A" w:rsidRPr="000C730A">
        <w:rPr>
          <w:b w:val="0"/>
          <w:i/>
          <w:sz w:val="20"/>
        </w:rPr>
        <w:t>закупки</w:t>
      </w:r>
      <w:r w:rsidR="000C730A" w:rsidRPr="000C730A">
        <w:rPr>
          <w:i/>
          <w:sz w:val="20"/>
        </w:rPr>
        <w:t xml:space="preserve"> </w:t>
      </w:r>
      <w:r w:rsidRPr="00E729F8">
        <w:rPr>
          <w:b w:val="0"/>
          <w:i/>
          <w:sz w:val="20"/>
        </w:rPr>
        <w:t>оказание услуг, являющихся предметом контракта, или внесение денежных средств в качестве обеспечения заявки на участие в конкурсе, обеспечени</w:t>
      </w:r>
      <w:r>
        <w:rPr>
          <w:b w:val="0"/>
          <w:i/>
          <w:sz w:val="20"/>
        </w:rPr>
        <w:t xml:space="preserve">я исполнения контракта являются </w:t>
      </w:r>
      <w:r w:rsidRPr="00E729F8">
        <w:rPr>
          <w:b w:val="0"/>
          <w:i/>
          <w:sz w:val="20"/>
        </w:rPr>
        <w:t xml:space="preserve">крупной сделкой </w:t>
      </w:r>
      <w:r w:rsidR="001F53A2" w:rsidRPr="00E729F8">
        <w:rPr>
          <w:b w:val="0"/>
          <w:i/>
          <w:sz w:val="20"/>
        </w:rPr>
        <w:br w:type="page"/>
      </w:r>
      <w:bookmarkStart w:id="115" w:name="_Toc158179985"/>
      <w:bookmarkStart w:id="116" w:name="_Toc223497319"/>
      <w:bookmarkStart w:id="117" w:name="_Toc243309214"/>
      <w:bookmarkStart w:id="118" w:name="_Toc254950639"/>
      <w:bookmarkStart w:id="119" w:name="_Toc266360081"/>
      <w:r w:rsidR="001F53A2" w:rsidRPr="00AD1878">
        <w:rPr>
          <w:sz w:val="24"/>
          <w:szCs w:val="24"/>
        </w:rPr>
        <w:t>I.4.2 ФОРМА ЗАЯВКИ НА УЧАСТИЕ В КОНКУРСЕ</w:t>
      </w:r>
      <w:bookmarkEnd w:id="115"/>
      <w:bookmarkEnd w:id="116"/>
      <w:bookmarkEnd w:id="117"/>
      <w:bookmarkEnd w:id="118"/>
      <w:bookmarkEnd w:id="119"/>
    </w:p>
    <w:p w:rsidR="00C55CE0" w:rsidRPr="00AD1878" w:rsidRDefault="00C55CE0" w:rsidP="001F53A2">
      <w:pPr>
        <w:spacing w:after="0"/>
      </w:pPr>
      <w:bookmarkStart w:id="120" w:name="_I.4.3_ФОРМА_АНКЕТЫ"/>
      <w:bookmarkEnd w:id="120"/>
    </w:p>
    <w:p w:rsidR="00C55CE0" w:rsidRPr="00AD1878" w:rsidRDefault="00C55CE0" w:rsidP="001F53A2">
      <w:pPr>
        <w:spacing w:after="0"/>
      </w:pPr>
    </w:p>
    <w:p w:rsidR="001F53A2" w:rsidRPr="00AD1878" w:rsidRDefault="001F53A2" w:rsidP="001F53A2">
      <w:pPr>
        <w:pStyle w:val="36"/>
        <w:spacing w:before="0" w:after="0"/>
        <w:jc w:val="center"/>
        <w:rPr>
          <w:i w:val="0"/>
          <w:sz w:val="24"/>
        </w:rPr>
      </w:pPr>
      <w:r w:rsidRPr="00AD1878">
        <w:rPr>
          <w:i w:val="0"/>
          <w:sz w:val="24"/>
        </w:rPr>
        <w:t>ЗАЯВКА НА УЧАСТИЕ В КОНКУРСЕ</w:t>
      </w:r>
    </w:p>
    <w:p w:rsidR="00884BA8" w:rsidRPr="00AD1878" w:rsidRDefault="001F53A2" w:rsidP="001F53A2">
      <w:pPr>
        <w:pStyle w:val="36"/>
        <w:spacing w:before="0" w:after="0"/>
        <w:jc w:val="center"/>
        <w:rPr>
          <w:i w:val="0"/>
          <w:sz w:val="24"/>
        </w:rPr>
      </w:pPr>
      <w:r w:rsidRPr="00AD1878">
        <w:rPr>
          <w:i w:val="0"/>
          <w:sz w:val="24"/>
        </w:rPr>
        <w:t>на право заключения с</w:t>
      </w:r>
      <w:r w:rsidRPr="00AD1878">
        <w:rPr>
          <w:sz w:val="24"/>
        </w:rPr>
        <w:t xml:space="preserve"> </w:t>
      </w:r>
      <w:r w:rsidR="00884BA8" w:rsidRPr="00AD1878">
        <w:rPr>
          <w:i w:val="0"/>
          <w:sz w:val="24"/>
        </w:rPr>
        <w:t>ОАО «</w:t>
      </w:r>
      <w:r w:rsidR="00B8670D">
        <w:rPr>
          <w:i w:val="0"/>
          <w:sz w:val="24"/>
        </w:rPr>
        <w:t>КСК</w:t>
      </w:r>
      <w:r w:rsidR="00884BA8" w:rsidRPr="00AD1878">
        <w:rPr>
          <w:i w:val="0"/>
          <w:sz w:val="24"/>
        </w:rPr>
        <w:t>»</w:t>
      </w:r>
      <w:r w:rsidRPr="00AD1878">
        <w:rPr>
          <w:sz w:val="24"/>
        </w:rPr>
        <w:t xml:space="preserve"> </w:t>
      </w:r>
      <w:r w:rsidR="005F785B" w:rsidRPr="00AD1878">
        <w:rPr>
          <w:i w:val="0"/>
          <w:sz w:val="24"/>
        </w:rPr>
        <w:t>договора</w:t>
      </w:r>
      <w:r w:rsidRPr="00AD1878">
        <w:rPr>
          <w:i w:val="0"/>
          <w:sz w:val="24"/>
        </w:rPr>
        <w:t xml:space="preserve"> </w:t>
      </w:r>
    </w:p>
    <w:p w:rsidR="001F53A2" w:rsidRPr="00AD1878" w:rsidRDefault="00A32A3F" w:rsidP="001F53A2">
      <w:pPr>
        <w:pStyle w:val="36"/>
        <w:spacing w:before="0" w:after="0"/>
        <w:jc w:val="center"/>
        <w:rPr>
          <w:sz w:val="24"/>
        </w:rPr>
      </w:pPr>
      <w:r w:rsidRPr="00AD1878">
        <w:rPr>
          <w:i w:val="0"/>
          <w:sz w:val="24"/>
        </w:rPr>
        <w:t xml:space="preserve">на </w:t>
      </w:r>
      <w:r w:rsidR="001F53A2" w:rsidRPr="00AD1878">
        <w:rPr>
          <w:sz w:val="24"/>
        </w:rPr>
        <w:t>__________ (указывается  предмет конкурса)</w:t>
      </w:r>
    </w:p>
    <w:p w:rsidR="001F53A2" w:rsidRPr="00AD1878" w:rsidRDefault="001F53A2" w:rsidP="001F53A2">
      <w:pPr>
        <w:pStyle w:val="36"/>
        <w:spacing w:before="0" w:after="0"/>
        <w:rPr>
          <w:b w:val="0"/>
          <w:i w:val="0"/>
          <w:sz w:val="24"/>
        </w:rPr>
      </w:pPr>
    </w:p>
    <w:p w:rsidR="001F53A2" w:rsidRPr="00364C92" w:rsidRDefault="001F53A2" w:rsidP="001F53A2">
      <w:pPr>
        <w:pStyle w:val="36"/>
        <w:tabs>
          <w:tab w:val="clear" w:pos="567"/>
          <w:tab w:val="clear" w:pos="1133"/>
          <w:tab w:val="left" w:pos="900"/>
        </w:tabs>
        <w:spacing w:before="0" w:after="0"/>
        <w:ind w:right="-83" w:firstLine="600"/>
      </w:pPr>
      <w:r w:rsidRPr="00AD1878">
        <w:rPr>
          <w:b w:val="0"/>
          <w:i w:val="0"/>
          <w:sz w:val="24"/>
        </w:rPr>
        <w:t>1.</w:t>
      </w:r>
      <w:r w:rsidRPr="00AD1878">
        <w:rPr>
          <w:b w:val="0"/>
          <w:i w:val="0"/>
          <w:sz w:val="24"/>
        </w:rPr>
        <w:tab/>
        <w:t>Изучив конкурсную документацию на право заключения</w:t>
      </w:r>
      <w:r w:rsidRPr="00EA6765">
        <w:rPr>
          <w:b w:val="0"/>
          <w:i w:val="0"/>
          <w:sz w:val="24"/>
        </w:rPr>
        <w:t xml:space="preserve"> вышеупомянутого </w:t>
      </w:r>
      <w:r w:rsidR="003B1925">
        <w:rPr>
          <w:b w:val="0"/>
          <w:i w:val="0"/>
          <w:sz w:val="24"/>
        </w:rPr>
        <w:t>договор</w:t>
      </w:r>
      <w:r w:rsidRPr="00EA6765">
        <w:rPr>
          <w:b w:val="0"/>
          <w:i w:val="0"/>
          <w:sz w:val="24"/>
        </w:rPr>
        <w:t>а, а также применимые к данному конкурсу законодательство и нормативно-правовые акты</w:t>
      </w:r>
      <w:r w:rsidRPr="00EA6765">
        <w:rPr>
          <w:b w:val="0"/>
          <w:i w:val="0"/>
        </w:rPr>
        <w:t xml:space="preserve"> </w:t>
      </w:r>
      <w:r w:rsidRPr="00364C92">
        <w:rPr>
          <w:b w:val="0"/>
        </w:rPr>
        <w:t>_______________________________________________________</w:t>
      </w:r>
      <w:r>
        <w:rPr>
          <w:b w:val="0"/>
        </w:rPr>
        <w:t>_____________</w:t>
      </w:r>
      <w:r w:rsidRPr="00364C92">
        <w:rPr>
          <w:b w:val="0"/>
        </w:rPr>
        <w:t>_</w:t>
      </w:r>
      <w:r>
        <w:rPr>
          <w:b w:val="0"/>
        </w:rPr>
        <w:t>____</w:t>
      </w:r>
    </w:p>
    <w:p w:rsidR="001F53A2" w:rsidRPr="00AC3080" w:rsidRDefault="001F53A2" w:rsidP="001F53A2">
      <w:pPr>
        <w:pStyle w:val="36"/>
        <w:spacing w:before="0" w:after="0"/>
        <w:ind w:right="-83" w:firstLine="3100"/>
        <w:jc w:val="left"/>
        <w:rPr>
          <w:sz w:val="20"/>
        </w:rPr>
      </w:pPr>
      <w:r w:rsidRPr="00AC3080">
        <w:rPr>
          <w:b w:val="0"/>
          <w:sz w:val="20"/>
        </w:rPr>
        <w:t xml:space="preserve">(наименование организации - </w:t>
      </w:r>
      <w:r w:rsidR="000C730A">
        <w:rPr>
          <w:b w:val="0"/>
          <w:sz w:val="20"/>
        </w:rPr>
        <w:t>у</w:t>
      </w:r>
      <w:r w:rsidRPr="00AC3080">
        <w:rPr>
          <w:b w:val="0"/>
          <w:sz w:val="20"/>
        </w:rPr>
        <w:t xml:space="preserve">частника </w:t>
      </w:r>
      <w:r w:rsidR="000C730A" w:rsidRPr="000C730A">
        <w:rPr>
          <w:b w:val="0"/>
          <w:sz w:val="20"/>
        </w:rPr>
        <w:t>закупки</w:t>
      </w:r>
      <w:r w:rsidRPr="00AC3080">
        <w:rPr>
          <w:b w:val="0"/>
          <w:sz w:val="20"/>
        </w:rPr>
        <w:t>)</w:t>
      </w:r>
    </w:p>
    <w:p w:rsidR="001F53A2" w:rsidRPr="00364C92" w:rsidRDefault="001F53A2" w:rsidP="001F53A2">
      <w:pPr>
        <w:pStyle w:val="a8"/>
        <w:spacing w:before="0"/>
        <w:ind w:firstLine="0"/>
        <w:rPr>
          <w:szCs w:val="24"/>
        </w:rPr>
      </w:pPr>
      <w:r w:rsidRPr="00364C92">
        <w:rPr>
          <w:szCs w:val="24"/>
        </w:rPr>
        <w:t xml:space="preserve"> в лице, ________________________</w:t>
      </w:r>
      <w:r>
        <w:rPr>
          <w:szCs w:val="24"/>
        </w:rPr>
        <w:t>_________________________________________________</w:t>
      </w:r>
    </w:p>
    <w:p w:rsidR="001F53A2" w:rsidRPr="007663CF" w:rsidRDefault="001F53A2" w:rsidP="001F53A2">
      <w:pPr>
        <w:pStyle w:val="a8"/>
        <w:spacing w:before="0"/>
        <w:ind w:firstLine="1000"/>
        <w:jc w:val="center"/>
        <w:rPr>
          <w:i/>
          <w:sz w:val="20"/>
        </w:rPr>
      </w:pPr>
      <w:r w:rsidRPr="007663CF">
        <w:rPr>
          <w:i/>
          <w:sz w:val="20"/>
        </w:rPr>
        <w:t>(наименование должности руководителя и его Ф.И.О.)</w:t>
      </w:r>
    </w:p>
    <w:p w:rsidR="001F53A2" w:rsidRDefault="001F53A2" w:rsidP="001F53A2">
      <w:pPr>
        <w:pStyle w:val="af3"/>
        <w:spacing w:after="0"/>
        <w:rPr>
          <w:szCs w:val="24"/>
        </w:rPr>
      </w:pPr>
      <w:r w:rsidRPr="00364C92">
        <w:rPr>
          <w:szCs w:val="24"/>
        </w:rPr>
        <w:t xml:space="preserve">сообщает о согласии участвовать в конкурсе на условиях, установленных в указанных выше документах, и </w:t>
      </w:r>
      <w:r>
        <w:rPr>
          <w:szCs w:val="24"/>
        </w:rPr>
        <w:t>направляет настоящую заявку.</w:t>
      </w:r>
    </w:p>
    <w:p w:rsidR="001F53A2" w:rsidRPr="007A0E60" w:rsidRDefault="001F53A2" w:rsidP="007A0E60">
      <w:pPr>
        <w:pStyle w:val="af3"/>
        <w:tabs>
          <w:tab w:val="left" w:pos="900"/>
        </w:tabs>
        <w:spacing w:after="0"/>
        <w:ind w:firstLine="600"/>
        <w:rPr>
          <w:szCs w:val="24"/>
        </w:rPr>
      </w:pPr>
      <w:r>
        <w:rPr>
          <w:szCs w:val="24"/>
        </w:rPr>
        <w:t>2.</w:t>
      </w:r>
      <w:r>
        <w:rPr>
          <w:szCs w:val="24"/>
        </w:rPr>
        <w:tab/>
        <w:t xml:space="preserve">Мы </w:t>
      </w:r>
      <w:r w:rsidRPr="003D6918">
        <w:rPr>
          <w:szCs w:val="24"/>
        </w:rPr>
        <w:t xml:space="preserve">согласны </w:t>
      </w:r>
      <w:r w:rsidR="00720C58">
        <w:rPr>
          <w:szCs w:val="24"/>
        </w:rPr>
        <w:t>выполнить работы</w:t>
      </w:r>
      <w:r w:rsidR="00F70251" w:rsidRPr="00F70251">
        <w:rPr>
          <w:szCs w:val="24"/>
        </w:rPr>
        <w:t xml:space="preserve"> </w:t>
      </w:r>
      <w:r>
        <w:t xml:space="preserve">в соответствии с требованиями конкурсной документации и на условиях, которые мы представили в настоящем предложении </w:t>
      </w:r>
      <w:r w:rsidR="00501882">
        <w:t xml:space="preserve">с </w:t>
      </w:r>
      <w:r w:rsidR="000D0F63">
        <w:t>ценой договора</w:t>
      </w:r>
      <w:r w:rsidR="00501882">
        <w:t xml:space="preserve"> </w:t>
      </w:r>
      <w:r w:rsidRPr="00BF5B2B">
        <w:rPr>
          <w:i/>
          <w:szCs w:val="24"/>
        </w:rPr>
        <w:t>_____________________________</w:t>
      </w:r>
      <w:r w:rsidR="00501882">
        <w:rPr>
          <w:i/>
          <w:szCs w:val="24"/>
        </w:rPr>
        <w:t>_______ (</w:t>
      </w:r>
      <w:r w:rsidR="000D0F63">
        <w:rPr>
          <w:i/>
          <w:szCs w:val="24"/>
        </w:rPr>
        <w:t>цена</w:t>
      </w:r>
      <w:r w:rsidR="0026305A">
        <w:rPr>
          <w:i/>
          <w:szCs w:val="24"/>
        </w:rPr>
        <w:t xml:space="preserve"> </w:t>
      </w:r>
      <w:r w:rsidR="00501882">
        <w:rPr>
          <w:i/>
          <w:szCs w:val="24"/>
        </w:rPr>
        <w:t xml:space="preserve">указывается </w:t>
      </w:r>
      <w:r w:rsidRPr="00BF5B2B">
        <w:rPr>
          <w:i/>
          <w:szCs w:val="24"/>
        </w:rPr>
        <w:t>цифрами и прописью)</w:t>
      </w:r>
      <w:r w:rsidR="00720C58" w:rsidRPr="00720C58">
        <w:rPr>
          <w:szCs w:val="24"/>
        </w:rPr>
        <w:t>, без учета НДС.</w:t>
      </w:r>
    </w:p>
    <w:p w:rsidR="001F53A2" w:rsidRPr="00BF5B2B" w:rsidRDefault="007A0E60" w:rsidP="001F53A2">
      <w:pPr>
        <w:tabs>
          <w:tab w:val="left" w:pos="900"/>
        </w:tabs>
        <w:spacing w:after="0"/>
        <w:ind w:firstLine="600"/>
      </w:pPr>
      <w:r>
        <w:t>3</w:t>
      </w:r>
      <w:r w:rsidR="001F53A2" w:rsidRPr="00BF5B2B">
        <w:t>.</w:t>
      </w:r>
      <w:r w:rsidR="001F53A2" w:rsidRPr="00BF5B2B">
        <w:tab/>
        <w:t xml:space="preserve">Если наши предложения, изложенные выше, будут приняты, мы берем на себя обязательство </w:t>
      </w:r>
      <w:r w:rsidR="00966E24">
        <w:t>выполнить работы</w:t>
      </w:r>
      <w:r w:rsidR="001F53A2" w:rsidRPr="00BF5B2B">
        <w:t xml:space="preserve"> в соответствии с требованиями конкурсной документации и согласно нашим предложениям.</w:t>
      </w:r>
    </w:p>
    <w:p w:rsidR="001F53A2" w:rsidRPr="00BF5B2B" w:rsidRDefault="007A0E60" w:rsidP="001F53A2">
      <w:pPr>
        <w:pStyle w:val="af3"/>
        <w:tabs>
          <w:tab w:val="left" w:pos="900"/>
        </w:tabs>
        <w:spacing w:after="0"/>
        <w:ind w:firstLine="600"/>
        <w:rPr>
          <w:szCs w:val="24"/>
        </w:rPr>
      </w:pPr>
      <w:r>
        <w:rPr>
          <w:szCs w:val="24"/>
        </w:rPr>
        <w:t>4</w:t>
      </w:r>
      <w:r w:rsidR="001F53A2" w:rsidRPr="00BF5B2B">
        <w:rPr>
          <w:szCs w:val="24"/>
        </w:rPr>
        <w:t>.</w:t>
      </w:r>
      <w:r w:rsidR="001F53A2" w:rsidRPr="00BF5B2B">
        <w:rPr>
          <w:szCs w:val="24"/>
        </w:rPr>
        <w:tab/>
        <w:t>Настоящей заявкой подтверждаем, что против ________________________________</w:t>
      </w:r>
    </w:p>
    <w:p w:rsidR="001F53A2" w:rsidRPr="00BF5B2B" w:rsidRDefault="001F53A2" w:rsidP="001F53A2">
      <w:pPr>
        <w:pStyle w:val="af3"/>
        <w:spacing w:after="0"/>
        <w:jc w:val="right"/>
        <w:rPr>
          <w:szCs w:val="24"/>
        </w:rPr>
      </w:pPr>
      <w:r w:rsidRPr="00BF5B2B">
        <w:rPr>
          <w:i/>
          <w:sz w:val="20"/>
        </w:rPr>
        <w:t xml:space="preserve">           (наименование организации </w:t>
      </w:r>
      <w:proofErr w:type="spellStart"/>
      <w:r w:rsidR="000C730A">
        <w:rPr>
          <w:i/>
          <w:sz w:val="20"/>
        </w:rPr>
        <w:t>к</w:t>
      </w:r>
      <w:r w:rsidRPr="00BF5B2B">
        <w:rPr>
          <w:i/>
          <w:sz w:val="20"/>
        </w:rPr>
        <w:t>частника</w:t>
      </w:r>
      <w:proofErr w:type="spellEnd"/>
      <w:r w:rsidRPr="00BF5B2B">
        <w:rPr>
          <w:i/>
          <w:sz w:val="20"/>
        </w:rPr>
        <w:t xml:space="preserve"> </w:t>
      </w:r>
      <w:r w:rsidR="000C730A" w:rsidRPr="000C730A">
        <w:rPr>
          <w:i/>
          <w:sz w:val="20"/>
        </w:rPr>
        <w:t>закупки</w:t>
      </w:r>
      <w:r w:rsidRPr="00BF5B2B">
        <w:rPr>
          <w:i/>
          <w:sz w:val="20"/>
        </w:rPr>
        <w:t>)</w:t>
      </w:r>
    </w:p>
    <w:p w:rsidR="001F53A2" w:rsidRPr="00BF5B2B" w:rsidRDefault="001F53A2" w:rsidP="001F53A2">
      <w:pPr>
        <w:pStyle w:val="af3"/>
        <w:spacing w:after="0"/>
      </w:pPr>
      <w:proofErr w:type="gramStart"/>
      <w:r w:rsidRPr="00BF5B2B">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_________ % </w:t>
      </w:r>
      <w:r w:rsidRPr="00BF5B2B">
        <w:rPr>
          <w:i/>
        </w:rPr>
        <w:t>(значение указать цифрами и прописью)</w:t>
      </w:r>
      <w:r w:rsidRPr="00BF5B2B">
        <w:t xml:space="preserve"> балансовой стоимости активов Участника </w:t>
      </w:r>
      <w:r w:rsidR="00B8670D">
        <w:t>закупки</w:t>
      </w:r>
      <w:r w:rsidRPr="00BF5B2B">
        <w:t xml:space="preserve"> по данным бухгалтерской отчетности за последний отчетный период.</w:t>
      </w:r>
      <w:proofErr w:type="gramEnd"/>
    </w:p>
    <w:p w:rsidR="00C071EA" w:rsidRDefault="007A0E60" w:rsidP="00C071EA">
      <w:pPr>
        <w:pStyle w:val="af3"/>
        <w:tabs>
          <w:tab w:val="left" w:pos="900"/>
        </w:tabs>
        <w:spacing w:after="0"/>
        <w:ind w:firstLine="600"/>
      </w:pPr>
      <w:r>
        <w:t>5</w:t>
      </w:r>
      <w:r w:rsidR="001F53A2" w:rsidRPr="00BF5B2B">
        <w:t>.</w:t>
      </w:r>
      <w:r w:rsidR="001F53A2" w:rsidRPr="00BF5B2B">
        <w:tab/>
      </w:r>
      <w:r w:rsidR="001F53A2" w:rsidRPr="00BF5B2B">
        <w:rPr>
          <w:szCs w:val="24"/>
        </w:rPr>
        <w:t xml:space="preserve">Настоящей заявкой </w:t>
      </w:r>
      <w:r w:rsidR="001F53A2" w:rsidRPr="00BF5B2B">
        <w:t>гарантируем достоверность представленной нами в заявке информации</w:t>
      </w:r>
      <w:r w:rsidR="001F53A2">
        <w:t>.</w:t>
      </w:r>
    </w:p>
    <w:p w:rsidR="00695F42" w:rsidRPr="00F507D6" w:rsidRDefault="007A0E60" w:rsidP="00C071EA">
      <w:pPr>
        <w:pStyle w:val="af3"/>
        <w:tabs>
          <w:tab w:val="left" w:pos="900"/>
        </w:tabs>
        <w:spacing w:after="0"/>
        <w:ind w:firstLine="600"/>
      </w:pPr>
      <w:r>
        <w:rPr>
          <w:szCs w:val="24"/>
        </w:rPr>
        <w:t>6</w:t>
      </w:r>
      <w:r w:rsidR="00C071EA">
        <w:rPr>
          <w:szCs w:val="24"/>
        </w:rPr>
        <w:t>.</w:t>
      </w:r>
      <w:r w:rsidR="001F53A2">
        <w:rPr>
          <w:szCs w:val="24"/>
        </w:rPr>
        <w:tab/>
      </w:r>
      <w:r w:rsidR="00695F42" w:rsidRPr="00F507D6">
        <w:t>Подтверждаем, что</w:t>
      </w:r>
      <w:r w:rsidR="00695F42">
        <w:t xml:space="preserve"> сведения о </w:t>
      </w:r>
      <w:r w:rsidR="00695F42" w:rsidRPr="00F507D6">
        <w:t>_____________</w:t>
      </w:r>
      <w:r w:rsidR="00695F42">
        <w:t>_______________________</w:t>
      </w:r>
      <w:r w:rsidR="00695F42" w:rsidRPr="00F507D6">
        <w:t>______</w:t>
      </w:r>
    </w:p>
    <w:p w:rsidR="00695F42" w:rsidRPr="00F507D6" w:rsidRDefault="00695F42" w:rsidP="00695F42">
      <w:pPr>
        <w:tabs>
          <w:tab w:val="left" w:pos="3600"/>
        </w:tabs>
        <w:spacing w:afterLines="20" w:after="48"/>
        <w:rPr>
          <w:i/>
          <w:iCs/>
          <w:spacing w:val="-2"/>
        </w:rPr>
      </w:pPr>
      <w:r w:rsidRPr="00F507D6">
        <w:rPr>
          <w:i/>
          <w:iCs/>
          <w:sz w:val="18"/>
        </w:rPr>
        <w:t xml:space="preserve"> </w:t>
      </w:r>
      <w:r w:rsidRPr="00F507D6">
        <w:rPr>
          <w:i/>
          <w:iCs/>
          <w:sz w:val="18"/>
        </w:rPr>
        <w:tab/>
      </w:r>
      <w:r w:rsidRPr="00F507D6">
        <w:rPr>
          <w:i/>
          <w:spacing w:val="-6"/>
          <w:vertAlign w:val="superscript"/>
        </w:rPr>
        <w:t xml:space="preserve">(указывается наименование участника </w:t>
      </w:r>
      <w:r w:rsidR="000C730A" w:rsidRPr="000C730A">
        <w:rPr>
          <w:i/>
          <w:spacing w:val="-6"/>
          <w:vertAlign w:val="superscript"/>
        </w:rPr>
        <w:t>закупки</w:t>
      </w:r>
      <w:r w:rsidRPr="00F507D6">
        <w:rPr>
          <w:i/>
          <w:spacing w:val="-6"/>
          <w:vertAlign w:val="superscript"/>
        </w:rPr>
        <w:t>)</w:t>
      </w:r>
    </w:p>
    <w:p w:rsidR="00695F42" w:rsidRPr="001442FC" w:rsidRDefault="00695F42" w:rsidP="00695F42">
      <w:pPr>
        <w:pStyle w:val="a8"/>
        <w:tabs>
          <w:tab w:val="left" w:pos="1080"/>
        </w:tabs>
        <w:spacing w:before="0"/>
        <w:ind w:firstLine="0"/>
      </w:pPr>
      <w:r>
        <w:t>отсутствуют</w:t>
      </w:r>
      <w:r w:rsidRPr="001442FC">
        <w:t xml:space="preserve"> в реестре недобросовестных</w:t>
      </w:r>
      <w:r>
        <w:t xml:space="preserve"> поставщиков</w:t>
      </w:r>
      <w:r w:rsidRPr="001442FC">
        <w:t>.</w:t>
      </w:r>
    </w:p>
    <w:p w:rsidR="001F53A2" w:rsidRPr="00BF5B2B" w:rsidRDefault="007A0E60" w:rsidP="00C071EA">
      <w:pPr>
        <w:pStyle w:val="a8"/>
        <w:spacing w:before="0"/>
        <w:ind w:firstLine="540"/>
        <w:rPr>
          <w:szCs w:val="24"/>
        </w:rPr>
      </w:pPr>
      <w:r>
        <w:rPr>
          <w:szCs w:val="24"/>
        </w:rPr>
        <w:t>7</w:t>
      </w:r>
      <w:r w:rsidR="001F53A2">
        <w:rPr>
          <w:szCs w:val="24"/>
        </w:rPr>
        <w:t xml:space="preserve">. </w:t>
      </w:r>
      <w:r w:rsidR="001F53A2" w:rsidRPr="00364C92">
        <w:rPr>
          <w:szCs w:val="24"/>
        </w:rPr>
        <w:t xml:space="preserve">Сообщаем, что для оперативного уведомления нас по вопросам организационного характера и </w:t>
      </w:r>
      <w:r w:rsidR="001F53A2" w:rsidRPr="00BF5B2B">
        <w:rPr>
          <w:szCs w:val="24"/>
        </w:rPr>
        <w:t>взаимодействия с Заказчиком, специализированной организацией нами уполномочен ____________________________________________________________________</w:t>
      </w:r>
    </w:p>
    <w:p w:rsidR="001F53A2" w:rsidRPr="00BF5B2B" w:rsidRDefault="001F53A2" w:rsidP="001F53A2">
      <w:pPr>
        <w:pStyle w:val="36"/>
        <w:spacing w:before="0" w:after="0"/>
        <w:ind w:left="1440" w:firstLine="540"/>
        <w:rPr>
          <w:b w:val="0"/>
          <w:sz w:val="20"/>
        </w:rPr>
      </w:pPr>
      <w:r w:rsidRPr="00BF5B2B">
        <w:rPr>
          <w:b w:val="0"/>
          <w:sz w:val="20"/>
        </w:rPr>
        <w:t xml:space="preserve">(Ф.И.О., телефон и </w:t>
      </w:r>
      <w:r w:rsidRPr="00BF5B2B">
        <w:rPr>
          <w:b w:val="0"/>
          <w:sz w:val="20"/>
          <w:lang w:val="en-US"/>
        </w:rPr>
        <w:t>e</w:t>
      </w:r>
      <w:r w:rsidRPr="00BF5B2B">
        <w:rPr>
          <w:b w:val="0"/>
          <w:sz w:val="20"/>
        </w:rPr>
        <w:t>-</w:t>
      </w:r>
      <w:r w:rsidRPr="00BF5B2B">
        <w:rPr>
          <w:b w:val="0"/>
          <w:sz w:val="20"/>
          <w:lang w:val="en-US"/>
        </w:rPr>
        <w:t>mail</w:t>
      </w:r>
      <w:r w:rsidRPr="00BF5B2B">
        <w:rPr>
          <w:b w:val="0"/>
          <w:sz w:val="20"/>
        </w:rPr>
        <w:t xml:space="preserve"> работника организации – </w:t>
      </w:r>
      <w:r w:rsidR="00973C12">
        <w:rPr>
          <w:b w:val="0"/>
          <w:sz w:val="20"/>
        </w:rPr>
        <w:t>У</w:t>
      </w:r>
      <w:r w:rsidRPr="00BF5B2B">
        <w:rPr>
          <w:b w:val="0"/>
          <w:sz w:val="20"/>
        </w:rPr>
        <w:t xml:space="preserve">частника </w:t>
      </w:r>
      <w:r w:rsidR="000C730A" w:rsidRPr="000C730A">
        <w:rPr>
          <w:b w:val="0"/>
          <w:sz w:val="20"/>
        </w:rPr>
        <w:t>закупки</w:t>
      </w:r>
      <w:r w:rsidRPr="00BF5B2B">
        <w:rPr>
          <w:b w:val="0"/>
          <w:sz w:val="20"/>
        </w:rPr>
        <w:t>)</w:t>
      </w:r>
    </w:p>
    <w:p w:rsidR="001F53A2" w:rsidRPr="00BF5B2B" w:rsidRDefault="001F53A2" w:rsidP="001F53A2">
      <w:pPr>
        <w:spacing w:after="0"/>
      </w:pPr>
      <w:r w:rsidRPr="00BF5B2B">
        <w:t>Все сведения о проведении конкурса просим сообщать уполномоченному лицу.</w:t>
      </w:r>
    </w:p>
    <w:p w:rsidR="001F53A2" w:rsidRPr="00BF5B2B" w:rsidRDefault="007A0E60" w:rsidP="007A0E60">
      <w:pPr>
        <w:tabs>
          <w:tab w:val="left" w:pos="900"/>
        </w:tabs>
        <w:spacing w:after="0"/>
      </w:pPr>
      <w:r>
        <w:t>8.</w:t>
      </w:r>
      <w:r w:rsidR="00171F54">
        <w:t xml:space="preserve">Адрес местонахождения </w:t>
      </w:r>
      <w:r w:rsidR="00171F54" w:rsidRPr="00BF5B2B">
        <w:t xml:space="preserve"> </w:t>
      </w:r>
      <w:r w:rsidR="00171F54">
        <w:t>_</w:t>
      </w:r>
      <w:r w:rsidR="001F53A2" w:rsidRPr="00BF5B2B">
        <w:t>_________________________________________________</w:t>
      </w:r>
    </w:p>
    <w:p w:rsidR="001F53A2" w:rsidRDefault="001F53A2" w:rsidP="001F53A2">
      <w:pPr>
        <w:tabs>
          <w:tab w:val="left" w:pos="900"/>
        </w:tabs>
        <w:spacing w:after="0"/>
        <w:ind w:firstLine="540"/>
      </w:pPr>
      <w:r w:rsidRPr="00BF5B2B">
        <w:t>Почтовый адрес _____________________________________</w:t>
      </w:r>
      <w:r w:rsidR="00171F54">
        <w:t>___</w:t>
      </w:r>
      <w:r w:rsidRPr="00BF5B2B">
        <w:t>_____________________</w:t>
      </w:r>
    </w:p>
    <w:p w:rsidR="001F53A2" w:rsidRDefault="001F53A2" w:rsidP="001F53A2">
      <w:pPr>
        <w:tabs>
          <w:tab w:val="left" w:pos="900"/>
        </w:tabs>
        <w:spacing w:after="0"/>
        <w:ind w:firstLine="540"/>
      </w:pPr>
      <w:r>
        <w:t>ИНН/КПП __________________________________________________________________</w:t>
      </w:r>
    </w:p>
    <w:p w:rsidR="001F53A2" w:rsidRDefault="001F53A2" w:rsidP="001F53A2">
      <w:pPr>
        <w:tabs>
          <w:tab w:val="left" w:pos="900"/>
        </w:tabs>
        <w:spacing w:after="0"/>
        <w:ind w:firstLine="540"/>
      </w:pPr>
      <w:r>
        <w:t>Адрес электронной почты _____________________________________________________</w:t>
      </w:r>
    </w:p>
    <w:p w:rsidR="001F53A2" w:rsidRDefault="001F53A2" w:rsidP="001F53A2">
      <w:pPr>
        <w:tabs>
          <w:tab w:val="left" w:pos="900"/>
        </w:tabs>
        <w:spacing w:after="0"/>
        <w:ind w:firstLine="540"/>
      </w:pPr>
      <w:r>
        <w:t>Т</w:t>
      </w:r>
      <w:r w:rsidRPr="00364C92">
        <w:t>елефон</w:t>
      </w:r>
      <w:r>
        <w:t xml:space="preserve"> (</w:t>
      </w:r>
      <w:r w:rsidRPr="00364C92">
        <w:t>факс</w:t>
      </w:r>
      <w:r>
        <w:t>) ______________________________________________________</w:t>
      </w:r>
      <w:r w:rsidRPr="00364C92">
        <w:t>________</w:t>
      </w:r>
    </w:p>
    <w:p w:rsidR="001F53A2" w:rsidRDefault="001F53A2" w:rsidP="00C55CE0">
      <w:pPr>
        <w:pStyle w:val="a8"/>
        <w:tabs>
          <w:tab w:val="left" w:pos="900"/>
          <w:tab w:val="right" w:pos="9640"/>
        </w:tabs>
        <w:spacing w:before="0"/>
        <w:ind w:firstLine="540"/>
      </w:pPr>
      <w:r>
        <w:tab/>
      </w:r>
    </w:p>
    <w:p w:rsidR="00C55CE0" w:rsidRDefault="00C55CE0" w:rsidP="00C474DE">
      <w:pPr>
        <w:pStyle w:val="a8"/>
        <w:tabs>
          <w:tab w:val="left" w:pos="900"/>
          <w:tab w:val="right" w:pos="9640"/>
        </w:tabs>
        <w:spacing w:before="0"/>
        <w:ind w:firstLine="0"/>
      </w:pPr>
    </w:p>
    <w:p w:rsidR="001F53A2" w:rsidRPr="006467C9" w:rsidRDefault="001F53A2" w:rsidP="006467C9">
      <w:pPr>
        <w:spacing w:after="0"/>
      </w:pPr>
      <w:r w:rsidRPr="00A31A03">
        <w:t>Руководитель организации _____________________ (Фамилия И.О.)</w:t>
      </w:r>
    </w:p>
    <w:p w:rsidR="00C474DE" w:rsidRPr="00C474DE" w:rsidRDefault="00C474DE" w:rsidP="006467C9">
      <w:pPr>
        <w:spacing w:after="0"/>
        <w:outlineLvl w:val="0"/>
        <w:sectPr w:rsidR="00C474DE" w:rsidRPr="00C474DE" w:rsidSect="007A1EC3">
          <w:headerReference w:type="default" r:id="rId22"/>
          <w:headerReference w:type="first" r:id="rId23"/>
          <w:footnotePr>
            <w:numFmt w:val="chicago"/>
            <w:numStart w:val="2"/>
          </w:footnotePr>
          <w:pgSz w:w="11909" w:h="16834" w:code="9"/>
          <w:pgMar w:top="902" w:right="851" w:bottom="720" w:left="1418" w:header="720" w:footer="352" w:gutter="0"/>
          <w:cols w:space="720"/>
        </w:sectPr>
      </w:pPr>
      <w:r w:rsidRPr="00C474DE">
        <w:t xml:space="preserve">                                                                </w:t>
      </w:r>
      <w:r>
        <w:t>М.П.</w:t>
      </w:r>
    </w:p>
    <w:p w:rsidR="001F53A2" w:rsidRPr="00AD1878" w:rsidRDefault="001F53A2" w:rsidP="006467C9">
      <w:pPr>
        <w:pStyle w:val="24"/>
        <w:jc w:val="both"/>
        <w:rPr>
          <w:caps/>
          <w:sz w:val="24"/>
          <w:szCs w:val="24"/>
        </w:rPr>
      </w:pPr>
      <w:bookmarkStart w:id="121" w:name="_Toc158179986"/>
      <w:bookmarkStart w:id="122" w:name="_Toc223497320"/>
      <w:bookmarkStart w:id="123" w:name="_Toc243309215"/>
      <w:bookmarkStart w:id="124" w:name="_Toc254950640"/>
      <w:bookmarkStart w:id="125" w:name="_Toc266360082"/>
      <w:r w:rsidRPr="00AD1878">
        <w:rPr>
          <w:sz w:val="24"/>
          <w:szCs w:val="24"/>
        </w:rPr>
        <w:t xml:space="preserve">I.4.3 </w:t>
      </w:r>
      <w:bookmarkStart w:id="126" w:name="_Toc223497321"/>
      <w:bookmarkStart w:id="127" w:name="_Toc243309216"/>
      <w:bookmarkStart w:id="128" w:name="_Toc158179987"/>
      <w:bookmarkEnd w:id="121"/>
      <w:bookmarkEnd w:id="122"/>
      <w:bookmarkEnd w:id="123"/>
      <w:r w:rsidRPr="00AD1878">
        <w:rPr>
          <w:caps/>
          <w:sz w:val="24"/>
          <w:szCs w:val="24"/>
        </w:rPr>
        <w:t xml:space="preserve">предложения </w:t>
      </w:r>
      <w:bookmarkEnd w:id="124"/>
      <w:bookmarkEnd w:id="125"/>
      <w:bookmarkEnd w:id="126"/>
      <w:bookmarkEnd w:id="127"/>
      <w:r w:rsidR="00B25085">
        <w:rPr>
          <w:caps/>
          <w:sz w:val="24"/>
          <w:szCs w:val="24"/>
        </w:rPr>
        <w:t>о ЦЕНЕ</w:t>
      </w:r>
    </w:p>
    <w:p w:rsidR="008309E4" w:rsidRPr="00AD1878" w:rsidRDefault="00A32A3F" w:rsidP="001F53A2">
      <w:pPr>
        <w:pStyle w:val="36"/>
        <w:spacing w:before="0" w:after="0"/>
        <w:jc w:val="center"/>
        <w:rPr>
          <w:sz w:val="24"/>
        </w:rPr>
      </w:pPr>
      <w:r w:rsidRPr="00AD1878">
        <w:rPr>
          <w:i w:val="0"/>
          <w:sz w:val="24"/>
        </w:rPr>
        <w:t xml:space="preserve">на </w:t>
      </w:r>
      <w:r w:rsidR="00966E24">
        <w:rPr>
          <w:i w:val="0"/>
          <w:sz w:val="24"/>
        </w:rPr>
        <w:t>выполнение работ</w:t>
      </w:r>
      <w:r w:rsidR="00762767" w:rsidRPr="00AD1878">
        <w:rPr>
          <w:i w:val="0"/>
          <w:sz w:val="24"/>
        </w:rPr>
        <w:t xml:space="preserve"> </w:t>
      </w:r>
      <w:r w:rsidR="001F53A2" w:rsidRPr="00AD1878">
        <w:rPr>
          <w:sz w:val="24"/>
        </w:rPr>
        <w:t xml:space="preserve">____________ </w:t>
      </w:r>
      <w:bookmarkEnd w:id="128"/>
    </w:p>
    <w:p w:rsidR="001F53A2" w:rsidRPr="00AD1878" w:rsidRDefault="001F53A2" w:rsidP="001F53A2">
      <w:pPr>
        <w:pStyle w:val="36"/>
        <w:spacing w:before="0" w:after="0"/>
        <w:jc w:val="center"/>
        <w:rPr>
          <w:sz w:val="24"/>
        </w:rPr>
      </w:pPr>
      <w:r w:rsidRPr="00AD1878">
        <w:rPr>
          <w:i w:val="0"/>
          <w:sz w:val="24"/>
        </w:rPr>
        <w:t>(</w:t>
      </w:r>
      <w:r w:rsidR="00D63CBA" w:rsidRPr="00AD1878">
        <w:rPr>
          <w:sz w:val="24"/>
        </w:rPr>
        <w:t>указывается наименование предмета</w:t>
      </w:r>
      <w:r w:rsidRPr="00AD1878">
        <w:rPr>
          <w:sz w:val="24"/>
        </w:rPr>
        <w:t xml:space="preserve"> конкурса)</w:t>
      </w:r>
    </w:p>
    <w:p w:rsidR="001F53A2" w:rsidRDefault="001F53A2" w:rsidP="001F53A2">
      <w:pPr>
        <w:spacing w:after="0"/>
        <w:jc w:val="center"/>
        <w:rPr>
          <w:highlight w:val="yellow"/>
        </w:rPr>
      </w:pPr>
    </w:p>
    <w:p w:rsidR="00823214" w:rsidRDefault="00823214" w:rsidP="001F53A2">
      <w:pPr>
        <w:spacing w:after="0"/>
        <w:jc w:val="center"/>
        <w:rPr>
          <w:highlight w:val="yellow"/>
        </w:rPr>
      </w:pPr>
    </w:p>
    <w:p w:rsidR="00823214" w:rsidRPr="00AD1878" w:rsidRDefault="00823214" w:rsidP="001F53A2">
      <w:pPr>
        <w:spacing w:after="0"/>
        <w:jc w:val="center"/>
        <w:rPr>
          <w:highlight w:val="yellow"/>
        </w:rPr>
      </w:pPr>
    </w:p>
    <w:p w:rsidR="006528DB" w:rsidRPr="00AD1878" w:rsidRDefault="006528DB" w:rsidP="006528DB">
      <w:pPr>
        <w:keepNext/>
        <w:spacing w:after="0"/>
        <w:ind w:right="639"/>
        <w:rPr>
          <w:i/>
        </w:rPr>
      </w:pPr>
      <w:r w:rsidRPr="00AD1878">
        <w:rPr>
          <w:i/>
        </w:rPr>
        <w:t>На бланке организации</w:t>
      </w:r>
    </w:p>
    <w:p w:rsidR="006528DB" w:rsidRPr="00AD1878" w:rsidRDefault="006528DB" w:rsidP="006528DB">
      <w:pPr>
        <w:keepNext/>
        <w:spacing w:after="0"/>
        <w:ind w:right="639"/>
        <w:rPr>
          <w:i/>
        </w:rPr>
      </w:pPr>
      <w:r w:rsidRPr="00AD1878">
        <w:rPr>
          <w:i/>
        </w:rPr>
        <w:t>Дата, исх. номер</w:t>
      </w:r>
    </w:p>
    <w:p w:rsidR="00EF4C9B" w:rsidRDefault="00EF4C9B" w:rsidP="00EF4C9B">
      <w:pPr>
        <w:spacing w:after="0"/>
      </w:pPr>
    </w:p>
    <w:p w:rsidR="00EF4C9B" w:rsidRDefault="00EF4C9B" w:rsidP="00EF4C9B">
      <w:pPr>
        <w:spacing w:after="0"/>
      </w:pPr>
    </w:p>
    <w:p w:rsidR="00EF4C9B" w:rsidRDefault="000D0F63" w:rsidP="00EF4C9B">
      <w:pPr>
        <w:spacing w:after="0"/>
        <w:ind w:firstLine="567"/>
      </w:pPr>
      <w:r>
        <w:t>Цена договора</w:t>
      </w:r>
      <w:r w:rsidR="00EF4C9B">
        <w:t xml:space="preserve"> составляет ______________ (______________) рублей, </w:t>
      </w:r>
      <w:r w:rsidR="00966E24">
        <w:t>без учета НДС.</w:t>
      </w:r>
    </w:p>
    <w:p w:rsidR="00EF4C9B" w:rsidRDefault="00EF4C9B" w:rsidP="00EF4C9B">
      <w:pPr>
        <w:spacing w:after="0"/>
        <w:ind w:firstLine="567"/>
      </w:pPr>
    </w:p>
    <w:p w:rsidR="00EF4C9B" w:rsidRDefault="00EF4C9B" w:rsidP="00EF4C9B">
      <w:pPr>
        <w:spacing w:after="0"/>
      </w:pPr>
    </w:p>
    <w:p w:rsidR="00EF4C9B" w:rsidRPr="00AD1878" w:rsidRDefault="00EF4C9B" w:rsidP="00EF4C9B">
      <w:pPr>
        <w:keepNext/>
        <w:tabs>
          <w:tab w:val="left" w:pos="0"/>
        </w:tabs>
        <w:spacing w:after="0"/>
        <w:jc w:val="center"/>
      </w:pPr>
    </w:p>
    <w:tbl>
      <w:tblPr>
        <w:tblW w:w="0" w:type="auto"/>
        <w:tblLayout w:type="fixed"/>
        <w:tblLook w:val="0000" w:firstRow="0" w:lastRow="0" w:firstColumn="0" w:lastColumn="0" w:noHBand="0" w:noVBand="0"/>
      </w:tblPr>
      <w:tblGrid>
        <w:gridCol w:w="3447"/>
        <w:gridCol w:w="882"/>
        <w:gridCol w:w="4851"/>
      </w:tblGrid>
      <w:tr w:rsidR="00EF4C9B" w:rsidRPr="00AD1878" w:rsidTr="00676A76">
        <w:tc>
          <w:tcPr>
            <w:tcW w:w="3447" w:type="dxa"/>
            <w:tcBorders>
              <w:top w:val="nil"/>
              <w:left w:val="nil"/>
              <w:bottom w:val="single" w:sz="6" w:space="0" w:color="auto"/>
              <w:right w:val="nil"/>
            </w:tcBorders>
          </w:tcPr>
          <w:p w:rsidR="00EF4C9B" w:rsidRPr="00AD1878" w:rsidRDefault="00EF4C9B" w:rsidP="00676A76">
            <w:pPr>
              <w:keepNext/>
              <w:spacing w:after="0"/>
            </w:pPr>
          </w:p>
        </w:tc>
        <w:tc>
          <w:tcPr>
            <w:tcW w:w="882" w:type="dxa"/>
            <w:tcBorders>
              <w:top w:val="nil"/>
              <w:left w:val="nil"/>
              <w:bottom w:val="nil"/>
              <w:right w:val="nil"/>
            </w:tcBorders>
          </w:tcPr>
          <w:p w:rsidR="00EF4C9B" w:rsidRPr="00AD1878" w:rsidRDefault="00EF4C9B" w:rsidP="00676A76">
            <w:pPr>
              <w:keepNext/>
              <w:spacing w:after="0"/>
            </w:pPr>
          </w:p>
        </w:tc>
        <w:tc>
          <w:tcPr>
            <w:tcW w:w="4851" w:type="dxa"/>
            <w:tcBorders>
              <w:top w:val="nil"/>
              <w:left w:val="nil"/>
              <w:bottom w:val="single" w:sz="6" w:space="0" w:color="auto"/>
              <w:right w:val="nil"/>
            </w:tcBorders>
          </w:tcPr>
          <w:p w:rsidR="00EF4C9B" w:rsidRPr="00AD1878" w:rsidRDefault="00EF4C9B" w:rsidP="00676A76">
            <w:pPr>
              <w:keepNext/>
              <w:spacing w:after="0"/>
            </w:pPr>
          </w:p>
        </w:tc>
      </w:tr>
      <w:tr w:rsidR="00EF4C9B" w:rsidRPr="00AD1878" w:rsidTr="00676A76">
        <w:tc>
          <w:tcPr>
            <w:tcW w:w="3447" w:type="dxa"/>
            <w:tcBorders>
              <w:top w:val="single" w:sz="6" w:space="0" w:color="auto"/>
              <w:left w:val="nil"/>
              <w:bottom w:val="nil"/>
              <w:right w:val="nil"/>
            </w:tcBorders>
          </w:tcPr>
          <w:p w:rsidR="00EF4C9B" w:rsidRPr="00AD1878" w:rsidRDefault="00EF4C9B" w:rsidP="00676A76">
            <w:pPr>
              <w:keepNext/>
              <w:spacing w:after="0"/>
              <w:rPr>
                <w:bCs/>
                <w:i/>
              </w:rPr>
            </w:pPr>
            <w:r w:rsidRPr="00AD1878">
              <w:rPr>
                <w:bCs/>
                <w:i/>
              </w:rPr>
              <w:t>(подпись)</w:t>
            </w:r>
          </w:p>
        </w:tc>
        <w:tc>
          <w:tcPr>
            <w:tcW w:w="882" w:type="dxa"/>
            <w:tcBorders>
              <w:top w:val="nil"/>
              <w:left w:val="nil"/>
              <w:bottom w:val="nil"/>
              <w:right w:val="nil"/>
            </w:tcBorders>
          </w:tcPr>
          <w:p w:rsidR="00EF4C9B" w:rsidRPr="00AD1878" w:rsidRDefault="00EF4C9B" w:rsidP="00676A76">
            <w:pPr>
              <w:keepNext/>
              <w:spacing w:after="0"/>
              <w:rPr>
                <w:i/>
              </w:rPr>
            </w:pPr>
            <w:r w:rsidRPr="00AD1878">
              <w:rPr>
                <w:i/>
              </w:rPr>
              <w:t>М.П.</w:t>
            </w:r>
          </w:p>
        </w:tc>
        <w:tc>
          <w:tcPr>
            <w:tcW w:w="4851" w:type="dxa"/>
            <w:tcBorders>
              <w:top w:val="single" w:sz="6" w:space="0" w:color="auto"/>
              <w:left w:val="nil"/>
              <w:bottom w:val="nil"/>
              <w:right w:val="nil"/>
            </w:tcBorders>
          </w:tcPr>
          <w:p w:rsidR="00EF4C9B" w:rsidRPr="00AD1878" w:rsidRDefault="00EF4C9B" w:rsidP="00676A76">
            <w:pPr>
              <w:keepNext/>
              <w:spacing w:after="0"/>
              <w:rPr>
                <w:bCs/>
                <w:i/>
              </w:rPr>
            </w:pPr>
            <w:r w:rsidRPr="00AD1878">
              <w:rPr>
                <w:bCs/>
                <w:i/>
              </w:rPr>
              <w:t>(фамилия, имя, отчество подписавшего, должность)</w:t>
            </w:r>
          </w:p>
          <w:p w:rsidR="00EF4C9B" w:rsidRPr="00AD1878" w:rsidRDefault="00EF4C9B" w:rsidP="00676A76">
            <w:pPr>
              <w:keepNext/>
              <w:spacing w:after="0"/>
              <w:rPr>
                <w:bCs/>
                <w:i/>
              </w:rPr>
            </w:pPr>
          </w:p>
        </w:tc>
      </w:tr>
    </w:tbl>
    <w:p w:rsidR="00B8670D" w:rsidRDefault="00B8670D" w:rsidP="00EF4C9B">
      <w:pPr>
        <w:spacing w:after="0"/>
      </w:pPr>
    </w:p>
    <w:p w:rsidR="00B8670D" w:rsidRDefault="00B8670D">
      <w:pPr>
        <w:spacing w:after="0"/>
        <w:jc w:val="left"/>
      </w:pPr>
      <w:r>
        <w:br w:type="page"/>
      </w:r>
    </w:p>
    <w:p w:rsidR="00966E24" w:rsidRPr="00966E24" w:rsidRDefault="00966E24" w:rsidP="00966E24">
      <w:pPr>
        <w:pStyle w:val="24"/>
        <w:jc w:val="both"/>
        <w:rPr>
          <w:sz w:val="24"/>
          <w:szCs w:val="24"/>
        </w:rPr>
      </w:pPr>
      <w:bookmarkStart w:id="129" w:name="_Toc303087284"/>
      <w:r w:rsidRPr="00966E24">
        <w:rPr>
          <w:sz w:val="24"/>
          <w:szCs w:val="24"/>
        </w:rPr>
        <w:t xml:space="preserve">I.4.4. </w:t>
      </w:r>
      <w:bookmarkEnd w:id="129"/>
      <w:r w:rsidRPr="00966E24">
        <w:rPr>
          <w:sz w:val="24"/>
          <w:szCs w:val="24"/>
        </w:rPr>
        <w:t>Срок выполнения работ</w:t>
      </w:r>
    </w:p>
    <w:p w:rsidR="00966E24" w:rsidRPr="00C140DD" w:rsidRDefault="00966E24" w:rsidP="00966E24">
      <w:pPr>
        <w:pStyle w:val="21"/>
        <w:numPr>
          <w:ilvl w:val="0"/>
          <w:numId w:val="0"/>
        </w:numPr>
        <w:spacing w:after="0"/>
        <w:rPr>
          <w:b/>
          <w:caps/>
          <w:szCs w:val="24"/>
        </w:rPr>
      </w:pPr>
    </w:p>
    <w:p w:rsidR="00966E24" w:rsidRPr="00AD1878" w:rsidRDefault="00966E24" w:rsidP="00966E24">
      <w:pPr>
        <w:pStyle w:val="36"/>
        <w:spacing w:before="0" w:after="0"/>
        <w:jc w:val="center"/>
        <w:rPr>
          <w:sz w:val="24"/>
        </w:rPr>
      </w:pPr>
      <w:r w:rsidRPr="00AD1878">
        <w:rPr>
          <w:i w:val="0"/>
          <w:sz w:val="24"/>
        </w:rPr>
        <w:t xml:space="preserve">на </w:t>
      </w:r>
      <w:r>
        <w:rPr>
          <w:i w:val="0"/>
          <w:sz w:val="24"/>
        </w:rPr>
        <w:t>оказание услуг/выполнение работ</w:t>
      </w:r>
      <w:r w:rsidRPr="00AD1878">
        <w:rPr>
          <w:i w:val="0"/>
          <w:sz w:val="24"/>
        </w:rPr>
        <w:t xml:space="preserve"> </w:t>
      </w:r>
      <w:r w:rsidRPr="00AD1878">
        <w:rPr>
          <w:sz w:val="24"/>
        </w:rPr>
        <w:t xml:space="preserve">____________ </w:t>
      </w:r>
    </w:p>
    <w:p w:rsidR="00966E24" w:rsidRPr="00AD1878" w:rsidRDefault="00966E24" w:rsidP="00966E24">
      <w:pPr>
        <w:pStyle w:val="36"/>
        <w:spacing w:before="0" w:after="0"/>
        <w:jc w:val="center"/>
        <w:rPr>
          <w:sz w:val="24"/>
        </w:rPr>
      </w:pPr>
      <w:r w:rsidRPr="00AD1878">
        <w:rPr>
          <w:i w:val="0"/>
          <w:sz w:val="24"/>
        </w:rPr>
        <w:t>(</w:t>
      </w:r>
      <w:r w:rsidRPr="00AD1878">
        <w:rPr>
          <w:sz w:val="24"/>
        </w:rPr>
        <w:t xml:space="preserve">указывается наименование предмета </w:t>
      </w:r>
      <w:r>
        <w:rPr>
          <w:sz w:val="24"/>
        </w:rPr>
        <w:t>конкурса</w:t>
      </w:r>
      <w:r w:rsidRPr="00AD1878">
        <w:rPr>
          <w:sz w:val="24"/>
        </w:rPr>
        <w:t>)</w:t>
      </w:r>
    </w:p>
    <w:p w:rsidR="00966E24" w:rsidRPr="00AD1878" w:rsidRDefault="00966E24" w:rsidP="00966E24">
      <w:pPr>
        <w:spacing w:after="0"/>
        <w:jc w:val="center"/>
        <w:rPr>
          <w:highlight w:val="yellow"/>
        </w:rPr>
      </w:pPr>
    </w:p>
    <w:p w:rsidR="00966E24" w:rsidRPr="00AD1878" w:rsidRDefault="00966E24" w:rsidP="00966E24">
      <w:pPr>
        <w:keepNext/>
        <w:spacing w:after="0"/>
        <w:ind w:right="639"/>
        <w:rPr>
          <w:i/>
        </w:rPr>
      </w:pPr>
      <w:r w:rsidRPr="00AD1878">
        <w:rPr>
          <w:i/>
        </w:rPr>
        <w:t>На бланке организации</w:t>
      </w:r>
    </w:p>
    <w:p w:rsidR="00966E24" w:rsidRPr="00AD1878" w:rsidRDefault="00966E24" w:rsidP="00966E24">
      <w:pPr>
        <w:keepNext/>
        <w:spacing w:after="0"/>
        <w:ind w:right="639"/>
        <w:rPr>
          <w:i/>
        </w:rPr>
      </w:pPr>
      <w:r w:rsidRPr="00AD1878">
        <w:rPr>
          <w:i/>
        </w:rPr>
        <w:t>Дата, исх. номер</w:t>
      </w:r>
    </w:p>
    <w:p w:rsidR="00966E24" w:rsidRPr="00AD1878" w:rsidRDefault="00966E24" w:rsidP="00966E24">
      <w:pPr>
        <w:spacing w:after="0"/>
        <w:jc w:val="left"/>
        <w:rPr>
          <w:highlight w:val="yellow"/>
        </w:rPr>
      </w:pPr>
    </w:p>
    <w:p w:rsidR="00973C12" w:rsidRPr="00AD1878" w:rsidRDefault="00973C12" w:rsidP="00973C12">
      <w:pPr>
        <w:keepNext/>
        <w:spacing w:after="0"/>
        <w:ind w:firstLine="709"/>
        <w:rPr>
          <w:iCs/>
        </w:rPr>
      </w:pPr>
    </w:p>
    <w:p w:rsidR="00973C12" w:rsidRDefault="00973C12" w:rsidP="00973C12">
      <w:pPr>
        <w:keepNext/>
        <w:spacing w:after="0"/>
        <w:ind w:firstLine="709"/>
        <w:rPr>
          <w:iCs/>
        </w:rPr>
      </w:pPr>
      <w:r w:rsidRPr="009B5F48">
        <w:rPr>
          <w:iCs/>
        </w:rPr>
        <w:t>Срок выполнения работ</w:t>
      </w:r>
      <w:r>
        <w:rPr>
          <w:iCs/>
        </w:rPr>
        <w:t>:</w:t>
      </w:r>
    </w:p>
    <w:p w:rsidR="00973C12" w:rsidRDefault="00973C12" w:rsidP="00973C12">
      <w:pPr>
        <w:keepNext/>
        <w:spacing w:after="0"/>
        <w:ind w:firstLine="709"/>
        <w:rPr>
          <w:iCs/>
        </w:rPr>
      </w:pPr>
      <w:r>
        <w:rPr>
          <w:iCs/>
        </w:rPr>
        <w:t>По 1 э</w:t>
      </w:r>
      <w:r w:rsidRPr="00C02C97">
        <w:rPr>
          <w:iCs/>
        </w:rPr>
        <w:t>тап</w:t>
      </w:r>
      <w:r>
        <w:rPr>
          <w:iCs/>
        </w:rPr>
        <w:t>у</w:t>
      </w:r>
      <w:r w:rsidRPr="00C02C97">
        <w:rPr>
          <w:iCs/>
        </w:rPr>
        <w:t xml:space="preserve"> </w:t>
      </w:r>
      <w:r w:rsidRPr="00AD1878">
        <w:rPr>
          <w:iCs/>
        </w:rPr>
        <w:t>составляет</w:t>
      </w:r>
      <w:proofErr w:type="gramStart"/>
      <w:r w:rsidRPr="00AD1878">
        <w:rPr>
          <w:iCs/>
        </w:rPr>
        <w:t xml:space="preserve"> ______________ (______________)</w:t>
      </w:r>
      <w:r>
        <w:rPr>
          <w:iCs/>
        </w:rPr>
        <w:t xml:space="preserve"> </w:t>
      </w:r>
      <w:proofErr w:type="gramEnd"/>
      <w:r w:rsidRPr="009D2074">
        <w:t>календарных</w:t>
      </w:r>
      <w:r>
        <w:rPr>
          <w:iCs/>
        </w:rPr>
        <w:t xml:space="preserve"> дней.</w:t>
      </w:r>
    </w:p>
    <w:p w:rsidR="00973C12" w:rsidRDefault="00973C12" w:rsidP="00973C12">
      <w:pPr>
        <w:keepNext/>
        <w:spacing w:after="0"/>
        <w:ind w:firstLine="709"/>
        <w:rPr>
          <w:iCs/>
        </w:rPr>
      </w:pPr>
    </w:p>
    <w:p w:rsidR="00973C12" w:rsidRDefault="00973C12" w:rsidP="00973C12">
      <w:pPr>
        <w:keepNext/>
        <w:spacing w:after="0"/>
        <w:ind w:firstLine="709"/>
        <w:rPr>
          <w:iCs/>
        </w:rPr>
      </w:pPr>
      <w:r>
        <w:rPr>
          <w:iCs/>
        </w:rPr>
        <w:t>По 2 э</w:t>
      </w:r>
      <w:r w:rsidRPr="00C02C97">
        <w:rPr>
          <w:iCs/>
        </w:rPr>
        <w:t>тап</w:t>
      </w:r>
      <w:r w:rsidR="00D029D2">
        <w:rPr>
          <w:iCs/>
        </w:rPr>
        <w:t>у</w:t>
      </w:r>
      <w:r w:rsidRPr="00C02C97">
        <w:rPr>
          <w:iCs/>
        </w:rPr>
        <w:t xml:space="preserve"> </w:t>
      </w:r>
      <w:r w:rsidRPr="00AD1878">
        <w:rPr>
          <w:iCs/>
        </w:rPr>
        <w:t>составляет</w:t>
      </w:r>
      <w:proofErr w:type="gramStart"/>
      <w:r w:rsidRPr="00AD1878">
        <w:rPr>
          <w:iCs/>
        </w:rPr>
        <w:t xml:space="preserve"> ______________ (______________)</w:t>
      </w:r>
      <w:r>
        <w:rPr>
          <w:iCs/>
        </w:rPr>
        <w:t xml:space="preserve"> </w:t>
      </w:r>
      <w:proofErr w:type="gramEnd"/>
      <w:r w:rsidRPr="009D2074">
        <w:t>календарных</w:t>
      </w:r>
      <w:r>
        <w:rPr>
          <w:iCs/>
        </w:rPr>
        <w:t xml:space="preserve"> дней.</w:t>
      </w:r>
    </w:p>
    <w:p w:rsidR="00973C12" w:rsidRDefault="00973C12" w:rsidP="00973C12">
      <w:pPr>
        <w:keepNext/>
        <w:spacing w:after="0"/>
        <w:ind w:firstLine="709"/>
        <w:rPr>
          <w:iCs/>
        </w:rPr>
      </w:pPr>
    </w:p>
    <w:p w:rsidR="00973C12" w:rsidRDefault="00973C12" w:rsidP="00973C12">
      <w:pPr>
        <w:keepNext/>
        <w:spacing w:after="0"/>
        <w:ind w:firstLine="709"/>
        <w:rPr>
          <w:iCs/>
        </w:rPr>
      </w:pPr>
      <w:r>
        <w:rPr>
          <w:iCs/>
        </w:rPr>
        <w:t>По 3 э</w:t>
      </w:r>
      <w:r w:rsidRPr="00C02C97">
        <w:rPr>
          <w:iCs/>
        </w:rPr>
        <w:t>тап</w:t>
      </w:r>
      <w:r w:rsidR="00D029D2">
        <w:rPr>
          <w:iCs/>
        </w:rPr>
        <w:t>у</w:t>
      </w:r>
      <w:r w:rsidRPr="00C02C97">
        <w:rPr>
          <w:iCs/>
        </w:rPr>
        <w:t xml:space="preserve"> </w:t>
      </w:r>
      <w:r w:rsidRPr="00AD1878">
        <w:rPr>
          <w:iCs/>
        </w:rPr>
        <w:t>составляет</w:t>
      </w:r>
      <w:proofErr w:type="gramStart"/>
      <w:r w:rsidRPr="00AD1878">
        <w:rPr>
          <w:iCs/>
        </w:rPr>
        <w:t xml:space="preserve"> ______________ (______________)</w:t>
      </w:r>
      <w:r>
        <w:rPr>
          <w:iCs/>
        </w:rPr>
        <w:t xml:space="preserve"> </w:t>
      </w:r>
      <w:proofErr w:type="gramEnd"/>
      <w:r w:rsidRPr="009D2074">
        <w:t>календарных</w:t>
      </w:r>
      <w:r>
        <w:rPr>
          <w:iCs/>
        </w:rPr>
        <w:t xml:space="preserve"> дней.</w:t>
      </w:r>
    </w:p>
    <w:p w:rsidR="00973C12" w:rsidRPr="00C02C97" w:rsidRDefault="00973C12" w:rsidP="00973C12">
      <w:pPr>
        <w:keepNext/>
        <w:spacing w:after="0"/>
        <w:ind w:firstLine="709"/>
        <w:rPr>
          <w:iCs/>
        </w:rPr>
      </w:pPr>
    </w:p>
    <w:p w:rsidR="00966E24" w:rsidRPr="00AD1878" w:rsidRDefault="00966E24" w:rsidP="00966E24">
      <w:pPr>
        <w:keepNext/>
        <w:suppressAutoHyphens/>
        <w:spacing w:after="0"/>
        <w:ind w:left="57" w:right="57" w:hanging="57"/>
        <w:jc w:val="center"/>
      </w:pPr>
    </w:p>
    <w:p w:rsidR="00966E24" w:rsidRPr="00AD1878" w:rsidRDefault="00966E24" w:rsidP="00966E24">
      <w:pPr>
        <w:keepNext/>
        <w:suppressAutoHyphens/>
        <w:spacing w:after="0"/>
        <w:ind w:left="57" w:right="57" w:hanging="57"/>
        <w:jc w:val="center"/>
      </w:pPr>
    </w:p>
    <w:tbl>
      <w:tblPr>
        <w:tblW w:w="0" w:type="auto"/>
        <w:tblLayout w:type="fixed"/>
        <w:tblLook w:val="0000" w:firstRow="0" w:lastRow="0" w:firstColumn="0" w:lastColumn="0" w:noHBand="0" w:noVBand="0"/>
      </w:tblPr>
      <w:tblGrid>
        <w:gridCol w:w="3447"/>
        <w:gridCol w:w="882"/>
        <w:gridCol w:w="4993"/>
      </w:tblGrid>
      <w:tr w:rsidR="00966E24" w:rsidRPr="00AD1878" w:rsidTr="00B35599">
        <w:tc>
          <w:tcPr>
            <w:tcW w:w="3447" w:type="dxa"/>
            <w:tcBorders>
              <w:top w:val="nil"/>
              <w:left w:val="nil"/>
              <w:bottom w:val="single" w:sz="6" w:space="0" w:color="auto"/>
              <w:right w:val="nil"/>
            </w:tcBorders>
          </w:tcPr>
          <w:p w:rsidR="00966E24" w:rsidRPr="00AD1878" w:rsidRDefault="00966E24" w:rsidP="00B35599">
            <w:pPr>
              <w:keepNext/>
              <w:spacing w:after="0"/>
            </w:pPr>
          </w:p>
        </w:tc>
        <w:tc>
          <w:tcPr>
            <w:tcW w:w="882" w:type="dxa"/>
            <w:tcBorders>
              <w:top w:val="nil"/>
              <w:left w:val="nil"/>
              <w:bottom w:val="nil"/>
              <w:right w:val="nil"/>
            </w:tcBorders>
          </w:tcPr>
          <w:p w:rsidR="00966E24" w:rsidRPr="00AD1878" w:rsidRDefault="00966E24" w:rsidP="00B35599">
            <w:pPr>
              <w:keepNext/>
              <w:spacing w:after="0"/>
            </w:pPr>
          </w:p>
        </w:tc>
        <w:tc>
          <w:tcPr>
            <w:tcW w:w="4993" w:type="dxa"/>
            <w:tcBorders>
              <w:top w:val="nil"/>
              <w:left w:val="nil"/>
              <w:bottom w:val="single" w:sz="6" w:space="0" w:color="auto"/>
              <w:right w:val="nil"/>
            </w:tcBorders>
          </w:tcPr>
          <w:p w:rsidR="00966E24" w:rsidRPr="00AD1878" w:rsidRDefault="00966E24" w:rsidP="00B35599">
            <w:pPr>
              <w:keepNext/>
              <w:spacing w:after="0"/>
            </w:pPr>
          </w:p>
        </w:tc>
      </w:tr>
      <w:tr w:rsidR="00966E24" w:rsidRPr="00AD1878" w:rsidTr="00B35599">
        <w:tc>
          <w:tcPr>
            <w:tcW w:w="3447" w:type="dxa"/>
            <w:tcBorders>
              <w:top w:val="single" w:sz="6" w:space="0" w:color="auto"/>
              <w:left w:val="nil"/>
              <w:bottom w:val="nil"/>
              <w:right w:val="nil"/>
            </w:tcBorders>
          </w:tcPr>
          <w:p w:rsidR="00966E24" w:rsidRPr="00AD1878" w:rsidRDefault="00966E24" w:rsidP="00B35599">
            <w:pPr>
              <w:keepNext/>
              <w:spacing w:after="0"/>
              <w:rPr>
                <w:bCs/>
                <w:i/>
              </w:rPr>
            </w:pPr>
            <w:r w:rsidRPr="00AD1878">
              <w:rPr>
                <w:bCs/>
                <w:i/>
              </w:rPr>
              <w:t>(подпись)</w:t>
            </w:r>
          </w:p>
        </w:tc>
        <w:tc>
          <w:tcPr>
            <w:tcW w:w="882" w:type="dxa"/>
            <w:tcBorders>
              <w:top w:val="nil"/>
              <w:left w:val="nil"/>
              <w:bottom w:val="nil"/>
              <w:right w:val="nil"/>
            </w:tcBorders>
          </w:tcPr>
          <w:p w:rsidR="00966E24" w:rsidRPr="00AD1878" w:rsidRDefault="00966E24" w:rsidP="00B35599">
            <w:pPr>
              <w:keepNext/>
              <w:spacing w:after="0"/>
              <w:rPr>
                <w:i/>
              </w:rPr>
            </w:pPr>
            <w:r w:rsidRPr="00AD1878">
              <w:rPr>
                <w:i/>
              </w:rPr>
              <w:t>М.П.</w:t>
            </w:r>
          </w:p>
        </w:tc>
        <w:tc>
          <w:tcPr>
            <w:tcW w:w="4993" w:type="dxa"/>
            <w:tcBorders>
              <w:top w:val="single" w:sz="6" w:space="0" w:color="auto"/>
              <w:left w:val="nil"/>
              <w:bottom w:val="nil"/>
              <w:right w:val="nil"/>
            </w:tcBorders>
          </w:tcPr>
          <w:p w:rsidR="00966E24" w:rsidRPr="00AD1878" w:rsidRDefault="00966E24" w:rsidP="00B35599">
            <w:pPr>
              <w:keepNext/>
              <w:spacing w:after="0"/>
              <w:rPr>
                <w:bCs/>
                <w:i/>
              </w:rPr>
            </w:pPr>
            <w:r w:rsidRPr="00AD1878">
              <w:rPr>
                <w:bCs/>
                <w:i/>
              </w:rPr>
              <w:t>(фамилия, имя, отчество подписавшего, должность)</w:t>
            </w:r>
          </w:p>
          <w:p w:rsidR="00966E24" w:rsidRPr="00AD1878" w:rsidRDefault="00966E24" w:rsidP="00B35599">
            <w:pPr>
              <w:keepNext/>
              <w:spacing w:after="0"/>
              <w:rPr>
                <w:bCs/>
                <w:i/>
              </w:rPr>
            </w:pPr>
          </w:p>
        </w:tc>
      </w:tr>
    </w:tbl>
    <w:p w:rsidR="003236A5" w:rsidRDefault="003236A5" w:rsidP="00966E24">
      <w:pPr>
        <w:pStyle w:val="21"/>
        <w:numPr>
          <w:ilvl w:val="0"/>
          <w:numId w:val="0"/>
        </w:numPr>
        <w:spacing w:after="0"/>
        <w:rPr>
          <w:szCs w:val="24"/>
          <w:highlight w:val="yellow"/>
        </w:rPr>
      </w:pPr>
    </w:p>
    <w:p w:rsidR="003236A5" w:rsidRDefault="003236A5">
      <w:pPr>
        <w:spacing w:after="0"/>
        <w:jc w:val="left"/>
        <w:rPr>
          <w:highlight w:val="yellow"/>
        </w:rPr>
      </w:pPr>
      <w:r>
        <w:rPr>
          <w:highlight w:val="yellow"/>
        </w:rPr>
        <w:br w:type="page"/>
      </w:r>
    </w:p>
    <w:p w:rsidR="006528DB" w:rsidRPr="00AD1878" w:rsidRDefault="006528DB" w:rsidP="006528DB">
      <w:pPr>
        <w:keepNext/>
        <w:spacing w:after="0"/>
        <w:jc w:val="left"/>
        <w:rPr>
          <w:b/>
        </w:rPr>
      </w:pPr>
      <w:bookmarkStart w:id="130" w:name="_Toc266360083"/>
      <w:r w:rsidRPr="00AD1878">
        <w:rPr>
          <w:b/>
        </w:rPr>
        <w:t>I.4</w:t>
      </w:r>
      <w:r w:rsidR="00AB2C24">
        <w:rPr>
          <w:b/>
        </w:rPr>
        <w:t>.</w:t>
      </w:r>
      <w:r w:rsidR="009B1E03">
        <w:rPr>
          <w:b/>
        </w:rPr>
        <w:t>5</w:t>
      </w:r>
      <w:r w:rsidRPr="00AD1878">
        <w:rPr>
          <w:b/>
        </w:rPr>
        <w:t xml:space="preserve"> СПРАВКА О КАДРОВОМ СОСТАВЕ</w:t>
      </w:r>
    </w:p>
    <w:p w:rsidR="006528DB" w:rsidRPr="00AD1878" w:rsidRDefault="006528DB" w:rsidP="006528DB">
      <w:pPr>
        <w:keepNext/>
        <w:spacing w:after="0"/>
        <w:jc w:val="center"/>
      </w:pPr>
    </w:p>
    <w:p w:rsidR="006528DB" w:rsidRPr="00AD1878" w:rsidRDefault="006528DB" w:rsidP="006528DB">
      <w:pPr>
        <w:keepNext/>
        <w:spacing w:after="0"/>
        <w:ind w:right="639"/>
      </w:pPr>
      <w:r w:rsidRPr="00AD1878">
        <w:t>На бланке организации</w:t>
      </w:r>
    </w:p>
    <w:p w:rsidR="006528DB" w:rsidRPr="00AD1878" w:rsidRDefault="006528DB" w:rsidP="006528DB">
      <w:pPr>
        <w:keepNext/>
        <w:spacing w:after="0"/>
        <w:ind w:right="639"/>
      </w:pPr>
      <w:r w:rsidRPr="00AD1878">
        <w:t>Дата, исх. номер</w:t>
      </w:r>
    </w:p>
    <w:p w:rsidR="006528DB" w:rsidRPr="00AD1878" w:rsidRDefault="006528DB" w:rsidP="006528DB">
      <w:pPr>
        <w:keepNext/>
        <w:spacing w:after="0"/>
        <w:jc w:val="left"/>
      </w:pPr>
    </w:p>
    <w:p w:rsidR="006528DB" w:rsidRPr="00AD1878" w:rsidRDefault="006528DB" w:rsidP="006528DB">
      <w:pPr>
        <w:keepNext/>
        <w:spacing w:after="0"/>
        <w:jc w:val="center"/>
      </w:pPr>
      <w:r w:rsidRPr="00AD1878">
        <w:t>Справка о кадровом составе</w:t>
      </w:r>
      <w:r w:rsidR="00AB100A">
        <w:t xml:space="preserve"> Общества</w:t>
      </w:r>
      <w:r w:rsidRPr="00AD1878">
        <w:t xml:space="preserve"> ________________________________</w:t>
      </w:r>
    </w:p>
    <w:p w:rsidR="006528DB" w:rsidRPr="00AD1878" w:rsidRDefault="006528DB" w:rsidP="006528DB">
      <w:pPr>
        <w:keepNext/>
        <w:tabs>
          <w:tab w:val="left" w:pos="1260"/>
          <w:tab w:val="left" w:pos="1865"/>
          <w:tab w:val="left" w:pos="2700"/>
          <w:tab w:val="left" w:pos="4140"/>
        </w:tabs>
        <w:spacing w:after="0"/>
        <w:ind w:firstLine="567"/>
        <w:jc w:val="center"/>
      </w:pPr>
    </w:p>
    <w:p w:rsidR="006528DB" w:rsidRPr="00AD1878" w:rsidRDefault="006528DB" w:rsidP="006528DB">
      <w:pPr>
        <w:keepNext/>
        <w:tabs>
          <w:tab w:val="left" w:pos="1260"/>
          <w:tab w:val="left" w:pos="1865"/>
          <w:tab w:val="left" w:pos="2700"/>
          <w:tab w:val="left" w:pos="4140"/>
        </w:tabs>
        <w:spacing w:after="0"/>
        <w:rPr>
          <w:spacing w:val="-3"/>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
        <w:gridCol w:w="593"/>
        <w:gridCol w:w="2881"/>
        <w:gridCol w:w="429"/>
        <w:gridCol w:w="467"/>
        <w:gridCol w:w="876"/>
        <w:gridCol w:w="1435"/>
        <w:gridCol w:w="1323"/>
        <w:gridCol w:w="1442"/>
        <w:gridCol w:w="19"/>
      </w:tblGrid>
      <w:tr w:rsidR="003236A5" w:rsidRPr="00E266CB" w:rsidTr="003236A5">
        <w:trPr>
          <w:gridBefore w:val="1"/>
          <w:wBefore w:w="19" w:type="pct"/>
          <w:cantSplit/>
          <w:trHeight w:val="436"/>
          <w:tblHeader/>
        </w:trPr>
        <w:tc>
          <w:tcPr>
            <w:tcW w:w="312" w:type="pct"/>
            <w:vMerge w:val="restart"/>
            <w:vAlign w:val="center"/>
          </w:tcPr>
          <w:p w:rsidR="003236A5" w:rsidRPr="00E266CB" w:rsidRDefault="003236A5" w:rsidP="00F9637F">
            <w:pPr>
              <w:pStyle w:val="afa"/>
              <w:jc w:val="center"/>
              <w:rPr>
                <w:sz w:val="22"/>
                <w:szCs w:val="22"/>
              </w:rPr>
            </w:pPr>
            <w:r>
              <w:rPr>
                <w:sz w:val="22"/>
                <w:szCs w:val="22"/>
              </w:rPr>
              <w:t>№</w:t>
            </w:r>
          </w:p>
        </w:tc>
        <w:tc>
          <w:tcPr>
            <w:tcW w:w="1742" w:type="pct"/>
            <w:gridSpan w:val="2"/>
            <w:vMerge w:val="restart"/>
            <w:vAlign w:val="center"/>
          </w:tcPr>
          <w:p w:rsidR="003236A5" w:rsidRPr="00E266CB" w:rsidRDefault="003236A5" w:rsidP="00F9637F">
            <w:pPr>
              <w:pStyle w:val="afa"/>
              <w:jc w:val="center"/>
              <w:rPr>
                <w:i/>
                <w:sz w:val="22"/>
                <w:szCs w:val="22"/>
              </w:rPr>
            </w:pPr>
            <w:r>
              <w:rPr>
                <w:sz w:val="22"/>
                <w:szCs w:val="22"/>
              </w:rPr>
              <w:t>Сотрудники</w:t>
            </w:r>
            <w:r w:rsidRPr="00E266CB">
              <w:rPr>
                <w:sz w:val="22"/>
                <w:szCs w:val="22"/>
              </w:rPr>
              <w:t xml:space="preserve"> претендента</w:t>
            </w:r>
          </w:p>
        </w:tc>
        <w:tc>
          <w:tcPr>
            <w:tcW w:w="707" w:type="pct"/>
            <w:gridSpan w:val="2"/>
            <w:vMerge w:val="restart"/>
            <w:vAlign w:val="center"/>
          </w:tcPr>
          <w:p w:rsidR="003236A5" w:rsidRPr="00E266CB" w:rsidRDefault="003236A5" w:rsidP="00F9637F">
            <w:pPr>
              <w:pStyle w:val="afa"/>
              <w:ind w:left="-50" w:right="-29"/>
              <w:jc w:val="center"/>
              <w:rPr>
                <w:sz w:val="22"/>
                <w:szCs w:val="22"/>
              </w:rPr>
            </w:pPr>
            <w:r w:rsidRPr="00E266CB">
              <w:rPr>
                <w:sz w:val="22"/>
                <w:szCs w:val="22"/>
              </w:rPr>
              <w:t>Общая</w:t>
            </w:r>
          </w:p>
          <w:p w:rsidR="003236A5" w:rsidRPr="00E266CB" w:rsidRDefault="003236A5" w:rsidP="00F9637F">
            <w:pPr>
              <w:pStyle w:val="afa"/>
              <w:ind w:left="-50" w:right="-29"/>
              <w:jc w:val="center"/>
              <w:rPr>
                <w:sz w:val="22"/>
                <w:szCs w:val="22"/>
              </w:rPr>
            </w:pPr>
            <w:r w:rsidRPr="00E266CB">
              <w:rPr>
                <w:sz w:val="22"/>
                <w:szCs w:val="22"/>
              </w:rPr>
              <w:t>численность,</w:t>
            </w:r>
          </w:p>
          <w:p w:rsidR="003236A5" w:rsidRPr="00E266CB" w:rsidRDefault="003236A5" w:rsidP="00F9637F">
            <w:pPr>
              <w:pStyle w:val="afa"/>
              <w:ind w:left="-50" w:right="-29"/>
              <w:jc w:val="center"/>
              <w:rPr>
                <w:sz w:val="22"/>
                <w:szCs w:val="22"/>
              </w:rPr>
            </w:pPr>
            <w:r w:rsidRPr="00E266CB">
              <w:rPr>
                <w:sz w:val="22"/>
                <w:szCs w:val="22"/>
              </w:rPr>
              <w:t>чел.</w:t>
            </w:r>
          </w:p>
        </w:tc>
        <w:tc>
          <w:tcPr>
            <w:tcW w:w="2219" w:type="pct"/>
            <w:gridSpan w:val="4"/>
            <w:vAlign w:val="center"/>
          </w:tcPr>
          <w:p w:rsidR="003236A5" w:rsidRPr="00E266CB" w:rsidRDefault="003236A5" w:rsidP="00F9637F">
            <w:pPr>
              <w:rPr>
                <w:sz w:val="22"/>
                <w:szCs w:val="22"/>
              </w:rPr>
            </w:pPr>
            <w:r>
              <w:rPr>
                <w:sz w:val="22"/>
                <w:szCs w:val="22"/>
              </w:rPr>
              <w:t>И</w:t>
            </w:r>
            <w:r w:rsidRPr="00E266CB">
              <w:rPr>
                <w:sz w:val="22"/>
                <w:szCs w:val="22"/>
              </w:rPr>
              <w:t>з них:</w:t>
            </w:r>
          </w:p>
        </w:tc>
      </w:tr>
      <w:tr w:rsidR="003236A5" w:rsidRPr="00E266CB" w:rsidTr="003236A5">
        <w:trPr>
          <w:gridBefore w:val="1"/>
          <w:wBefore w:w="19" w:type="pct"/>
          <w:cantSplit/>
          <w:trHeight w:val="739"/>
          <w:tblHeader/>
        </w:trPr>
        <w:tc>
          <w:tcPr>
            <w:tcW w:w="312" w:type="pct"/>
            <w:vMerge/>
            <w:vAlign w:val="center"/>
          </w:tcPr>
          <w:p w:rsidR="003236A5" w:rsidRPr="00E266CB" w:rsidRDefault="003236A5" w:rsidP="00F9637F">
            <w:pPr>
              <w:rPr>
                <w:sz w:val="22"/>
                <w:szCs w:val="22"/>
              </w:rPr>
            </w:pPr>
          </w:p>
        </w:tc>
        <w:tc>
          <w:tcPr>
            <w:tcW w:w="1742" w:type="pct"/>
            <w:gridSpan w:val="2"/>
            <w:vMerge/>
            <w:vAlign w:val="center"/>
          </w:tcPr>
          <w:p w:rsidR="003236A5" w:rsidRPr="00E266CB" w:rsidRDefault="003236A5" w:rsidP="00F9637F">
            <w:pPr>
              <w:rPr>
                <w:sz w:val="22"/>
                <w:szCs w:val="22"/>
              </w:rPr>
            </w:pPr>
          </w:p>
        </w:tc>
        <w:tc>
          <w:tcPr>
            <w:tcW w:w="707" w:type="pct"/>
            <w:gridSpan w:val="2"/>
            <w:vMerge/>
            <w:vAlign w:val="center"/>
          </w:tcPr>
          <w:p w:rsidR="003236A5" w:rsidRPr="00E266CB" w:rsidRDefault="003236A5" w:rsidP="00F9637F">
            <w:pPr>
              <w:pStyle w:val="afa"/>
              <w:jc w:val="center"/>
              <w:rPr>
                <w:sz w:val="22"/>
                <w:szCs w:val="22"/>
              </w:rPr>
            </w:pPr>
          </w:p>
        </w:tc>
        <w:tc>
          <w:tcPr>
            <w:tcW w:w="1451" w:type="pct"/>
            <w:gridSpan w:val="2"/>
            <w:vAlign w:val="center"/>
          </w:tcPr>
          <w:p w:rsidR="003236A5" w:rsidRPr="00E266CB" w:rsidRDefault="003236A5" w:rsidP="00F9637F">
            <w:pPr>
              <w:rPr>
                <w:sz w:val="22"/>
                <w:szCs w:val="22"/>
              </w:rPr>
            </w:pPr>
            <w:r>
              <w:rPr>
                <w:sz w:val="22"/>
                <w:szCs w:val="22"/>
              </w:rPr>
              <w:t xml:space="preserve">С опытом </w:t>
            </w:r>
            <w:r w:rsidRPr="00E266CB">
              <w:rPr>
                <w:sz w:val="22"/>
                <w:szCs w:val="22"/>
              </w:rPr>
              <w:t>работы</w:t>
            </w:r>
            <w:r>
              <w:rPr>
                <w:sz w:val="22"/>
                <w:szCs w:val="22"/>
              </w:rPr>
              <w:t xml:space="preserve"> </w:t>
            </w:r>
            <w:r w:rsidRPr="0010220A">
              <w:rPr>
                <w:sz w:val="22"/>
                <w:szCs w:val="22"/>
              </w:rPr>
              <w:t>в данной или аналогичной должности</w:t>
            </w:r>
          </w:p>
        </w:tc>
        <w:tc>
          <w:tcPr>
            <w:tcW w:w="768" w:type="pct"/>
            <w:gridSpan w:val="2"/>
            <w:vMerge w:val="restart"/>
            <w:vAlign w:val="center"/>
          </w:tcPr>
          <w:p w:rsidR="003236A5" w:rsidRPr="00E266CB" w:rsidRDefault="003236A5" w:rsidP="00F9637F">
            <w:pPr>
              <w:rPr>
                <w:sz w:val="22"/>
                <w:szCs w:val="22"/>
              </w:rPr>
            </w:pPr>
            <w:r>
              <w:rPr>
                <w:sz w:val="22"/>
                <w:szCs w:val="22"/>
              </w:rPr>
              <w:t>С высшим образованием</w:t>
            </w:r>
          </w:p>
        </w:tc>
      </w:tr>
      <w:tr w:rsidR="003236A5" w:rsidRPr="00E266CB" w:rsidTr="003236A5">
        <w:trPr>
          <w:gridBefore w:val="1"/>
          <w:wBefore w:w="19" w:type="pct"/>
          <w:cantSplit/>
          <w:trHeight w:val="551"/>
          <w:tblHeader/>
        </w:trPr>
        <w:tc>
          <w:tcPr>
            <w:tcW w:w="312" w:type="pct"/>
            <w:vMerge/>
          </w:tcPr>
          <w:p w:rsidR="003236A5" w:rsidRPr="00E266CB" w:rsidRDefault="003236A5" w:rsidP="00F9637F">
            <w:pPr>
              <w:rPr>
                <w:sz w:val="22"/>
                <w:szCs w:val="22"/>
              </w:rPr>
            </w:pPr>
          </w:p>
        </w:tc>
        <w:tc>
          <w:tcPr>
            <w:tcW w:w="1742" w:type="pct"/>
            <w:gridSpan w:val="2"/>
            <w:vMerge/>
            <w:vAlign w:val="center"/>
          </w:tcPr>
          <w:p w:rsidR="003236A5" w:rsidRPr="00E266CB" w:rsidRDefault="003236A5" w:rsidP="00F9637F">
            <w:pPr>
              <w:rPr>
                <w:sz w:val="22"/>
                <w:szCs w:val="22"/>
              </w:rPr>
            </w:pPr>
          </w:p>
        </w:tc>
        <w:tc>
          <w:tcPr>
            <w:tcW w:w="707" w:type="pct"/>
            <w:gridSpan w:val="2"/>
            <w:vMerge/>
            <w:vAlign w:val="center"/>
          </w:tcPr>
          <w:p w:rsidR="003236A5" w:rsidRPr="00E266CB" w:rsidRDefault="003236A5" w:rsidP="00F9637F">
            <w:pPr>
              <w:pStyle w:val="afa"/>
              <w:jc w:val="center"/>
              <w:rPr>
                <w:sz w:val="22"/>
                <w:szCs w:val="22"/>
              </w:rPr>
            </w:pPr>
          </w:p>
        </w:tc>
        <w:tc>
          <w:tcPr>
            <w:tcW w:w="755" w:type="pct"/>
            <w:vAlign w:val="center"/>
          </w:tcPr>
          <w:p w:rsidR="003236A5" w:rsidRPr="00E266CB" w:rsidRDefault="003236A5" w:rsidP="00F9637F">
            <w:pPr>
              <w:rPr>
                <w:sz w:val="22"/>
                <w:szCs w:val="22"/>
              </w:rPr>
            </w:pPr>
            <w:r w:rsidRPr="00E266CB">
              <w:rPr>
                <w:sz w:val="22"/>
                <w:szCs w:val="22"/>
              </w:rPr>
              <w:t>не более</w:t>
            </w:r>
          </w:p>
          <w:p w:rsidR="003236A5" w:rsidRDefault="003236A5" w:rsidP="00F9637F">
            <w:pPr>
              <w:rPr>
                <w:sz w:val="22"/>
                <w:szCs w:val="22"/>
              </w:rPr>
            </w:pPr>
            <w:r w:rsidRPr="00E266CB">
              <w:rPr>
                <w:sz w:val="22"/>
                <w:szCs w:val="22"/>
              </w:rPr>
              <w:t xml:space="preserve"> </w:t>
            </w:r>
            <w:r>
              <w:rPr>
                <w:sz w:val="22"/>
                <w:szCs w:val="22"/>
              </w:rPr>
              <w:t>трех</w:t>
            </w:r>
            <w:r w:rsidRPr="00E266CB">
              <w:rPr>
                <w:sz w:val="22"/>
                <w:szCs w:val="22"/>
              </w:rPr>
              <w:t xml:space="preserve"> лет, чел</w:t>
            </w:r>
            <w:r>
              <w:rPr>
                <w:sz w:val="22"/>
                <w:szCs w:val="22"/>
              </w:rPr>
              <w:t>.</w:t>
            </w:r>
          </w:p>
        </w:tc>
        <w:tc>
          <w:tcPr>
            <w:tcW w:w="696" w:type="pct"/>
            <w:vAlign w:val="center"/>
          </w:tcPr>
          <w:p w:rsidR="003236A5" w:rsidRPr="00E266CB" w:rsidRDefault="003236A5" w:rsidP="00F9637F">
            <w:pPr>
              <w:rPr>
                <w:sz w:val="22"/>
                <w:szCs w:val="22"/>
              </w:rPr>
            </w:pPr>
            <w:r w:rsidRPr="00E266CB">
              <w:rPr>
                <w:sz w:val="22"/>
                <w:szCs w:val="22"/>
              </w:rPr>
              <w:t>более</w:t>
            </w:r>
          </w:p>
          <w:p w:rsidR="003236A5" w:rsidRDefault="003236A5" w:rsidP="00F9637F">
            <w:pPr>
              <w:rPr>
                <w:sz w:val="22"/>
                <w:szCs w:val="22"/>
              </w:rPr>
            </w:pPr>
            <w:r>
              <w:rPr>
                <w:sz w:val="22"/>
                <w:szCs w:val="22"/>
              </w:rPr>
              <w:t>трех</w:t>
            </w:r>
            <w:r w:rsidRPr="00E266CB">
              <w:rPr>
                <w:sz w:val="22"/>
                <w:szCs w:val="22"/>
              </w:rPr>
              <w:t xml:space="preserve"> лет, чел</w:t>
            </w:r>
            <w:r>
              <w:rPr>
                <w:sz w:val="22"/>
                <w:szCs w:val="22"/>
              </w:rPr>
              <w:t>.</w:t>
            </w:r>
          </w:p>
        </w:tc>
        <w:tc>
          <w:tcPr>
            <w:tcW w:w="768" w:type="pct"/>
            <w:gridSpan w:val="2"/>
            <w:vMerge/>
          </w:tcPr>
          <w:p w:rsidR="003236A5" w:rsidRPr="00E266CB" w:rsidRDefault="003236A5" w:rsidP="00F9637F">
            <w:pPr>
              <w:rPr>
                <w:sz w:val="22"/>
                <w:szCs w:val="22"/>
              </w:rPr>
            </w:pPr>
          </w:p>
        </w:tc>
      </w:tr>
      <w:tr w:rsidR="003236A5" w:rsidRPr="00E266CB" w:rsidTr="003236A5">
        <w:trPr>
          <w:gridBefore w:val="1"/>
          <w:wBefore w:w="19" w:type="pct"/>
          <w:cantSplit/>
          <w:trHeight w:val="120"/>
          <w:tblHeader/>
        </w:trPr>
        <w:tc>
          <w:tcPr>
            <w:tcW w:w="312" w:type="pct"/>
            <w:vAlign w:val="center"/>
          </w:tcPr>
          <w:p w:rsidR="003236A5" w:rsidRPr="00E266CB" w:rsidRDefault="003236A5" w:rsidP="00F9637F">
            <w:pPr>
              <w:rPr>
                <w:sz w:val="22"/>
                <w:szCs w:val="22"/>
              </w:rPr>
            </w:pPr>
            <w:r w:rsidRPr="00E266CB">
              <w:rPr>
                <w:sz w:val="22"/>
                <w:szCs w:val="22"/>
              </w:rPr>
              <w:t>1</w:t>
            </w:r>
          </w:p>
        </w:tc>
        <w:tc>
          <w:tcPr>
            <w:tcW w:w="1742" w:type="pct"/>
            <w:gridSpan w:val="2"/>
            <w:vAlign w:val="center"/>
          </w:tcPr>
          <w:p w:rsidR="003236A5" w:rsidRPr="00E266CB" w:rsidRDefault="003236A5" w:rsidP="00F9637F">
            <w:pPr>
              <w:rPr>
                <w:sz w:val="22"/>
                <w:szCs w:val="22"/>
              </w:rPr>
            </w:pPr>
            <w:r w:rsidRPr="00E266CB">
              <w:rPr>
                <w:sz w:val="22"/>
                <w:szCs w:val="22"/>
              </w:rPr>
              <w:t>2</w:t>
            </w:r>
          </w:p>
        </w:tc>
        <w:tc>
          <w:tcPr>
            <w:tcW w:w="707" w:type="pct"/>
            <w:gridSpan w:val="2"/>
            <w:vAlign w:val="center"/>
          </w:tcPr>
          <w:p w:rsidR="003236A5" w:rsidRPr="00E266CB" w:rsidRDefault="003236A5" w:rsidP="00F9637F">
            <w:pPr>
              <w:rPr>
                <w:sz w:val="22"/>
                <w:szCs w:val="22"/>
              </w:rPr>
            </w:pPr>
            <w:r w:rsidRPr="00E266CB">
              <w:rPr>
                <w:sz w:val="22"/>
                <w:szCs w:val="22"/>
              </w:rPr>
              <w:t>3</w:t>
            </w:r>
          </w:p>
        </w:tc>
        <w:tc>
          <w:tcPr>
            <w:tcW w:w="755" w:type="pct"/>
            <w:vAlign w:val="center"/>
          </w:tcPr>
          <w:p w:rsidR="003236A5" w:rsidRPr="00E266CB" w:rsidRDefault="003236A5" w:rsidP="00F9637F">
            <w:pPr>
              <w:rPr>
                <w:sz w:val="22"/>
                <w:szCs w:val="22"/>
              </w:rPr>
            </w:pPr>
            <w:r w:rsidRPr="00E266CB">
              <w:rPr>
                <w:sz w:val="22"/>
                <w:szCs w:val="22"/>
              </w:rPr>
              <w:t>4</w:t>
            </w:r>
          </w:p>
        </w:tc>
        <w:tc>
          <w:tcPr>
            <w:tcW w:w="696" w:type="pct"/>
          </w:tcPr>
          <w:p w:rsidR="003236A5" w:rsidRPr="00E266CB" w:rsidRDefault="003236A5" w:rsidP="00F9637F">
            <w:pPr>
              <w:rPr>
                <w:sz w:val="22"/>
                <w:szCs w:val="22"/>
              </w:rPr>
            </w:pPr>
            <w:r w:rsidRPr="00E266CB">
              <w:rPr>
                <w:sz w:val="22"/>
                <w:szCs w:val="22"/>
              </w:rPr>
              <w:t>5</w:t>
            </w:r>
          </w:p>
        </w:tc>
        <w:tc>
          <w:tcPr>
            <w:tcW w:w="768" w:type="pct"/>
            <w:gridSpan w:val="2"/>
          </w:tcPr>
          <w:p w:rsidR="003236A5" w:rsidRPr="00E266CB" w:rsidRDefault="003236A5" w:rsidP="00F9637F">
            <w:pPr>
              <w:rPr>
                <w:sz w:val="22"/>
                <w:szCs w:val="22"/>
              </w:rPr>
            </w:pPr>
            <w:r w:rsidRPr="00E266CB">
              <w:rPr>
                <w:sz w:val="22"/>
                <w:szCs w:val="22"/>
              </w:rPr>
              <w:t>6</w:t>
            </w:r>
          </w:p>
        </w:tc>
      </w:tr>
      <w:tr w:rsidR="003236A5" w:rsidRPr="00E266CB" w:rsidTr="003236A5">
        <w:trPr>
          <w:gridBefore w:val="1"/>
          <w:wBefore w:w="19" w:type="pct"/>
          <w:cantSplit/>
          <w:trHeight w:val="85"/>
          <w:tblHeader/>
        </w:trPr>
        <w:tc>
          <w:tcPr>
            <w:tcW w:w="312" w:type="pct"/>
            <w:vAlign w:val="center"/>
          </w:tcPr>
          <w:p w:rsidR="003236A5" w:rsidRPr="00E266CB" w:rsidRDefault="003236A5" w:rsidP="00F9637F">
            <w:pPr>
              <w:widowControl w:val="0"/>
              <w:rPr>
                <w:snapToGrid w:val="0"/>
                <w:sz w:val="22"/>
                <w:szCs w:val="22"/>
              </w:rPr>
            </w:pPr>
            <w:r>
              <w:rPr>
                <w:snapToGrid w:val="0"/>
                <w:sz w:val="22"/>
                <w:szCs w:val="22"/>
              </w:rPr>
              <w:t>1</w:t>
            </w:r>
            <w:r w:rsidRPr="00E266CB">
              <w:rPr>
                <w:snapToGrid w:val="0"/>
                <w:sz w:val="22"/>
                <w:szCs w:val="22"/>
              </w:rPr>
              <w:t>.</w:t>
            </w:r>
          </w:p>
        </w:tc>
        <w:tc>
          <w:tcPr>
            <w:tcW w:w="1742" w:type="pct"/>
            <w:gridSpan w:val="2"/>
          </w:tcPr>
          <w:p w:rsidR="003236A5" w:rsidRPr="00E266CB" w:rsidRDefault="003236A5" w:rsidP="00F9637F">
            <w:pPr>
              <w:widowControl w:val="0"/>
              <w:jc w:val="left"/>
              <w:rPr>
                <w:snapToGrid w:val="0"/>
                <w:sz w:val="22"/>
                <w:szCs w:val="22"/>
              </w:rPr>
            </w:pPr>
          </w:p>
        </w:tc>
        <w:tc>
          <w:tcPr>
            <w:tcW w:w="707" w:type="pct"/>
            <w:gridSpan w:val="2"/>
            <w:vAlign w:val="center"/>
          </w:tcPr>
          <w:p w:rsidR="003236A5" w:rsidRPr="00E266CB" w:rsidRDefault="003236A5" w:rsidP="00F9637F">
            <w:pPr>
              <w:widowControl w:val="0"/>
              <w:rPr>
                <w:sz w:val="22"/>
                <w:szCs w:val="22"/>
              </w:rPr>
            </w:pPr>
          </w:p>
        </w:tc>
        <w:tc>
          <w:tcPr>
            <w:tcW w:w="755" w:type="pct"/>
            <w:vAlign w:val="center"/>
          </w:tcPr>
          <w:p w:rsidR="003236A5" w:rsidRPr="00E266CB" w:rsidRDefault="003236A5" w:rsidP="00F9637F">
            <w:pPr>
              <w:widowControl w:val="0"/>
              <w:rPr>
                <w:sz w:val="22"/>
                <w:szCs w:val="22"/>
              </w:rPr>
            </w:pPr>
          </w:p>
        </w:tc>
        <w:tc>
          <w:tcPr>
            <w:tcW w:w="696" w:type="pct"/>
            <w:vAlign w:val="center"/>
          </w:tcPr>
          <w:p w:rsidR="003236A5" w:rsidRPr="00E266CB" w:rsidRDefault="003236A5" w:rsidP="00F9637F">
            <w:pPr>
              <w:widowControl w:val="0"/>
              <w:rPr>
                <w:sz w:val="22"/>
                <w:szCs w:val="22"/>
              </w:rPr>
            </w:pPr>
          </w:p>
        </w:tc>
        <w:tc>
          <w:tcPr>
            <w:tcW w:w="768" w:type="pct"/>
            <w:gridSpan w:val="2"/>
          </w:tcPr>
          <w:p w:rsidR="003236A5" w:rsidRPr="00E266CB" w:rsidRDefault="003236A5" w:rsidP="00F9637F">
            <w:pPr>
              <w:widowControl w:val="0"/>
              <w:rPr>
                <w:sz w:val="22"/>
                <w:szCs w:val="22"/>
              </w:rPr>
            </w:pPr>
          </w:p>
        </w:tc>
      </w:tr>
      <w:tr w:rsidR="003236A5" w:rsidRPr="00E266CB" w:rsidTr="003236A5">
        <w:trPr>
          <w:gridBefore w:val="1"/>
          <w:wBefore w:w="19" w:type="pct"/>
          <w:cantSplit/>
          <w:trHeight w:val="85"/>
          <w:tblHeader/>
        </w:trPr>
        <w:tc>
          <w:tcPr>
            <w:tcW w:w="312" w:type="pct"/>
            <w:vAlign w:val="center"/>
          </w:tcPr>
          <w:p w:rsidR="003236A5" w:rsidRDefault="003236A5" w:rsidP="00F9637F">
            <w:pPr>
              <w:widowControl w:val="0"/>
              <w:rPr>
                <w:snapToGrid w:val="0"/>
                <w:sz w:val="22"/>
                <w:szCs w:val="22"/>
              </w:rPr>
            </w:pPr>
            <w:r>
              <w:rPr>
                <w:snapToGrid w:val="0"/>
                <w:sz w:val="22"/>
                <w:szCs w:val="22"/>
              </w:rPr>
              <w:t>2.</w:t>
            </w:r>
          </w:p>
        </w:tc>
        <w:tc>
          <w:tcPr>
            <w:tcW w:w="1742" w:type="pct"/>
            <w:gridSpan w:val="2"/>
          </w:tcPr>
          <w:p w:rsidR="003236A5" w:rsidRDefault="003236A5" w:rsidP="00F9637F">
            <w:pPr>
              <w:widowControl w:val="0"/>
              <w:jc w:val="left"/>
              <w:rPr>
                <w:snapToGrid w:val="0"/>
                <w:sz w:val="22"/>
                <w:szCs w:val="22"/>
              </w:rPr>
            </w:pPr>
          </w:p>
        </w:tc>
        <w:tc>
          <w:tcPr>
            <w:tcW w:w="707" w:type="pct"/>
            <w:gridSpan w:val="2"/>
            <w:vAlign w:val="center"/>
          </w:tcPr>
          <w:p w:rsidR="003236A5" w:rsidRPr="00E266CB" w:rsidRDefault="003236A5" w:rsidP="00F9637F">
            <w:pPr>
              <w:widowControl w:val="0"/>
              <w:rPr>
                <w:sz w:val="22"/>
                <w:szCs w:val="22"/>
              </w:rPr>
            </w:pPr>
          </w:p>
        </w:tc>
        <w:tc>
          <w:tcPr>
            <w:tcW w:w="755" w:type="pct"/>
            <w:vAlign w:val="center"/>
          </w:tcPr>
          <w:p w:rsidR="003236A5" w:rsidRPr="00E266CB" w:rsidRDefault="003236A5" w:rsidP="00F9637F">
            <w:pPr>
              <w:widowControl w:val="0"/>
              <w:rPr>
                <w:sz w:val="22"/>
                <w:szCs w:val="22"/>
              </w:rPr>
            </w:pPr>
          </w:p>
        </w:tc>
        <w:tc>
          <w:tcPr>
            <w:tcW w:w="696" w:type="pct"/>
            <w:vAlign w:val="center"/>
          </w:tcPr>
          <w:p w:rsidR="003236A5" w:rsidRPr="00E266CB" w:rsidRDefault="003236A5" w:rsidP="00F9637F">
            <w:pPr>
              <w:widowControl w:val="0"/>
              <w:rPr>
                <w:sz w:val="22"/>
                <w:szCs w:val="22"/>
              </w:rPr>
            </w:pPr>
          </w:p>
        </w:tc>
        <w:tc>
          <w:tcPr>
            <w:tcW w:w="768" w:type="pct"/>
            <w:gridSpan w:val="2"/>
          </w:tcPr>
          <w:p w:rsidR="003236A5" w:rsidRPr="00E266CB" w:rsidRDefault="003236A5" w:rsidP="00F9637F">
            <w:pPr>
              <w:widowControl w:val="0"/>
              <w:rPr>
                <w:sz w:val="22"/>
                <w:szCs w:val="22"/>
              </w:rPr>
            </w:pPr>
          </w:p>
        </w:tc>
      </w:tr>
      <w:tr w:rsidR="003236A5" w:rsidRPr="00E266CB" w:rsidTr="003236A5">
        <w:trPr>
          <w:gridBefore w:val="1"/>
          <w:wBefore w:w="19" w:type="pct"/>
          <w:cantSplit/>
          <w:trHeight w:val="85"/>
          <w:tblHeader/>
        </w:trPr>
        <w:tc>
          <w:tcPr>
            <w:tcW w:w="312" w:type="pct"/>
            <w:vAlign w:val="center"/>
          </w:tcPr>
          <w:p w:rsidR="003236A5" w:rsidRPr="00E266CB" w:rsidRDefault="003236A5" w:rsidP="00F9637F">
            <w:pPr>
              <w:widowControl w:val="0"/>
              <w:rPr>
                <w:snapToGrid w:val="0"/>
                <w:sz w:val="22"/>
                <w:szCs w:val="22"/>
              </w:rPr>
            </w:pPr>
            <w:r>
              <w:rPr>
                <w:snapToGrid w:val="0"/>
                <w:sz w:val="22"/>
                <w:szCs w:val="22"/>
              </w:rPr>
              <w:t>3</w:t>
            </w:r>
            <w:r w:rsidRPr="00E266CB">
              <w:rPr>
                <w:snapToGrid w:val="0"/>
                <w:sz w:val="22"/>
                <w:szCs w:val="22"/>
              </w:rPr>
              <w:t>.</w:t>
            </w:r>
          </w:p>
        </w:tc>
        <w:tc>
          <w:tcPr>
            <w:tcW w:w="1742" w:type="pct"/>
            <w:gridSpan w:val="2"/>
          </w:tcPr>
          <w:p w:rsidR="003236A5" w:rsidRPr="00E266CB" w:rsidRDefault="003236A5" w:rsidP="00F9637F">
            <w:pPr>
              <w:widowControl w:val="0"/>
              <w:jc w:val="left"/>
              <w:rPr>
                <w:snapToGrid w:val="0"/>
                <w:sz w:val="22"/>
                <w:szCs w:val="22"/>
              </w:rPr>
            </w:pPr>
          </w:p>
        </w:tc>
        <w:tc>
          <w:tcPr>
            <w:tcW w:w="707" w:type="pct"/>
            <w:gridSpan w:val="2"/>
            <w:vAlign w:val="center"/>
          </w:tcPr>
          <w:p w:rsidR="003236A5" w:rsidRPr="00E266CB" w:rsidRDefault="003236A5" w:rsidP="00F9637F">
            <w:pPr>
              <w:widowControl w:val="0"/>
              <w:rPr>
                <w:sz w:val="22"/>
                <w:szCs w:val="22"/>
              </w:rPr>
            </w:pPr>
          </w:p>
        </w:tc>
        <w:tc>
          <w:tcPr>
            <w:tcW w:w="755" w:type="pct"/>
            <w:vAlign w:val="center"/>
          </w:tcPr>
          <w:p w:rsidR="003236A5" w:rsidRPr="00E266CB" w:rsidRDefault="003236A5" w:rsidP="00F9637F">
            <w:pPr>
              <w:widowControl w:val="0"/>
              <w:rPr>
                <w:sz w:val="22"/>
                <w:szCs w:val="22"/>
              </w:rPr>
            </w:pPr>
          </w:p>
        </w:tc>
        <w:tc>
          <w:tcPr>
            <w:tcW w:w="696" w:type="pct"/>
            <w:vAlign w:val="center"/>
          </w:tcPr>
          <w:p w:rsidR="003236A5" w:rsidRPr="00E266CB" w:rsidRDefault="003236A5" w:rsidP="00F9637F">
            <w:pPr>
              <w:widowControl w:val="0"/>
              <w:rPr>
                <w:sz w:val="22"/>
                <w:szCs w:val="22"/>
              </w:rPr>
            </w:pPr>
          </w:p>
        </w:tc>
        <w:tc>
          <w:tcPr>
            <w:tcW w:w="768" w:type="pct"/>
            <w:gridSpan w:val="2"/>
          </w:tcPr>
          <w:p w:rsidR="003236A5" w:rsidRPr="00E266CB" w:rsidRDefault="003236A5" w:rsidP="00F9637F">
            <w:pPr>
              <w:widowControl w:val="0"/>
              <w:rPr>
                <w:sz w:val="22"/>
                <w:szCs w:val="22"/>
              </w:rPr>
            </w:pPr>
          </w:p>
        </w:tc>
      </w:tr>
      <w:tr w:rsidR="003236A5" w:rsidRPr="00E266CB" w:rsidTr="003236A5">
        <w:trPr>
          <w:gridBefore w:val="1"/>
          <w:wBefore w:w="19" w:type="pct"/>
          <w:cantSplit/>
          <w:trHeight w:val="85"/>
          <w:tblHeader/>
        </w:trPr>
        <w:tc>
          <w:tcPr>
            <w:tcW w:w="312" w:type="pct"/>
            <w:vAlign w:val="center"/>
          </w:tcPr>
          <w:p w:rsidR="003236A5" w:rsidRDefault="003236A5" w:rsidP="00F9637F">
            <w:pPr>
              <w:widowControl w:val="0"/>
              <w:rPr>
                <w:snapToGrid w:val="0"/>
                <w:sz w:val="22"/>
                <w:szCs w:val="22"/>
              </w:rPr>
            </w:pPr>
            <w:r>
              <w:rPr>
                <w:snapToGrid w:val="0"/>
                <w:sz w:val="22"/>
                <w:szCs w:val="22"/>
              </w:rPr>
              <w:t>4.</w:t>
            </w:r>
          </w:p>
        </w:tc>
        <w:tc>
          <w:tcPr>
            <w:tcW w:w="1742" w:type="pct"/>
            <w:gridSpan w:val="2"/>
          </w:tcPr>
          <w:p w:rsidR="003236A5" w:rsidRDefault="003236A5" w:rsidP="00F9637F">
            <w:pPr>
              <w:widowControl w:val="0"/>
              <w:jc w:val="left"/>
              <w:rPr>
                <w:snapToGrid w:val="0"/>
                <w:sz w:val="22"/>
                <w:szCs w:val="22"/>
              </w:rPr>
            </w:pPr>
          </w:p>
        </w:tc>
        <w:tc>
          <w:tcPr>
            <w:tcW w:w="707" w:type="pct"/>
            <w:gridSpan w:val="2"/>
            <w:vAlign w:val="center"/>
          </w:tcPr>
          <w:p w:rsidR="003236A5" w:rsidRPr="00E266CB" w:rsidRDefault="003236A5" w:rsidP="00F9637F">
            <w:pPr>
              <w:widowControl w:val="0"/>
              <w:rPr>
                <w:sz w:val="22"/>
                <w:szCs w:val="22"/>
              </w:rPr>
            </w:pPr>
          </w:p>
        </w:tc>
        <w:tc>
          <w:tcPr>
            <w:tcW w:w="755" w:type="pct"/>
            <w:vAlign w:val="center"/>
          </w:tcPr>
          <w:p w:rsidR="003236A5" w:rsidRPr="00E266CB" w:rsidRDefault="003236A5" w:rsidP="00F9637F">
            <w:pPr>
              <w:widowControl w:val="0"/>
              <w:rPr>
                <w:sz w:val="22"/>
                <w:szCs w:val="22"/>
              </w:rPr>
            </w:pPr>
          </w:p>
        </w:tc>
        <w:tc>
          <w:tcPr>
            <w:tcW w:w="696" w:type="pct"/>
            <w:vAlign w:val="center"/>
          </w:tcPr>
          <w:p w:rsidR="003236A5" w:rsidRPr="00E266CB" w:rsidRDefault="003236A5" w:rsidP="00F9637F">
            <w:pPr>
              <w:widowControl w:val="0"/>
              <w:rPr>
                <w:sz w:val="22"/>
                <w:szCs w:val="22"/>
              </w:rPr>
            </w:pPr>
          </w:p>
        </w:tc>
        <w:tc>
          <w:tcPr>
            <w:tcW w:w="768" w:type="pct"/>
            <w:gridSpan w:val="2"/>
          </w:tcPr>
          <w:p w:rsidR="003236A5" w:rsidRPr="00E266CB" w:rsidRDefault="003236A5" w:rsidP="00F9637F">
            <w:pPr>
              <w:widowControl w:val="0"/>
              <w:rPr>
                <w:sz w:val="22"/>
                <w:szCs w:val="22"/>
              </w:rPr>
            </w:pPr>
          </w:p>
        </w:tc>
      </w:tr>
      <w:tr w:rsidR="003236A5" w:rsidRPr="00E266CB" w:rsidTr="003236A5">
        <w:trPr>
          <w:gridBefore w:val="1"/>
          <w:wBefore w:w="19" w:type="pct"/>
          <w:cantSplit/>
          <w:trHeight w:val="85"/>
          <w:tblHeader/>
        </w:trPr>
        <w:tc>
          <w:tcPr>
            <w:tcW w:w="312" w:type="pct"/>
            <w:vAlign w:val="center"/>
          </w:tcPr>
          <w:p w:rsidR="003236A5" w:rsidRPr="00E266CB" w:rsidRDefault="003236A5" w:rsidP="00F9637F">
            <w:pPr>
              <w:widowControl w:val="0"/>
              <w:rPr>
                <w:snapToGrid w:val="0"/>
                <w:sz w:val="22"/>
                <w:szCs w:val="22"/>
              </w:rPr>
            </w:pPr>
            <w:r>
              <w:rPr>
                <w:snapToGrid w:val="0"/>
                <w:sz w:val="22"/>
                <w:szCs w:val="22"/>
              </w:rPr>
              <w:t>5</w:t>
            </w:r>
            <w:r w:rsidRPr="00E266CB">
              <w:rPr>
                <w:snapToGrid w:val="0"/>
                <w:sz w:val="22"/>
                <w:szCs w:val="22"/>
              </w:rPr>
              <w:t>.</w:t>
            </w:r>
          </w:p>
        </w:tc>
        <w:tc>
          <w:tcPr>
            <w:tcW w:w="1742" w:type="pct"/>
            <w:gridSpan w:val="2"/>
          </w:tcPr>
          <w:p w:rsidR="003236A5" w:rsidRPr="00E266CB" w:rsidRDefault="003236A5" w:rsidP="00F9637F">
            <w:pPr>
              <w:widowControl w:val="0"/>
              <w:jc w:val="left"/>
              <w:rPr>
                <w:snapToGrid w:val="0"/>
                <w:sz w:val="22"/>
                <w:szCs w:val="22"/>
              </w:rPr>
            </w:pPr>
          </w:p>
        </w:tc>
        <w:tc>
          <w:tcPr>
            <w:tcW w:w="707" w:type="pct"/>
            <w:gridSpan w:val="2"/>
            <w:vAlign w:val="center"/>
          </w:tcPr>
          <w:p w:rsidR="003236A5" w:rsidRPr="00E266CB" w:rsidRDefault="003236A5" w:rsidP="00F9637F">
            <w:pPr>
              <w:widowControl w:val="0"/>
              <w:rPr>
                <w:sz w:val="22"/>
                <w:szCs w:val="22"/>
              </w:rPr>
            </w:pPr>
          </w:p>
        </w:tc>
        <w:tc>
          <w:tcPr>
            <w:tcW w:w="755" w:type="pct"/>
            <w:vAlign w:val="center"/>
          </w:tcPr>
          <w:p w:rsidR="003236A5" w:rsidRPr="00E266CB" w:rsidRDefault="003236A5" w:rsidP="00F9637F">
            <w:pPr>
              <w:widowControl w:val="0"/>
              <w:rPr>
                <w:sz w:val="22"/>
                <w:szCs w:val="22"/>
              </w:rPr>
            </w:pPr>
          </w:p>
        </w:tc>
        <w:tc>
          <w:tcPr>
            <w:tcW w:w="696" w:type="pct"/>
            <w:vAlign w:val="center"/>
          </w:tcPr>
          <w:p w:rsidR="003236A5" w:rsidRPr="00E266CB" w:rsidRDefault="003236A5" w:rsidP="00F9637F">
            <w:pPr>
              <w:widowControl w:val="0"/>
              <w:rPr>
                <w:sz w:val="22"/>
                <w:szCs w:val="22"/>
              </w:rPr>
            </w:pPr>
          </w:p>
        </w:tc>
        <w:tc>
          <w:tcPr>
            <w:tcW w:w="768" w:type="pct"/>
            <w:gridSpan w:val="2"/>
          </w:tcPr>
          <w:p w:rsidR="003236A5" w:rsidRPr="00E266CB" w:rsidRDefault="003236A5" w:rsidP="00F9637F">
            <w:pPr>
              <w:widowControl w:val="0"/>
              <w:rPr>
                <w:sz w:val="22"/>
                <w:szCs w:val="22"/>
              </w:rPr>
            </w:pPr>
          </w:p>
        </w:tc>
      </w:tr>
      <w:tr w:rsidR="003236A5" w:rsidRPr="00E266CB" w:rsidTr="003236A5">
        <w:trPr>
          <w:gridBefore w:val="1"/>
          <w:wBefore w:w="19" w:type="pct"/>
          <w:cantSplit/>
          <w:trHeight w:val="85"/>
          <w:tblHeader/>
        </w:trPr>
        <w:tc>
          <w:tcPr>
            <w:tcW w:w="312" w:type="pct"/>
            <w:vAlign w:val="center"/>
          </w:tcPr>
          <w:p w:rsidR="003236A5" w:rsidRPr="00E266CB" w:rsidRDefault="003236A5" w:rsidP="00F9637F">
            <w:pPr>
              <w:widowControl w:val="0"/>
              <w:rPr>
                <w:snapToGrid w:val="0"/>
                <w:sz w:val="22"/>
                <w:szCs w:val="22"/>
              </w:rPr>
            </w:pPr>
            <w:r>
              <w:rPr>
                <w:snapToGrid w:val="0"/>
                <w:sz w:val="22"/>
                <w:szCs w:val="22"/>
              </w:rPr>
              <w:t>6</w:t>
            </w:r>
            <w:r w:rsidRPr="00E266CB">
              <w:rPr>
                <w:snapToGrid w:val="0"/>
                <w:sz w:val="22"/>
                <w:szCs w:val="22"/>
              </w:rPr>
              <w:t>.</w:t>
            </w:r>
          </w:p>
        </w:tc>
        <w:tc>
          <w:tcPr>
            <w:tcW w:w="1742" w:type="pct"/>
            <w:gridSpan w:val="2"/>
          </w:tcPr>
          <w:p w:rsidR="003236A5" w:rsidRPr="00E266CB" w:rsidRDefault="003236A5" w:rsidP="00F9637F">
            <w:pPr>
              <w:widowControl w:val="0"/>
              <w:jc w:val="left"/>
              <w:rPr>
                <w:snapToGrid w:val="0"/>
                <w:sz w:val="22"/>
                <w:szCs w:val="22"/>
              </w:rPr>
            </w:pPr>
          </w:p>
        </w:tc>
        <w:tc>
          <w:tcPr>
            <w:tcW w:w="707" w:type="pct"/>
            <w:gridSpan w:val="2"/>
            <w:vAlign w:val="center"/>
          </w:tcPr>
          <w:p w:rsidR="003236A5" w:rsidRPr="00E266CB" w:rsidRDefault="003236A5" w:rsidP="00F9637F">
            <w:pPr>
              <w:widowControl w:val="0"/>
              <w:rPr>
                <w:sz w:val="22"/>
                <w:szCs w:val="22"/>
              </w:rPr>
            </w:pPr>
          </w:p>
        </w:tc>
        <w:tc>
          <w:tcPr>
            <w:tcW w:w="755" w:type="pct"/>
            <w:vAlign w:val="center"/>
          </w:tcPr>
          <w:p w:rsidR="003236A5" w:rsidRPr="00E266CB" w:rsidRDefault="003236A5" w:rsidP="00F9637F">
            <w:pPr>
              <w:widowControl w:val="0"/>
              <w:rPr>
                <w:sz w:val="22"/>
                <w:szCs w:val="22"/>
              </w:rPr>
            </w:pPr>
          </w:p>
        </w:tc>
        <w:tc>
          <w:tcPr>
            <w:tcW w:w="696" w:type="pct"/>
            <w:vAlign w:val="center"/>
          </w:tcPr>
          <w:p w:rsidR="003236A5" w:rsidRPr="00E266CB" w:rsidRDefault="003236A5" w:rsidP="00F9637F">
            <w:pPr>
              <w:widowControl w:val="0"/>
              <w:rPr>
                <w:sz w:val="22"/>
                <w:szCs w:val="22"/>
              </w:rPr>
            </w:pPr>
          </w:p>
        </w:tc>
        <w:tc>
          <w:tcPr>
            <w:tcW w:w="768" w:type="pct"/>
            <w:gridSpan w:val="2"/>
          </w:tcPr>
          <w:p w:rsidR="003236A5" w:rsidRPr="00E266CB" w:rsidRDefault="003236A5" w:rsidP="00F9637F">
            <w:pPr>
              <w:widowControl w:val="0"/>
              <w:rPr>
                <w:sz w:val="22"/>
                <w:szCs w:val="22"/>
              </w:rPr>
            </w:pPr>
          </w:p>
        </w:tc>
      </w:tr>
      <w:tr w:rsidR="003236A5" w:rsidRPr="00E266CB" w:rsidTr="003236A5">
        <w:trPr>
          <w:gridBefore w:val="1"/>
          <w:wBefore w:w="19" w:type="pct"/>
          <w:cantSplit/>
          <w:trHeight w:val="85"/>
          <w:tblHeader/>
        </w:trPr>
        <w:tc>
          <w:tcPr>
            <w:tcW w:w="312" w:type="pct"/>
            <w:vAlign w:val="center"/>
          </w:tcPr>
          <w:p w:rsidR="003236A5" w:rsidRPr="00E266CB" w:rsidRDefault="003236A5" w:rsidP="00F9637F">
            <w:pPr>
              <w:widowControl w:val="0"/>
              <w:rPr>
                <w:snapToGrid w:val="0"/>
                <w:sz w:val="22"/>
                <w:szCs w:val="22"/>
              </w:rPr>
            </w:pPr>
            <w:r>
              <w:rPr>
                <w:snapToGrid w:val="0"/>
                <w:sz w:val="22"/>
                <w:szCs w:val="22"/>
              </w:rPr>
              <w:t>7</w:t>
            </w:r>
            <w:r w:rsidRPr="00E266CB">
              <w:rPr>
                <w:snapToGrid w:val="0"/>
                <w:sz w:val="22"/>
                <w:szCs w:val="22"/>
              </w:rPr>
              <w:t>.</w:t>
            </w:r>
          </w:p>
        </w:tc>
        <w:tc>
          <w:tcPr>
            <w:tcW w:w="1742" w:type="pct"/>
            <w:gridSpan w:val="2"/>
          </w:tcPr>
          <w:p w:rsidR="003236A5" w:rsidRPr="00E266CB" w:rsidRDefault="003236A5" w:rsidP="00F9637F">
            <w:pPr>
              <w:widowControl w:val="0"/>
              <w:jc w:val="left"/>
              <w:rPr>
                <w:snapToGrid w:val="0"/>
                <w:sz w:val="22"/>
                <w:szCs w:val="22"/>
              </w:rPr>
            </w:pPr>
          </w:p>
        </w:tc>
        <w:tc>
          <w:tcPr>
            <w:tcW w:w="707" w:type="pct"/>
            <w:gridSpan w:val="2"/>
            <w:vAlign w:val="center"/>
          </w:tcPr>
          <w:p w:rsidR="003236A5" w:rsidRPr="00E266CB" w:rsidRDefault="003236A5" w:rsidP="00F9637F">
            <w:pPr>
              <w:widowControl w:val="0"/>
              <w:rPr>
                <w:sz w:val="22"/>
                <w:szCs w:val="22"/>
              </w:rPr>
            </w:pPr>
          </w:p>
        </w:tc>
        <w:tc>
          <w:tcPr>
            <w:tcW w:w="755" w:type="pct"/>
            <w:vAlign w:val="center"/>
          </w:tcPr>
          <w:p w:rsidR="003236A5" w:rsidRPr="00E266CB" w:rsidRDefault="003236A5" w:rsidP="00F9637F">
            <w:pPr>
              <w:widowControl w:val="0"/>
              <w:rPr>
                <w:sz w:val="22"/>
                <w:szCs w:val="22"/>
              </w:rPr>
            </w:pPr>
          </w:p>
        </w:tc>
        <w:tc>
          <w:tcPr>
            <w:tcW w:w="696" w:type="pct"/>
            <w:vAlign w:val="center"/>
          </w:tcPr>
          <w:p w:rsidR="003236A5" w:rsidRPr="00E266CB" w:rsidRDefault="003236A5" w:rsidP="00F9637F">
            <w:pPr>
              <w:widowControl w:val="0"/>
              <w:rPr>
                <w:sz w:val="22"/>
                <w:szCs w:val="22"/>
              </w:rPr>
            </w:pPr>
          </w:p>
        </w:tc>
        <w:tc>
          <w:tcPr>
            <w:tcW w:w="768" w:type="pct"/>
            <w:gridSpan w:val="2"/>
          </w:tcPr>
          <w:p w:rsidR="003236A5" w:rsidRPr="00E266CB" w:rsidRDefault="003236A5" w:rsidP="00F9637F">
            <w:pPr>
              <w:widowControl w:val="0"/>
              <w:rPr>
                <w:sz w:val="22"/>
                <w:szCs w:val="22"/>
              </w:rPr>
            </w:pPr>
          </w:p>
        </w:tc>
      </w:tr>
      <w:tr w:rsidR="003236A5" w:rsidRPr="00E266CB" w:rsidTr="003236A5">
        <w:trPr>
          <w:gridBefore w:val="1"/>
          <w:wBefore w:w="19" w:type="pct"/>
          <w:cantSplit/>
          <w:trHeight w:val="85"/>
          <w:tblHeader/>
        </w:trPr>
        <w:tc>
          <w:tcPr>
            <w:tcW w:w="312" w:type="pct"/>
            <w:vAlign w:val="center"/>
          </w:tcPr>
          <w:p w:rsidR="003236A5" w:rsidRPr="00E266CB" w:rsidRDefault="003236A5" w:rsidP="00F9637F">
            <w:pPr>
              <w:widowControl w:val="0"/>
              <w:rPr>
                <w:snapToGrid w:val="0"/>
                <w:sz w:val="22"/>
                <w:szCs w:val="22"/>
              </w:rPr>
            </w:pPr>
            <w:r>
              <w:rPr>
                <w:snapToGrid w:val="0"/>
                <w:sz w:val="22"/>
                <w:szCs w:val="22"/>
              </w:rPr>
              <w:t>8</w:t>
            </w:r>
            <w:r w:rsidRPr="00E266CB">
              <w:rPr>
                <w:snapToGrid w:val="0"/>
                <w:sz w:val="22"/>
                <w:szCs w:val="22"/>
              </w:rPr>
              <w:t>.</w:t>
            </w:r>
          </w:p>
        </w:tc>
        <w:tc>
          <w:tcPr>
            <w:tcW w:w="1742" w:type="pct"/>
            <w:gridSpan w:val="2"/>
          </w:tcPr>
          <w:p w:rsidR="003236A5" w:rsidRPr="00E266CB" w:rsidRDefault="003236A5" w:rsidP="00F9637F">
            <w:pPr>
              <w:widowControl w:val="0"/>
              <w:jc w:val="left"/>
              <w:rPr>
                <w:snapToGrid w:val="0"/>
                <w:sz w:val="22"/>
                <w:szCs w:val="22"/>
              </w:rPr>
            </w:pPr>
          </w:p>
        </w:tc>
        <w:tc>
          <w:tcPr>
            <w:tcW w:w="707" w:type="pct"/>
            <w:gridSpan w:val="2"/>
            <w:vAlign w:val="center"/>
          </w:tcPr>
          <w:p w:rsidR="003236A5" w:rsidRPr="00E266CB" w:rsidRDefault="003236A5" w:rsidP="00F9637F">
            <w:pPr>
              <w:widowControl w:val="0"/>
              <w:rPr>
                <w:sz w:val="22"/>
                <w:szCs w:val="22"/>
              </w:rPr>
            </w:pPr>
          </w:p>
        </w:tc>
        <w:tc>
          <w:tcPr>
            <w:tcW w:w="755" w:type="pct"/>
            <w:vAlign w:val="center"/>
          </w:tcPr>
          <w:p w:rsidR="003236A5" w:rsidRPr="00E266CB" w:rsidRDefault="003236A5" w:rsidP="00F9637F">
            <w:pPr>
              <w:widowControl w:val="0"/>
              <w:rPr>
                <w:sz w:val="22"/>
                <w:szCs w:val="22"/>
              </w:rPr>
            </w:pPr>
          </w:p>
        </w:tc>
        <w:tc>
          <w:tcPr>
            <w:tcW w:w="696" w:type="pct"/>
            <w:vAlign w:val="center"/>
          </w:tcPr>
          <w:p w:rsidR="003236A5" w:rsidRPr="00E266CB" w:rsidRDefault="003236A5" w:rsidP="00F9637F">
            <w:pPr>
              <w:widowControl w:val="0"/>
              <w:rPr>
                <w:sz w:val="22"/>
                <w:szCs w:val="22"/>
              </w:rPr>
            </w:pPr>
          </w:p>
        </w:tc>
        <w:tc>
          <w:tcPr>
            <w:tcW w:w="768" w:type="pct"/>
            <w:gridSpan w:val="2"/>
          </w:tcPr>
          <w:p w:rsidR="003236A5" w:rsidRPr="00E266CB" w:rsidRDefault="003236A5" w:rsidP="00F9637F">
            <w:pPr>
              <w:widowControl w:val="0"/>
              <w:rPr>
                <w:sz w:val="22"/>
                <w:szCs w:val="22"/>
              </w:rPr>
            </w:pPr>
          </w:p>
        </w:tc>
      </w:tr>
      <w:tr w:rsidR="003236A5" w:rsidRPr="00E266CB" w:rsidTr="003236A5">
        <w:trPr>
          <w:gridBefore w:val="1"/>
          <w:wBefore w:w="19" w:type="pct"/>
          <w:cantSplit/>
          <w:trHeight w:val="85"/>
          <w:tblHeader/>
        </w:trPr>
        <w:tc>
          <w:tcPr>
            <w:tcW w:w="312" w:type="pct"/>
            <w:vAlign w:val="center"/>
          </w:tcPr>
          <w:p w:rsidR="003236A5" w:rsidRPr="00E266CB" w:rsidRDefault="003236A5" w:rsidP="00F9637F">
            <w:pPr>
              <w:widowControl w:val="0"/>
              <w:rPr>
                <w:snapToGrid w:val="0"/>
                <w:sz w:val="22"/>
                <w:szCs w:val="22"/>
              </w:rPr>
            </w:pPr>
            <w:r>
              <w:rPr>
                <w:snapToGrid w:val="0"/>
                <w:sz w:val="22"/>
                <w:szCs w:val="22"/>
              </w:rPr>
              <w:t>9</w:t>
            </w:r>
            <w:r w:rsidRPr="00E266CB">
              <w:rPr>
                <w:snapToGrid w:val="0"/>
                <w:sz w:val="22"/>
                <w:szCs w:val="22"/>
              </w:rPr>
              <w:t>.</w:t>
            </w:r>
          </w:p>
        </w:tc>
        <w:tc>
          <w:tcPr>
            <w:tcW w:w="1742" w:type="pct"/>
            <w:gridSpan w:val="2"/>
          </w:tcPr>
          <w:p w:rsidR="003236A5" w:rsidRPr="00E266CB" w:rsidRDefault="003236A5" w:rsidP="00F9637F">
            <w:pPr>
              <w:widowControl w:val="0"/>
              <w:jc w:val="left"/>
              <w:rPr>
                <w:snapToGrid w:val="0"/>
                <w:sz w:val="22"/>
                <w:szCs w:val="22"/>
              </w:rPr>
            </w:pPr>
          </w:p>
        </w:tc>
        <w:tc>
          <w:tcPr>
            <w:tcW w:w="707" w:type="pct"/>
            <w:gridSpan w:val="2"/>
            <w:vAlign w:val="center"/>
          </w:tcPr>
          <w:p w:rsidR="003236A5" w:rsidRPr="00E266CB" w:rsidRDefault="003236A5" w:rsidP="00F9637F">
            <w:pPr>
              <w:widowControl w:val="0"/>
              <w:rPr>
                <w:sz w:val="22"/>
                <w:szCs w:val="22"/>
              </w:rPr>
            </w:pPr>
          </w:p>
        </w:tc>
        <w:tc>
          <w:tcPr>
            <w:tcW w:w="755" w:type="pct"/>
            <w:vAlign w:val="center"/>
          </w:tcPr>
          <w:p w:rsidR="003236A5" w:rsidRPr="00E266CB" w:rsidRDefault="003236A5" w:rsidP="00F9637F">
            <w:pPr>
              <w:widowControl w:val="0"/>
              <w:rPr>
                <w:sz w:val="22"/>
                <w:szCs w:val="22"/>
              </w:rPr>
            </w:pPr>
          </w:p>
        </w:tc>
        <w:tc>
          <w:tcPr>
            <w:tcW w:w="696" w:type="pct"/>
            <w:vAlign w:val="center"/>
          </w:tcPr>
          <w:p w:rsidR="003236A5" w:rsidRPr="00E266CB" w:rsidRDefault="003236A5" w:rsidP="00F9637F">
            <w:pPr>
              <w:widowControl w:val="0"/>
              <w:rPr>
                <w:sz w:val="22"/>
                <w:szCs w:val="22"/>
              </w:rPr>
            </w:pPr>
          </w:p>
        </w:tc>
        <w:tc>
          <w:tcPr>
            <w:tcW w:w="768" w:type="pct"/>
            <w:gridSpan w:val="2"/>
          </w:tcPr>
          <w:p w:rsidR="003236A5" w:rsidRPr="00E266CB" w:rsidRDefault="003236A5" w:rsidP="00F9637F">
            <w:pPr>
              <w:widowControl w:val="0"/>
              <w:rPr>
                <w:sz w:val="22"/>
                <w:szCs w:val="22"/>
              </w:rPr>
            </w:pPr>
          </w:p>
        </w:tc>
      </w:tr>
      <w:tr w:rsidR="003236A5" w:rsidRPr="00E266CB" w:rsidTr="003236A5">
        <w:trPr>
          <w:gridBefore w:val="1"/>
          <w:wBefore w:w="19" w:type="pct"/>
          <w:cantSplit/>
          <w:trHeight w:val="85"/>
          <w:tblHeader/>
        </w:trPr>
        <w:tc>
          <w:tcPr>
            <w:tcW w:w="312" w:type="pct"/>
            <w:vAlign w:val="center"/>
          </w:tcPr>
          <w:p w:rsidR="003236A5" w:rsidRPr="00E266CB" w:rsidRDefault="003236A5" w:rsidP="00F9637F">
            <w:pPr>
              <w:widowControl w:val="0"/>
              <w:rPr>
                <w:snapToGrid w:val="0"/>
                <w:sz w:val="22"/>
                <w:szCs w:val="22"/>
              </w:rPr>
            </w:pPr>
            <w:r>
              <w:rPr>
                <w:snapToGrid w:val="0"/>
                <w:sz w:val="22"/>
                <w:szCs w:val="22"/>
              </w:rPr>
              <w:t>10.</w:t>
            </w:r>
          </w:p>
        </w:tc>
        <w:tc>
          <w:tcPr>
            <w:tcW w:w="1742" w:type="pct"/>
            <w:gridSpan w:val="2"/>
          </w:tcPr>
          <w:p w:rsidR="003236A5" w:rsidRDefault="003236A5" w:rsidP="00F9637F">
            <w:pPr>
              <w:widowControl w:val="0"/>
              <w:jc w:val="left"/>
              <w:rPr>
                <w:snapToGrid w:val="0"/>
                <w:sz w:val="22"/>
                <w:szCs w:val="22"/>
              </w:rPr>
            </w:pPr>
          </w:p>
        </w:tc>
        <w:tc>
          <w:tcPr>
            <w:tcW w:w="707" w:type="pct"/>
            <w:gridSpan w:val="2"/>
            <w:vAlign w:val="center"/>
          </w:tcPr>
          <w:p w:rsidR="003236A5" w:rsidRPr="00E266CB" w:rsidRDefault="003236A5" w:rsidP="00F9637F">
            <w:pPr>
              <w:widowControl w:val="0"/>
              <w:rPr>
                <w:sz w:val="22"/>
                <w:szCs w:val="22"/>
              </w:rPr>
            </w:pPr>
          </w:p>
        </w:tc>
        <w:tc>
          <w:tcPr>
            <w:tcW w:w="755" w:type="pct"/>
            <w:vAlign w:val="center"/>
          </w:tcPr>
          <w:p w:rsidR="003236A5" w:rsidRPr="00E266CB" w:rsidRDefault="003236A5" w:rsidP="00F9637F">
            <w:pPr>
              <w:widowControl w:val="0"/>
              <w:rPr>
                <w:sz w:val="22"/>
                <w:szCs w:val="22"/>
              </w:rPr>
            </w:pPr>
          </w:p>
        </w:tc>
        <w:tc>
          <w:tcPr>
            <w:tcW w:w="696" w:type="pct"/>
            <w:vAlign w:val="center"/>
          </w:tcPr>
          <w:p w:rsidR="003236A5" w:rsidRPr="00E266CB" w:rsidRDefault="003236A5" w:rsidP="00F9637F">
            <w:pPr>
              <w:widowControl w:val="0"/>
              <w:rPr>
                <w:sz w:val="22"/>
                <w:szCs w:val="22"/>
              </w:rPr>
            </w:pPr>
          </w:p>
        </w:tc>
        <w:tc>
          <w:tcPr>
            <w:tcW w:w="768" w:type="pct"/>
            <w:gridSpan w:val="2"/>
          </w:tcPr>
          <w:p w:rsidR="003236A5" w:rsidRPr="00E266CB" w:rsidRDefault="003236A5" w:rsidP="00F9637F">
            <w:pPr>
              <w:widowControl w:val="0"/>
              <w:rPr>
                <w:sz w:val="22"/>
                <w:szCs w:val="22"/>
              </w:rPr>
            </w:pPr>
          </w:p>
        </w:tc>
      </w:tr>
      <w:tr w:rsidR="003236A5" w:rsidRPr="00E266CB" w:rsidTr="003236A5">
        <w:trPr>
          <w:gridBefore w:val="1"/>
          <w:wBefore w:w="19" w:type="pct"/>
          <w:cantSplit/>
          <w:trHeight w:val="327"/>
          <w:tblHeader/>
        </w:trPr>
        <w:tc>
          <w:tcPr>
            <w:tcW w:w="312" w:type="pct"/>
          </w:tcPr>
          <w:p w:rsidR="003236A5" w:rsidRPr="00E266CB" w:rsidRDefault="003236A5" w:rsidP="00F9637F">
            <w:pPr>
              <w:widowControl w:val="0"/>
              <w:jc w:val="left"/>
              <w:rPr>
                <w:b/>
                <w:snapToGrid w:val="0"/>
                <w:sz w:val="22"/>
                <w:szCs w:val="22"/>
              </w:rPr>
            </w:pPr>
          </w:p>
        </w:tc>
        <w:tc>
          <w:tcPr>
            <w:tcW w:w="1742" w:type="pct"/>
            <w:gridSpan w:val="2"/>
            <w:vAlign w:val="center"/>
          </w:tcPr>
          <w:p w:rsidR="003236A5" w:rsidRPr="002B2C83" w:rsidRDefault="003236A5" w:rsidP="00F9637F">
            <w:pPr>
              <w:widowControl w:val="0"/>
              <w:jc w:val="left"/>
              <w:rPr>
                <w:snapToGrid w:val="0"/>
                <w:sz w:val="22"/>
                <w:szCs w:val="22"/>
              </w:rPr>
            </w:pPr>
            <w:r w:rsidRPr="002B2C83">
              <w:rPr>
                <w:snapToGrid w:val="0"/>
                <w:sz w:val="22"/>
                <w:szCs w:val="22"/>
              </w:rPr>
              <w:t>ИТОГО</w:t>
            </w:r>
          </w:p>
        </w:tc>
        <w:tc>
          <w:tcPr>
            <w:tcW w:w="707" w:type="pct"/>
            <w:gridSpan w:val="2"/>
            <w:vAlign w:val="center"/>
          </w:tcPr>
          <w:p w:rsidR="003236A5" w:rsidRPr="00E266CB" w:rsidRDefault="003236A5" w:rsidP="00F9637F">
            <w:pPr>
              <w:widowControl w:val="0"/>
              <w:rPr>
                <w:b/>
                <w:sz w:val="22"/>
                <w:szCs w:val="22"/>
              </w:rPr>
            </w:pPr>
          </w:p>
        </w:tc>
        <w:tc>
          <w:tcPr>
            <w:tcW w:w="755" w:type="pct"/>
            <w:vAlign w:val="center"/>
          </w:tcPr>
          <w:p w:rsidR="003236A5" w:rsidRPr="00E266CB" w:rsidRDefault="003236A5" w:rsidP="00F9637F">
            <w:pPr>
              <w:widowControl w:val="0"/>
              <w:rPr>
                <w:b/>
                <w:sz w:val="22"/>
                <w:szCs w:val="22"/>
              </w:rPr>
            </w:pPr>
          </w:p>
        </w:tc>
        <w:tc>
          <w:tcPr>
            <w:tcW w:w="696" w:type="pct"/>
            <w:vAlign w:val="center"/>
          </w:tcPr>
          <w:p w:rsidR="003236A5" w:rsidRPr="00E266CB" w:rsidRDefault="003236A5" w:rsidP="00F9637F">
            <w:pPr>
              <w:widowControl w:val="0"/>
              <w:rPr>
                <w:b/>
                <w:sz w:val="22"/>
                <w:szCs w:val="22"/>
              </w:rPr>
            </w:pPr>
          </w:p>
        </w:tc>
        <w:tc>
          <w:tcPr>
            <w:tcW w:w="768" w:type="pct"/>
            <w:gridSpan w:val="2"/>
          </w:tcPr>
          <w:p w:rsidR="003236A5" w:rsidRPr="00E266CB" w:rsidRDefault="003236A5" w:rsidP="00F9637F">
            <w:pPr>
              <w:widowControl w:val="0"/>
              <w:rPr>
                <w:b/>
                <w:sz w:val="22"/>
                <w:szCs w:val="22"/>
              </w:rPr>
            </w:pPr>
          </w:p>
        </w:tc>
      </w:tr>
      <w:tr w:rsidR="003236A5" w:rsidRPr="00AD1878" w:rsidTr="00323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 w:type="pct"/>
        </w:trPr>
        <w:tc>
          <w:tcPr>
            <w:tcW w:w="1847" w:type="pct"/>
            <w:gridSpan w:val="3"/>
            <w:tcBorders>
              <w:top w:val="nil"/>
              <w:left w:val="nil"/>
              <w:bottom w:val="single" w:sz="6" w:space="0" w:color="auto"/>
              <w:right w:val="nil"/>
            </w:tcBorders>
          </w:tcPr>
          <w:p w:rsidR="003236A5" w:rsidRPr="00AD1878" w:rsidRDefault="003236A5" w:rsidP="00F9637F">
            <w:pPr>
              <w:keepNext/>
              <w:spacing w:after="0"/>
            </w:pPr>
          </w:p>
        </w:tc>
        <w:tc>
          <w:tcPr>
            <w:tcW w:w="472" w:type="pct"/>
            <w:gridSpan w:val="2"/>
            <w:tcBorders>
              <w:top w:val="nil"/>
              <w:left w:val="nil"/>
              <w:bottom w:val="nil"/>
              <w:right w:val="nil"/>
            </w:tcBorders>
          </w:tcPr>
          <w:p w:rsidR="003236A5" w:rsidRPr="00AD1878" w:rsidRDefault="003236A5" w:rsidP="00F9637F">
            <w:pPr>
              <w:keepNext/>
              <w:spacing w:after="0"/>
            </w:pPr>
          </w:p>
        </w:tc>
        <w:tc>
          <w:tcPr>
            <w:tcW w:w="2671" w:type="pct"/>
            <w:gridSpan w:val="4"/>
            <w:tcBorders>
              <w:top w:val="nil"/>
              <w:left w:val="nil"/>
              <w:bottom w:val="single" w:sz="6" w:space="0" w:color="auto"/>
              <w:right w:val="nil"/>
            </w:tcBorders>
          </w:tcPr>
          <w:p w:rsidR="003236A5" w:rsidRPr="00AD1878" w:rsidRDefault="003236A5" w:rsidP="00F9637F">
            <w:pPr>
              <w:keepNext/>
              <w:spacing w:after="0"/>
            </w:pPr>
          </w:p>
        </w:tc>
      </w:tr>
      <w:tr w:rsidR="003236A5" w:rsidRPr="00AD1878" w:rsidTr="003236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gridAfter w:val="1"/>
          <w:wAfter w:w="10" w:type="pct"/>
        </w:trPr>
        <w:tc>
          <w:tcPr>
            <w:tcW w:w="1847" w:type="pct"/>
            <w:gridSpan w:val="3"/>
            <w:tcBorders>
              <w:top w:val="single" w:sz="6" w:space="0" w:color="auto"/>
              <w:left w:val="nil"/>
              <w:bottom w:val="nil"/>
              <w:right w:val="nil"/>
            </w:tcBorders>
          </w:tcPr>
          <w:p w:rsidR="003236A5" w:rsidRPr="00AD1878" w:rsidRDefault="003236A5" w:rsidP="00F9637F">
            <w:pPr>
              <w:keepNext/>
              <w:spacing w:after="0"/>
              <w:rPr>
                <w:bCs/>
                <w:i/>
              </w:rPr>
            </w:pPr>
            <w:r w:rsidRPr="00AD1878">
              <w:rPr>
                <w:bCs/>
                <w:i/>
              </w:rPr>
              <w:t>(подпись)</w:t>
            </w:r>
          </w:p>
        </w:tc>
        <w:tc>
          <w:tcPr>
            <w:tcW w:w="472" w:type="pct"/>
            <w:gridSpan w:val="2"/>
            <w:tcBorders>
              <w:top w:val="nil"/>
              <w:left w:val="nil"/>
              <w:bottom w:val="nil"/>
              <w:right w:val="nil"/>
            </w:tcBorders>
          </w:tcPr>
          <w:p w:rsidR="003236A5" w:rsidRPr="00AD1878" w:rsidRDefault="003236A5" w:rsidP="00F9637F">
            <w:pPr>
              <w:keepNext/>
              <w:spacing w:after="0"/>
              <w:rPr>
                <w:i/>
              </w:rPr>
            </w:pPr>
            <w:r w:rsidRPr="00AD1878">
              <w:rPr>
                <w:i/>
              </w:rPr>
              <w:t>М.П.</w:t>
            </w:r>
          </w:p>
        </w:tc>
        <w:tc>
          <w:tcPr>
            <w:tcW w:w="2671" w:type="pct"/>
            <w:gridSpan w:val="4"/>
            <w:tcBorders>
              <w:top w:val="single" w:sz="6" w:space="0" w:color="auto"/>
              <w:left w:val="nil"/>
              <w:bottom w:val="nil"/>
              <w:right w:val="nil"/>
            </w:tcBorders>
          </w:tcPr>
          <w:p w:rsidR="003236A5" w:rsidRPr="00AD1878" w:rsidRDefault="003236A5" w:rsidP="00F9637F">
            <w:pPr>
              <w:keepNext/>
              <w:spacing w:after="0"/>
              <w:rPr>
                <w:bCs/>
                <w:i/>
              </w:rPr>
            </w:pPr>
            <w:r w:rsidRPr="00AD1878">
              <w:rPr>
                <w:bCs/>
                <w:i/>
              </w:rPr>
              <w:t>(фамилия, имя, отчество подписавшего, должность)</w:t>
            </w:r>
          </w:p>
          <w:p w:rsidR="003236A5" w:rsidRPr="00AD1878" w:rsidRDefault="003236A5" w:rsidP="00F9637F">
            <w:pPr>
              <w:keepNext/>
              <w:spacing w:after="0"/>
              <w:rPr>
                <w:bCs/>
                <w:i/>
              </w:rPr>
            </w:pPr>
          </w:p>
        </w:tc>
      </w:tr>
    </w:tbl>
    <w:p w:rsidR="006528DB" w:rsidRPr="00AD1878" w:rsidRDefault="006528DB" w:rsidP="006528DB">
      <w:pPr>
        <w:keepNext/>
        <w:tabs>
          <w:tab w:val="left" w:pos="1260"/>
          <w:tab w:val="left" w:pos="1865"/>
          <w:tab w:val="left" w:pos="2700"/>
          <w:tab w:val="left" w:pos="4140"/>
        </w:tabs>
        <w:spacing w:after="0"/>
      </w:pPr>
    </w:p>
    <w:p w:rsidR="006528DB" w:rsidRPr="00AD1878" w:rsidRDefault="006528DB" w:rsidP="006528DB">
      <w:pPr>
        <w:keepNext/>
        <w:tabs>
          <w:tab w:val="left" w:pos="1260"/>
          <w:tab w:val="left" w:pos="1865"/>
          <w:tab w:val="left" w:pos="2700"/>
          <w:tab w:val="left" w:pos="4140"/>
        </w:tabs>
        <w:spacing w:after="0"/>
        <w:rPr>
          <w:i/>
          <w:spacing w:val="-3"/>
        </w:rPr>
      </w:pPr>
      <w:r w:rsidRPr="003236A5">
        <w:rPr>
          <w:i/>
        </w:rPr>
        <w:t>В данной форме отражается квалификация персонала (в соответствии с требованиями конкурсной документации</w:t>
      </w:r>
      <w:r w:rsidR="00AB100A" w:rsidRPr="003236A5">
        <w:rPr>
          <w:i/>
        </w:rPr>
        <w:t>)</w:t>
      </w:r>
      <w:r w:rsidRPr="003236A5">
        <w:rPr>
          <w:i/>
        </w:rPr>
        <w:t>.</w:t>
      </w:r>
    </w:p>
    <w:p w:rsidR="006528DB" w:rsidRPr="00AD1878" w:rsidRDefault="006528DB" w:rsidP="006528DB">
      <w:pPr>
        <w:keepNext/>
        <w:tabs>
          <w:tab w:val="left" w:pos="0"/>
        </w:tabs>
        <w:spacing w:after="0"/>
        <w:jc w:val="center"/>
      </w:pPr>
    </w:p>
    <w:p w:rsidR="006528DB" w:rsidRPr="00AD1878" w:rsidRDefault="006528DB" w:rsidP="006528DB">
      <w:pPr>
        <w:keepNext/>
        <w:tabs>
          <w:tab w:val="left" w:pos="0"/>
        </w:tabs>
        <w:spacing w:after="0"/>
        <w:jc w:val="center"/>
      </w:pPr>
    </w:p>
    <w:tbl>
      <w:tblPr>
        <w:tblW w:w="0" w:type="auto"/>
        <w:tblLayout w:type="fixed"/>
        <w:tblLook w:val="0000" w:firstRow="0" w:lastRow="0" w:firstColumn="0" w:lastColumn="0" w:noHBand="0" w:noVBand="0"/>
      </w:tblPr>
      <w:tblGrid>
        <w:gridCol w:w="3447"/>
        <w:gridCol w:w="882"/>
        <w:gridCol w:w="4851"/>
      </w:tblGrid>
      <w:tr w:rsidR="006528DB" w:rsidRPr="00AD1878" w:rsidTr="006528DB">
        <w:tc>
          <w:tcPr>
            <w:tcW w:w="3447" w:type="dxa"/>
            <w:tcBorders>
              <w:top w:val="nil"/>
              <w:left w:val="nil"/>
              <w:bottom w:val="single" w:sz="6" w:space="0" w:color="auto"/>
              <w:right w:val="nil"/>
            </w:tcBorders>
          </w:tcPr>
          <w:p w:rsidR="006528DB" w:rsidRPr="00AD1878" w:rsidRDefault="006528DB" w:rsidP="00AD1878">
            <w:pPr>
              <w:keepNext/>
              <w:spacing w:after="0"/>
            </w:pPr>
          </w:p>
        </w:tc>
        <w:tc>
          <w:tcPr>
            <w:tcW w:w="882" w:type="dxa"/>
            <w:tcBorders>
              <w:top w:val="nil"/>
              <w:left w:val="nil"/>
              <w:bottom w:val="nil"/>
              <w:right w:val="nil"/>
            </w:tcBorders>
          </w:tcPr>
          <w:p w:rsidR="006528DB" w:rsidRPr="00AD1878" w:rsidRDefault="006528DB" w:rsidP="00AD1878">
            <w:pPr>
              <w:keepNext/>
              <w:spacing w:after="0"/>
            </w:pPr>
          </w:p>
        </w:tc>
        <w:tc>
          <w:tcPr>
            <w:tcW w:w="4851" w:type="dxa"/>
            <w:tcBorders>
              <w:top w:val="nil"/>
              <w:left w:val="nil"/>
              <w:bottom w:val="single" w:sz="6" w:space="0" w:color="auto"/>
              <w:right w:val="nil"/>
            </w:tcBorders>
          </w:tcPr>
          <w:p w:rsidR="006528DB" w:rsidRPr="00AD1878" w:rsidRDefault="006528DB" w:rsidP="00AD1878">
            <w:pPr>
              <w:keepNext/>
              <w:spacing w:after="0"/>
            </w:pPr>
          </w:p>
        </w:tc>
      </w:tr>
      <w:tr w:rsidR="006528DB" w:rsidRPr="00AD1878" w:rsidTr="006528DB">
        <w:tc>
          <w:tcPr>
            <w:tcW w:w="3447" w:type="dxa"/>
            <w:tcBorders>
              <w:top w:val="single" w:sz="6" w:space="0" w:color="auto"/>
              <w:left w:val="nil"/>
              <w:bottom w:val="nil"/>
              <w:right w:val="nil"/>
            </w:tcBorders>
          </w:tcPr>
          <w:p w:rsidR="006528DB" w:rsidRPr="00AD1878" w:rsidRDefault="006528DB" w:rsidP="00AD1878">
            <w:pPr>
              <w:keepNext/>
              <w:spacing w:after="0"/>
              <w:rPr>
                <w:bCs/>
                <w:i/>
              </w:rPr>
            </w:pPr>
            <w:r w:rsidRPr="00AD1878">
              <w:rPr>
                <w:bCs/>
                <w:i/>
              </w:rPr>
              <w:t>(подпись)</w:t>
            </w:r>
          </w:p>
        </w:tc>
        <w:tc>
          <w:tcPr>
            <w:tcW w:w="882" w:type="dxa"/>
            <w:tcBorders>
              <w:top w:val="nil"/>
              <w:left w:val="nil"/>
              <w:bottom w:val="nil"/>
              <w:right w:val="nil"/>
            </w:tcBorders>
          </w:tcPr>
          <w:p w:rsidR="006528DB" w:rsidRPr="00AD1878" w:rsidRDefault="006528DB" w:rsidP="00AD1878">
            <w:pPr>
              <w:keepNext/>
              <w:spacing w:after="0"/>
              <w:rPr>
                <w:i/>
              </w:rPr>
            </w:pPr>
            <w:r w:rsidRPr="00AD1878">
              <w:rPr>
                <w:i/>
              </w:rPr>
              <w:t>М.П.</w:t>
            </w:r>
          </w:p>
        </w:tc>
        <w:tc>
          <w:tcPr>
            <w:tcW w:w="4851" w:type="dxa"/>
            <w:tcBorders>
              <w:top w:val="single" w:sz="6" w:space="0" w:color="auto"/>
              <w:left w:val="nil"/>
              <w:bottom w:val="nil"/>
              <w:right w:val="nil"/>
            </w:tcBorders>
          </w:tcPr>
          <w:p w:rsidR="006528DB" w:rsidRPr="00AD1878" w:rsidRDefault="006528DB" w:rsidP="00AD1878">
            <w:pPr>
              <w:keepNext/>
              <w:spacing w:after="0"/>
              <w:rPr>
                <w:bCs/>
                <w:i/>
              </w:rPr>
            </w:pPr>
            <w:r w:rsidRPr="00AD1878">
              <w:rPr>
                <w:bCs/>
                <w:i/>
              </w:rPr>
              <w:t>(фамилия, имя, отчество подписавшего, должность)</w:t>
            </w:r>
          </w:p>
          <w:p w:rsidR="006528DB" w:rsidRPr="00AD1878" w:rsidRDefault="006528DB" w:rsidP="00AD1878">
            <w:pPr>
              <w:keepNext/>
              <w:spacing w:after="0"/>
              <w:rPr>
                <w:bCs/>
                <w:i/>
              </w:rPr>
            </w:pPr>
          </w:p>
        </w:tc>
      </w:tr>
    </w:tbl>
    <w:p w:rsidR="00AB2C24" w:rsidRDefault="00AB2C24" w:rsidP="006528DB">
      <w:pPr>
        <w:pStyle w:val="af3"/>
        <w:spacing w:after="0"/>
        <w:rPr>
          <w:highlight w:val="yellow"/>
        </w:rPr>
      </w:pPr>
    </w:p>
    <w:p w:rsidR="006528DB" w:rsidRPr="007F3566" w:rsidRDefault="00AB2C24" w:rsidP="006528DB">
      <w:pPr>
        <w:pStyle w:val="af3"/>
        <w:spacing w:after="0"/>
        <w:rPr>
          <w:highlight w:val="yellow"/>
        </w:rPr>
      </w:pPr>
      <w:r>
        <w:rPr>
          <w:highlight w:val="yellow"/>
        </w:rPr>
        <w:br w:type="page"/>
      </w:r>
    </w:p>
    <w:p w:rsidR="00AB2C24" w:rsidRPr="001D3D0B" w:rsidRDefault="00AB2C24" w:rsidP="00AB2C24">
      <w:pPr>
        <w:spacing w:after="0"/>
        <w:rPr>
          <w:b/>
          <w:caps/>
        </w:rPr>
      </w:pPr>
      <w:bookmarkStart w:id="131" w:name="_Toc303087283"/>
      <w:r>
        <w:rPr>
          <w:b/>
        </w:rPr>
        <w:t>I.4.</w:t>
      </w:r>
      <w:r w:rsidR="009B1E03">
        <w:rPr>
          <w:b/>
        </w:rPr>
        <w:t>6</w:t>
      </w:r>
      <w:r w:rsidRPr="001D3D0B">
        <w:rPr>
          <w:b/>
        </w:rPr>
        <w:t xml:space="preserve"> </w:t>
      </w:r>
      <w:bookmarkEnd w:id="131"/>
      <w:r w:rsidRPr="001D3D0B">
        <w:rPr>
          <w:b/>
        </w:rPr>
        <w:t xml:space="preserve">СПРАВКА </w:t>
      </w:r>
      <w:r w:rsidRPr="001D3D0B">
        <w:rPr>
          <w:b/>
          <w:caps/>
        </w:rPr>
        <w:t xml:space="preserve">ОБ ОПЫТЕ </w:t>
      </w:r>
    </w:p>
    <w:p w:rsidR="00AB2C24" w:rsidRPr="007F3566" w:rsidRDefault="00AB2C24" w:rsidP="00AB2C24">
      <w:pPr>
        <w:spacing w:after="0"/>
        <w:jc w:val="center"/>
        <w:rPr>
          <w:highlight w:val="yellow"/>
        </w:rPr>
      </w:pPr>
    </w:p>
    <w:p w:rsidR="00AB2C24" w:rsidRPr="00AD1878" w:rsidRDefault="00AB2C24" w:rsidP="00AB2C24">
      <w:pPr>
        <w:keepNext/>
        <w:spacing w:after="0"/>
        <w:ind w:right="639"/>
        <w:rPr>
          <w:i/>
        </w:rPr>
      </w:pPr>
      <w:r w:rsidRPr="00AD1878">
        <w:rPr>
          <w:i/>
        </w:rPr>
        <w:t>На бланке организации</w:t>
      </w:r>
    </w:p>
    <w:p w:rsidR="00AB2C24" w:rsidRPr="00AD1878" w:rsidRDefault="00AB2C24" w:rsidP="00AB2C24">
      <w:pPr>
        <w:keepNext/>
        <w:spacing w:after="0"/>
        <w:ind w:right="639"/>
        <w:rPr>
          <w:i/>
        </w:rPr>
      </w:pPr>
      <w:r w:rsidRPr="00AD1878">
        <w:rPr>
          <w:i/>
        </w:rPr>
        <w:t>Дата, исх. номер</w:t>
      </w:r>
    </w:p>
    <w:p w:rsidR="00AB2C24" w:rsidRDefault="00AB2C24" w:rsidP="00AB2C24">
      <w:pPr>
        <w:keepNext/>
        <w:spacing w:after="0"/>
        <w:ind w:right="639"/>
      </w:pPr>
    </w:p>
    <w:p w:rsidR="00973C12" w:rsidRDefault="00973C12" w:rsidP="00973C12">
      <w:pPr>
        <w:keepNext/>
        <w:spacing w:after="0"/>
        <w:ind w:right="639"/>
        <w:jc w:val="center"/>
      </w:pPr>
      <w:r w:rsidRPr="00725A5C">
        <w:t xml:space="preserve">Справка об опыте </w:t>
      </w:r>
      <w:r w:rsidRPr="00D75B9F">
        <w:t xml:space="preserve">успешного выполнения </w:t>
      </w:r>
      <w:r>
        <w:t xml:space="preserve">работ/услуг </w:t>
      </w:r>
      <w:r w:rsidRPr="009D5CF6">
        <w:t>в сфере обеспечения безопасности на территории СКФО, Краснодарского края и Республики Адыгея</w:t>
      </w:r>
      <w:r>
        <w:t xml:space="preserve">, </w:t>
      </w:r>
      <w:r w:rsidRPr="00AE05FA">
        <w:t>за последние 3 (Три) года</w:t>
      </w:r>
    </w:p>
    <w:p w:rsidR="00AB2C24" w:rsidRPr="00AD1878" w:rsidRDefault="00AB2C24" w:rsidP="00AB2C24">
      <w:pPr>
        <w:keepNext/>
        <w:spacing w:after="0"/>
        <w:ind w:right="63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3"/>
      </w:tblGrid>
      <w:tr w:rsidR="00AB2C24" w:rsidTr="002F569B">
        <w:tc>
          <w:tcPr>
            <w:tcW w:w="3192" w:type="dxa"/>
            <w:shd w:val="clear" w:color="auto" w:fill="auto"/>
            <w:vAlign w:val="center"/>
          </w:tcPr>
          <w:p w:rsidR="00AB2C24" w:rsidRPr="00471857" w:rsidRDefault="00AB2C24" w:rsidP="002F569B">
            <w:pPr>
              <w:keepNext/>
              <w:spacing w:before="120" w:after="0"/>
              <w:jc w:val="center"/>
              <w:rPr>
                <w:b/>
              </w:rPr>
            </w:pPr>
            <w:r w:rsidRPr="00471857">
              <w:rPr>
                <w:b/>
              </w:rPr>
              <w:t>Наименование работ/услуг</w:t>
            </w:r>
          </w:p>
        </w:tc>
        <w:tc>
          <w:tcPr>
            <w:tcW w:w="3192" w:type="dxa"/>
            <w:shd w:val="clear" w:color="auto" w:fill="auto"/>
            <w:vAlign w:val="center"/>
          </w:tcPr>
          <w:p w:rsidR="00AB2C24" w:rsidRPr="00471857" w:rsidRDefault="00AB2C24" w:rsidP="002F569B">
            <w:pPr>
              <w:keepNext/>
              <w:spacing w:before="120" w:after="0"/>
              <w:jc w:val="center"/>
              <w:rPr>
                <w:b/>
              </w:rPr>
            </w:pPr>
            <w:r w:rsidRPr="00471857">
              <w:rPr>
                <w:b/>
              </w:rPr>
              <w:t>Цена договора</w:t>
            </w:r>
          </w:p>
        </w:tc>
        <w:tc>
          <w:tcPr>
            <w:tcW w:w="3193" w:type="dxa"/>
            <w:shd w:val="clear" w:color="auto" w:fill="auto"/>
            <w:vAlign w:val="center"/>
          </w:tcPr>
          <w:p w:rsidR="00AB2C24" w:rsidRPr="00471857" w:rsidRDefault="00AB2C24" w:rsidP="002F569B">
            <w:pPr>
              <w:keepNext/>
              <w:spacing w:before="120" w:after="0"/>
              <w:jc w:val="center"/>
              <w:rPr>
                <w:b/>
              </w:rPr>
            </w:pPr>
            <w:r w:rsidRPr="00471857">
              <w:rPr>
                <w:b/>
              </w:rPr>
              <w:t>Заказчик</w:t>
            </w:r>
          </w:p>
        </w:tc>
      </w:tr>
      <w:tr w:rsidR="00AB2C24" w:rsidTr="002F569B">
        <w:tc>
          <w:tcPr>
            <w:tcW w:w="3192" w:type="dxa"/>
            <w:shd w:val="clear" w:color="auto" w:fill="auto"/>
          </w:tcPr>
          <w:p w:rsidR="00AB2C24" w:rsidRDefault="00AB2C24" w:rsidP="002F569B">
            <w:pPr>
              <w:keepNext/>
              <w:spacing w:before="120" w:after="0"/>
            </w:pPr>
          </w:p>
        </w:tc>
        <w:tc>
          <w:tcPr>
            <w:tcW w:w="3192" w:type="dxa"/>
            <w:shd w:val="clear" w:color="auto" w:fill="auto"/>
          </w:tcPr>
          <w:p w:rsidR="00AB2C24" w:rsidRDefault="00AB2C24" w:rsidP="002F569B">
            <w:pPr>
              <w:keepNext/>
              <w:spacing w:before="120" w:after="0"/>
            </w:pPr>
          </w:p>
        </w:tc>
        <w:tc>
          <w:tcPr>
            <w:tcW w:w="3193" w:type="dxa"/>
            <w:shd w:val="clear" w:color="auto" w:fill="auto"/>
          </w:tcPr>
          <w:p w:rsidR="00AB2C24" w:rsidRDefault="00AB2C24" w:rsidP="002F569B">
            <w:pPr>
              <w:keepNext/>
              <w:spacing w:before="120" w:after="0"/>
            </w:pPr>
          </w:p>
        </w:tc>
      </w:tr>
      <w:tr w:rsidR="00AB2C24" w:rsidTr="002F569B">
        <w:tc>
          <w:tcPr>
            <w:tcW w:w="3192" w:type="dxa"/>
            <w:shd w:val="clear" w:color="auto" w:fill="auto"/>
          </w:tcPr>
          <w:p w:rsidR="00AB2C24" w:rsidRDefault="00AB2C24" w:rsidP="002F569B">
            <w:pPr>
              <w:keepNext/>
              <w:spacing w:before="120" w:after="0"/>
            </w:pPr>
          </w:p>
        </w:tc>
        <w:tc>
          <w:tcPr>
            <w:tcW w:w="3192" w:type="dxa"/>
            <w:shd w:val="clear" w:color="auto" w:fill="auto"/>
          </w:tcPr>
          <w:p w:rsidR="00AB2C24" w:rsidRDefault="00AB2C24" w:rsidP="002F569B">
            <w:pPr>
              <w:keepNext/>
              <w:spacing w:before="120" w:after="0"/>
            </w:pPr>
          </w:p>
        </w:tc>
        <w:tc>
          <w:tcPr>
            <w:tcW w:w="3193" w:type="dxa"/>
            <w:shd w:val="clear" w:color="auto" w:fill="auto"/>
          </w:tcPr>
          <w:p w:rsidR="00AB2C24" w:rsidRDefault="00AB2C24" w:rsidP="002F569B">
            <w:pPr>
              <w:keepNext/>
              <w:spacing w:before="120" w:after="0"/>
            </w:pPr>
          </w:p>
        </w:tc>
      </w:tr>
    </w:tbl>
    <w:p w:rsidR="00AB2C24" w:rsidRPr="00AD1878" w:rsidRDefault="00AB2C24" w:rsidP="00AB2C24">
      <w:pPr>
        <w:keepNext/>
        <w:spacing w:before="120" w:after="0"/>
        <w:ind w:firstLine="680"/>
      </w:pPr>
    </w:p>
    <w:tbl>
      <w:tblPr>
        <w:tblpPr w:leftFromText="180" w:rightFromText="180" w:vertAnchor="text" w:tblpY="1"/>
        <w:tblOverlap w:val="never"/>
        <w:tblW w:w="0" w:type="auto"/>
        <w:tblLook w:val="01E0" w:firstRow="1" w:lastRow="1" w:firstColumn="1" w:lastColumn="1" w:noHBand="0" w:noVBand="0"/>
      </w:tblPr>
      <w:tblGrid>
        <w:gridCol w:w="3213"/>
        <w:gridCol w:w="868"/>
        <w:gridCol w:w="5496"/>
      </w:tblGrid>
      <w:tr w:rsidR="00AB2C24" w:rsidRPr="00AD1878" w:rsidTr="003236A5">
        <w:tc>
          <w:tcPr>
            <w:tcW w:w="3213" w:type="dxa"/>
          </w:tcPr>
          <w:p w:rsidR="00AB2C24" w:rsidRPr="00AD1878" w:rsidRDefault="00AB2C24" w:rsidP="003236A5">
            <w:pPr>
              <w:spacing w:after="0"/>
              <w:jc w:val="left"/>
            </w:pPr>
          </w:p>
        </w:tc>
        <w:tc>
          <w:tcPr>
            <w:tcW w:w="868" w:type="dxa"/>
          </w:tcPr>
          <w:p w:rsidR="00AB2C24" w:rsidRPr="00AD1878" w:rsidRDefault="00AB2C24" w:rsidP="002F569B">
            <w:pPr>
              <w:keepNext/>
              <w:spacing w:after="0"/>
              <w:rPr>
                <w:i/>
              </w:rPr>
            </w:pPr>
          </w:p>
        </w:tc>
        <w:tc>
          <w:tcPr>
            <w:tcW w:w="5496" w:type="dxa"/>
          </w:tcPr>
          <w:p w:rsidR="00AB2C24" w:rsidRPr="00AD1878" w:rsidRDefault="00AB2C24" w:rsidP="002F569B">
            <w:pPr>
              <w:keepNext/>
              <w:tabs>
                <w:tab w:val="left" w:pos="2727"/>
                <w:tab w:val="left" w:pos="3649"/>
              </w:tabs>
              <w:spacing w:after="0"/>
              <w:ind w:right="34"/>
              <w:rPr>
                <w:i/>
              </w:rPr>
            </w:pPr>
          </w:p>
        </w:tc>
      </w:tr>
    </w:tbl>
    <w:p w:rsidR="00973C12" w:rsidRDefault="00973C12" w:rsidP="00973C12">
      <w:pPr>
        <w:keepNext/>
        <w:spacing w:after="0"/>
        <w:ind w:right="639"/>
        <w:jc w:val="center"/>
      </w:pPr>
      <w:r w:rsidRPr="00725A5C">
        <w:t xml:space="preserve">Справка об опыте </w:t>
      </w:r>
      <w:r w:rsidRPr="00973C12">
        <w:t>оказания консультационных услуг в области построения систем безопасности на территории Российской Федерации</w:t>
      </w:r>
      <w:r>
        <w:t xml:space="preserve">, </w:t>
      </w:r>
      <w:r w:rsidRPr="00AE05FA">
        <w:t>за последние 3 (Три) года</w:t>
      </w:r>
    </w:p>
    <w:p w:rsidR="003236A5" w:rsidRPr="00AD1878" w:rsidRDefault="003236A5" w:rsidP="003236A5">
      <w:pPr>
        <w:keepNext/>
        <w:spacing w:after="0"/>
        <w:ind w:right="63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3"/>
      </w:tblGrid>
      <w:tr w:rsidR="003236A5" w:rsidTr="00F9637F">
        <w:tc>
          <w:tcPr>
            <w:tcW w:w="3192" w:type="dxa"/>
            <w:shd w:val="clear" w:color="auto" w:fill="auto"/>
            <w:vAlign w:val="center"/>
          </w:tcPr>
          <w:p w:rsidR="003236A5" w:rsidRPr="00471857" w:rsidRDefault="003236A5" w:rsidP="00F9637F">
            <w:pPr>
              <w:keepNext/>
              <w:spacing w:before="120" w:after="0"/>
              <w:jc w:val="center"/>
              <w:rPr>
                <w:b/>
              </w:rPr>
            </w:pPr>
            <w:r w:rsidRPr="00471857">
              <w:rPr>
                <w:b/>
              </w:rPr>
              <w:t>Наименование работ/услуг</w:t>
            </w:r>
          </w:p>
        </w:tc>
        <w:tc>
          <w:tcPr>
            <w:tcW w:w="3192" w:type="dxa"/>
            <w:shd w:val="clear" w:color="auto" w:fill="auto"/>
            <w:vAlign w:val="center"/>
          </w:tcPr>
          <w:p w:rsidR="003236A5" w:rsidRPr="00471857" w:rsidRDefault="003236A5" w:rsidP="00F9637F">
            <w:pPr>
              <w:keepNext/>
              <w:spacing w:before="120" w:after="0"/>
              <w:jc w:val="center"/>
              <w:rPr>
                <w:b/>
              </w:rPr>
            </w:pPr>
            <w:r w:rsidRPr="00471857">
              <w:rPr>
                <w:b/>
              </w:rPr>
              <w:t>Цена договора</w:t>
            </w:r>
          </w:p>
        </w:tc>
        <w:tc>
          <w:tcPr>
            <w:tcW w:w="3193" w:type="dxa"/>
            <w:shd w:val="clear" w:color="auto" w:fill="auto"/>
            <w:vAlign w:val="center"/>
          </w:tcPr>
          <w:p w:rsidR="003236A5" w:rsidRPr="00471857" w:rsidRDefault="003236A5" w:rsidP="00F9637F">
            <w:pPr>
              <w:keepNext/>
              <w:spacing w:before="120" w:after="0"/>
              <w:jc w:val="center"/>
              <w:rPr>
                <w:b/>
              </w:rPr>
            </w:pPr>
            <w:r w:rsidRPr="00471857">
              <w:rPr>
                <w:b/>
              </w:rPr>
              <w:t>Заказчик</w:t>
            </w:r>
          </w:p>
        </w:tc>
      </w:tr>
      <w:tr w:rsidR="003236A5" w:rsidTr="00F9637F">
        <w:tc>
          <w:tcPr>
            <w:tcW w:w="3192" w:type="dxa"/>
            <w:shd w:val="clear" w:color="auto" w:fill="auto"/>
          </w:tcPr>
          <w:p w:rsidR="003236A5" w:rsidRDefault="003236A5" w:rsidP="00F9637F">
            <w:pPr>
              <w:keepNext/>
              <w:spacing w:before="120" w:after="0"/>
            </w:pPr>
          </w:p>
        </w:tc>
        <w:tc>
          <w:tcPr>
            <w:tcW w:w="3192" w:type="dxa"/>
            <w:shd w:val="clear" w:color="auto" w:fill="auto"/>
          </w:tcPr>
          <w:p w:rsidR="003236A5" w:rsidRDefault="003236A5" w:rsidP="00F9637F">
            <w:pPr>
              <w:keepNext/>
              <w:spacing w:before="120" w:after="0"/>
            </w:pPr>
          </w:p>
        </w:tc>
        <w:tc>
          <w:tcPr>
            <w:tcW w:w="3193" w:type="dxa"/>
            <w:shd w:val="clear" w:color="auto" w:fill="auto"/>
          </w:tcPr>
          <w:p w:rsidR="003236A5" w:rsidRDefault="003236A5" w:rsidP="00F9637F">
            <w:pPr>
              <w:keepNext/>
              <w:spacing w:before="120" w:after="0"/>
            </w:pPr>
          </w:p>
        </w:tc>
      </w:tr>
      <w:tr w:rsidR="003236A5" w:rsidTr="00F9637F">
        <w:tc>
          <w:tcPr>
            <w:tcW w:w="3192" w:type="dxa"/>
            <w:shd w:val="clear" w:color="auto" w:fill="auto"/>
          </w:tcPr>
          <w:p w:rsidR="003236A5" w:rsidRDefault="003236A5" w:rsidP="00F9637F">
            <w:pPr>
              <w:keepNext/>
              <w:spacing w:before="120" w:after="0"/>
            </w:pPr>
          </w:p>
        </w:tc>
        <w:tc>
          <w:tcPr>
            <w:tcW w:w="3192" w:type="dxa"/>
            <w:shd w:val="clear" w:color="auto" w:fill="auto"/>
          </w:tcPr>
          <w:p w:rsidR="003236A5" w:rsidRDefault="003236A5" w:rsidP="00F9637F">
            <w:pPr>
              <w:keepNext/>
              <w:spacing w:before="120" w:after="0"/>
            </w:pPr>
          </w:p>
        </w:tc>
        <w:tc>
          <w:tcPr>
            <w:tcW w:w="3193" w:type="dxa"/>
            <w:shd w:val="clear" w:color="auto" w:fill="auto"/>
          </w:tcPr>
          <w:p w:rsidR="003236A5" w:rsidRDefault="003236A5" w:rsidP="00F9637F">
            <w:pPr>
              <w:keepNext/>
              <w:spacing w:before="120" w:after="0"/>
            </w:pPr>
          </w:p>
        </w:tc>
      </w:tr>
    </w:tbl>
    <w:p w:rsidR="003236A5" w:rsidRPr="00AD1878" w:rsidRDefault="003236A5" w:rsidP="003236A5">
      <w:pPr>
        <w:keepNext/>
        <w:spacing w:before="120" w:after="0"/>
        <w:ind w:firstLine="680"/>
      </w:pPr>
    </w:p>
    <w:p w:rsidR="003236A5" w:rsidRPr="00AD1878" w:rsidRDefault="003236A5" w:rsidP="003236A5">
      <w:pPr>
        <w:keepNext/>
        <w:spacing w:before="120" w:after="0"/>
        <w:ind w:firstLine="680"/>
      </w:pPr>
    </w:p>
    <w:p w:rsidR="003236A5" w:rsidRPr="00AD1878" w:rsidRDefault="003236A5" w:rsidP="003236A5">
      <w:pPr>
        <w:keepNext/>
        <w:spacing w:after="0"/>
      </w:pPr>
    </w:p>
    <w:tbl>
      <w:tblPr>
        <w:tblpPr w:leftFromText="180" w:rightFromText="180" w:vertAnchor="text" w:tblpY="1"/>
        <w:tblOverlap w:val="never"/>
        <w:tblW w:w="0" w:type="auto"/>
        <w:tblLook w:val="01E0" w:firstRow="1" w:lastRow="1" w:firstColumn="1" w:lastColumn="1" w:noHBand="0" w:noVBand="0"/>
      </w:tblPr>
      <w:tblGrid>
        <w:gridCol w:w="3213"/>
        <w:gridCol w:w="868"/>
        <w:gridCol w:w="5496"/>
      </w:tblGrid>
      <w:tr w:rsidR="003236A5" w:rsidRPr="00AD1878" w:rsidTr="00F9637F">
        <w:tc>
          <w:tcPr>
            <w:tcW w:w="3396" w:type="dxa"/>
            <w:tcBorders>
              <w:bottom w:val="single" w:sz="4" w:space="0" w:color="auto"/>
            </w:tcBorders>
          </w:tcPr>
          <w:p w:rsidR="003236A5" w:rsidRPr="00AD1878" w:rsidRDefault="003236A5" w:rsidP="00F9637F">
            <w:pPr>
              <w:keepNext/>
              <w:spacing w:after="0"/>
            </w:pPr>
          </w:p>
        </w:tc>
        <w:tc>
          <w:tcPr>
            <w:tcW w:w="882" w:type="dxa"/>
          </w:tcPr>
          <w:p w:rsidR="003236A5" w:rsidRPr="00AD1878" w:rsidRDefault="003236A5" w:rsidP="00F9637F">
            <w:pPr>
              <w:keepNext/>
              <w:spacing w:after="0"/>
            </w:pPr>
          </w:p>
        </w:tc>
        <w:tc>
          <w:tcPr>
            <w:tcW w:w="5859" w:type="dxa"/>
            <w:tcBorders>
              <w:bottom w:val="single" w:sz="4" w:space="0" w:color="auto"/>
            </w:tcBorders>
          </w:tcPr>
          <w:p w:rsidR="003236A5" w:rsidRPr="00AD1878" w:rsidRDefault="003236A5" w:rsidP="00F9637F">
            <w:pPr>
              <w:keepNext/>
              <w:spacing w:after="0"/>
            </w:pPr>
          </w:p>
        </w:tc>
      </w:tr>
      <w:tr w:rsidR="003236A5" w:rsidRPr="00AD1878" w:rsidTr="00F9637F">
        <w:tc>
          <w:tcPr>
            <w:tcW w:w="3396" w:type="dxa"/>
            <w:tcBorders>
              <w:top w:val="single" w:sz="4" w:space="0" w:color="auto"/>
            </w:tcBorders>
          </w:tcPr>
          <w:p w:rsidR="003236A5" w:rsidRPr="00AD1878" w:rsidRDefault="003236A5" w:rsidP="00F9637F">
            <w:pPr>
              <w:keepNext/>
              <w:spacing w:after="120"/>
            </w:pPr>
            <w:r w:rsidRPr="00AD1878">
              <w:rPr>
                <w:bCs/>
                <w:i/>
              </w:rPr>
              <w:t>(подпись)</w:t>
            </w:r>
          </w:p>
        </w:tc>
        <w:tc>
          <w:tcPr>
            <w:tcW w:w="882" w:type="dxa"/>
          </w:tcPr>
          <w:p w:rsidR="003236A5" w:rsidRPr="00AD1878" w:rsidRDefault="003236A5" w:rsidP="00F9637F">
            <w:pPr>
              <w:keepNext/>
              <w:spacing w:after="0"/>
            </w:pPr>
          </w:p>
        </w:tc>
        <w:tc>
          <w:tcPr>
            <w:tcW w:w="5859" w:type="dxa"/>
            <w:tcBorders>
              <w:top w:val="single" w:sz="4" w:space="0" w:color="auto"/>
            </w:tcBorders>
          </w:tcPr>
          <w:p w:rsidR="003236A5" w:rsidRPr="00AD1878" w:rsidRDefault="003236A5" w:rsidP="00F9637F">
            <w:pPr>
              <w:keepNext/>
              <w:spacing w:after="120"/>
              <w:rPr>
                <w:bCs/>
                <w:i/>
              </w:rPr>
            </w:pPr>
            <w:r w:rsidRPr="00AD1878">
              <w:rPr>
                <w:bCs/>
                <w:i/>
              </w:rPr>
              <w:t>(фамилия, имя, отчество, должность)</w:t>
            </w:r>
          </w:p>
          <w:p w:rsidR="003236A5" w:rsidRPr="00AD1878" w:rsidRDefault="003236A5" w:rsidP="00F9637F">
            <w:pPr>
              <w:keepNext/>
              <w:spacing w:after="0"/>
            </w:pPr>
          </w:p>
        </w:tc>
      </w:tr>
      <w:tr w:rsidR="003236A5" w:rsidRPr="00AD1878" w:rsidTr="00F9637F">
        <w:tc>
          <w:tcPr>
            <w:tcW w:w="3396" w:type="dxa"/>
          </w:tcPr>
          <w:p w:rsidR="003236A5" w:rsidRPr="00AD1878" w:rsidRDefault="003236A5" w:rsidP="00F9637F">
            <w:pPr>
              <w:keepNext/>
              <w:spacing w:after="0"/>
            </w:pPr>
          </w:p>
        </w:tc>
        <w:tc>
          <w:tcPr>
            <w:tcW w:w="882" w:type="dxa"/>
          </w:tcPr>
          <w:p w:rsidR="003236A5" w:rsidRPr="00AD1878" w:rsidRDefault="003236A5" w:rsidP="00F9637F">
            <w:pPr>
              <w:keepNext/>
              <w:spacing w:after="0"/>
              <w:rPr>
                <w:i/>
              </w:rPr>
            </w:pPr>
            <w:r w:rsidRPr="00AD1878">
              <w:rPr>
                <w:i/>
              </w:rPr>
              <w:t>М.П.</w:t>
            </w:r>
          </w:p>
        </w:tc>
        <w:tc>
          <w:tcPr>
            <w:tcW w:w="5859" w:type="dxa"/>
          </w:tcPr>
          <w:p w:rsidR="003236A5" w:rsidRPr="00AD1878" w:rsidRDefault="003236A5" w:rsidP="00F9637F">
            <w:pPr>
              <w:keepNext/>
              <w:tabs>
                <w:tab w:val="left" w:pos="2727"/>
                <w:tab w:val="left" w:pos="3649"/>
              </w:tabs>
              <w:spacing w:after="0"/>
              <w:ind w:right="34"/>
              <w:rPr>
                <w:i/>
              </w:rPr>
            </w:pPr>
          </w:p>
        </w:tc>
      </w:tr>
    </w:tbl>
    <w:p w:rsidR="003236A5" w:rsidRPr="00AD1878" w:rsidRDefault="003236A5" w:rsidP="003236A5">
      <w:pPr>
        <w:keepNext/>
        <w:spacing w:after="0"/>
      </w:pPr>
    </w:p>
    <w:p w:rsidR="00AB2C24" w:rsidRPr="00AD1878" w:rsidRDefault="00AB2C24" w:rsidP="00AB2C24">
      <w:pPr>
        <w:keepNext/>
        <w:spacing w:after="0"/>
      </w:pPr>
    </w:p>
    <w:p w:rsidR="00B8670D" w:rsidRDefault="00AB2C24" w:rsidP="00AB2C24">
      <w:pPr>
        <w:spacing w:after="0"/>
      </w:pPr>
      <w:r>
        <w:rPr>
          <w:highlight w:val="yellow"/>
        </w:rPr>
        <w:br w:type="page"/>
      </w:r>
    </w:p>
    <w:p w:rsidR="00660503" w:rsidRDefault="00B8670D" w:rsidP="00660503">
      <w:pPr>
        <w:spacing w:after="0"/>
        <w:jc w:val="left"/>
        <w:rPr>
          <w:b/>
        </w:rPr>
      </w:pPr>
      <w:r w:rsidRPr="00B8670D">
        <w:rPr>
          <w:b/>
        </w:rPr>
        <w:t xml:space="preserve">I.4.7 </w:t>
      </w:r>
      <w:r w:rsidRPr="00B8670D">
        <w:rPr>
          <w:b/>
          <w:bCs/>
        </w:rPr>
        <w:t>ФОРМА</w:t>
      </w:r>
      <w:r w:rsidRPr="00B8670D">
        <w:rPr>
          <w:b/>
        </w:rPr>
        <w:t xml:space="preserve"> </w:t>
      </w:r>
      <w:r w:rsidRPr="00B8670D">
        <w:rPr>
          <w:b/>
          <w:bCs/>
        </w:rPr>
        <w:t xml:space="preserve">БАНКОВСКОЙ ГАРАНТИИ </w:t>
      </w:r>
      <w:r w:rsidR="00660503">
        <w:rPr>
          <w:b/>
          <w:bCs/>
        </w:rPr>
        <w:t>(</w:t>
      </w:r>
      <w:r w:rsidR="00660503">
        <w:rPr>
          <w:b/>
        </w:rPr>
        <w:t>ОБЕСПЕЧЕНИЕ ЗАЯВКИ)</w:t>
      </w:r>
    </w:p>
    <w:p w:rsidR="007B44A0" w:rsidRDefault="007B44A0" w:rsidP="00660503">
      <w:pPr>
        <w:spacing w:after="0"/>
        <w:jc w:val="left"/>
        <w:rPr>
          <w:b/>
        </w:rPr>
      </w:pPr>
    </w:p>
    <w:p w:rsidR="007B44A0" w:rsidRPr="007B44A0" w:rsidRDefault="007B44A0" w:rsidP="007B44A0">
      <w:pPr>
        <w:tabs>
          <w:tab w:val="left" w:pos="924"/>
        </w:tabs>
        <w:spacing w:after="0"/>
        <w:jc w:val="center"/>
        <w:rPr>
          <w:rFonts w:eastAsia="Calibri"/>
          <w:b/>
          <w:bCs/>
        </w:rPr>
      </w:pPr>
      <w:r w:rsidRPr="007B44A0">
        <w:rPr>
          <w:rFonts w:eastAsia="Calibri"/>
          <w:b/>
          <w:bCs/>
        </w:rPr>
        <w:t>ФОРМА</w:t>
      </w:r>
      <w:r w:rsidRPr="007B44A0">
        <w:rPr>
          <w:rFonts w:ascii="Calibri" w:eastAsia="Calibri" w:hAnsi="Calibri"/>
        </w:rPr>
        <w:t xml:space="preserve"> </w:t>
      </w:r>
      <w:r w:rsidRPr="007B44A0">
        <w:rPr>
          <w:rFonts w:eastAsia="Calibri"/>
          <w:b/>
          <w:bCs/>
        </w:rPr>
        <w:t xml:space="preserve">БАНКОВСКОЙ ГАРАНТИИ </w:t>
      </w:r>
    </w:p>
    <w:p w:rsidR="007B44A0" w:rsidRPr="007B44A0" w:rsidRDefault="007B44A0" w:rsidP="007B44A0">
      <w:pPr>
        <w:tabs>
          <w:tab w:val="left" w:pos="924"/>
        </w:tabs>
        <w:spacing w:after="0"/>
        <w:rPr>
          <w:rFonts w:eastAsia="Calibri"/>
          <w:b/>
          <w:bCs/>
        </w:rPr>
      </w:pPr>
    </w:p>
    <w:p w:rsidR="007B44A0" w:rsidRPr="007B44A0" w:rsidRDefault="007B44A0" w:rsidP="007B44A0">
      <w:pPr>
        <w:widowControl w:val="0"/>
        <w:shd w:val="clear" w:color="auto" w:fill="FFFFFF"/>
        <w:autoSpaceDE w:val="0"/>
        <w:autoSpaceDN w:val="0"/>
        <w:adjustRightInd w:val="0"/>
        <w:spacing w:after="0"/>
        <w:ind w:left="5664" w:firstLine="708"/>
        <w:rPr>
          <w:szCs w:val="20"/>
        </w:rPr>
      </w:pPr>
      <w:r w:rsidRPr="007B44A0">
        <w:rPr>
          <w:szCs w:val="20"/>
        </w:rPr>
        <w:t>______________________</w:t>
      </w:r>
    </w:p>
    <w:p w:rsidR="007B44A0" w:rsidRPr="007B44A0" w:rsidRDefault="007B44A0" w:rsidP="007B44A0">
      <w:pPr>
        <w:widowControl w:val="0"/>
        <w:shd w:val="clear" w:color="auto" w:fill="FFFFFF"/>
        <w:autoSpaceDE w:val="0"/>
        <w:autoSpaceDN w:val="0"/>
        <w:adjustRightInd w:val="0"/>
        <w:spacing w:after="0"/>
        <w:ind w:firstLine="851"/>
        <w:rPr>
          <w:sz w:val="20"/>
          <w:szCs w:val="20"/>
        </w:rPr>
      </w:pPr>
      <w:r w:rsidRPr="007B44A0">
        <w:rPr>
          <w:szCs w:val="20"/>
        </w:rPr>
        <w:tab/>
      </w:r>
      <w:r w:rsidRPr="007B44A0">
        <w:rPr>
          <w:szCs w:val="20"/>
        </w:rPr>
        <w:tab/>
      </w:r>
      <w:r w:rsidRPr="007B44A0">
        <w:rPr>
          <w:szCs w:val="20"/>
        </w:rPr>
        <w:tab/>
      </w:r>
      <w:r w:rsidRPr="007B44A0">
        <w:rPr>
          <w:szCs w:val="20"/>
        </w:rPr>
        <w:tab/>
      </w:r>
      <w:r w:rsidRPr="007B44A0">
        <w:rPr>
          <w:szCs w:val="20"/>
        </w:rPr>
        <w:tab/>
      </w:r>
      <w:r w:rsidRPr="007B44A0">
        <w:rPr>
          <w:szCs w:val="20"/>
        </w:rPr>
        <w:tab/>
      </w:r>
      <w:r w:rsidRPr="007B44A0">
        <w:rPr>
          <w:szCs w:val="20"/>
        </w:rPr>
        <w:tab/>
      </w:r>
      <w:r w:rsidRPr="007B44A0">
        <w:rPr>
          <w:szCs w:val="20"/>
        </w:rPr>
        <w:tab/>
      </w:r>
      <w:r w:rsidRPr="007B44A0">
        <w:rPr>
          <w:sz w:val="20"/>
          <w:szCs w:val="20"/>
        </w:rPr>
        <w:t>(Участник закупки)</w:t>
      </w:r>
    </w:p>
    <w:p w:rsidR="007B44A0" w:rsidRPr="007B44A0" w:rsidRDefault="007B44A0" w:rsidP="007B44A0">
      <w:pPr>
        <w:widowControl w:val="0"/>
        <w:shd w:val="clear" w:color="auto" w:fill="FFFFFF"/>
        <w:autoSpaceDE w:val="0"/>
        <w:autoSpaceDN w:val="0"/>
        <w:adjustRightInd w:val="0"/>
        <w:spacing w:after="0"/>
        <w:ind w:firstLine="851"/>
        <w:jc w:val="center"/>
        <w:rPr>
          <w:sz w:val="22"/>
          <w:szCs w:val="22"/>
        </w:rPr>
      </w:pPr>
    </w:p>
    <w:p w:rsidR="007B44A0" w:rsidRPr="007B44A0" w:rsidRDefault="007B44A0" w:rsidP="007B44A0">
      <w:pPr>
        <w:widowControl w:val="0"/>
        <w:shd w:val="clear" w:color="auto" w:fill="FFFFFF"/>
        <w:autoSpaceDE w:val="0"/>
        <w:autoSpaceDN w:val="0"/>
        <w:adjustRightInd w:val="0"/>
        <w:spacing w:after="0"/>
        <w:ind w:firstLine="851"/>
        <w:jc w:val="center"/>
        <w:rPr>
          <w:sz w:val="22"/>
          <w:szCs w:val="22"/>
        </w:rPr>
      </w:pPr>
    </w:p>
    <w:p w:rsidR="007B44A0" w:rsidRPr="007B44A0" w:rsidRDefault="007B44A0" w:rsidP="007B44A0">
      <w:pPr>
        <w:widowControl w:val="0"/>
        <w:shd w:val="clear" w:color="auto" w:fill="FFFFFF"/>
        <w:autoSpaceDE w:val="0"/>
        <w:autoSpaceDN w:val="0"/>
        <w:adjustRightInd w:val="0"/>
        <w:spacing w:after="0"/>
        <w:ind w:firstLine="851"/>
        <w:jc w:val="center"/>
        <w:rPr>
          <w:sz w:val="22"/>
          <w:szCs w:val="22"/>
        </w:rPr>
      </w:pPr>
      <w:r w:rsidRPr="007B44A0">
        <w:rPr>
          <w:sz w:val="22"/>
          <w:szCs w:val="22"/>
        </w:rPr>
        <w:t>БАНКОВСКАЯ ГАРАНТИЯ №   _____</w:t>
      </w:r>
    </w:p>
    <w:p w:rsidR="007B44A0" w:rsidRPr="007B44A0" w:rsidRDefault="007B44A0" w:rsidP="007B44A0">
      <w:pPr>
        <w:widowControl w:val="0"/>
        <w:shd w:val="clear" w:color="auto" w:fill="FFFFFF"/>
        <w:tabs>
          <w:tab w:val="left" w:leader="underscore" w:pos="-1276"/>
          <w:tab w:val="left" w:leader="underscore" w:pos="8280"/>
        </w:tabs>
        <w:autoSpaceDE w:val="0"/>
        <w:autoSpaceDN w:val="0"/>
        <w:adjustRightInd w:val="0"/>
        <w:spacing w:after="0"/>
        <w:jc w:val="left"/>
        <w:rPr>
          <w:b/>
          <w:sz w:val="22"/>
          <w:szCs w:val="22"/>
        </w:rPr>
      </w:pPr>
    </w:p>
    <w:p w:rsidR="007B44A0" w:rsidRPr="007B44A0" w:rsidRDefault="007B44A0" w:rsidP="007B44A0">
      <w:pPr>
        <w:widowControl w:val="0"/>
        <w:shd w:val="clear" w:color="auto" w:fill="FFFFFF"/>
        <w:tabs>
          <w:tab w:val="left" w:leader="underscore" w:pos="-1276"/>
          <w:tab w:val="left" w:leader="underscore" w:pos="8280"/>
        </w:tabs>
        <w:autoSpaceDE w:val="0"/>
        <w:autoSpaceDN w:val="0"/>
        <w:adjustRightInd w:val="0"/>
        <w:spacing w:after="0"/>
        <w:jc w:val="left"/>
        <w:rPr>
          <w:b/>
          <w:sz w:val="22"/>
          <w:szCs w:val="22"/>
        </w:rPr>
      </w:pPr>
      <w:r w:rsidRPr="007B44A0">
        <w:rPr>
          <w:b/>
          <w:sz w:val="22"/>
          <w:szCs w:val="22"/>
        </w:rPr>
        <w:t>г. ____________                                                                                             «___» _________ 20__ г.</w:t>
      </w:r>
    </w:p>
    <w:p w:rsidR="007B44A0" w:rsidRPr="007B44A0" w:rsidRDefault="007B44A0" w:rsidP="007B44A0">
      <w:pPr>
        <w:widowControl w:val="0"/>
        <w:shd w:val="clear" w:color="auto" w:fill="FFFFFF"/>
        <w:tabs>
          <w:tab w:val="left" w:leader="underscore" w:pos="-1276"/>
          <w:tab w:val="left" w:leader="underscore" w:pos="8280"/>
        </w:tabs>
        <w:autoSpaceDE w:val="0"/>
        <w:autoSpaceDN w:val="0"/>
        <w:adjustRightInd w:val="0"/>
        <w:spacing w:after="0"/>
        <w:jc w:val="left"/>
        <w:rPr>
          <w:sz w:val="22"/>
          <w:szCs w:val="22"/>
        </w:rPr>
      </w:pPr>
    </w:p>
    <w:p w:rsidR="007B44A0" w:rsidRPr="007B44A0" w:rsidRDefault="007B44A0" w:rsidP="007B44A0">
      <w:pPr>
        <w:widowControl w:val="0"/>
        <w:shd w:val="clear" w:color="auto" w:fill="FFFFFF"/>
        <w:tabs>
          <w:tab w:val="left" w:leader="underscore" w:pos="-1276"/>
          <w:tab w:val="left" w:leader="underscore" w:pos="8280"/>
        </w:tabs>
        <w:autoSpaceDE w:val="0"/>
        <w:autoSpaceDN w:val="0"/>
        <w:adjustRightInd w:val="0"/>
        <w:spacing w:after="0"/>
        <w:jc w:val="left"/>
        <w:rPr>
          <w:sz w:val="22"/>
          <w:szCs w:val="22"/>
        </w:rPr>
      </w:pPr>
    </w:p>
    <w:p w:rsidR="007B44A0" w:rsidRPr="007B44A0" w:rsidRDefault="007B44A0" w:rsidP="007B44A0">
      <w:pPr>
        <w:widowControl w:val="0"/>
        <w:shd w:val="clear" w:color="auto" w:fill="FFFFFF"/>
        <w:autoSpaceDE w:val="0"/>
        <w:autoSpaceDN w:val="0"/>
        <w:adjustRightInd w:val="0"/>
        <w:spacing w:after="0"/>
        <w:ind w:firstLine="567"/>
        <w:rPr>
          <w:color w:val="000000"/>
          <w:sz w:val="23"/>
          <w:szCs w:val="23"/>
        </w:rPr>
      </w:pPr>
      <w:r w:rsidRPr="007B44A0">
        <w:rPr>
          <w:b/>
          <w:sz w:val="22"/>
          <w:szCs w:val="22"/>
        </w:rPr>
        <w:t xml:space="preserve">__________________ </w:t>
      </w:r>
      <w:r w:rsidRPr="007B44A0">
        <w:rPr>
          <w:sz w:val="22"/>
          <w:szCs w:val="22"/>
        </w:rPr>
        <w:t xml:space="preserve">(Генеральная лицензия на осуществление банковских операций №___ от «___» _______ 20__г.), выступает ГАРАНТОМ _________________________, именуемого далее ПРИНЦИПАЛ, перед ___________________________, именуемым далее БЕНЕФИЦИАР, и обязуется </w:t>
      </w:r>
      <w:r w:rsidRPr="007B44A0">
        <w:rPr>
          <w:color w:val="000000"/>
          <w:sz w:val="23"/>
          <w:szCs w:val="23"/>
        </w:rPr>
        <w:t xml:space="preserve">в пределах суммы гарантии отвечать за исполнение ПРИНЦИПАЛОМ обязательств по участию последнего в отборе исполнителей работ (услуг) в целях _____________________________________________ в соответствии с условиями поданной ПРИНЦИПАЛОМ заявки на участие в закупке. </w:t>
      </w:r>
    </w:p>
    <w:p w:rsidR="007B44A0" w:rsidRPr="007B44A0" w:rsidRDefault="007B44A0" w:rsidP="007B44A0">
      <w:pPr>
        <w:autoSpaceDE w:val="0"/>
        <w:autoSpaceDN w:val="0"/>
        <w:adjustRightInd w:val="0"/>
        <w:spacing w:after="0"/>
        <w:ind w:firstLine="567"/>
        <w:rPr>
          <w:color w:val="000000"/>
          <w:sz w:val="23"/>
          <w:szCs w:val="23"/>
        </w:rPr>
      </w:pPr>
      <w:r w:rsidRPr="007B44A0">
        <w:rPr>
          <w:color w:val="000000"/>
          <w:sz w:val="23"/>
          <w:szCs w:val="23"/>
        </w:rPr>
        <w:t>Сумма гарантии</w:t>
      </w:r>
      <w:proofErr w:type="gramStart"/>
      <w:r w:rsidRPr="007B44A0">
        <w:rPr>
          <w:color w:val="000000"/>
          <w:sz w:val="23"/>
          <w:szCs w:val="23"/>
        </w:rPr>
        <w:t xml:space="preserve"> – ______________________ (__________). </w:t>
      </w:r>
      <w:proofErr w:type="gramEnd"/>
    </w:p>
    <w:p w:rsidR="007B44A0" w:rsidRPr="007B44A0" w:rsidRDefault="007B44A0" w:rsidP="007B44A0">
      <w:pPr>
        <w:autoSpaceDE w:val="0"/>
        <w:autoSpaceDN w:val="0"/>
        <w:adjustRightInd w:val="0"/>
        <w:spacing w:after="0"/>
        <w:ind w:firstLine="567"/>
        <w:rPr>
          <w:color w:val="000000"/>
          <w:sz w:val="23"/>
          <w:szCs w:val="23"/>
        </w:rPr>
      </w:pPr>
      <w:proofErr w:type="gramStart"/>
      <w:r w:rsidRPr="007B44A0">
        <w:rPr>
          <w:color w:val="000000"/>
          <w:sz w:val="23"/>
          <w:szCs w:val="23"/>
        </w:rPr>
        <w:t>Срок действия гарантии - ______ (______) дней с «___» ________ 20___ г. (</w:t>
      </w:r>
      <w:r w:rsidRPr="007B44A0">
        <w:rPr>
          <w:sz w:val="23"/>
          <w:szCs w:val="23"/>
        </w:rPr>
        <w:t>с</w:t>
      </w:r>
      <w:r w:rsidRPr="007B44A0">
        <w:rPr>
          <w:color w:val="000000"/>
          <w:sz w:val="23"/>
          <w:szCs w:val="23"/>
        </w:rPr>
        <w:t xml:space="preserve"> даты вскрытия конвертов с заявками на участие в конкурсе, указанной в Извещении о проведении открытого конкурса по «___» ______ 20___ г. </w:t>
      </w:r>
      <w:proofErr w:type="gramEnd"/>
    </w:p>
    <w:p w:rsidR="007B44A0" w:rsidRPr="007B44A0" w:rsidRDefault="007B44A0" w:rsidP="007B44A0">
      <w:pPr>
        <w:autoSpaceDE w:val="0"/>
        <w:autoSpaceDN w:val="0"/>
        <w:adjustRightInd w:val="0"/>
        <w:spacing w:after="0"/>
        <w:ind w:firstLine="567"/>
        <w:rPr>
          <w:color w:val="000000"/>
          <w:sz w:val="23"/>
          <w:szCs w:val="23"/>
        </w:rPr>
      </w:pPr>
      <w:r w:rsidRPr="007B44A0">
        <w:rPr>
          <w:color w:val="000000"/>
          <w:sz w:val="23"/>
          <w:szCs w:val="23"/>
        </w:rPr>
        <w:t xml:space="preserve">В том случае, если: </w:t>
      </w:r>
    </w:p>
    <w:p w:rsidR="007B44A0" w:rsidRPr="007B44A0" w:rsidRDefault="007B44A0" w:rsidP="0087562A">
      <w:pPr>
        <w:widowControl w:val="0"/>
        <w:numPr>
          <w:ilvl w:val="0"/>
          <w:numId w:val="58"/>
        </w:numPr>
        <w:tabs>
          <w:tab w:val="left" w:pos="0"/>
          <w:tab w:val="left" w:pos="284"/>
        </w:tabs>
        <w:autoSpaceDE w:val="0"/>
        <w:autoSpaceDN w:val="0"/>
        <w:adjustRightInd w:val="0"/>
        <w:spacing w:after="0"/>
        <w:ind w:left="0" w:firstLine="0"/>
        <w:contextualSpacing/>
        <w:jc w:val="left"/>
        <w:rPr>
          <w:color w:val="000000"/>
          <w:sz w:val="23"/>
          <w:szCs w:val="23"/>
        </w:rPr>
      </w:pPr>
      <w:r w:rsidRPr="007B44A0">
        <w:rPr>
          <w:color w:val="000000"/>
          <w:sz w:val="23"/>
          <w:szCs w:val="23"/>
        </w:rPr>
        <w:t xml:space="preserve">ПРИНЦИПАЛ отзывает свою заявку на участие в закупке после указанного в информационном сообщении срока окончания подачи заявок; </w:t>
      </w:r>
    </w:p>
    <w:p w:rsidR="007B44A0" w:rsidRPr="007B44A0" w:rsidRDefault="007B44A0" w:rsidP="0087562A">
      <w:pPr>
        <w:widowControl w:val="0"/>
        <w:numPr>
          <w:ilvl w:val="0"/>
          <w:numId w:val="58"/>
        </w:numPr>
        <w:tabs>
          <w:tab w:val="left" w:pos="284"/>
        </w:tabs>
        <w:autoSpaceDE w:val="0"/>
        <w:autoSpaceDN w:val="0"/>
        <w:adjustRightInd w:val="0"/>
        <w:spacing w:after="0"/>
        <w:ind w:left="0" w:firstLine="0"/>
        <w:contextualSpacing/>
        <w:jc w:val="left"/>
        <w:rPr>
          <w:color w:val="000000"/>
          <w:sz w:val="23"/>
          <w:szCs w:val="23"/>
        </w:rPr>
      </w:pPr>
      <w:r w:rsidRPr="007B44A0">
        <w:rPr>
          <w:color w:val="000000"/>
          <w:sz w:val="23"/>
          <w:szCs w:val="23"/>
        </w:rPr>
        <w:t xml:space="preserve">ПРИНЦИПАЛ, признанный победителем конкурса (единственным участником конкурса), в течение срока, определенного в информационном сообщении, откажется подписать договор; </w:t>
      </w:r>
    </w:p>
    <w:p w:rsidR="007B44A0" w:rsidRPr="007B44A0" w:rsidRDefault="007B44A0" w:rsidP="0087562A">
      <w:pPr>
        <w:widowControl w:val="0"/>
        <w:numPr>
          <w:ilvl w:val="0"/>
          <w:numId w:val="58"/>
        </w:numPr>
        <w:tabs>
          <w:tab w:val="left" w:pos="284"/>
        </w:tabs>
        <w:autoSpaceDE w:val="0"/>
        <w:autoSpaceDN w:val="0"/>
        <w:adjustRightInd w:val="0"/>
        <w:spacing w:after="0"/>
        <w:ind w:left="0" w:firstLine="0"/>
        <w:contextualSpacing/>
        <w:jc w:val="left"/>
        <w:rPr>
          <w:color w:val="000000"/>
          <w:sz w:val="23"/>
          <w:szCs w:val="23"/>
        </w:rPr>
      </w:pPr>
      <w:r w:rsidRPr="007B44A0">
        <w:rPr>
          <w:color w:val="000000"/>
          <w:sz w:val="23"/>
          <w:szCs w:val="23"/>
        </w:rPr>
        <w:t>ПРИНЦИПАЛ, признанный победителем конкурса (единственным участником конкурса) не предоставляет в установленные сроки обеспечение выполнения обязательств по договору,</w:t>
      </w:r>
    </w:p>
    <w:p w:rsidR="007B44A0" w:rsidRPr="007B44A0" w:rsidRDefault="007B44A0" w:rsidP="007B44A0">
      <w:pPr>
        <w:autoSpaceDE w:val="0"/>
        <w:autoSpaceDN w:val="0"/>
        <w:adjustRightInd w:val="0"/>
        <w:spacing w:after="0"/>
        <w:ind w:firstLine="567"/>
        <w:rPr>
          <w:color w:val="000000"/>
          <w:sz w:val="23"/>
          <w:szCs w:val="23"/>
        </w:rPr>
      </w:pPr>
      <w:proofErr w:type="gramStart"/>
      <w:r w:rsidRPr="007B44A0">
        <w:rPr>
          <w:color w:val="000000"/>
          <w:sz w:val="23"/>
          <w:szCs w:val="23"/>
        </w:rPr>
        <w:t>ГАРАНТ обязуется выплатить БЕНЕФИЦИАРУ сумму гарантии полностью или частично после получения письменного требования БЕНЕФИЦИАРА, при этом, не требуя от последнего обоснования требования, при условии, что в нем будет содержаться указание о том, что эта сумма причитается БЕНЕФИЦИАРУ в связи с тем, что имело место одно из указанных выше условий, уточнив, какое именно из них наступило.</w:t>
      </w:r>
      <w:proofErr w:type="gramEnd"/>
      <w:r w:rsidRPr="007B44A0">
        <w:rPr>
          <w:color w:val="000000"/>
          <w:sz w:val="23"/>
          <w:szCs w:val="23"/>
        </w:rPr>
        <w:t xml:space="preserve"> Требование должно быть предъявлено БЕНЕФИЦИАРОМ ГАРАНТУ до истечения вышеуказанного срока действия гарантии заказным письмом или факсом. </w:t>
      </w:r>
    </w:p>
    <w:p w:rsidR="007B44A0" w:rsidRPr="007B44A0" w:rsidRDefault="007B44A0" w:rsidP="007B44A0">
      <w:pPr>
        <w:autoSpaceDE w:val="0"/>
        <w:autoSpaceDN w:val="0"/>
        <w:adjustRightInd w:val="0"/>
        <w:spacing w:after="0"/>
        <w:ind w:firstLine="567"/>
        <w:rPr>
          <w:color w:val="000000"/>
          <w:sz w:val="23"/>
          <w:szCs w:val="23"/>
        </w:rPr>
      </w:pPr>
      <w:r w:rsidRPr="007B44A0">
        <w:rPr>
          <w:color w:val="000000"/>
          <w:sz w:val="23"/>
          <w:szCs w:val="23"/>
        </w:rPr>
        <w:t xml:space="preserve">Гарантия является безотзывной. </w:t>
      </w:r>
    </w:p>
    <w:p w:rsidR="007B44A0" w:rsidRPr="007B44A0" w:rsidRDefault="007B44A0" w:rsidP="007B44A0">
      <w:pPr>
        <w:autoSpaceDE w:val="0"/>
        <w:autoSpaceDN w:val="0"/>
        <w:adjustRightInd w:val="0"/>
        <w:spacing w:after="0"/>
        <w:ind w:firstLine="567"/>
        <w:rPr>
          <w:color w:val="000000"/>
          <w:sz w:val="23"/>
          <w:szCs w:val="23"/>
        </w:rPr>
      </w:pPr>
      <w:r w:rsidRPr="007B44A0">
        <w:rPr>
          <w:color w:val="000000"/>
          <w:sz w:val="23"/>
          <w:szCs w:val="23"/>
        </w:rPr>
        <w:t xml:space="preserve">Право требования к ГАРАНТУ по настоящей гарантии не может быть передано другому лицу. </w:t>
      </w:r>
    </w:p>
    <w:p w:rsidR="007B44A0" w:rsidRPr="007B44A0" w:rsidRDefault="007B44A0" w:rsidP="007B44A0">
      <w:pPr>
        <w:autoSpaceDE w:val="0"/>
        <w:autoSpaceDN w:val="0"/>
        <w:adjustRightInd w:val="0"/>
        <w:spacing w:after="0"/>
        <w:ind w:firstLine="567"/>
        <w:rPr>
          <w:color w:val="000000"/>
          <w:sz w:val="23"/>
          <w:szCs w:val="23"/>
        </w:rPr>
      </w:pPr>
      <w:r w:rsidRPr="007B44A0">
        <w:rPr>
          <w:color w:val="000000"/>
          <w:sz w:val="23"/>
          <w:szCs w:val="23"/>
        </w:rPr>
        <w:t xml:space="preserve">Настоящая гарантия должна быть возвращена БЕНЕФИЦИАРОМ ГАРАНТУ до истечения ее срока действия: </w:t>
      </w:r>
    </w:p>
    <w:p w:rsidR="007B44A0" w:rsidRPr="007B44A0" w:rsidRDefault="007B44A0" w:rsidP="0087562A">
      <w:pPr>
        <w:widowControl w:val="0"/>
        <w:numPr>
          <w:ilvl w:val="0"/>
          <w:numId w:val="57"/>
        </w:numPr>
        <w:tabs>
          <w:tab w:val="left" w:pos="0"/>
          <w:tab w:val="left" w:pos="284"/>
        </w:tabs>
        <w:autoSpaceDE w:val="0"/>
        <w:autoSpaceDN w:val="0"/>
        <w:adjustRightInd w:val="0"/>
        <w:spacing w:after="0"/>
        <w:ind w:left="0" w:firstLine="0"/>
        <w:contextualSpacing/>
        <w:jc w:val="left"/>
        <w:rPr>
          <w:color w:val="000000"/>
          <w:sz w:val="23"/>
          <w:szCs w:val="23"/>
        </w:rPr>
      </w:pPr>
      <w:r w:rsidRPr="007B44A0">
        <w:rPr>
          <w:color w:val="000000"/>
          <w:sz w:val="23"/>
          <w:szCs w:val="23"/>
        </w:rPr>
        <w:t xml:space="preserve">Если ПРИНЦИПАЛ не признан победителем конкурса (единственным участником конкурса); </w:t>
      </w:r>
    </w:p>
    <w:p w:rsidR="007B44A0" w:rsidRPr="007B44A0" w:rsidRDefault="007B44A0" w:rsidP="0087562A">
      <w:pPr>
        <w:widowControl w:val="0"/>
        <w:numPr>
          <w:ilvl w:val="0"/>
          <w:numId w:val="57"/>
        </w:numPr>
        <w:tabs>
          <w:tab w:val="left" w:pos="0"/>
          <w:tab w:val="left" w:pos="284"/>
        </w:tabs>
        <w:autoSpaceDE w:val="0"/>
        <w:autoSpaceDN w:val="0"/>
        <w:adjustRightInd w:val="0"/>
        <w:spacing w:after="0"/>
        <w:ind w:left="0" w:firstLine="0"/>
        <w:contextualSpacing/>
        <w:jc w:val="left"/>
        <w:rPr>
          <w:color w:val="000000"/>
          <w:sz w:val="23"/>
          <w:szCs w:val="23"/>
        </w:rPr>
      </w:pPr>
      <w:r w:rsidRPr="007B44A0">
        <w:rPr>
          <w:color w:val="000000"/>
          <w:sz w:val="23"/>
          <w:szCs w:val="23"/>
        </w:rPr>
        <w:t xml:space="preserve">Если с ПРИНЦИПАЛОМ, признанным победителем конкурса (единственным участником конкурса) заключен договор и им предоставлено обеспечение исполнения обязательств по договору; </w:t>
      </w:r>
    </w:p>
    <w:p w:rsidR="007B44A0" w:rsidRPr="007B44A0" w:rsidRDefault="007B44A0" w:rsidP="0087562A">
      <w:pPr>
        <w:widowControl w:val="0"/>
        <w:numPr>
          <w:ilvl w:val="0"/>
          <w:numId w:val="57"/>
        </w:numPr>
        <w:tabs>
          <w:tab w:val="left" w:pos="0"/>
          <w:tab w:val="left" w:pos="284"/>
        </w:tabs>
        <w:autoSpaceDE w:val="0"/>
        <w:autoSpaceDN w:val="0"/>
        <w:adjustRightInd w:val="0"/>
        <w:spacing w:after="0"/>
        <w:ind w:left="0" w:firstLine="0"/>
        <w:contextualSpacing/>
        <w:jc w:val="left"/>
        <w:rPr>
          <w:color w:val="000000"/>
          <w:sz w:val="23"/>
          <w:szCs w:val="23"/>
        </w:rPr>
      </w:pPr>
      <w:r w:rsidRPr="007B44A0">
        <w:rPr>
          <w:color w:val="000000"/>
          <w:sz w:val="23"/>
          <w:szCs w:val="23"/>
        </w:rPr>
        <w:t xml:space="preserve">В случае отказа организатора закупки от проведения конкурса. </w:t>
      </w:r>
    </w:p>
    <w:p w:rsidR="007B44A0" w:rsidRPr="007B44A0" w:rsidRDefault="007B44A0" w:rsidP="007B44A0">
      <w:pPr>
        <w:autoSpaceDE w:val="0"/>
        <w:autoSpaceDN w:val="0"/>
        <w:adjustRightInd w:val="0"/>
        <w:spacing w:after="0"/>
        <w:ind w:firstLine="567"/>
        <w:rPr>
          <w:color w:val="000000"/>
          <w:sz w:val="23"/>
          <w:szCs w:val="23"/>
        </w:rPr>
      </w:pPr>
      <w:r w:rsidRPr="007B44A0">
        <w:rPr>
          <w:color w:val="000000"/>
          <w:sz w:val="23"/>
          <w:szCs w:val="23"/>
        </w:rPr>
        <w:t>Действие настоящей гарантии прекращается после уплаты ГАРАНТОМ суммы гарантии в пользу БЕНЕФИЦИАРА, после самостоятельного исполнения ПРИНЦИПАЛОМ своих обязательств по участию в закупке в срок и надлежащим образом, по истечении срока гарантии, а также по иным основаниям, предусмотренным действующим гражданским законодательством Российской Федерации</w:t>
      </w:r>
    </w:p>
    <w:p w:rsidR="00973C12" w:rsidRPr="00F56AE3" w:rsidRDefault="00973C12" w:rsidP="00973C12">
      <w:pPr>
        <w:tabs>
          <w:tab w:val="left" w:pos="924"/>
        </w:tabs>
        <w:spacing w:after="0"/>
        <w:rPr>
          <w:rFonts w:eastAsia="Calibri"/>
          <w:b/>
        </w:rPr>
      </w:pPr>
    </w:p>
    <w:p w:rsidR="00973C12" w:rsidRPr="00F56AE3" w:rsidRDefault="00973C12" w:rsidP="00973C12">
      <w:pPr>
        <w:tabs>
          <w:tab w:val="left" w:pos="924"/>
        </w:tabs>
        <w:spacing w:after="0"/>
        <w:rPr>
          <w:rFonts w:eastAsia="Calibri"/>
          <w:b/>
        </w:rPr>
      </w:pPr>
      <w:r w:rsidRPr="00F56AE3">
        <w:rPr>
          <w:rFonts w:eastAsia="Calibri"/>
          <w:b/>
        </w:rPr>
        <w:t xml:space="preserve">Реквизиты Сторон: </w:t>
      </w:r>
    </w:p>
    <w:p w:rsidR="00973C12" w:rsidRPr="00F56AE3" w:rsidRDefault="00973C12" w:rsidP="00973C12">
      <w:pPr>
        <w:tabs>
          <w:tab w:val="left" w:pos="924"/>
        </w:tabs>
        <w:spacing w:after="0"/>
        <w:rPr>
          <w:rFonts w:eastAsia="Calibri"/>
        </w:rPr>
      </w:pPr>
      <w:r w:rsidRPr="00F56AE3">
        <w:rPr>
          <w:rFonts w:eastAsia="Calibri"/>
          <w:b/>
        </w:rPr>
        <w:t>Гарант:</w:t>
      </w:r>
      <w:r w:rsidRPr="00F56AE3">
        <w:rPr>
          <w:rFonts w:eastAsia="Calibri"/>
        </w:rPr>
        <w:t xml:space="preserve"> ___________________________</w:t>
      </w:r>
    </w:p>
    <w:p w:rsidR="00973C12" w:rsidRPr="00F56AE3" w:rsidRDefault="00973C12" w:rsidP="00973C12">
      <w:pPr>
        <w:tabs>
          <w:tab w:val="left" w:pos="-1560"/>
        </w:tabs>
        <w:spacing w:after="0"/>
        <w:rPr>
          <w:rFonts w:eastAsia="Calibri"/>
        </w:rPr>
      </w:pPr>
      <w:r w:rsidRPr="00F56AE3">
        <w:rPr>
          <w:rFonts w:eastAsia="Calibri"/>
        </w:rPr>
        <w:t xml:space="preserve">Место нахождения: _________________________________  </w:t>
      </w:r>
    </w:p>
    <w:p w:rsidR="00973C12" w:rsidRPr="00F56AE3" w:rsidRDefault="00973C12" w:rsidP="00973C12">
      <w:pPr>
        <w:spacing w:after="0"/>
        <w:rPr>
          <w:rFonts w:eastAsia="Calibri"/>
        </w:rPr>
      </w:pPr>
      <w:r w:rsidRPr="00F56AE3">
        <w:rPr>
          <w:rFonts w:eastAsia="Calibri"/>
        </w:rPr>
        <w:t>ИНН ______________/ КПП ______________, ОГРН ________________</w:t>
      </w:r>
    </w:p>
    <w:p w:rsidR="00973C12" w:rsidRPr="00F56AE3" w:rsidRDefault="00973C12" w:rsidP="00973C12">
      <w:pPr>
        <w:tabs>
          <w:tab w:val="left" w:pos="924"/>
        </w:tabs>
        <w:spacing w:after="0"/>
        <w:rPr>
          <w:rFonts w:eastAsia="Calibri"/>
        </w:rPr>
      </w:pPr>
      <w:r w:rsidRPr="00F56AE3">
        <w:rPr>
          <w:rFonts w:eastAsia="Calibri"/>
        </w:rPr>
        <w:t>БИК ________________, к/с ________________ в __________________</w:t>
      </w:r>
    </w:p>
    <w:p w:rsidR="00973C12" w:rsidRPr="00F56AE3" w:rsidRDefault="00973C12" w:rsidP="00973C12">
      <w:pPr>
        <w:tabs>
          <w:tab w:val="left" w:pos="924"/>
        </w:tabs>
        <w:spacing w:after="0"/>
        <w:rPr>
          <w:rFonts w:eastAsia="Calibri"/>
        </w:rPr>
      </w:pPr>
      <w:r w:rsidRPr="00F56AE3">
        <w:rPr>
          <w:rFonts w:eastAsia="Calibri"/>
          <w:b/>
        </w:rPr>
        <w:t>Принципал:</w:t>
      </w:r>
      <w:r w:rsidRPr="00F56AE3">
        <w:rPr>
          <w:rFonts w:eastAsia="Calibri"/>
        </w:rPr>
        <w:t xml:space="preserve"> _________________________</w:t>
      </w:r>
    </w:p>
    <w:p w:rsidR="00973C12" w:rsidRPr="00F56AE3" w:rsidRDefault="00973C12" w:rsidP="00973C12">
      <w:pPr>
        <w:spacing w:after="0"/>
        <w:rPr>
          <w:rFonts w:eastAsia="Calibri"/>
        </w:rPr>
      </w:pPr>
      <w:r w:rsidRPr="00F56AE3">
        <w:rPr>
          <w:rFonts w:eastAsia="Calibri"/>
        </w:rPr>
        <w:t>Место нахождения: ____________________________</w:t>
      </w:r>
    </w:p>
    <w:p w:rsidR="00973C12" w:rsidRPr="00F56AE3" w:rsidRDefault="00973C12" w:rsidP="00973C12">
      <w:pPr>
        <w:spacing w:after="0"/>
        <w:rPr>
          <w:rFonts w:eastAsia="Calibri"/>
        </w:rPr>
      </w:pPr>
      <w:r w:rsidRPr="00F56AE3">
        <w:rPr>
          <w:rFonts w:eastAsia="Calibri"/>
        </w:rPr>
        <w:t>ИНН _______________/КПП ______________, ОГРН ___________________</w:t>
      </w:r>
    </w:p>
    <w:p w:rsidR="00973C12" w:rsidRPr="00F56AE3" w:rsidRDefault="00973C12" w:rsidP="00973C12">
      <w:pPr>
        <w:spacing w:after="0"/>
        <w:rPr>
          <w:rFonts w:eastAsia="Calibri"/>
        </w:rPr>
      </w:pPr>
      <w:r w:rsidRPr="00F56AE3">
        <w:rPr>
          <w:rFonts w:eastAsia="Calibri"/>
        </w:rPr>
        <w:t>Реквизиты для расчетов:</w:t>
      </w:r>
    </w:p>
    <w:p w:rsidR="00973C12" w:rsidRPr="00F56AE3" w:rsidRDefault="00973C12" w:rsidP="00973C12">
      <w:pPr>
        <w:spacing w:after="0"/>
        <w:rPr>
          <w:rFonts w:eastAsia="Calibri"/>
        </w:rPr>
      </w:pPr>
      <w:proofErr w:type="gramStart"/>
      <w:r w:rsidRPr="00F56AE3">
        <w:rPr>
          <w:rFonts w:eastAsia="Calibri"/>
        </w:rPr>
        <w:t>Р</w:t>
      </w:r>
      <w:proofErr w:type="gramEnd"/>
      <w:r w:rsidRPr="00F56AE3">
        <w:rPr>
          <w:rFonts w:eastAsia="Calibri"/>
        </w:rPr>
        <w:t>/с ________________ в _______________</w:t>
      </w:r>
    </w:p>
    <w:p w:rsidR="00973C12" w:rsidRPr="00F56AE3" w:rsidRDefault="00973C12" w:rsidP="00973C12">
      <w:pPr>
        <w:tabs>
          <w:tab w:val="left" w:pos="924"/>
        </w:tabs>
        <w:spacing w:after="0"/>
        <w:rPr>
          <w:rFonts w:eastAsia="Calibri"/>
        </w:rPr>
      </w:pPr>
      <w:r w:rsidRPr="00F56AE3">
        <w:rPr>
          <w:rFonts w:eastAsia="Calibri"/>
        </w:rPr>
        <w:t>БИК ________________, к/с ________________ в __________________</w:t>
      </w:r>
    </w:p>
    <w:p w:rsidR="00973C12" w:rsidRPr="00F56AE3" w:rsidRDefault="00973C12" w:rsidP="00973C12">
      <w:pPr>
        <w:tabs>
          <w:tab w:val="left" w:pos="924"/>
        </w:tabs>
        <w:spacing w:after="0"/>
      </w:pPr>
      <w:r w:rsidRPr="00F56AE3">
        <w:rPr>
          <w:rFonts w:eastAsia="Calibri"/>
          <w:b/>
        </w:rPr>
        <w:t>Бенефициар:</w:t>
      </w:r>
      <w:r w:rsidRPr="00F56AE3">
        <w:rPr>
          <w:rFonts w:eastAsia="Calibri"/>
        </w:rPr>
        <w:t xml:space="preserve"> _____________________________</w:t>
      </w:r>
    </w:p>
    <w:p w:rsidR="00973C12" w:rsidRPr="00F56AE3" w:rsidRDefault="00973C12" w:rsidP="00973C12">
      <w:pPr>
        <w:spacing w:after="0"/>
        <w:rPr>
          <w:rFonts w:eastAsia="Calibri"/>
        </w:rPr>
      </w:pPr>
      <w:r w:rsidRPr="00F56AE3">
        <w:rPr>
          <w:rFonts w:eastAsia="Calibri"/>
        </w:rPr>
        <w:t>Место нахождения: ____________________________</w:t>
      </w:r>
    </w:p>
    <w:p w:rsidR="00973C12" w:rsidRPr="00F56AE3" w:rsidRDefault="00973C12" w:rsidP="00973C12">
      <w:pPr>
        <w:spacing w:after="0"/>
        <w:rPr>
          <w:rFonts w:eastAsia="Calibri"/>
        </w:rPr>
      </w:pPr>
      <w:r w:rsidRPr="00F56AE3">
        <w:rPr>
          <w:rFonts w:eastAsia="Calibri"/>
        </w:rPr>
        <w:t>ИНН _______________/КПП ______________, ОГРН ___________________</w:t>
      </w:r>
    </w:p>
    <w:p w:rsidR="00973C12" w:rsidRPr="00F56AE3" w:rsidRDefault="00973C12" w:rsidP="00973C12">
      <w:pPr>
        <w:spacing w:after="0"/>
        <w:rPr>
          <w:rFonts w:eastAsia="Calibri"/>
        </w:rPr>
      </w:pPr>
      <w:r w:rsidRPr="00F56AE3">
        <w:rPr>
          <w:rFonts w:eastAsia="Calibri"/>
        </w:rPr>
        <w:t>Реквизиты для расчетов:</w:t>
      </w:r>
    </w:p>
    <w:p w:rsidR="00973C12" w:rsidRPr="00F56AE3" w:rsidRDefault="00973C12" w:rsidP="00973C12">
      <w:pPr>
        <w:spacing w:after="0"/>
        <w:rPr>
          <w:rFonts w:eastAsia="Calibri"/>
        </w:rPr>
      </w:pPr>
      <w:proofErr w:type="gramStart"/>
      <w:r w:rsidRPr="00F56AE3">
        <w:rPr>
          <w:rFonts w:eastAsia="Calibri"/>
        </w:rPr>
        <w:t>Р</w:t>
      </w:r>
      <w:proofErr w:type="gramEnd"/>
      <w:r w:rsidRPr="00F56AE3">
        <w:rPr>
          <w:rFonts w:eastAsia="Calibri"/>
        </w:rPr>
        <w:t>/с ________________ в _______________</w:t>
      </w:r>
    </w:p>
    <w:p w:rsidR="00973C12" w:rsidRPr="00F56AE3" w:rsidRDefault="00973C12" w:rsidP="00973C12">
      <w:pPr>
        <w:tabs>
          <w:tab w:val="left" w:pos="924"/>
        </w:tabs>
        <w:spacing w:after="0"/>
        <w:rPr>
          <w:rFonts w:eastAsia="Calibri"/>
        </w:rPr>
      </w:pPr>
      <w:r w:rsidRPr="00F56AE3">
        <w:rPr>
          <w:rFonts w:eastAsia="Calibri"/>
        </w:rPr>
        <w:t>БИК ________________, к/с ________________ в __________________</w:t>
      </w:r>
    </w:p>
    <w:p w:rsidR="00973C12" w:rsidRPr="00F56AE3" w:rsidRDefault="00973C12" w:rsidP="00973C12">
      <w:pPr>
        <w:spacing w:after="0"/>
        <w:rPr>
          <w:rFonts w:eastAsia="Calibri"/>
          <w:b/>
        </w:rPr>
      </w:pPr>
    </w:p>
    <w:p w:rsidR="00973C12" w:rsidRPr="00F56AE3" w:rsidRDefault="00973C12" w:rsidP="00973C12">
      <w:pPr>
        <w:spacing w:after="0"/>
        <w:rPr>
          <w:rFonts w:eastAsia="Calibri"/>
          <w:b/>
        </w:rPr>
      </w:pPr>
      <w:r w:rsidRPr="00F56AE3">
        <w:rPr>
          <w:rFonts w:eastAsia="Calibri"/>
          <w:b/>
        </w:rPr>
        <w:t>Гарант:</w:t>
      </w:r>
    </w:p>
    <w:p w:rsidR="00973C12" w:rsidRPr="00F56AE3" w:rsidRDefault="00973C12" w:rsidP="00973C12">
      <w:pPr>
        <w:tabs>
          <w:tab w:val="left" w:pos="924"/>
        </w:tabs>
        <w:spacing w:after="0"/>
        <w:rPr>
          <w:rFonts w:eastAsia="Calibri"/>
          <w:b/>
          <w:bCs/>
        </w:rPr>
      </w:pPr>
      <w:r w:rsidRPr="00F56AE3">
        <w:rPr>
          <w:rFonts w:eastAsia="Calibri"/>
          <w:b/>
          <w:bCs/>
        </w:rPr>
        <w:t>Руководитель</w:t>
      </w:r>
      <w:r w:rsidRPr="00F56AE3">
        <w:rPr>
          <w:rFonts w:eastAsia="Calibri"/>
          <w:b/>
          <w:bCs/>
        </w:rPr>
        <w:tab/>
      </w:r>
      <w:r w:rsidRPr="00F56AE3">
        <w:rPr>
          <w:rFonts w:eastAsia="Calibri"/>
          <w:b/>
          <w:bCs/>
        </w:rPr>
        <w:tab/>
      </w:r>
      <w:r w:rsidRPr="00F56AE3">
        <w:rPr>
          <w:rFonts w:eastAsia="Calibri"/>
          <w:b/>
          <w:bCs/>
        </w:rPr>
        <w:tab/>
      </w:r>
      <w:r w:rsidRPr="00F56AE3">
        <w:rPr>
          <w:rFonts w:eastAsia="Calibri"/>
          <w:b/>
          <w:bCs/>
        </w:rPr>
        <w:tab/>
      </w:r>
      <w:r w:rsidRPr="00F56AE3">
        <w:rPr>
          <w:rFonts w:eastAsia="Calibri"/>
          <w:b/>
          <w:bCs/>
        </w:rPr>
        <w:tab/>
        <w:t>____________</w:t>
      </w:r>
      <w:r w:rsidRPr="00F56AE3">
        <w:rPr>
          <w:rFonts w:eastAsia="Calibri"/>
          <w:b/>
          <w:bCs/>
        </w:rPr>
        <w:tab/>
      </w:r>
      <w:r w:rsidRPr="00F56AE3">
        <w:rPr>
          <w:rFonts w:eastAsia="Calibri"/>
          <w:b/>
          <w:bCs/>
        </w:rPr>
        <w:tab/>
      </w:r>
      <w:r w:rsidRPr="00F56AE3">
        <w:rPr>
          <w:rFonts w:eastAsia="Calibri"/>
          <w:b/>
          <w:bCs/>
        </w:rPr>
        <w:tab/>
        <w:t>ФИО</w:t>
      </w:r>
    </w:p>
    <w:p w:rsidR="00973C12" w:rsidRPr="00F56AE3" w:rsidRDefault="00973C12" w:rsidP="00973C12">
      <w:pPr>
        <w:tabs>
          <w:tab w:val="left" w:pos="924"/>
        </w:tabs>
        <w:spacing w:after="0"/>
        <w:rPr>
          <w:rFonts w:eastAsia="Calibri"/>
          <w:bCs/>
        </w:rPr>
      </w:pPr>
      <w:r w:rsidRPr="00F56AE3">
        <w:rPr>
          <w:rFonts w:eastAsia="Calibri"/>
          <w:bCs/>
        </w:rPr>
        <w:t>(наименование должности)</w:t>
      </w:r>
      <w:r w:rsidRPr="00F56AE3">
        <w:rPr>
          <w:rFonts w:eastAsia="Calibri"/>
          <w:bCs/>
        </w:rPr>
        <w:tab/>
      </w:r>
      <w:r w:rsidRPr="00F56AE3">
        <w:rPr>
          <w:rFonts w:eastAsia="Calibri"/>
          <w:bCs/>
        </w:rPr>
        <w:tab/>
      </w:r>
      <w:r w:rsidRPr="00F56AE3">
        <w:rPr>
          <w:rFonts w:eastAsia="Calibri"/>
          <w:bCs/>
        </w:rPr>
        <w:tab/>
      </w:r>
      <w:r w:rsidRPr="00F56AE3">
        <w:rPr>
          <w:rFonts w:eastAsia="Calibri"/>
          <w:bCs/>
        </w:rPr>
        <w:tab/>
        <w:t xml:space="preserve">        (подпись)</w:t>
      </w:r>
    </w:p>
    <w:p w:rsidR="00973C12" w:rsidRPr="00F56AE3" w:rsidRDefault="00973C12" w:rsidP="00973C12">
      <w:pPr>
        <w:tabs>
          <w:tab w:val="left" w:pos="924"/>
        </w:tabs>
        <w:spacing w:after="0"/>
        <w:rPr>
          <w:rFonts w:eastAsia="Calibri"/>
        </w:rPr>
      </w:pPr>
      <w:r w:rsidRPr="00F56AE3">
        <w:rPr>
          <w:rFonts w:eastAsia="Calibri"/>
          <w:b/>
          <w:bCs/>
        </w:rPr>
        <w:t>Главный бухгалтер</w:t>
      </w:r>
      <w:r w:rsidRPr="00F56AE3">
        <w:rPr>
          <w:rFonts w:eastAsia="Calibri"/>
          <w:b/>
          <w:bCs/>
        </w:rPr>
        <w:tab/>
      </w:r>
      <w:r w:rsidRPr="00F56AE3">
        <w:rPr>
          <w:rFonts w:eastAsia="Calibri"/>
          <w:b/>
          <w:bCs/>
        </w:rPr>
        <w:tab/>
      </w:r>
      <w:r w:rsidRPr="00F56AE3">
        <w:rPr>
          <w:rFonts w:eastAsia="Calibri"/>
          <w:b/>
          <w:bCs/>
        </w:rPr>
        <w:tab/>
      </w:r>
      <w:r w:rsidRPr="00F56AE3">
        <w:rPr>
          <w:rFonts w:eastAsia="Calibri"/>
          <w:b/>
          <w:bCs/>
        </w:rPr>
        <w:tab/>
        <w:t>____________</w:t>
      </w:r>
      <w:r w:rsidRPr="00F56AE3">
        <w:rPr>
          <w:rFonts w:eastAsia="Calibri"/>
          <w:b/>
          <w:bCs/>
        </w:rPr>
        <w:tab/>
      </w:r>
      <w:r w:rsidRPr="00F56AE3">
        <w:rPr>
          <w:rFonts w:eastAsia="Calibri"/>
          <w:b/>
          <w:bCs/>
        </w:rPr>
        <w:tab/>
      </w:r>
      <w:r w:rsidRPr="00F56AE3">
        <w:rPr>
          <w:rFonts w:eastAsia="Calibri"/>
          <w:b/>
          <w:bCs/>
        </w:rPr>
        <w:tab/>
        <w:t>ФИО</w:t>
      </w:r>
    </w:p>
    <w:p w:rsidR="00973C12" w:rsidRPr="00F56AE3" w:rsidRDefault="00973C12" w:rsidP="00973C12">
      <w:pPr>
        <w:tabs>
          <w:tab w:val="left" w:pos="924"/>
        </w:tabs>
        <w:spacing w:after="0"/>
        <w:rPr>
          <w:rFonts w:eastAsia="Calibri"/>
          <w:bCs/>
        </w:rPr>
      </w:pPr>
    </w:p>
    <w:p w:rsidR="00973C12" w:rsidRPr="00F56AE3" w:rsidRDefault="00973C12" w:rsidP="00973C12">
      <w:pPr>
        <w:tabs>
          <w:tab w:val="left" w:pos="924"/>
        </w:tabs>
        <w:spacing w:after="0"/>
        <w:rPr>
          <w:rFonts w:eastAsia="Calibri"/>
          <w:bCs/>
        </w:rPr>
      </w:pPr>
      <w:r w:rsidRPr="00F56AE3">
        <w:rPr>
          <w:rFonts w:eastAsia="Calibri"/>
          <w:bCs/>
        </w:rPr>
        <w:tab/>
      </w:r>
      <w:r w:rsidRPr="00F56AE3">
        <w:rPr>
          <w:rFonts w:eastAsia="Calibri"/>
          <w:bCs/>
        </w:rPr>
        <w:tab/>
      </w:r>
      <w:r w:rsidRPr="00F56AE3">
        <w:rPr>
          <w:rFonts w:eastAsia="Calibri"/>
          <w:bCs/>
        </w:rPr>
        <w:tab/>
      </w:r>
      <w:r w:rsidRPr="00F56AE3">
        <w:rPr>
          <w:rFonts w:eastAsia="Calibri"/>
          <w:bCs/>
        </w:rPr>
        <w:tab/>
      </w:r>
      <w:r w:rsidRPr="00F56AE3">
        <w:rPr>
          <w:rFonts w:eastAsia="Calibri"/>
          <w:bCs/>
        </w:rPr>
        <w:tab/>
      </w:r>
      <w:r w:rsidRPr="00F56AE3">
        <w:rPr>
          <w:rFonts w:eastAsia="Calibri"/>
          <w:bCs/>
        </w:rPr>
        <w:tab/>
        <w:t xml:space="preserve">        (подпись)</w:t>
      </w:r>
    </w:p>
    <w:p w:rsidR="007B44A0" w:rsidRDefault="007B44A0" w:rsidP="00660503">
      <w:pPr>
        <w:spacing w:after="0"/>
        <w:jc w:val="left"/>
        <w:rPr>
          <w:b/>
        </w:rPr>
      </w:pPr>
    </w:p>
    <w:p w:rsidR="007B44A0" w:rsidRDefault="007B44A0" w:rsidP="00660503">
      <w:pPr>
        <w:spacing w:after="0"/>
        <w:jc w:val="left"/>
        <w:rPr>
          <w:b/>
        </w:rPr>
      </w:pPr>
    </w:p>
    <w:p w:rsidR="00660503" w:rsidRDefault="00660503">
      <w:pPr>
        <w:spacing w:after="0"/>
        <w:jc w:val="left"/>
        <w:rPr>
          <w:b/>
        </w:rPr>
      </w:pPr>
      <w:r>
        <w:rPr>
          <w:b/>
        </w:rPr>
        <w:br w:type="page"/>
      </w:r>
    </w:p>
    <w:p w:rsidR="003B6BFB" w:rsidRDefault="003B6BFB" w:rsidP="00B8670D">
      <w:pPr>
        <w:spacing w:after="0"/>
        <w:sectPr w:rsidR="003B6BFB" w:rsidSect="008030AE">
          <w:headerReference w:type="default" r:id="rId24"/>
          <w:footerReference w:type="default" r:id="rId25"/>
          <w:headerReference w:type="first" r:id="rId26"/>
          <w:footerReference w:type="first" r:id="rId27"/>
          <w:pgSz w:w="11906" w:h="16838" w:code="9"/>
          <w:pgMar w:top="1079" w:right="748" w:bottom="539" w:left="1797" w:header="709" w:footer="709" w:gutter="0"/>
          <w:cols w:space="708"/>
          <w:titlePg/>
          <w:docGrid w:linePitch="360"/>
        </w:sectPr>
      </w:pPr>
    </w:p>
    <w:p w:rsidR="00660503" w:rsidRDefault="00660503" w:rsidP="00660503">
      <w:pPr>
        <w:spacing w:after="0"/>
        <w:jc w:val="left"/>
        <w:rPr>
          <w:b/>
        </w:rPr>
      </w:pPr>
      <w:r w:rsidRPr="00B8670D">
        <w:rPr>
          <w:b/>
        </w:rPr>
        <w:t>I.4.</w:t>
      </w:r>
      <w:r>
        <w:rPr>
          <w:b/>
        </w:rPr>
        <w:t>8</w:t>
      </w:r>
      <w:r w:rsidRPr="00B8670D">
        <w:rPr>
          <w:b/>
        </w:rPr>
        <w:t xml:space="preserve"> </w:t>
      </w:r>
      <w:r w:rsidRPr="00B8670D">
        <w:rPr>
          <w:b/>
          <w:bCs/>
        </w:rPr>
        <w:t>ФОРМА</w:t>
      </w:r>
      <w:r w:rsidRPr="00B8670D">
        <w:rPr>
          <w:b/>
        </w:rPr>
        <w:t xml:space="preserve"> </w:t>
      </w:r>
      <w:r w:rsidRPr="00B8670D">
        <w:rPr>
          <w:b/>
          <w:bCs/>
        </w:rPr>
        <w:t xml:space="preserve">БАНКОВСКОЙ ГАРАНТИИ </w:t>
      </w:r>
      <w:r>
        <w:rPr>
          <w:b/>
          <w:bCs/>
        </w:rPr>
        <w:t>(</w:t>
      </w:r>
      <w:r>
        <w:rPr>
          <w:b/>
        </w:rPr>
        <w:t xml:space="preserve">ОБЕСПЕЧЕНИЕ </w:t>
      </w:r>
      <w:r>
        <w:rPr>
          <w:b/>
          <w:bCs/>
        </w:rPr>
        <w:t>ИСПОЛНЕНИЯ ОБЯЗАТЕЛЬСТВ ПО ДОГОВОРУ</w:t>
      </w:r>
      <w:r>
        <w:rPr>
          <w:b/>
        </w:rPr>
        <w:t>)</w:t>
      </w:r>
    </w:p>
    <w:p w:rsidR="003B6BFB" w:rsidRDefault="003B6BFB" w:rsidP="00B8670D">
      <w:pPr>
        <w:spacing w:after="0"/>
        <w:rPr>
          <w:b/>
          <w:bCs/>
        </w:rPr>
      </w:pPr>
    </w:p>
    <w:p w:rsidR="00F56AE3" w:rsidRPr="00F56AE3" w:rsidRDefault="00F56AE3" w:rsidP="00F56AE3">
      <w:pPr>
        <w:tabs>
          <w:tab w:val="left" w:pos="924"/>
        </w:tabs>
        <w:spacing w:after="0"/>
        <w:jc w:val="center"/>
        <w:rPr>
          <w:rFonts w:eastAsia="Calibri"/>
          <w:b/>
          <w:bCs/>
        </w:rPr>
      </w:pPr>
      <w:r w:rsidRPr="00F56AE3">
        <w:rPr>
          <w:rFonts w:eastAsia="Calibri"/>
          <w:b/>
          <w:bCs/>
        </w:rPr>
        <w:t>ФОРМА</w:t>
      </w:r>
      <w:r w:rsidRPr="00F56AE3">
        <w:rPr>
          <w:rFonts w:ascii="Calibri" w:eastAsia="Calibri" w:hAnsi="Calibri"/>
        </w:rPr>
        <w:t xml:space="preserve"> </w:t>
      </w:r>
      <w:r w:rsidRPr="00F56AE3">
        <w:rPr>
          <w:rFonts w:eastAsia="Calibri"/>
          <w:b/>
          <w:bCs/>
        </w:rPr>
        <w:t xml:space="preserve">БАНКОВСКОЙ ГАРАНТИИ </w:t>
      </w:r>
    </w:p>
    <w:p w:rsidR="00F56AE3" w:rsidRPr="00F56AE3" w:rsidRDefault="00F56AE3" w:rsidP="00F56AE3">
      <w:pPr>
        <w:tabs>
          <w:tab w:val="left" w:pos="924"/>
        </w:tabs>
        <w:spacing w:after="0"/>
        <w:rPr>
          <w:rFonts w:eastAsia="Calibri"/>
          <w:b/>
          <w:bCs/>
        </w:rPr>
      </w:pPr>
    </w:p>
    <w:p w:rsidR="00987AA2" w:rsidRPr="00987AA2" w:rsidRDefault="00987AA2" w:rsidP="00987AA2">
      <w:pPr>
        <w:widowControl w:val="0"/>
        <w:shd w:val="clear" w:color="auto" w:fill="FFFFFF"/>
        <w:autoSpaceDE w:val="0"/>
        <w:autoSpaceDN w:val="0"/>
        <w:adjustRightInd w:val="0"/>
        <w:spacing w:after="0"/>
        <w:ind w:left="5664" w:firstLine="708"/>
        <w:rPr>
          <w:szCs w:val="20"/>
        </w:rPr>
      </w:pPr>
      <w:r w:rsidRPr="00987AA2">
        <w:rPr>
          <w:szCs w:val="20"/>
        </w:rPr>
        <w:t>_____________________</w:t>
      </w:r>
    </w:p>
    <w:p w:rsidR="00987AA2" w:rsidRPr="00987AA2" w:rsidRDefault="00987AA2" w:rsidP="00987AA2">
      <w:pPr>
        <w:widowControl w:val="0"/>
        <w:shd w:val="clear" w:color="auto" w:fill="FFFFFF"/>
        <w:autoSpaceDE w:val="0"/>
        <w:autoSpaceDN w:val="0"/>
        <w:adjustRightInd w:val="0"/>
        <w:spacing w:after="0"/>
        <w:ind w:firstLine="851"/>
        <w:rPr>
          <w:sz w:val="20"/>
          <w:szCs w:val="20"/>
        </w:rPr>
      </w:pPr>
      <w:r w:rsidRPr="00987AA2">
        <w:rPr>
          <w:szCs w:val="20"/>
        </w:rPr>
        <w:tab/>
      </w:r>
      <w:r w:rsidRPr="00987AA2">
        <w:rPr>
          <w:szCs w:val="20"/>
        </w:rPr>
        <w:tab/>
      </w:r>
      <w:r w:rsidRPr="00987AA2">
        <w:rPr>
          <w:szCs w:val="20"/>
        </w:rPr>
        <w:tab/>
      </w:r>
      <w:r w:rsidRPr="00987AA2">
        <w:rPr>
          <w:szCs w:val="20"/>
        </w:rPr>
        <w:tab/>
      </w:r>
      <w:r w:rsidRPr="00987AA2">
        <w:rPr>
          <w:szCs w:val="20"/>
        </w:rPr>
        <w:tab/>
      </w:r>
      <w:r w:rsidRPr="00987AA2">
        <w:rPr>
          <w:szCs w:val="20"/>
        </w:rPr>
        <w:tab/>
      </w:r>
      <w:r w:rsidRPr="00987AA2">
        <w:rPr>
          <w:szCs w:val="20"/>
        </w:rPr>
        <w:tab/>
      </w:r>
      <w:r w:rsidRPr="00987AA2">
        <w:rPr>
          <w:szCs w:val="20"/>
        </w:rPr>
        <w:tab/>
      </w:r>
      <w:r w:rsidRPr="00987AA2">
        <w:rPr>
          <w:sz w:val="20"/>
          <w:szCs w:val="20"/>
        </w:rPr>
        <w:t>(Бенефициар)</w:t>
      </w:r>
    </w:p>
    <w:p w:rsidR="00987AA2" w:rsidRPr="00987AA2" w:rsidRDefault="00987AA2" w:rsidP="00987AA2">
      <w:pPr>
        <w:widowControl w:val="0"/>
        <w:shd w:val="clear" w:color="auto" w:fill="FFFFFF"/>
        <w:autoSpaceDE w:val="0"/>
        <w:autoSpaceDN w:val="0"/>
        <w:adjustRightInd w:val="0"/>
        <w:spacing w:after="0"/>
        <w:ind w:firstLine="851"/>
        <w:jc w:val="center"/>
        <w:rPr>
          <w:sz w:val="22"/>
          <w:szCs w:val="22"/>
        </w:rPr>
      </w:pPr>
    </w:p>
    <w:p w:rsidR="00987AA2" w:rsidRPr="00987AA2" w:rsidRDefault="00987AA2" w:rsidP="00987AA2">
      <w:pPr>
        <w:widowControl w:val="0"/>
        <w:shd w:val="clear" w:color="auto" w:fill="FFFFFF"/>
        <w:autoSpaceDE w:val="0"/>
        <w:autoSpaceDN w:val="0"/>
        <w:adjustRightInd w:val="0"/>
        <w:spacing w:after="0"/>
        <w:ind w:firstLine="851"/>
        <w:jc w:val="center"/>
        <w:rPr>
          <w:sz w:val="22"/>
          <w:szCs w:val="22"/>
        </w:rPr>
      </w:pPr>
    </w:p>
    <w:p w:rsidR="00987AA2" w:rsidRPr="00987AA2" w:rsidRDefault="00987AA2" w:rsidP="00987AA2">
      <w:pPr>
        <w:widowControl w:val="0"/>
        <w:shd w:val="clear" w:color="auto" w:fill="FFFFFF"/>
        <w:autoSpaceDE w:val="0"/>
        <w:autoSpaceDN w:val="0"/>
        <w:adjustRightInd w:val="0"/>
        <w:spacing w:after="0"/>
        <w:ind w:firstLine="851"/>
        <w:jc w:val="center"/>
        <w:rPr>
          <w:sz w:val="22"/>
          <w:szCs w:val="22"/>
        </w:rPr>
      </w:pPr>
      <w:r w:rsidRPr="00987AA2">
        <w:rPr>
          <w:sz w:val="22"/>
          <w:szCs w:val="22"/>
        </w:rPr>
        <w:t>БАНКОВСКАЯ ГАРАНТИЯ №   _____</w:t>
      </w:r>
    </w:p>
    <w:p w:rsidR="00987AA2" w:rsidRPr="00987AA2" w:rsidRDefault="00987AA2" w:rsidP="00987AA2">
      <w:pPr>
        <w:widowControl w:val="0"/>
        <w:shd w:val="clear" w:color="auto" w:fill="FFFFFF"/>
        <w:tabs>
          <w:tab w:val="left" w:leader="underscore" w:pos="-1276"/>
          <w:tab w:val="left" w:leader="underscore" w:pos="8280"/>
        </w:tabs>
        <w:autoSpaceDE w:val="0"/>
        <w:autoSpaceDN w:val="0"/>
        <w:adjustRightInd w:val="0"/>
        <w:spacing w:after="0"/>
        <w:jc w:val="left"/>
        <w:rPr>
          <w:b/>
          <w:sz w:val="22"/>
          <w:szCs w:val="22"/>
        </w:rPr>
      </w:pPr>
    </w:p>
    <w:p w:rsidR="00987AA2" w:rsidRPr="00987AA2" w:rsidRDefault="00987AA2" w:rsidP="00987AA2">
      <w:pPr>
        <w:widowControl w:val="0"/>
        <w:shd w:val="clear" w:color="auto" w:fill="FFFFFF"/>
        <w:tabs>
          <w:tab w:val="left" w:leader="underscore" w:pos="-1276"/>
          <w:tab w:val="left" w:leader="underscore" w:pos="8280"/>
        </w:tabs>
        <w:autoSpaceDE w:val="0"/>
        <w:autoSpaceDN w:val="0"/>
        <w:adjustRightInd w:val="0"/>
        <w:spacing w:after="0"/>
        <w:jc w:val="left"/>
        <w:rPr>
          <w:b/>
          <w:sz w:val="22"/>
          <w:szCs w:val="22"/>
        </w:rPr>
      </w:pPr>
      <w:r w:rsidRPr="00987AA2">
        <w:rPr>
          <w:b/>
          <w:sz w:val="22"/>
          <w:szCs w:val="22"/>
        </w:rPr>
        <w:t>г. ____________                                                                                             «___» _________ 20__ г.</w:t>
      </w:r>
    </w:p>
    <w:p w:rsidR="00987AA2" w:rsidRPr="00987AA2" w:rsidRDefault="00987AA2" w:rsidP="00987AA2">
      <w:pPr>
        <w:widowControl w:val="0"/>
        <w:shd w:val="clear" w:color="auto" w:fill="FFFFFF"/>
        <w:tabs>
          <w:tab w:val="left" w:leader="underscore" w:pos="-1276"/>
          <w:tab w:val="left" w:leader="underscore" w:pos="8280"/>
        </w:tabs>
        <w:autoSpaceDE w:val="0"/>
        <w:autoSpaceDN w:val="0"/>
        <w:adjustRightInd w:val="0"/>
        <w:spacing w:after="0"/>
        <w:jc w:val="left"/>
        <w:rPr>
          <w:sz w:val="22"/>
          <w:szCs w:val="22"/>
        </w:rPr>
      </w:pPr>
    </w:p>
    <w:p w:rsidR="00987AA2" w:rsidRPr="00987AA2" w:rsidRDefault="00987AA2" w:rsidP="00987AA2">
      <w:pPr>
        <w:widowControl w:val="0"/>
        <w:shd w:val="clear" w:color="auto" w:fill="FFFFFF"/>
        <w:tabs>
          <w:tab w:val="left" w:leader="underscore" w:pos="-1276"/>
          <w:tab w:val="left" w:leader="underscore" w:pos="8280"/>
        </w:tabs>
        <w:autoSpaceDE w:val="0"/>
        <w:autoSpaceDN w:val="0"/>
        <w:adjustRightInd w:val="0"/>
        <w:spacing w:after="0"/>
        <w:jc w:val="left"/>
        <w:rPr>
          <w:sz w:val="22"/>
          <w:szCs w:val="22"/>
        </w:rPr>
      </w:pPr>
    </w:p>
    <w:p w:rsidR="00987AA2" w:rsidRPr="00987AA2" w:rsidRDefault="00987AA2" w:rsidP="00987AA2">
      <w:pPr>
        <w:widowControl w:val="0"/>
        <w:shd w:val="clear" w:color="auto" w:fill="FFFFFF"/>
        <w:autoSpaceDE w:val="0"/>
        <w:autoSpaceDN w:val="0"/>
        <w:adjustRightInd w:val="0"/>
        <w:spacing w:after="0"/>
        <w:ind w:firstLine="709"/>
        <w:rPr>
          <w:sz w:val="23"/>
          <w:szCs w:val="23"/>
        </w:rPr>
      </w:pPr>
      <w:r w:rsidRPr="00987AA2">
        <w:rPr>
          <w:b/>
          <w:sz w:val="23"/>
          <w:szCs w:val="23"/>
        </w:rPr>
        <w:t xml:space="preserve">________________________________ </w:t>
      </w:r>
      <w:r w:rsidRPr="00987AA2">
        <w:rPr>
          <w:sz w:val="23"/>
          <w:szCs w:val="23"/>
        </w:rPr>
        <w:t xml:space="preserve">(Генеральная лицензия на осуществление банковских операций №___ от «___» _______ 20__г.), именуемое в дальнейшем </w:t>
      </w:r>
      <w:r w:rsidRPr="00987AA2">
        <w:rPr>
          <w:b/>
          <w:sz w:val="23"/>
          <w:szCs w:val="23"/>
        </w:rPr>
        <w:t>«Гарант»</w:t>
      </w:r>
      <w:r w:rsidRPr="00987AA2">
        <w:rPr>
          <w:sz w:val="23"/>
          <w:szCs w:val="23"/>
        </w:rPr>
        <w:t xml:space="preserve">, в лице </w:t>
      </w:r>
      <w:r w:rsidRPr="00987AA2">
        <w:rPr>
          <w:b/>
          <w:sz w:val="23"/>
          <w:szCs w:val="23"/>
        </w:rPr>
        <w:t>_______________________________</w:t>
      </w:r>
      <w:r w:rsidRPr="00987AA2">
        <w:rPr>
          <w:sz w:val="23"/>
          <w:szCs w:val="23"/>
        </w:rPr>
        <w:t xml:space="preserve">, действующего на основании _______, по просьбе _________________________________, именуемого в дальнейшем </w:t>
      </w:r>
      <w:r w:rsidRPr="00987AA2">
        <w:rPr>
          <w:b/>
          <w:sz w:val="23"/>
          <w:szCs w:val="23"/>
        </w:rPr>
        <w:t>«Принципал»</w:t>
      </w:r>
      <w:r w:rsidRPr="00987AA2">
        <w:rPr>
          <w:sz w:val="23"/>
          <w:szCs w:val="23"/>
        </w:rPr>
        <w:t xml:space="preserve">, </w:t>
      </w:r>
      <w:proofErr w:type="gramStart"/>
      <w:r w:rsidRPr="00987AA2">
        <w:rPr>
          <w:sz w:val="23"/>
          <w:szCs w:val="23"/>
        </w:rPr>
        <w:t>настоящим</w:t>
      </w:r>
      <w:proofErr w:type="gramEnd"/>
      <w:r w:rsidRPr="00987AA2">
        <w:rPr>
          <w:sz w:val="23"/>
          <w:szCs w:val="23"/>
        </w:rPr>
        <w:t xml:space="preserve"> безусловно и </w:t>
      </w:r>
      <w:proofErr w:type="spellStart"/>
      <w:r w:rsidRPr="00987AA2">
        <w:rPr>
          <w:sz w:val="23"/>
          <w:szCs w:val="23"/>
        </w:rPr>
        <w:t>безотзывно</w:t>
      </w:r>
      <w:proofErr w:type="spellEnd"/>
      <w:r w:rsidRPr="00987AA2">
        <w:rPr>
          <w:sz w:val="23"/>
          <w:szCs w:val="23"/>
        </w:rPr>
        <w:t xml:space="preserve"> обязуется выплатить ____________________________</w:t>
      </w:r>
      <w:r w:rsidRPr="00987AA2">
        <w:rPr>
          <w:b/>
          <w:sz w:val="23"/>
          <w:szCs w:val="23"/>
        </w:rPr>
        <w:t>,</w:t>
      </w:r>
      <w:r w:rsidRPr="00987AA2">
        <w:rPr>
          <w:sz w:val="23"/>
          <w:szCs w:val="23"/>
        </w:rPr>
        <w:t xml:space="preserve"> именуемому в дальнейшем </w:t>
      </w:r>
      <w:r w:rsidRPr="00987AA2">
        <w:rPr>
          <w:b/>
          <w:sz w:val="23"/>
          <w:szCs w:val="23"/>
        </w:rPr>
        <w:t>«Бенефициар»</w:t>
      </w:r>
      <w:r w:rsidRPr="00987AA2">
        <w:rPr>
          <w:sz w:val="23"/>
          <w:szCs w:val="23"/>
        </w:rPr>
        <w:t xml:space="preserve"> любую сумму в пределах суммы полученного Принципалом по </w:t>
      </w:r>
      <w:r w:rsidRPr="00987AA2">
        <w:rPr>
          <w:b/>
          <w:sz w:val="23"/>
          <w:szCs w:val="23"/>
        </w:rPr>
        <w:t xml:space="preserve">Договору _______________________ от «___» _______ 20__г., </w:t>
      </w:r>
      <w:r w:rsidRPr="00987AA2">
        <w:rPr>
          <w:sz w:val="23"/>
          <w:szCs w:val="23"/>
        </w:rPr>
        <w:t>заключенному между Принципалом и Бенефициаром (далее - Договор) авансового платежа по Договору, но не превышающую в общей сложности сумму</w:t>
      </w:r>
      <w:proofErr w:type="gramStart"/>
      <w:r w:rsidRPr="00987AA2">
        <w:rPr>
          <w:sz w:val="23"/>
          <w:szCs w:val="23"/>
        </w:rPr>
        <w:t xml:space="preserve"> </w:t>
      </w:r>
      <w:r w:rsidRPr="00987AA2">
        <w:rPr>
          <w:b/>
          <w:sz w:val="23"/>
          <w:szCs w:val="23"/>
        </w:rPr>
        <w:t xml:space="preserve">_____________ (_________) </w:t>
      </w:r>
      <w:proofErr w:type="gramEnd"/>
      <w:r w:rsidRPr="00987AA2">
        <w:rPr>
          <w:b/>
          <w:sz w:val="23"/>
          <w:szCs w:val="23"/>
        </w:rPr>
        <w:t>рублей ___ копеек</w:t>
      </w:r>
      <w:r w:rsidRPr="00987AA2">
        <w:rPr>
          <w:sz w:val="23"/>
          <w:szCs w:val="23"/>
        </w:rPr>
        <w:t xml:space="preserve"> (далее - «Предел ответственности по Гарантии» или «Гарантийная сумма»), по получении Гарантом первого письменного требования (далее - Требование) Бенефициара возвратить сумму аванса, в котором должно быть указано, что Принципал не выполнил свои обязательства по Договору и какие именно обязательства не выполнил Принципал. </w:t>
      </w:r>
    </w:p>
    <w:p w:rsidR="00987AA2" w:rsidRPr="00987AA2" w:rsidRDefault="00987AA2" w:rsidP="00987AA2">
      <w:pPr>
        <w:widowControl w:val="0"/>
        <w:shd w:val="clear" w:color="auto" w:fill="FFFFFF"/>
        <w:autoSpaceDE w:val="0"/>
        <w:autoSpaceDN w:val="0"/>
        <w:adjustRightInd w:val="0"/>
        <w:spacing w:after="0"/>
        <w:ind w:firstLine="709"/>
        <w:rPr>
          <w:sz w:val="23"/>
          <w:szCs w:val="23"/>
        </w:rPr>
      </w:pPr>
      <w:r w:rsidRPr="00987AA2">
        <w:rPr>
          <w:sz w:val="23"/>
          <w:szCs w:val="23"/>
        </w:rPr>
        <w:t xml:space="preserve">Срок действия Гарантии – </w:t>
      </w:r>
      <w:proofErr w:type="gramStart"/>
      <w:r w:rsidRPr="00987AA2">
        <w:rPr>
          <w:sz w:val="23"/>
          <w:szCs w:val="23"/>
        </w:rPr>
        <w:t>с даты выдачи</w:t>
      </w:r>
      <w:proofErr w:type="gramEnd"/>
      <w:r w:rsidRPr="00987AA2">
        <w:rPr>
          <w:sz w:val="23"/>
          <w:szCs w:val="23"/>
        </w:rPr>
        <w:t xml:space="preserve"> </w:t>
      </w:r>
      <w:r w:rsidRPr="00987AA2">
        <w:rPr>
          <w:b/>
          <w:sz w:val="23"/>
          <w:szCs w:val="23"/>
        </w:rPr>
        <w:t xml:space="preserve">по «___» ___________ 20___ года </w:t>
      </w:r>
      <w:r w:rsidRPr="00987AA2">
        <w:rPr>
          <w:sz w:val="23"/>
          <w:szCs w:val="23"/>
        </w:rPr>
        <w:t>включительно.</w:t>
      </w:r>
    </w:p>
    <w:p w:rsidR="00987AA2" w:rsidRPr="00987AA2" w:rsidRDefault="00987AA2" w:rsidP="00987AA2">
      <w:pPr>
        <w:widowControl w:val="0"/>
        <w:shd w:val="clear" w:color="auto" w:fill="FFFFFF"/>
        <w:autoSpaceDE w:val="0"/>
        <w:autoSpaceDN w:val="0"/>
        <w:adjustRightInd w:val="0"/>
        <w:spacing w:after="0"/>
        <w:ind w:firstLine="709"/>
        <w:rPr>
          <w:sz w:val="23"/>
          <w:szCs w:val="23"/>
        </w:rPr>
      </w:pPr>
      <w:r w:rsidRPr="00987AA2">
        <w:rPr>
          <w:sz w:val="23"/>
          <w:szCs w:val="23"/>
        </w:rPr>
        <w:t xml:space="preserve">В соответствии с настоящей Гарантией выплата Бенефициару требуемых последним денежных средств, в пределах Гарантийной суммы, производится в рублях, в течение </w:t>
      </w:r>
      <w:r w:rsidRPr="00987AA2">
        <w:rPr>
          <w:b/>
          <w:sz w:val="23"/>
          <w:szCs w:val="23"/>
        </w:rPr>
        <w:t xml:space="preserve">5 (Пяти) рабочих дней </w:t>
      </w:r>
      <w:proofErr w:type="gramStart"/>
      <w:r w:rsidRPr="00987AA2">
        <w:rPr>
          <w:sz w:val="23"/>
          <w:szCs w:val="23"/>
        </w:rPr>
        <w:t>с даты получения</w:t>
      </w:r>
      <w:proofErr w:type="gramEnd"/>
      <w:r w:rsidRPr="00987AA2">
        <w:rPr>
          <w:sz w:val="23"/>
          <w:szCs w:val="23"/>
        </w:rPr>
        <w:t xml:space="preserve"> письменного Требования.</w:t>
      </w:r>
    </w:p>
    <w:p w:rsidR="00987AA2" w:rsidRPr="00987AA2" w:rsidRDefault="00987AA2" w:rsidP="00987AA2">
      <w:pPr>
        <w:widowControl w:val="0"/>
        <w:shd w:val="clear" w:color="auto" w:fill="FFFFFF"/>
        <w:autoSpaceDE w:val="0"/>
        <w:autoSpaceDN w:val="0"/>
        <w:adjustRightInd w:val="0"/>
        <w:spacing w:after="0"/>
        <w:ind w:firstLine="709"/>
        <w:rPr>
          <w:sz w:val="23"/>
          <w:szCs w:val="23"/>
        </w:rPr>
      </w:pPr>
      <w:r w:rsidRPr="00987AA2">
        <w:rPr>
          <w:sz w:val="23"/>
          <w:szCs w:val="23"/>
        </w:rPr>
        <w:t>Гарант при получении письменного Требования обязуется выплатить Бенефициару Гарантийную сумму в рублях Российской Федерации путем безналичного перечисления на его банковский счет, указанный в Требовании. Обязательство Гаранта перед Бенефициаром считается надлежаще исполненным при условии фактического поступления денежных средств на банковский счет Бенефициара, указанный в Требовании.</w:t>
      </w:r>
    </w:p>
    <w:p w:rsidR="00987AA2" w:rsidRPr="00987AA2" w:rsidRDefault="00987AA2" w:rsidP="00987AA2">
      <w:pPr>
        <w:widowControl w:val="0"/>
        <w:autoSpaceDE w:val="0"/>
        <w:autoSpaceDN w:val="0"/>
        <w:adjustRightInd w:val="0"/>
        <w:spacing w:after="0"/>
        <w:ind w:firstLine="709"/>
        <w:rPr>
          <w:sz w:val="23"/>
          <w:szCs w:val="23"/>
        </w:rPr>
      </w:pPr>
      <w:r w:rsidRPr="00987AA2">
        <w:rPr>
          <w:sz w:val="23"/>
          <w:szCs w:val="23"/>
        </w:rPr>
        <w:t>Требование должно быть направлено до истечения вышеуказанного срока действия Гарантии заказным письмом по почтовому адресу Гаранта или курьером. К Требованию должны быть приложены документы, подтверждающие полномочия лица, подписавшего требование Бенефициара об уплате гарантийной суммы.</w:t>
      </w:r>
    </w:p>
    <w:p w:rsidR="00987AA2" w:rsidRPr="00987AA2" w:rsidRDefault="00987AA2" w:rsidP="00987AA2">
      <w:pPr>
        <w:widowControl w:val="0"/>
        <w:autoSpaceDE w:val="0"/>
        <w:autoSpaceDN w:val="0"/>
        <w:adjustRightInd w:val="0"/>
        <w:spacing w:after="0"/>
        <w:ind w:firstLine="709"/>
        <w:rPr>
          <w:sz w:val="23"/>
          <w:szCs w:val="23"/>
        </w:rPr>
      </w:pPr>
      <w:r w:rsidRPr="00987AA2">
        <w:rPr>
          <w:sz w:val="23"/>
          <w:szCs w:val="23"/>
        </w:rPr>
        <w:t>Настоящая гарантия не может быть отозвана Гарантом.</w:t>
      </w:r>
    </w:p>
    <w:p w:rsidR="00987AA2" w:rsidRPr="00987AA2" w:rsidRDefault="00987AA2" w:rsidP="00987AA2">
      <w:pPr>
        <w:widowControl w:val="0"/>
        <w:shd w:val="clear" w:color="auto" w:fill="FFFFFF"/>
        <w:autoSpaceDE w:val="0"/>
        <w:autoSpaceDN w:val="0"/>
        <w:adjustRightInd w:val="0"/>
        <w:spacing w:after="0"/>
        <w:ind w:firstLine="709"/>
        <w:rPr>
          <w:sz w:val="23"/>
          <w:szCs w:val="23"/>
        </w:rPr>
      </w:pPr>
      <w:r w:rsidRPr="00987AA2">
        <w:rPr>
          <w:sz w:val="23"/>
          <w:szCs w:val="23"/>
        </w:rPr>
        <w:t>Права Бенефициара по Гарантии не могут быть переданы третьему лицу без согласия Гаранта. Утратившая силу Гарантия должна быть возвращена Гаранту без наших дополнительных запросов. Настоящая Гарантия подчиняется законодательству Российской Федерации.</w:t>
      </w:r>
    </w:p>
    <w:p w:rsidR="00987AA2" w:rsidRPr="00987AA2" w:rsidRDefault="00987AA2" w:rsidP="00987AA2">
      <w:pPr>
        <w:widowControl w:val="0"/>
        <w:shd w:val="clear" w:color="auto" w:fill="FFFFFF"/>
        <w:autoSpaceDE w:val="0"/>
        <w:autoSpaceDN w:val="0"/>
        <w:adjustRightInd w:val="0"/>
        <w:spacing w:after="0"/>
        <w:ind w:firstLine="709"/>
        <w:rPr>
          <w:b/>
          <w:sz w:val="22"/>
          <w:szCs w:val="22"/>
        </w:rPr>
      </w:pPr>
    </w:p>
    <w:p w:rsidR="00987AA2" w:rsidRPr="00987AA2" w:rsidRDefault="00987AA2" w:rsidP="00987AA2">
      <w:pPr>
        <w:widowControl w:val="0"/>
        <w:shd w:val="clear" w:color="auto" w:fill="FFFFFF"/>
        <w:autoSpaceDE w:val="0"/>
        <w:autoSpaceDN w:val="0"/>
        <w:adjustRightInd w:val="0"/>
        <w:spacing w:after="0"/>
        <w:ind w:firstLine="709"/>
        <w:rPr>
          <w:b/>
          <w:sz w:val="22"/>
          <w:szCs w:val="22"/>
        </w:rPr>
      </w:pPr>
    </w:p>
    <w:p w:rsidR="00987AA2" w:rsidRPr="00987AA2" w:rsidRDefault="00987AA2" w:rsidP="00987AA2">
      <w:pPr>
        <w:widowControl w:val="0"/>
        <w:shd w:val="clear" w:color="auto" w:fill="FFFFFF"/>
        <w:autoSpaceDE w:val="0"/>
        <w:autoSpaceDN w:val="0"/>
        <w:adjustRightInd w:val="0"/>
        <w:spacing w:after="0"/>
        <w:rPr>
          <w:b/>
          <w:sz w:val="22"/>
          <w:szCs w:val="22"/>
        </w:rPr>
      </w:pPr>
      <w:r w:rsidRPr="00987AA2">
        <w:rPr>
          <w:b/>
          <w:sz w:val="22"/>
          <w:szCs w:val="22"/>
        </w:rPr>
        <w:t>Реквизиты Сторон:</w:t>
      </w:r>
    </w:p>
    <w:p w:rsidR="00987AA2" w:rsidRPr="00987AA2" w:rsidRDefault="00987AA2" w:rsidP="00987AA2">
      <w:pPr>
        <w:widowControl w:val="0"/>
        <w:shd w:val="clear" w:color="auto" w:fill="FFFFFF"/>
        <w:autoSpaceDE w:val="0"/>
        <w:autoSpaceDN w:val="0"/>
        <w:adjustRightInd w:val="0"/>
        <w:spacing w:after="0"/>
        <w:rPr>
          <w:b/>
          <w:sz w:val="22"/>
          <w:szCs w:val="22"/>
        </w:rPr>
      </w:pPr>
    </w:p>
    <w:p w:rsidR="00987AA2" w:rsidRPr="00987AA2" w:rsidRDefault="00987AA2" w:rsidP="00987AA2">
      <w:pPr>
        <w:widowControl w:val="0"/>
        <w:tabs>
          <w:tab w:val="left" w:pos="924"/>
        </w:tabs>
        <w:autoSpaceDE w:val="0"/>
        <w:autoSpaceDN w:val="0"/>
        <w:adjustRightInd w:val="0"/>
        <w:spacing w:after="0"/>
      </w:pPr>
      <w:r w:rsidRPr="00987AA2">
        <w:t xml:space="preserve">Гарант: </w:t>
      </w:r>
    </w:p>
    <w:p w:rsidR="00987AA2" w:rsidRPr="00987AA2" w:rsidRDefault="00987AA2" w:rsidP="00987AA2">
      <w:pPr>
        <w:widowControl w:val="0"/>
        <w:tabs>
          <w:tab w:val="left" w:pos="924"/>
        </w:tabs>
        <w:autoSpaceDE w:val="0"/>
        <w:autoSpaceDN w:val="0"/>
        <w:adjustRightInd w:val="0"/>
        <w:spacing w:after="0"/>
      </w:pPr>
    </w:p>
    <w:p w:rsidR="00987AA2" w:rsidRPr="00987AA2" w:rsidRDefault="00987AA2" w:rsidP="00987AA2">
      <w:pPr>
        <w:widowControl w:val="0"/>
        <w:tabs>
          <w:tab w:val="left" w:pos="924"/>
        </w:tabs>
        <w:autoSpaceDE w:val="0"/>
        <w:autoSpaceDN w:val="0"/>
        <w:adjustRightInd w:val="0"/>
        <w:spacing w:after="0"/>
      </w:pPr>
      <w:r w:rsidRPr="00987AA2">
        <w:t xml:space="preserve">Принципал: </w:t>
      </w:r>
    </w:p>
    <w:p w:rsidR="00987AA2" w:rsidRPr="00987AA2" w:rsidRDefault="00987AA2" w:rsidP="00987AA2">
      <w:pPr>
        <w:widowControl w:val="0"/>
        <w:tabs>
          <w:tab w:val="left" w:pos="924"/>
        </w:tabs>
        <w:autoSpaceDE w:val="0"/>
        <w:autoSpaceDN w:val="0"/>
        <w:adjustRightInd w:val="0"/>
        <w:spacing w:after="0"/>
      </w:pPr>
    </w:p>
    <w:p w:rsidR="003B6BFB" w:rsidRDefault="00987AA2" w:rsidP="008E5261">
      <w:pPr>
        <w:widowControl w:val="0"/>
        <w:tabs>
          <w:tab w:val="left" w:pos="924"/>
        </w:tabs>
        <w:autoSpaceDE w:val="0"/>
        <w:autoSpaceDN w:val="0"/>
        <w:adjustRightInd w:val="0"/>
        <w:spacing w:after="0"/>
      </w:pPr>
      <w:r w:rsidRPr="00987AA2">
        <w:t xml:space="preserve">Бенефициар: </w:t>
      </w:r>
    </w:p>
    <w:p w:rsidR="003B6BFB" w:rsidRDefault="003B6BFB">
      <w:pPr>
        <w:spacing w:after="0"/>
        <w:jc w:val="left"/>
        <w:sectPr w:rsidR="003B6BFB" w:rsidSect="00660503">
          <w:pgSz w:w="11906" w:h="16838" w:code="9"/>
          <w:pgMar w:top="1079" w:right="748" w:bottom="539" w:left="1797" w:header="709" w:footer="709" w:gutter="0"/>
          <w:cols w:space="708"/>
          <w:titlePg/>
          <w:docGrid w:linePitch="360"/>
        </w:sectPr>
      </w:pPr>
    </w:p>
    <w:p w:rsidR="00E83121" w:rsidRPr="00B8670D" w:rsidRDefault="00AC61F6" w:rsidP="00AB2C24">
      <w:pPr>
        <w:spacing w:after="0"/>
        <w:rPr>
          <w:b/>
        </w:rPr>
      </w:pPr>
      <w:r w:rsidRPr="00B8670D">
        <w:rPr>
          <w:b/>
        </w:rPr>
        <w:t>I.4.</w:t>
      </w:r>
      <w:r w:rsidR="00B8670D">
        <w:rPr>
          <w:b/>
        </w:rPr>
        <w:t>9</w:t>
      </w:r>
      <w:r w:rsidRPr="00B8670D">
        <w:rPr>
          <w:b/>
        </w:rPr>
        <w:t xml:space="preserve"> КАРТОЧКА ПРЕДПРИЯТИЯ</w:t>
      </w:r>
    </w:p>
    <w:p w:rsidR="00AC61F6" w:rsidRDefault="00AC61F6" w:rsidP="00AC61F6"/>
    <w:p w:rsidR="00AC61F6" w:rsidRPr="00AC61F6" w:rsidRDefault="00AC61F6" w:rsidP="00AC61F6"/>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5794"/>
      </w:tblGrid>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Полное наименование</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Краткое наименование</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Должность руководителя</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Фамилия, имя, отчество руководителя</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Уполномочивающий документ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Фамилия, имя, отчество главного бухгалтера</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Уполномочивающий документ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ОГРН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ИНН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КПП</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FE7CB9" w:rsidP="00FE7CB9">
            <w:pPr>
              <w:pStyle w:val="24"/>
              <w:spacing w:after="30" w:line="360" w:lineRule="auto"/>
              <w:jc w:val="both"/>
              <w:rPr>
                <w:b w:val="0"/>
                <w:bCs/>
                <w:sz w:val="20"/>
              </w:rPr>
            </w:pPr>
            <w:r>
              <w:rPr>
                <w:b w:val="0"/>
                <w:bCs/>
                <w:sz w:val="20"/>
              </w:rPr>
              <w:t xml:space="preserve">    </w:t>
            </w:r>
            <w:r w:rsidR="00E83121" w:rsidRPr="00D52777">
              <w:rPr>
                <w:b w:val="0"/>
                <w:bCs/>
                <w:sz w:val="20"/>
              </w:rPr>
              <w:t>Наименование банка</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proofErr w:type="gramStart"/>
            <w:r w:rsidRPr="00D52777">
              <w:rPr>
                <w:sz w:val="20"/>
                <w:szCs w:val="20"/>
              </w:rPr>
              <w:t>Р</w:t>
            </w:r>
            <w:proofErr w:type="gramEnd"/>
            <w:r w:rsidRPr="00D52777">
              <w:rPr>
                <w:sz w:val="20"/>
                <w:szCs w:val="20"/>
              </w:rPr>
              <w:t>/</w:t>
            </w:r>
            <w:proofErr w:type="spellStart"/>
            <w:r w:rsidRPr="00D52777">
              <w:rPr>
                <w:sz w:val="20"/>
                <w:szCs w:val="20"/>
              </w:rPr>
              <w:t>сч</w:t>
            </w:r>
            <w:proofErr w:type="spellEnd"/>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К/</w:t>
            </w:r>
            <w:proofErr w:type="spellStart"/>
            <w:r w:rsidRPr="00D52777">
              <w:rPr>
                <w:sz w:val="20"/>
                <w:szCs w:val="20"/>
              </w:rPr>
              <w:t>сч</w:t>
            </w:r>
            <w:proofErr w:type="spellEnd"/>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БИК</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ОКПО</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ОКАТО</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ОКВЭД</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ОКФС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rPr>
          <w:trHeight w:val="310"/>
        </w:trPr>
        <w:tc>
          <w:tcPr>
            <w:tcW w:w="3420" w:type="dxa"/>
          </w:tcPr>
          <w:p w:rsidR="00E83121" w:rsidRPr="00D52777" w:rsidRDefault="00E83121" w:rsidP="00AD1878">
            <w:pPr>
              <w:spacing w:after="30" w:line="360" w:lineRule="auto"/>
              <w:ind w:left="180"/>
              <w:rPr>
                <w:sz w:val="20"/>
                <w:szCs w:val="20"/>
              </w:rPr>
            </w:pPr>
            <w:r w:rsidRPr="00D52777">
              <w:rPr>
                <w:sz w:val="20"/>
                <w:szCs w:val="20"/>
              </w:rPr>
              <w:t>ОКОПФ</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Место нахождения (юридический адрес)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Фактический (почтовый адрес)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Телефон</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Факс</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rPr>
              <w:t>Сайт</w:t>
            </w:r>
          </w:p>
        </w:tc>
        <w:tc>
          <w:tcPr>
            <w:tcW w:w="5794" w:type="dxa"/>
          </w:tcPr>
          <w:p w:rsidR="00E83121" w:rsidRPr="00D52777" w:rsidRDefault="00E83121" w:rsidP="00AD1878">
            <w:pPr>
              <w:spacing w:after="30" w:line="360" w:lineRule="auto"/>
              <w:ind w:left="252"/>
              <w:rPr>
                <w:sz w:val="20"/>
                <w:szCs w:val="20"/>
              </w:rPr>
            </w:pPr>
          </w:p>
        </w:tc>
      </w:tr>
      <w:tr w:rsidR="00E83121" w:rsidRPr="00D52777" w:rsidTr="00973C12">
        <w:tc>
          <w:tcPr>
            <w:tcW w:w="3420" w:type="dxa"/>
          </w:tcPr>
          <w:p w:rsidR="00E83121" w:rsidRPr="00D52777" w:rsidRDefault="00E83121" w:rsidP="00AD1878">
            <w:pPr>
              <w:spacing w:after="30" w:line="360" w:lineRule="auto"/>
              <w:ind w:left="180"/>
              <w:rPr>
                <w:sz w:val="20"/>
                <w:szCs w:val="20"/>
              </w:rPr>
            </w:pPr>
            <w:r w:rsidRPr="00D52777">
              <w:rPr>
                <w:sz w:val="20"/>
                <w:szCs w:val="20"/>
                <w:lang w:val="en-US"/>
              </w:rPr>
              <w:t>e</w:t>
            </w:r>
            <w:r w:rsidRPr="00D52777">
              <w:rPr>
                <w:sz w:val="20"/>
                <w:szCs w:val="20"/>
              </w:rPr>
              <w:t>-</w:t>
            </w:r>
            <w:r w:rsidRPr="00D52777">
              <w:rPr>
                <w:sz w:val="20"/>
                <w:szCs w:val="20"/>
                <w:lang w:val="en-US"/>
              </w:rPr>
              <w:t>mail</w:t>
            </w:r>
          </w:p>
        </w:tc>
        <w:tc>
          <w:tcPr>
            <w:tcW w:w="5794" w:type="dxa"/>
          </w:tcPr>
          <w:p w:rsidR="00E83121" w:rsidRPr="00D52777" w:rsidRDefault="00E83121" w:rsidP="00AD1878">
            <w:pPr>
              <w:spacing w:after="30" w:line="360" w:lineRule="auto"/>
              <w:ind w:left="252"/>
              <w:rPr>
                <w:sz w:val="20"/>
                <w:szCs w:val="20"/>
                <w:lang w:val="en-US"/>
              </w:rPr>
            </w:pPr>
          </w:p>
        </w:tc>
      </w:tr>
    </w:tbl>
    <w:p w:rsidR="00E83121" w:rsidRDefault="00E83121" w:rsidP="001F53A2">
      <w:pPr>
        <w:pStyle w:val="14"/>
        <w:spacing w:before="0" w:after="0"/>
        <w:rPr>
          <w:sz w:val="26"/>
          <w:szCs w:val="26"/>
        </w:rPr>
      </w:pPr>
    </w:p>
    <w:p w:rsidR="00AC61F6" w:rsidRDefault="00AC61F6" w:rsidP="00AC61F6"/>
    <w:p w:rsidR="00AC61F6" w:rsidRDefault="00AC61F6" w:rsidP="00AC61F6"/>
    <w:p w:rsidR="00AC61F6" w:rsidRDefault="00AC61F6" w:rsidP="00AC61F6"/>
    <w:p w:rsidR="00AC61F6" w:rsidRDefault="00AC61F6" w:rsidP="00AC61F6"/>
    <w:p w:rsidR="004728B0" w:rsidRDefault="004728B0" w:rsidP="00AC61F6"/>
    <w:p w:rsidR="004728B0" w:rsidRDefault="004728B0" w:rsidP="00AC61F6"/>
    <w:p w:rsidR="00AC61F6" w:rsidRPr="00AC61F6" w:rsidRDefault="00AC61F6" w:rsidP="00AC61F6"/>
    <w:p w:rsidR="001F53A2" w:rsidRPr="00957B53" w:rsidRDefault="001F53A2" w:rsidP="001F53A2">
      <w:pPr>
        <w:pStyle w:val="14"/>
        <w:spacing w:before="0" w:after="0"/>
        <w:rPr>
          <w:sz w:val="26"/>
          <w:szCs w:val="26"/>
        </w:rPr>
      </w:pPr>
      <w:r w:rsidRPr="00957B53">
        <w:rPr>
          <w:sz w:val="26"/>
          <w:szCs w:val="26"/>
        </w:rPr>
        <w:t xml:space="preserve">ИНСТРУКЦИИ ПО ЗАПОЛНЕНИЮ ФОРМ УЧАСТНИКАМИ </w:t>
      </w:r>
      <w:bookmarkEnd w:id="130"/>
      <w:r w:rsidR="004E117F">
        <w:rPr>
          <w:sz w:val="26"/>
          <w:szCs w:val="26"/>
        </w:rPr>
        <w:t>ЗАКУПКИ</w:t>
      </w:r>
    </w:p>
    <w:p w:rsidR="001F53A2" w:rsidRPr="001F2C1B" w:rsidRDefault="001F53A2" w:rsidP="001F53A2">
      <w:pPr>
        <w:spacing w:after="0"/>
      </w:pPr>
    </w:p>
    <w:p w:rsidR="001F53A2" w:rsidRPr="00BF5B2B" w:rsidRDefault="001F53A2" w:rsidP="001F53A2">
      <w:pPr>
        <w:spacing w:after="0"/>
        <w:rPr>
          <w:b/>
        </w:rPr>
      </w:pPr>
      <w:r w:rsidRPr="001F2C1B">
        <w:rPr>
          <w:b/>
        </w:rPr>
        <w:t xml:space="preserve">1.4.1. Форма: «Опись документов, </w:t>
      </w:r>
      <w:r w:rsidRPr="00BF5B2B">
        <w:rPr>
          <w:b/>
        </w:rPr>
        <w:t>представляемых для участия в конкурсе»</w:t>
      </w:r>
    </w:p>
    <w:p w:rsidR="001F53A2" w:rsidRPr="00BF5B2B" w:rsidRDefault="001F53A2" w:rsidP="001F53A2">
      <w:pPr>
        <w:spacing w:after="0"/>
      </w:pPr>
      <w:r w:rsidRPr="00BF5B2B">
        <w:t>1. В данной форме приведен перечень документов, которые представ</w:t>
      </w:r>
      <w:r w:rsidR="000F45E8">
        <w:t>ляются</w:t>
      </w:r>
      <w:r w:rsidRPr="00BF5B2B">
        <w:t xml:space="preserve"> </w:t>
      </w:r>
      <w:r w:rsidR="004E117F">
        <w:t>у</w:t>
      </w:r>
      <w:r w:rsidRPr="00BF5B2B">
        <w:t xml:space="preserve">частники </w:t>
      </w:r>
      <w:r w:rsidR="004E117F" w:rsidRPr="004E117F">
        <w:t>закупки</w:t>
      </w:r>
      <w:r w:rsidR="00636362">
        <w:t xml:space="preserve">. Другие документы </w:t>
      </w:r>
      <w:r w:rsidRPr="00BF5B2B">
        <w:t xml:space="preserve">прикладываются </w:t>
      </w:r>
      <w:r w:rsidR="00B8670D">
        <w:t>у</w:t>
      </w:r>
      <w:r w:rsidRPr="00BF5B2B">
        <w:t xml:space="preserve">частниками </w:t>
      </w:r>
      <w:r w:rsidR="00B8670D">
        <w:t>закупки</w:t>
      </w:r>
      <w:r w:rsidRPr="00BF5B2B">
        <w:t xml:space="preserve"> по собственному желанию.</w:t>
      </w:r>
    </w:p>
    <w:p w:rsidR="001F53A2" w:rsidRDefault="001F53A2" w:rsidP="001F53A2">
      <w:pPr>
        <w:spacing w:after="0"/>
      </w:pPr>
      <w:r w:rsidRPr="00BF5B2B">
        <w:t xml:space="preserve">2. Все данные, указанные в круглых скобках и/или курсивом, приведены в качестве пояснения </w:t>
      </w:r>
      <w:r w:rsidR="004E117F">
        <w:t>у</w:t>
      </w:r>
      <w:r w:rsidRPr="00BF5B2B">
        <w:t xml:space="preserve">частникам </w:t>
      </w:r>
      <w:r w:rsidR="004E117F" w:rsidRPr="004E117F">
        <w:t>закупки</w:t>
      </w:r>
      <w:r w:rsidRPr="00BF5B2B">
        <w:t>.</w:t>
      </w:r>
    </w:p>
    <w:p w:rsidR="00636362" w:rsidRPr="00B1509B" w:rsidRDefault="00636362" w:rsidP="00636362">
      <w:pPr>
        <w:tabs>
          <w:tab w:val="left" w:pos="360"/>
        </w:tabs>
        <w:spacing w:after="0"/>
      </w:pPr>
      <w:r>
        <w:t>3.</w:t>
      </w:r>
      <w:r>
        <w:tab/>
      </w:r>
      <w:r w:rsidRPr="00B1509B">
        <w:t xml:space="preserve">Из формы могут быть удалены различные данные, по которым в </w:t>
      </w:r>
      <w:proofErr w:type="gramStart"/>
      <w:r w:rsidRPr="00B1509B">
        <w:t>конкретном</w:t>
      </w:r>
      <w:proofErr w:type="gramEnd"/>
      <w:r w:rsidRPr="00B1509B">
        <w:t xml:space="preserve"> </w:t>
      </w:r>
      <w:r>
        <w:t>конкурсу</w:t>
      </w:r>
      <w:r w:rsidRPr="00B1509B">
        <w:t xml:space="preserve"> предоставление документов не требуется.</w:t>
      </w:r>
    </w:p>
    <w:p w:rsidR="001F53A2" w:rsidRPr="00BF5B2B" w:rsidRDefault="001F53A2" w:rsidP="001F53A2">
      <w:pPr>
        <w:spacing w:after="0"/>
      </w:pPr>
    </w:p>
    <w:p w:rsidR="001F53A2" w:rsidRPr="00BF5B2B" w:rsidRDefault="001F53A2" w:rsidP="001F53A2">
      <w:pPr>
        <w:spacing w:after="0"/>
        <w:rPr>
          <w:b/>
        </w:rPr>
      </w:pPr>
      <w:r w:rsidRPr="00BF5B2B">
        <w:rPr>
          <w:b/>
        </w:rPr>
        <w:t>1.4.2. Форма: «Заявка на участие в конкурсе»</w:t>
      </w:r>
    </w:p>
    <w:p w:rsidR="001F53A2" w:rsidRPr="00BF5B2B" w:rsidRDefault="001F53A2" w:rsidP="001F53A2">
      <w:pPr>
        <w:spacing w:after="0"/>
      </w:pPr>
      <w:r w:rsidRPr="00BF5B2B">
        <w:t>1. Заявка на участие в конкурсе - это основной документ, которым участники изъявляют свое желание принять участие в конкурсе на условиях, установленных Заказчиком.</w:t>
      </w:r>
    </w:p>
    <w:p w:rsidR="00F62163" w:rsidRDefault="00F62163" w:rsidP="001F53A2">
      <w:pPr>
        <w:spacing w:after="0"/>
      </w:pPr>
    </w:p>
    <w:p w:rsidR="00F62163" w:rsidRDefault="00F62163" w:rsidP="001F53A2">
      <w:pPr>
        <w:spacing w:after="0"/>
      </w:pPr>
    </w:p>
    <w:p w:rsidR="00F62163" w:rsidRDefault="00F62163" w:rsidP="001F53A2">
      <w:pPr>
        <w:spacing w:after="0"/>
      </w:pPr>
    </w:p>
    <w:p w:rsidR="001F53A2" w:rsidRPr="00BF5B2B" w:rsidRDefault="001F53A2" w:rsidP="00F62163">
      <w:pPr>
        <w:spacing w:after="0"/>
        <w:ind w:firstLine="567"/>
      </w:pPr>
      <w:r w:rsidRPr="00BF5B2B">
        <w:t xml:space="preserve">Все данные, указанные в круглых скобках и/или курсивом, приведены в качестве пояснения </w:t>
      </w:r>
      <w:r w:rsidR="0006081C">
        <w:t>у</w:t>
      </w:r>
      <w:r w:rsidRPr="00BF5B2B">
        <w:t xml:space="preserve">частникам </w:t>
      </w:r>
      <w:r w:rsidR="0006081C">
        <w:t>закупки</w:t>
      </w:r>
      <w:r w:rsidRPr="00BF5B2B">
        <w:t>.</w:t>
      </w:r>
    </w:p>
    <w:p w:rsidR="001F53A2" w:rsidRPr="00BF5B2B" w:rsidRDefault="001F53A2" w:rsidP="001F53A2">
      <w:pPr>
        <w:spacing w:after="0"/>
      </w:pPr>
    </w:p>
    <w:p w:rsidR="008C5808" w:rsidRPr="00C556CF" w:rsidRDefault="008C5808" w:rsidP="00256448">
      <w:pPr>
        <w:pStyle w:val="ab"/>
        <w:keepNext/>
        <w:keepLines/>
        <w:widowControl w:val="0"/>
        <w:suppressLineNumbers/>
        <w:suppressAutoHyphens/>
        <w:spacing w:before="0" w:after="0"/>
        <w:jc w:val="both"/>
        <w:rPr>
          <w:b w:val="0"/>
          <w:highlight w:val="yellow"/>
        </w:rPr>
        <w:sectPr w:rsidR="008C5808" w:rsidRPr="00C556CF" w:rsidSect="008030AE">
          <w:pgSz w:w="11906" w:h="16838" w:code="9"/>
          <w:pgMar w:top="1079" w:right="748" w:bottom="539" w:left="1797" w:header="709" w:footer="709" w:gutter="0"/>
          <w:cols w:space="708"/>
          <w:titlePg/>
          <w:docGrid w:linePitch="360"/>
        </w:sectPr>
      </w:pPr>
    </w:p>
    <w:p w:rsidR="008C5808" w:rsidRPr="00957B53" w:rsidRDefault="008C5808" w:rsidP="008C5808">
      <w:pPr>
        <w:pStyle w:val="14"/>
        <w:spacing w:before="0" w:after="0"/>
        <w:rPr>
          <w:sz w:val="28"/>
          <w:szCs w:val="28"/>
        </w:rPr>
      </w:pPr>
      <w:bookmarkStart w:id="132" w:name="_Toc255201855"/>
      <w:r w:rsidRPr="00957B53">
        <w:rPr>
          <w:sz w:val="28"/>
          <w:szCs w:val="28"/>
        </w:rPr>
        <w:t xml:space="preserve">ЧАСТЬ </w:t>
      </w:r>
      <w:r w:rsidR="00256448">
        <w:rPr>
          <w:sz w:val="28"/>
          <w:szCs w:val="28"/>
          <w:lang w:val="en-US"/>
        </w:rPr>
        <w:t>I</w:t>
      </w:r>
      <w:r w:rsidRPr="00957B53">
        <w:rPr>
          <w:sz w:val="28"/>
          <w:szCs w:val="28"/>
          <w:lang w:val="en-US"/>
        </w:rPr>
        <w:t>I</w:t>
      </w:r>
      <w:r w:rsidRPr="00957B53">
        <w:rPr>
          <w:sz w:val="28"/>
          <w:szCs w:val="28"/>
        </w:rPr>
        <w:t>. ТЕХНИЧЕСКОЕ ЗАДАНИЕ</w:t>
      </w:r>
      <w:bookmarkEnd w:id="132"/>
    </w:p>
    <w:p w:rsidR="00E13DE5" w:rsidRPr="00E13DE5" w:rsidRDefault="00E13DE5" w:rsidP="00E13DE5">
      <w:pPr>
        <w:spacing w:after="0"/>
        <w:jc w:val="center"/>
        <w:rPr>
          <w:b/>
          <w:iCs/>
        </w:rPr>
      </w:pPr>
      <w:bookmarkStart w:id="133" w:name="_Toc315423831"/>
      <w:proofErr w:type="gramStart"/>
      <w:r w:rsidRPr="00E13DE5">
        <w:rPr>
          <w:b/>
          <w:iCs/>
        </w:rPr>
        <w:t>на выполнение работ по разработке Концепции комплексной системы обеспечения безопасности туристического кластера в Северо-Кавказском федеральном округе, Краснодарском крае и Республике Адыгея (далее также – Концепция, Концепция обеспечения безопасности или ККСОБТК), обеспечению ее согласования в заинтересованных министерствах и ведомствах, а затем - в Правительстве Российской Федерации и разработке на ее основе проектов разделов 11 «Инфраструктура безопасности» Планов обустройства и соответствующего материально-технического оснащения туристско-рекреационных</w:t>
      </w:r>
      <w:proofErr w:type="gramEnd"/>
      <w:r w:rsidRPr="00E13DE5">
        <w:rPr>
          <w:b/>
          <w:iCs/>
        </w:rPr>
        <w:t xml:space="preserve"> </w:t>
      </w:r>
      <w:proofErr w:type="gramStart"/>
      <w:r w:rsidRPr="00E13DE5">
        <w:rPr>
          <w:b/>
          <w:iCs/>
        </w:rPr>
        <w:t>особых экономических зон в Карачаево-Черкесской Республике и Республике Северная Осетия – Алания и прилегающих к ним территорий, проектов типовых Технических заданий на проектирование объектов инфраструктуры безопасности всесезонных туристско-рекреационных комплексов «Архыз» и «</w:t>
      </w:r>
      <w:proofErr w:type="spellStart"/>
      <w:r w:rsidRPr="00E13DE5">
        <w:rPr>
          <w:b/>
          <w:iCs/>
        </w:rPr>
        <w:t>Мамисон</w:t>
      </w:r>
      <w:proofErr w:type="spellEnd"/>
      <w:r w:rsidRPr="00E13DE5">
        <w:rPr>
          <w:b/>
          <w:iCs/>
        </w:rPr>
        <w:t>» на территории этих особых экономических зон, а также Исходных данных для корректировки Проектов планировки территории, Проектов межевания территории и (или) Планов обустройства и соответствующего материально-технического оснащения особых экономических зон</w:t>
      </w:r>
      <w:proofErr w:type="gramEnd"/>
      <w:r w:rsidRPr="00E13DE5">
        <w:rPr>
          <w:b/>
          <w:iCs/>
        </w:rPr>
        <w:t xml:space="preserve"> в Карачаево-Черкесской Республике и Республике Северная Осетия – Алания (в случае выявления необходимости в такой корректировке </w:t>
      </w:r>
      <w:proofErr w:type="gramStart"/>
      <w:r w:rsidRPr="00E13DE5">
        <w:rPr>
          <w:b/>
          <w:iCs/>
        </w:rPr>
        <w:t>по</w:t>
      </w:r>
      <w:proofErr w:type="gramEnd"/>
      <w:r w:rsidRPr="00E13DE5">
        <w:rPr>
          <w:b/>
          <w:iCs/>
        </w:rPr>
        <w:t xml:space="preserve"> </w:t>
      </w:r>
      <w:proofErr w:type="gramStart"/>
      <w:r w:rsidRPr="00E13DE5">
        <w:rPr>
          <w:b/>
          <w:iCs/>
        </w:rPr>
        <w:t>утверждении</w:t>
      </w:r>
      <w:proofErr w:type="gramEnd"/>
      <w:r w:rsidRPr="00E13DE5">
        <w:rPr>
          <w:b/>
          <w:iCs/>
        </w:rPr>
        <w:t xml:space="preserve"> Концепции)</w:t>
      </w:r>
    </w:p>
    <w:p w:rsidR="00904C3C" w:rsidRDefault="00904C3C" w:rsidP="00E13DE5">
      <w:pPr>
        <w:spacing w:after="0"/>
        <w:jc w:val="center"/>
        <w:rPr>
          <w:snapToGrid w:val="0"/>
        </w:rPr>
      </w:pPr>
    </w:p>
    <w:p w:rsidR="001E2C65" w:rsidRPr="00582E5D" w:rsidRDefault="001E2C65" w:rsidP="00D41D8E">
      <w:pPr>
        <w:spacing w:after="0"/>
        <w:rPr>
          <w:b/>
        </w:rPr>
      </w:pPr>
      <w:r w:rsidRPr="00582E5D">
        <w:rPr>
          <w:b/>
        </w:rPr>
        <w:t>Условия предоставления документации участникам закупки:</w:t>
      </w:r>
    </w:p>
    <w:p w:rsidR="001E2C65" w:rsidRDefault="00E13DE5" w:rsidP="00DA42B0">
      <w:pPr>
        <w:shd w:val="clear" w:color="auto" w:fill="FFFFFF"/>
        <w:tabs>
          <w:tab w:val="left" w:pos="567"/>
        </w:tabs>
        <w:ind w:firstLine="567"/>
      </w:pPr>
      <w:r w:rsidRPr="00E13DE5">
        <w:t xml:space="preserve">Техническое задание, входящее в состав конкурсной документации, </w:t>
      </w:r>
      <w:r w:rsidRPr="00E13DE5">
        <w:rPr>
          <w:iCs/>
        </w:rPr>
        <w:t xml:space="preserve">предоставляется участнику закупки только после подписания </w:t>
      </w:r>
      <w:proofErr w:type="gramStart"/>
      <w:r w:rsidRPr="00E13DE5">
        <w:rPr>
          <w:iCs/>
        </w:rPr>
        <w:t>Соглашения</w:t>
      </w:r>
      <w:proofErr w:type="gramEnd"/>
      <w:r w:rsidR="001E2C65">
        <w:rPr>
          <w:iCs/>
        </w:rPr>
        <w:t xml:space="preserve"> о конфиден</w:t>
      </w:r>
      <w:r>
        <w:rPr>
          <w:iCs/>
        </w:rPr>
        <w:t>циальности</w:t>
      </w:r>
      <w:r w:rsidR="001E2C65">
        <w:rPr>
          <w:iCs/>
        </w:rPr>
        <w:t xml:space="preserve"> </w:t>
      </w:r>
      <w:r>
        <w:rPr>
          <w:iCs/>
        </w:rPr>
        <w:t>оформленного согласно</w:t>
      </w:r>
      <w:r w:rsidR="001E2C65" w:rsidRPr="00B4171C">
        <w:t xml:space="preserve"> </w:t>
      </w:r>
      <w:r w:rsidR="00DA42B0">
        <w:t xml:space="preserve">Части </w:t>
      </w:r>
      <w:r w:rsidR="00DA42B0" w:rsidRPr="00DA42B0">
        <w:t>IV.</w:t>
      </w:r>
      <w:r w:rsidR="00DA42B0" w:rsidRPr="00DA42B0">
        <w:rPr>
          <w:b/>
        </w:rPr>
        <w:t xml:space="preserve"> </w:t>
      </w:r>
      <w:r w:rsidR="00DA42B0" w:rsidRPr="00DA42B0">
        <w:t>СОГЛАШЕНИЕ О КОНФЕДЕНЦИАЛЬНОСТИ</w:t>
      </w:r>
      <w:r w:rsidR="00DA42B0">
        <w:t xml:space="preserve"> настоящей конкурсной документации</w:t>
      </w:r>
      <w:r>
        <w:t>,</w:t>
      </w:r>
      <w:r w:rsidR="001E2C65">
        <w:t xml:space="preserve"> по адресу: </w:t>
      </w:r>
      <w:r w:rsidR="001E2C65" w:rsidRPr="00CD7015">
        <w:t xml:space="preserve">Российская Федерация, </w:t>
      </w:r>
      <w:r w:rsidR="001E2C65">
        <w:t xml:space="preserve">119034, г. Москва, ул. Пречистенка, д.38. </w:t>
      </w:r>
    </w:p>
    <w:p w:rsidR="0081562B" w:rsidRDefault="0081562B" w:rsidP="00DA42B0">
      <w:pPr>
        <w:shd w:val="clear" w:color="auto" w:fill="FFFFFF"/>
        <w:tabs>
          <w:tab w:val="left" w:pos="567"/>
        </w:tabs>
        <w:ind w:firstLine="567"/>
      </w:pPr>
      <w:r>
        <w:t xml:space="preserve">Техническое задание выдается участникам закупки строго в срок не </w:t>
      </w:r>
      <w:r w:rsidR="008C52E1">
        <w:t>позднее,</w:t>
      </w:r>
      <w:r>
        <w:t xml:space="preserve"> чем за 3 (Три) календарных дня до даты окончания приема заявок на участие в открытом конкурсе.</w:t>
      </w:r>
    </w:p>
    <w:p w:rsidR="001E2C65" w:rsidRDefault="001E2C65" w:rsidP="00B951DB">
      <w:pPr>
        <w:spacing w:after="0"/>
        <w:ind w:left="-720"/>
        <w:jc w:val="center"/>
        <w:rPr>
          <w:snapToGrid w:val="0"/>
        </w:rPr>
      </w:pPr>
    </w:p>
    <w:p w:rsidR="003071EC" w:rsidRDefault="003071EC">
      <w:pPr>
        <w:spacing w:after="0"/>
        <w:jc w:val="left"/>
        <w:rPr>
          <w:snapToGrid w:val="0"/>
        </w:rPr>
      </w:pPr>
      <w:r>
        <w:rPr>
          <w:snapToGrid w:val="0"/>
        </w:rPr>
        <w:br w:type="page"/>
      </w:r>
    </w:p>
    <w:bookmarkEnd w:id="133"/>
    <w:p w:rsidR="00FE7CB9" w:rsidRDefault="00AB55DA" w:rsidP="00AB55DA">
      <w:pPr>
        <w:pStyle w:val="14"/>
        <w:spacing w:before="0" w:after="0"/>
        <w:rPr>
          <w:sz w:val="28"/>
          <w:szCs w:val="28"/>
        </w:rPr>
      </w:pPr>
      <w:r w:rsidRPr="00AB55DA">
        <w:rPr>
          <w:sz w:val="28"/>
          <w:szCs w:val="28"/>
        </w:rPr>
        <w:t>ЧАСТЬ III. ПРОЕКТ ДОГОВОРА</w:t>
      </w:r>
    </w:p>
    <w:p w:rsidR="00A768E5" w:rsidRDefault="00A768E5" w:rsidP="00A768E5">
      <w:pPr>
        <w:widowControl w:val="0"/>
        <w:autoSpaceDE w:val="0"/>
        <w:autoSpaceDN w:val="0"/>
        <w:adjustRightInd w:val="0"/>
        <w:spacing w:after="0"/>
        <w:jc w:val="center"/>
        <w:rPr>
          <w:b/>
          <w:snapToGrid w:val="0"/>
        </w:rPr>
      </w:pPr>
    </w:p>
    <w:p w:rsidR="00E13DE5" w:rsidRPr="00E13DE5" w:rsidRDefault="00E13DE5" w:rsidP="00E13DE5">
      <w:pPr>
        <w:widowControl w:val="0"/>
        <w:autoSpaceDE w:val="0"/>
        <w:autoSpaceDN w:val="0"/>
        <w:adjustRightInd w:val="0"/>
        <w:spacing w:after="0"/>
        <w:jc w:val="center"/>
        <w:rPr>
          <w:b/>
        </w:rPr>
      </w:pPr>
      <w:r w:rsidRPr="00E13DE5">
        <w:rPr>
          <w:b/>
          <w:snapToGrid w:val="0"/>
        </w:rPr>
        <w:t xml:space="preserve">ПРОЕКТ </w:t>
      </w:r>
      <w:bookmarkStart w:id="134" w:name="_Toc297116658"/>
      <w:r w:rsidRPr="00E13DE5">
        <w:rPr>
          <w:b/>
        </w:rPr>
        <w:t>ДОГОВОРА ПОДРЯДА № ________________</w:t>
      </w:r>
    </w:p>
    <w:p w:rsidR="00E13DE5" w:rsidRPr="00E13DE5" w:rsidRDefault="00E13DE5" w:rsidP="00E13DE5">
      <w:pPr>
        <w:widowControl w:val="0"/>
        <w:autoSpaceDE w:val="0"/>
        <w:autoSpaceDN w:val="0"/>
        <w:adjustRightInd w:val="0"/>
        <w:spacing w:after="0"/>
        <w:jc w:val="center"/>
      </w:pPr>
      <w:r w:rsidRPr="00E13DE5">
        <w:rPr>
          <w:szCs w:val="20"/>
        </w:rPr>
        <w:t xml:space="preserve">на выполнение работ </w:t>
      </w:r>
    </w:p>
    <w:p w:rsidR="00E13DE5" w:rsidRPr="00E13DE5" w:rsidRDefault="00E13DE5" w:rsidP="00E13DE5">
      <w:pPr>
        <w:widowControl w:val="0"/>
        <w:autoSpaceDE w:val="0"/>
        <w:autoSpaceDN w:val="0"/>
        <w:adjustRightInd w:val="0"/>
        <w:spacing w:after="0"/>
        <w:jc w:val="center"/>
      </w:pPr>
    </w:p>
    <w:p w:rsidR="00E13DE5" w:rsidRPr="00E13DE5" w:rsidRDefault="00E13DE5" w:rsidP="00E13DE5">
      <w:pPr>
        <w:widowControl w:val="0"/>
        <w:autoSpaceDE w:val="0"/>
        <w:autoSpaceDN w:val="0"/>
        <w:adjustRightInd w:val="0"/>
        <w:spacing w:after="0"/>
        <w:jc w:val="center"/>
      </w:pPr>
      <w:r w:rsidRPr="00E13DE5">
        <w:t>г. Москва</w:t>
      </w:r>
      <w:r w:rsidRPr="00E13DE5">
        <w:tab/>
      </w:r>
      <w:r w:rsidRPr="00E13DE5">
        <w:tab/>
      </w:r>
      <w:r w:rsidRPr="00E13DE5">
        <w:tab/>
      </w:r>
      <w:r w:rsidRPr="00E13DE5">
        <w:tab/>
      </w:r>
      <w:r w:rsidRPr="00E13DE5">
        <w:tab/>
      </w:r>
      <w:r w:rsidRPr="00E13DE5">
        <w:tab/>
        <w:t xml:space="preserve">    </w:t>
      </w:r>
      <w:r w:rsidRPr="00E13DE5">
        <w:tab/>
        <w:t xml:space="preserve">         «___» ____________ 2013 года</w:t>
      </w:r>
    </w:p>
    <w:p w:rsidR="00E13DE5" w:rsidRPr="00E13DE5" w:rsidRDefault="00E13DE5" w:rsidP="00E13DE5">
      <w:pPr>
        <w:widowControl w:val="0"/>
        <w:autoSpaceDE w:val="0"/>
        <w:autoSpaceDN w:val="0"/>
        <w:adjustRightInd w:val="0"/>
        <w:spacing w:after="0"/>
        <w:ind w:firstLine="540"/>
      </w:pPr>
    </w:p>
    <w:p w:rsidR="00E13DE5" w:rsidRPr="00E13DE5" w:rsidRDefault="00E13DE5" w:rsidP="00E13DE5">
      <w:pPr>
        <w:widowControl w:val="0"/>
        <w:autoSpaceDE w:val="0"/>
        <w:autoSpaceDN w:val="0"/>
        <w:adjustRightInd w:val="0"/>
        <w:spacing w:after="0"/>
        <w:ind w:firstLine="709"/>
      </w:pPr>
      <w:proofErr w:type="gramStart"/>
      <w:r w:rsidRPr="00E13DE5">
        <w:rPr>
          <w:b/>
        </w:rPr>
        <w:t xml:space="preserve">Открытое акционерное общество «Курорты Северного Кавказа» </w:t>
      </w:r>
      <w:r w:rsidRPr="00E13DE5">
        <w:t>(ОАО «КСК», ИНН 2632100740), именуемое в дальнейшем «</w:t>
      </w:r>
      <w:r w:rsidRPr="00E13DE5">
        <w:rPr>
          <w:b/>
        </w:rPr>
        <w:t>Заказчик</w:t>
      </w:r>
      <w:r w:rsidRPr="00E13DE5">
        <w:t>», в лице ________________________________________________, действующего на основании Устава, с одной стороны, и ____________________________________, именуемое в дальнейшем «</w:t>
      </w:r>
      <w:r w:rsidRPr="00E13DE5">
        <w:rPr>
          <w:b/>
        </w:rPr>
        <w:t>Подрядчик</w:t>
      </w:r>
      <w:r w:rsidRPr="00E13DE5">
        <w:t>», в лице ___________________________________________________, действующее (__) на основании _____________________________________, с другой стороны, вместе в дальнейшем именуемые «Стороны», а по отдельности - «Сторона», на основании Протокола оценки и сопоставления заявок на участие в конкурсе от _______________ 2013 года № ____________ заключили</w:t>
      </w:r>
      <w:proofErr w:type="gramEnd"/>
      <w:r w:rsidRPr="00E13DE5">
        <w:t xml:space="preserve"> настоящий договор (далее – Договор) о нижеследующем:</w:t>
      </w:r>
    </w:p>
    <w:p w:rsidR="00E13DE5" w:rsidRPr="00E13DE5" w:rsidRDefault="00E13DE5" w:rsidP="00E13DE5">
      <w:pPr>
        <w:tabs>
          <w:tab w:val="num" w:pos="1287"/>
        </w:tabs>
        <w:spacing w:after="0"/>
        <w:ind w:firstLine="709"/>
      </w:pPr>
    </w:p>
    <w:p w:rsidR="00E13DE5" w:rsidRPr="00E13DE5" w:rsidRDefault="00E13DE5" w:rsidP="00E13DE5">
      <w:pPr>
        <w:widowControl w:val="0"/>
        <w:numPr>
          <w:ilvl w:val="0"/>
          <w:numId w:val="55"/>
        </w:numPr>
        <w:autoSpaceDE w:val="0"/>
        <w:autoSpaceDN w:val="0"/>
        <w:adjustRightInd w:val="0"/>
        <w:spacing w:after="0"/>
        <w:ind w:firstLine="709"/>
        <w:jc w:val="center"/>
        <w:rPr>
          <w:b/>
        </w:rPr>
      </w:pPr>
      <w:r w:rsidRPr="00E13DE5">
        <w:rPr>
          <w:b/>
        </w:rPr>
        <w:t>ПРЕДМЕТ ДОГОВОРА, ТЕРМИНЫ И ОПРЕДЕЛЕНИЯ</w:t>
      </w:r>
    </w:p>
    <w:p w:rsidR="00E13DE5" w:rsidRPr="00E13DE5" w:rsidRDefault="00E13DE5" w:rsidP="00E13DE5">
      <w:pPr>
        <w:widowControl w:val="0"/>
        <w:autoSpaceDE w:val="0"/>
        <w:autoSpaceDN w:val="0"/>
        <w:adjustRightInd w:val="0"/>
        <w:spacing w:after="0"/>
      </w:pPr>
      <w:proofErr w:type="gramStart"/>
      <w:r w:rsidRPr="00E13DE5">
        <w:t xml:space="preserve">Подрядчик обязуется по заданию Заказчика выполнить работы </w:t>
      </w:r>
      <w:r w:rsidRPr="00E13DE5">
        <w:rPr>
          <w:szCs w:val="20"/>
        </w:rPr>
        <w:t xml:space="preserve">по разработке </w:t>
      </w:r>
      <w:r w:rsidRPr="00E13DE5">
        <w:rPr>
          <w:iCs/>
          <w:szCs w:val="20"/>
        </w:rPr>
        <w:t>Концепции комплексной системы обеспечения безопасности туристического кластера в Северо-Кавказском федеральном округе, Краснодарском крае и Республике Адыгея (далее также – Концепция</w:t>
      </w:r>
      <w:r w:rsidRPr="00E13DE5">
        <w:rPr>
          <w:lang w:eastAsia="ar-SA"/>
        </w:rPr>
        <w:t>)</w:t>
      </w:r>
      <w:r w:rsidRPr="00E13DE5">
        <w:rPr>
          <w:iCs/>
          <w:szCs w:val="20"/>
        </w:rPr>
        <w:t xml:space="preserve">, обеспечению ее согласования в заинтересованных министерствах и ведомствах </w:t>
      </w:r>
      <w:r w:rsidRPr="00E13DE5">
        <w:rPr>
          <w:lang w:eastAsia="ar-SA"/>
        </w:rPr>
        <w:t>(1-й этап)</w:t>
      </w:r>
      <w:r w:rsidRPr="00E13DE5">
        <w:rPr>
          <w:iCs/>
          <w:szCs w:val="20"/>
        </w:rPr>
        <w:t xml:space="preserve">, а затем - в Правительстве Российской Федерации (2-й этап) и разработке на ее основе проектов </w:t>
      </w:r>
      <w:r w:rsidRPr="00E13DE5">
        <w:rPr>
          <w:rFonts w:eastAsia="Calibri"/>
          <w:szCs w:val="20"/>
          <w:lang w:eastAsia="ar-SA"/>
        </w:rPr>
        <w:t xml:space="preserve">разделов </w:t>
      </w:r>
      <w:r w:rsidRPr="00E13DE5">
        <w:rPr>
          <w:rFonts w:eastAsia="Calibri"/>
          <w:lang w:eastAsia="ar-SA"/>
        </w:rPr>
        <w:t xml:space="preserve">11 «Инфраструктура безопасности» Планов обустройства </w:t>
      </w:r>
      <w:r w:rsidRPr="00E13DE5">
        <w:rPr>
          <w:rFonts w:eastAsia="Calibri"/>
          <w:lang w:eastAsia="zh-CN"/>
        </w:rPr>
        <w:t>и соответствующего</w:t>
      </w:r>
      <w:proofErr w:type="gramEnd"/>
      <w:r w:rsidRPr="00E13DE5">
        <w:rPr>
          <w:rFonts w:eastAsia="Calibri"/>
          <w:lang w:eastAsia="zh-CN"/>
        </w:rPr>
        <w:t xml:space="preserve"> </w:t>
      </w:r>
      <w:proofErr w:type="gramStart"/>
      <w:r w:rsidRPr="00E13DE5">
        <w:rPr>
          <w:rFonts w:eastAsia="Calibri"/>
          <w:lang w:eastAsia="zh-CN"/>
        </w:rPr>
        <w:t>материально-технического оснащения туристско-рекреационных особых экономических зон в Карачаево-Черкесской Республике и Республике Северная Осетия – Алания</w:t>
      </w:r>
      <w:r w:rsidRPr="00E13DE5">
        <w:rPr>
          <w:rFonts w:eastAsia="Calibri"/>
          <w:szCs w:val="20"/>
          <w:lang w:eastAsia="zh-CN"/>
        </w:rPr>
        <w:t xml:space="preserve"> и прилегающих</w:t>
      </w:r>
      <w:r w:rsidRPr="00E13DE5">
        <w:rPr>
          <w:rFonts w:eastAsia="Calibri"/>
          <w:lang w:eastAsia="zh-CN"/>
        </w:rPr>
        <w:t xml:space="preserve"> к ним территорий</w:t>
      </w:r>
      <w:r w:rsidRPr="00E13DE5">
        <w:rPr>
          <w:rFonts w:eastAsia="Calibri"/>
          <w:szCs w:val="20"/>
          <w:lang w:eastAsia="zh-CN"/>
        </w:rPr>
        <w:t xml:space="preserve">, проектов типовых </w:t>
      </w:r>
      <w:r w:rsidRPr="00E13DE5">
        <w:rPr>
          <w:iCs/>
          <w:szCs w:val="20"/>
        </w:rPr>
        <w:t>Технических заданий на проектирование объектов инфраструктуры безопасности всесезонных туристско-рекреационных комплексов «Архыз» и «</w:t>
      </w:r>
      <w:proofErr w:type="spellStart"/>
      <w:r w:rsidRPr="00E13DE5">
        <w:rPr>
          <w:iCs/>
          <w:szCs w:val="20"/>
        </w:rPr>
        <w:t>Мамисон</w:t>
      </w:r>
      <w:proofErr w:type="spellEnd"/>
      <w:r w:rsidRPr="00E13DE5">
        <w:rPr>
          <w:iCs/>
          <w:szCs w:val="20"/>
        </w:rPr>
        <w:t xml:space="preserve">» на территории этих особых экономических зон, а также Исходных данных для корректировки Проектов планировки территории, Проектов межевания территории и (или) </w:t>
      </w:r>
      <w:r w:rsidRPr="00E13DE5">
        <w:rPr>
          <w:rFonts w:eastAsia="Calibri"/>
          <w:lang w:eastAsia="ar-SA"/>
        </w:rPr>
        <w:t xml:space="preserve">Планов обустройства </w:t>
      </w:r>
      <w:r w:rsidRPr="00E13DE5">
        <w:rPr>
          <w:rFonts w:eastAsia="Calibri"/>
          <w:lang w:eastAsia="zh-CN"/>
        </w:rPr>
        <w:t>и соответствующего материально-технического оснащения</w:t>
      </w:r>
      <w:proofErr w:type="gramEnd"/>
      <w:r w:rsidRPr="00E13DE5">
        <w:rPr>
          <w:iCs/>
          <w:szCs w:val="20"/>
        </w:rPr>
        <w:t xml:space="preserve"> особых экономических зон в Карачаево-Черкесской Республике и Республике Северная Осетия – Алания (в случае выявления необходимости в такой корректировке </w:t>
      </w:r>
      <w:proofErr w:type="gramStart"/>
      <w:r w:rsidRPr="00E13DE5">
        <w:rPr>
          <w:iCs/>
          <w:szCs w:val="20"/>
        </w:rPr>
        <w:t>по</w:t>
      </w:r>
      <w:proofErr w:type="gramEnd"/>
      <w:r w:rsidRPr="00E13DE5">
        <w:rPr>
          <w:iCs/>
          <w:szCs w:val="20"/>
        </w:rPr>
        <w:t xml:space="preserve"> </w:t>
      </w:r>
      <w:proofErr w:type="gramStart"/>
      <w:r w:rsidRPr="00E13DE5">
        <w:rPr>
          <w:iCs/>
          <w:szCs w:val="20"/>
        </w:rPr>
        <w:t>утверждении</w:t>
      </w:r>
      <w:proofErr w:type="gramEnd"/>
      <w:r w:rsidRPr="00E13DE5">
        <w:rPr>
          <w:iCs/>
          <w:szCs w:val="20"/>
        </w:rPr>
        <w:t xml:space="preserve"> Концепции) (3-й этап), совместно далее именуемые «Работы»</w:t>
      </w:r>
      <w:r w:rsidRPr="00E13DE5">
        <w:rPr>
          <w:rFonts w:ascii="HeliosCond" w:hAnsi="HeliosCond" w:cs="Arial"/>
          <w:lang w:eastAsia="en-US"/>
        </w:rPr>
        <w:t xml:space="preserve"> </w:t>
      </w:r>
      <w:r w:rsidRPr="00E13DE5">
        <w:t>а Заказчик, в свою очередь, обязуется принять выполненные Подрядчиком Работы по установленным Договором частям и оплатить их.</w:t>
      </w:r>
    </w:p>
    <w:p w:rsidR="00E13DE5" w:rsidRPr="00E13DE5" w:rsidRDefault="00E13DE5" w:rsidP="00E13DE5">
      <w:pPr>
        <w:widowControl w:val="0"/>
        <w:autoSpaceDE w:val="0"/>
        <w:autoSpaceDN w:val="0"/>
        <w:adjustRightInd w:val="0"/>
        <w:spacing w:after="0"/>
        <w:ind w:firstLine="709"/>
        <w:rPr>
          <w:spacing w:val="-6"/>
        </w:rPr>
      </w:pPr>
      <w:r w:rsidRPr="00E13DE5">
        <w:rPr>
          <w:spacing w:val="-6"/>
        </w:rPr>
        <w:t>1.2. Состав и объем Работ, а также требования к их результату установлены Техническим заданием (Приложение № 1 к Договору) (далее – Техническое задание).</w:t>
      </w:r>
    </w:p>
    <w:p w:rsidR="00E13DE5" w:rsidRPr="00E13DE5" w:rsidRDefault="00E13DE5" w:rsidP="00E13DE5">
      <w:pPr>
        <w:tabs>
          <w:tab w:val="left" w:pos="426"/>
        </w:tabs>
        <w:spacing w:after="0"/>
        <w:ind w:firstLine="709"/>
        <w:rPr>
          <w:lang w:eastAsia="en-US"/>
        </w:rPr>
      </w:pPr>
      <w:r w:rsidRPr="00E13DE5">
        <w:rPr>
          <w:lang w:eastAsia="en-US"/>
        </w:rPr>
        <w:t>1.3. В Договоре, дополнительных соглашениях и приложениях к нему, за исключением случаев, когда их текстом предусмотрено иное, перечисленные ниже термины и определения имеют следующие значения:</w:t>
      </w:r>
    </w:p>
    <w:p w:rsidR="00E13DE5" w:rsidRPr="00E13DE5" w:rsidRDefault="00E13DE5" w:rsidP="00E13DE5">
      <w:pPr>
        <w:spacing w:after="0"/>
        <w:ind w:firstLine="720"/>
        <w:rPr>
          <w:lang w:eastAsia="en-US"/>
        </w:rPr>
      </w:pPr>
      <w:proofErr w:type="gramStart"/>
      <w:r w:rsidRPr="00E13DE5">
        <w:rPr>
          <w:b/>
          <w:bCs/>
        </w:rPr>
        <w:t xml:space="preserve">Туристический кластер – </w:t>
      </w:r>
      <w:r w:rsidRPr="00E13DE5">
        <w:rPr>
          <w:bCs/>
        </w:rPr>
        <w:t xml:space="preserve">совокупность </w:t>
      </w:r>
      <w:r w:rsidRPr="00E13DE5">
        <w:rPr>
          <w:lang w:eastAsia="en-US"/>
        </w:rPr>
        <w:t xml:space="preserve">туристско-рекреационных особых экономических зон, созданных в соответствии с постановлением Правительства Российской Федерации от </w:t>
      </w:r>
      <w:r w:rsidRPr="00E13DE5">
        <w:t>14 октября 2010 г. № 833 «О создании туристического кластера в Северо-Кавказском федеральном округе, Краснодарском крае и Республике Адыгея» и постановлением Правительства Российской Федерации от 29 декабря 2011 г. № 1195 «Об особых экономических зонах в Северо-Кавказском федеральном округе»</w:t>
      </w:r>
      <w:r w:rsidRPr="00E13DE5">
        <w:rPr>
          <w:lang w:eastAsia="en-US"/>
        </w:rPr>
        <w:t>.</w:t>
      </w:r>
      <w:proofErr w:type="gramEnd"/>
    </w:p>
    <w:p w:rsidR="00E13DE5" w:rsidRPr="00E13DE5" w:rsidRDefault="00E13DE5" w:rsidP="00E13DE5">
      <w:pPr>
        <w:spacing w:after="0"/>
        <w:ind w:firstLine="720"/>
        <w:rPr>
          <w:lang w:eastAsia="en-US"/>
        </w:rPr>
      </w:pPr>
      <w:proofErr w:type="gramStart"/>
      <w:r w:rsidRPr="00E13DE5">
        <w:rPr>
          <w:b/>
          <w:lang w:eastAsia="en-US"/>
        </w:rPr>
        <w:t>Проект планировки территории особой экономической зоны</w:t>
      </w:r>
      <w:r w:rsidRPr="00E13DE5">
        <w:rPr>
          <w:lang w:eastAsia="en-US"/>
        </w:rPr>
        <w:t xml:space="preserve"> – разрабатываемый в целях развития особой экономической зоны документ, </w:t>
      </w:r>
      <w:r w:rsidRPr="00E13DE5">
        <w:t>устанавливающий зоны размещения и параметры существующих на ее территории объектов и объектов, строительство которых может быть на ней разрешено, включающий информацию о красных линиях, дорогах, улицах, объектах инженерной и транспортной инфраструктуры, проходах к водным объектам общего пользования, границах и характеристиках зон размещения объектов социально-культурного и коммунально-бытового</w:t>
      </w:r>
      <w:proofErr w:type="gramEnd"/>
      <w:r w:rsidRPr="00E13DE5">
        <w:t xml:space="preserve"> назначения, иных объектов капитального строительства, положения о размещении объектов капитального строительства </w:t>
      </w:r>
      <w:r w:rsidRPr="00E13DE5">
        <w:rPr>
          <w:lang w:eastAsia="en-US"/>
        </w:rPr>
        <w:t>федерального, регионального или местного значения</w:t>
      </w:r>
      <w:r w:rsidRPr="00E13DE5">
        <w:t>, планируемом развитии территории особой экономической зоны, в том числе плотности и иных параметрах застройки, а также материалы по обоснованию предлагаемых решений в сфере территориального планирования.</w:t>
      </w:r>
    </w:p>
    <w:p w:rsidR="00E13DE5" w:rsidRPr="00E13DE5" w:rsidRDefault="00E13DE5" w:rsidP="00E13DE5">
      <w:pPr>
        <w:spacing w:after="0"/>
        <w:ind w:firstLine="720"/>
        <w:rPr>
          <w:highlight w:val="yellow"/>
          <w:lang w:eastAsia="en-US"/>
        </w:rPr>
      </w:pPr>
      <w:proofErr w:type="gramStart"/>
      <w:r w:rsidRPr="00E13DE5">
        <w:rPr>
          <w:b/>
          <w:lang w:eastAsia="en-US"/>
        </w:rPr>
        <w:t>Проект межевания территории особой экономической зоны</w:t>
      </w:r>
      <w:r w:rsidRPr="00E13DE5">
        <w:rPr>
          <w:lang w:eastAsia="en-US"/>
        </w:rPr>
        <w:t xml:space="preserve"> – документ территориального планирования особой экономической зоны, разрабатываемый в целях установления границ незастроенных земельных участков, включающий информацию о  красных линиях, линиях отступа от красных линий, определяющих места допустимого размещения зданий, строений и сооружений, о границах застроенных земельных участков, о границах формируемых земельных участков для капитального строительства, о границах земельных участков, предназначенных для размещения объектов капитального</w:t>
      </w:r>
      <w:proofErr w:type="gramEnd"/>
      <w:r w:rsidRPr="00E13DE5">
        <w:rPr>
          <w:lang w:eastAsia="en-US"/>
        </w:rPr>
        <w:t xml:space="preserve"> строительства федерального, регионального или местного значения, о границах территорий объектов культурного наследия, зон с особыми условиями использования территорий и зон действия публичных сервитутов.</w:t>
      </w:r>
    </w:p>
    <w:p w:rsidR="00E13DE5" w:rsidRPr="00E13DE5" w:rsidRDefault="00E13DE5" w:rsidP="00E13DE5">
      <w:pPr>
        <w:spacing w:after="0"/>
        <w:ind w:firstLine="720"/>
        <w:rPr>
          <w:lang w:eastAsia="en-US"/>
        </w:rPr>
      </w:pPr>
      <w:r w:rsidRPr="00E13DE5">
        <w:rPr>
          <w:b/>
          <w:lang w:eastAsia="en-US"/>
        </w:rPr>
        <w:t>План обустройства и соответствующего материально-технического оснащения особой экономической зоны и прилегающей территории</w:t>
      </w:r>
      <w:r w:rsidRPr="00E13DE5">
        <w:rPr>
          <w:lang w:eastAsia="en-US"/>
        </w:rPr>
        <w:t xml:space="preserve"> - перечень объектов необходимой инфраструктуры особой экономической зоны и мероприятий, подлежащих проведению в целях ее создания, реконструкции, капитального ремонта или модернизации, а также иных мероприятий, критически важных для функционирования особой экономической зоны.</w:t>
      </w:r>
    </w:p>
    <w:p w:rsidR="00E13DE5" w:rsidRPr="00E13DE5" w:rsidRDefault="00E13DE5" w:rsidP="00E13DE5">
      <w:pPr>
        <w:spacing w:after="0"/>
        <w:ind w:firstLine="720"/>
      </w:pPr>
      <w:r w:rsidRPr="00E13DE5">
        <w:rPr>
          <w:b/>
        </w:rPr>
        <w:t>Рабочий день</w:t>
      </w:r>
      <w:r w:rsidRPr="00E13DE5">
        <w:t xml:space="preserve"> – любой день недели, за исключением субботы, воскресенья и нерабочих праздничных дней, предусмотренных законодательством Российской Федерации.</w:t>
      </w:r>
    </w:p>
    <w:p w:rsidR="00E13DE5" w:rsidRPr="00E13DE5" w:rsidRDefault="00E13DE5" w:rsidP="00E13DE5">
      <w:pPr>
        <w:widowControl w:val="0"/>
        <w:autoSpaceDE w:val="0"/>
        <w:autoSpaceDN w:val="0"/>
        <w:adjustRightInd w:val="0"/>
        <w:spacing w:after="0"/>
        <w:ind w:firstLine="709"/>
      </w:pPr>
    </w:p>
    <w:p w:rsidR="00E13DE5" w:rsidRPr="00E13DE5" w:rsidRDefault="00E13DE5" w:rsidP="00E13DE5">
      <w:pPr>
        <w:widowControl w:val="0"/>
        <w:autoSpaceDE w:val="0"/>
        <w:autoSpaceDN w:val="0"/>
        <w:adjustRightInd w:val="0"/>
        <w:spacing w:after="0"/>
        <w:ind w:left="709"/>
        <w:contextualSpacing/>
        <w:jc w:val="center"/>
        <w:rPr>
          <w:b/>
        </w:rPr>
      </w:pPr>
      <w:r w:rsidRPr="00E13DE5">
        <w:rPr>
          <w:b/>
        </w:rPr>
        <w:t>2. СРОК ВЫПОЛНЕНИЯ И ПОРЯДОК ПРИЕМКИ РЕЗУЛЬТАТА РАБОТ</w:t>
      </w:r>
    </w:p>
    <w:p w:rsidR="00E13DE5" w:rsidRPr="00E13DE5" w:rsidRDefault="00E13DE5" w:rsidP="00E13DE5">
      <w:pPr>
        <w:widowControl w:val="0"/>
        <w:autoSpaceDE w:val="0"/>
        <w:autoSpaceDN w:val="0"/>
        <w:adjustRightInd w:val="0"/>
        <w:spacing w:after="0"/>
        <w:ind w:firstLine="709"/>
      </w:pPr>
      <w:r w:rsidRPr="00E13DE5">
        <w:t>2.1. Подрядчик обязуется выполнить Работы по Договору и сдать их результат Заказчику в</w:t>
      </w:r>
      <w:proofErr w:type="gramStart"/>
      <w:r w:rsidRPr="00E13DE5">
        <w:t xml:space="preserve"> :</w:t>
      </w:r>
      <w:proofErr w:type="gramEnd"/>
    </w:p>
    <w:p w:rsidR="00E13DE5" w:rsidRPr="00E13DE5" w:rsidRDefault="00E13DE5" w:rsidP="00E13DE5">
      <w:pPr>
        <w:widowControl w:val="0"/>
        <w:autoSpaceDE w:val="0"/>
        <w:autoSpaceDN w:val="0"/>
        <w:adjustRightInd w:val="0"/>
        <w:spacing w:after="0"/>
        <w:ind w:firstLine="709"/>
      </w:pPr>
      <w:r w:rsidRPr="00E13DE5">
        <w:t xml:space="preserve">1-й этап: </w:t>
      </w:r>
    </w:p>
    <w:p w:rsidR="00E13DE5" w:rsidRPr="00E13DE5" w:rsidRDefault="00E13DE5" w:rsidP="00E13DE5">
      <w:pPr>
        <w:widowControl w:val="0"/>
        <w:autoSpaceDE w:val="0"/>
        <w:autoSpaceDN w:val="0"/>
        <w:adjustRightInd w:val="0"/>
        <w:spacing w:after="0"/>
      </w:pPr>
      <w:r w:rsidRPr="00E13DE5">
        <w:t>в течение</w:t>
      </w:r>
      <w:proofErr w:type="gramStart"/>
      <w:r w:rsidRPr="00E13DE5">
        <w:t xml:space="preserve"> ________ (_____________) </w:t>
      </w:r>
      <w:proofErr w:type="gramEnd"/>
      <w:r w:rsidRPr="00E13DE5">
        <w:t>календарных дней со дня заключения Договора.</w:t>
      </w:r>
    </w:p>
    <w:p w:rsidR="00E13DE5" w:rsidRPr="00E13DE5" w:rsidRDefault="00E13DE5" w:rsidP="00E13DE5">
      <w:pPr>
        <w:widowControl w:val="0"/>
        <w:autoSpaceDE w:val="0"/>
        <w:autoSpaceDN w:val="0"/>
        <w:adjustRightInd w:val="0"/>
        <w:spacing w:after="0"/>
        <w:ind w:firstLine="709"/>
        <w:rPr>
          <w:iCs/>
          <w:szCs w:val="20"/>
        </w:rPr>
      </w:pPr>
      <w:r w:rsidRPr="00E13DE5">
        <w:rPr>
          <w:spacing w:val="-6"/>
        </w:rPr>
        <w:t xml:space="preserve">При этом документы, предусмотренные </w:t>
      </w:r>
      <w:proofErr w:type="spellStart"/>
      <w:r w:rsidRPr="00E13DE5">
        <w:rPr>
          <w:spacing w:val="-6"/>
        </w:rPr>
        <w:t>п.п</w:t>
      </w:r>
      <w:proofErr w:type="spellEnd"/>
      <w:r w:rsidRPr="00E13DE5">
        <w:rPr>
          <w:spacing w:val="-6"/>
        </w:rPr>
        <w:t xml:space="preserve">. 5.1. - 5.5. Технического задания признаются надлежащим результатом 1-го этапа работ после их согласования заинтересованными в разработке  </w:t>
      </w:r>
      <w:proofErr w:type="gramStart"/>
      <w:r w:rsidRPr="00E13DE5">
        <w:rPr>
          <w:spacing w:val="-6"/>
        </w:rPr>
        <w:t xml:space="preserve">Концепции </w:t>
      </w:r>
      <w:r w:rsidRPr="00E13DE5">
        <w:rPr>
          <w:iCs/>
          <w:szCs w:val="20"/>
        </w:rPr>
        <w:t>комплексной системы обеспечения безопасности туристического кластера</w:t>
      </w:r>
      <w:proofErr w:type="gramEnd"/>
      <w:r w:rsidRPr="00E13DE5">
        <w:rPr>
          <w:iCs/>
          <w:szCs w:val="20"/>
        </w:rPr>
        <w:t xml:space="preserve"> в Северо-Кавказском федеральном округе, Краснодарском крае и Республике Адыгея федеральными министерствами и ведомствами (МВД России, ФСБ России, МЧС России, а также иными – при необходимости, выявленной в ходе разработки Концепции).</w:t>
      </w:r>
    </w:p>
    <w:p w:rsidR="00E13DE5" w:rsidRPr="00E13DE5" w:rsidRDefault="00E13DE5" w:rsidP="00E13DE5">
      <w:pPr>
        <w:widowControl w:val="0"/>
        <w:autoSpaceDE w:val="0"/>
        <w:autoSpaceDN w:val="0"/>
        <w:adjustRightInd w:val="0"/>
        <w:spacing w:after="0"/>
        <w:ind w:firstLine="709"/>
        <w:rPr>
          <w:spacing w:val="-6"/>
        </w:rPr>
      </w:pPr>
    </w:p>
    <w:p w:rsidR="00E13DE5" w:rsidRPr="00E13DE5" w:rsidRDefault="00E13DE5" w:rsidP="00E13DE5">
      <w:pPr>
        <w:widowControl w:val="0"/>
        <w:autoSpaceDE w:val="0"/>
        <w:autoSpaceDN w:val="0"/>
        <w:adjustRightInd w:val="0"/>
        <w:spacing w:after="0"/>
        <w:ind w:firstLine="709"/>
        <w:rPr>
          <w:spacing w:val="-6"/>
        </w:rPr>
      </w:pPr>
      <w:r w:rsidRPr="00E13DE5">
        <w:rPr>
          <w:spacing w:val="-6"/>
        </w:rPr>
        <w:t>2-й этап:</w:t>
      </w:r>
    </w:p>
    <w:p w:rsidR="00E13DE5" w:rsidRPr="00E13DE5" w:rsidRDefault="00E13DE5" w:rsidP="00E13DE5">
      <w:pPr>
        <w:widowControl w:val="0"/>
        <w:autoSpaceDE w:val="0"/>
        <w:autoSpaceDN w:val="0"/>
        <w:adjustRightInd w:val="0"/>
        <w:spacing w:after="0"/>
      </w:pPr>
      <w:r w:rsidRPr="00E13DE5">
        <w:t>в течение</w:t>
      </w:r>
      <w:proofErr w:type="gramStart"/>
      <w:r w:rsidRPr="00E13DE5">
        <w:t xml:space="preserve"> ________ (_____________) </w:t>
      </w:r>
      <w:proofErr w:type="gramEnd"/>
      <w:r w:rsidRPr="00E13DE5">
        <w:t>календарных дней со дня получения замечаний Правительства Российской Федерации к представленному ранее проекту Концепции.</w:t>
      </w:r>
    </w:p>
    <w:p w:rsidR="00E13DE5" w:rsidRPr="00E13DE5" w:rsidRDefault="00E13DE5" w:rsidP="00E13DE5">
      <w:pPr>
        <w:widowControl w:val="0"/>
        <w:autoSpaceDE w:val="0"/>
        <w:autoSpaceDN w:val="0"/>
        <w:adjustRightInd w:val="0"/>
        <w:spacing w:after="0"/>
        <w:ind w:firstLine="709"/>
        <w:rPr>
          <w:iCs/>
          <w:szCs w:val="20"/>
        </w:rPr>
      </w:pPr>
      <w:r w:rsidRPr="00E13DE5">
        <w:rPr>
          <w:spacing w:val="-6"/>
        </w:rPr>
        <w:t xml:space="preserve">Документы, предусмотренные п. 5.1., 5.2., 5.3. и 5.5. </w:t>
      </w:r>
      <w:proofErr w:type="gramStart"/>
      <w:r w:rsidRPr="00E13DE5">
        <w:rPr>
          <w:spacing w:val="-6"/>
        </w:rPr>
        <w:t xml:space="preserve">Технического задания признаются надлежащим результатом 2-го этапа работ по утверждении Правительством Российской Федерации разработанной в рамках выполнения Договора Концепции </w:t>
      </w:r>
      <w:r w:rsidRPr="00E13DE5">
        <w:rPr>
          <w:iCs/>
          <w:szCs w:val="20"/>
        </w:rPr>
        <w:t>комплексной системы обеспечения безопасности туристического кластера в Северо-Кавказском федеральном округе, Краснодарском крае и Республике Адыгея.</w:t>
      </w:r>
      <w:proofErr w:type="gramEnd"/>
    </w:p>
    <w:p w:rsidR="00E13DE5" w:rsidRPr="00E13DE5" w:rsidRDefault="00E13DE5" w:rsidP="00E13DE5">
      <w:pPr>
        <w:widowControl w:val="0"/>
        <w:autoSpaceDE w:val="0"/>
        <w:autoSpaceDN w:val="0"/>
        <w:adjustRightInd w:val="0"/>
        <w:spacing w:after="0"/>
        <w:ind w:firstLine="709"/>
      </w:pPr>
    </w:p>
    <w:p w:rsidR="00E13DE5" w:rsidRPr="00E13DE5" w:rsidRDefault="00E13DE5" w:rsidP="00E13DE5">
      <w:pPr>
        <w:widowControl w:val="0"/>
        <w:autoSpaceDE w:val="0"/>
        <w:autoSpaceDN w:val="0"/>
        <w:adjustRightInd w:val="0"/>
        <w:spacing w:after="0"/>
        <w:ind w:firstLine="709"/>
      </w:pPr>
      <w:r w:rsidRPr="00E13DE5">
        <w:t xml:space="preserve">3-й этап: </w:t>
      </w:r>
    </w:p>
    <w:p w:rsidR="00E13DE5" w:rsidRPr="00E13DE5" w:rsidRDefault="00E13DE5" w:rsidP="00E13DE5">
      <w:pPr>
        <w:widowControl w:val="0"/>
        <w:autoSpaceDE w:val="0"/>
        <w:autoSpaceDN w:val="0"/>
        <w:adjustRightInd w:val="0"/>
        <w:spacing w:after="0"/>
      </w:pPr>
      <w:r w:rsidRPr="00E13DE5">
        <w:t>в течение</w:t>
      </w:r>
      <w:proofErr w:type="gramStart"/>
      <w:r w:rsidRPr="00E13DE5">
        <w:t xml:space="preserve"> ________ (_____________) </w:t>
      </w:r>
      <w:proofErr w:type="gramEnd"/>
      <w:r w:rsidRPr="00E13DE5">
        <w:t>календарных дней со дня подписания Акта приемки выполненных работ по 2-му этапу.</w:t>
      </w:r>
    </w:p>
    <w:p w:rsidR="00E13DE5" w:rsidRPr="00E13DE5" w:rsidRDefault="00E13DE5" w:rsidP="00E13DE5">
      <w:pPr>
        <w:widowControl w:val="0"/>
        <w:autoSpaceDE w:val="0"/>
        <w:autoSpaceDN w:val="0"/>
        <w:adjustRightInd w:val="0"/>
        <w:spacing w:after="0"/>
        <w:ind w:firstLine="709"/>
        <w:rPr>
          <w:spacing w:val="-6"/>
        </w:rPr>
      </w:pPr>
      <w:r w:rsidRPr="00E13DE5">
        <w:rPr>
          <w:spacing w:val="-6"/>
        </w:rPr>
        <w:t xml:space="preserve">Требования к результату 3-го этапа работ приведены в </w:t>
      </w:r>
      <w:proofErr w:type="spellStart"/>
      <w:r w:rsidRPr="00E13DE5">
        <w:rPr>
          <w:spacing w:val="-6"/>
        </w:rPr>
        <w:t>п.п</w:t>
      </w:r>
      <w:proofErr w:type="spellEnd"/>
      <w:r w:rsidRPr="00E13DE5">
        <w:rPr>
          <w:spacing w:val="-6"/>
        </w:rPr>
        <w:t>. 5.6 - 5.10. Технического задания.</w:t>
      </w:r>
    </w:p>
    <w:p w:rsidR="00E13DE5" w:rsidRPr="00E13DE5" w:rsidRDefault="00E13DE5" w:rsidP="00E13DE5">
      <w:pPr>
        <w:widowControl w:val="0"/>
        <w:autoSpaceDE w:val="0"/>
        <w:autoSpaceDN w:val="0"/>
        <w:adjustRightInd w:val="0"/>
        <w:spacing w:after="0"/>
        <w:ind w:firstLine="709"/>
      </w:pPr>
      <w:r w:rsidRPr="00E13DE5">
        <w:t>2.2. Сроки</w:t>
      </w:r>
      <w:r w:rsidRPr="00E13DE5">
        <w:rPr>
          <w:spacing w:val="22"/>
        </w:rPr>
        <w:t xml:space="preserve"> </w:t>
      </w:r>
      <w:r w:rsidRPr="00E13DE5">
        <w:t>в</w:t>
      </w:r>
      <w:r w:rsidRPr="00E13DE5">
        <w:rPr>
          <w:spacing w:val="-2"/>
        </w:rPr>
        <w:t>ы</w:t>
      </w:r>
      <w:r w:rsidRPr="00E13DE5">
        <w:t>по</w:t>
      </w:r>
      <w:r w:rsidRPr="00E13DE5">
        <w:rPr>
          <w:spacing w:val="-4"/>
        </w:rPr>
        <w:t>л</w:t>
      </w:r>
      <w:r w:rsidRPr="00E13DE5">
        <w:t>н</w:t>
      </w:r>
      <w:r w:rsidRPr="00E13DE5">
        <w:rPr>
          <w:spacing w:val="-2"/>
        </w:rPr>
        <w:t>е</w:t>
      </w:r>
      <w:r w:rsidRPr="00E13DE5">
        <w:t>ния</w:t>
      </w:r>
      <w:r w:rsidRPr="00E13DE5">
        <w:rPr>
          <w:spacing w:val="18"/>
        </w:rPr>
        <w:t xml:space="preserve"> </w:t>
      </w:r>
      <w:r w:rsidRPr="00E13DE5">
        <w:t>Р</w:t>
      </w:r>
      <w:r w:rsidRPr="00E13DE5">
        <w:rPr>
          <w:spacing w:val="-2"/>
        </w:rPr>
        <w:t>а</w:t>
      </w:r>
      <w:r w:rsidRPr="00E13DE5">
        <w:t>бот</w:t>
      </w:r>
      <w:r w:rsidRPr="00E13DE5">
        <w:rPr>
          <w:spacing w:val="22"/>
        </w:rPr>
        <w:t xml:space="preserve"> </w:t>
      </w:r>
      <w:r w:rsidRPr="00E13DE5">
        <w:t>по</w:t>
      </w:r>
      <w:r w:rsidRPr="00E13DE5">
        <w:rPr>
          <w:spacing w:val="21"/>
        </w:rPr>
        <w:t xml:space="preserve"> </w:t>
      </w:r>
      <w:r w:rsidRPr="00E13DE5">
        <w:t>Договору</w:t>
      </w:r>
      <w:r w:rsidRPr="00E13DE5">
        <w:rPr>
          <w:spacing w:val="16"/>
        </w:rPr>
        <w:t xml:space="preserve"> </w:t>
      </w:r>
      <w:r w:rsidRPr="00E13DE5">
        <w:rPr>
          <w:spacing w:val="-2"/>
        </w:rPr>
        <w:t>могут быть продлены только по дополнительному соглашению Сторон.</w:t>
      </w:r>
    </w:p>
    <w:p w:rsidR="00E13DE5" w:rsidRPr="00E13DE5" w:rsidRDefault="00E13DE5" w:rsidP="00E13DE5">
      <w:pPr>
        <w:widowControl w:val="0"/>
        <w:autoSpaceDE w:val="0"/>
        <w:autoSpaceDN w:val="0"/>
        <w:adjustRightInd w:val="0"/>
        <w:spacing w:after="0"/>
        <w:ind w:firstLine="709"/>
      </w:pPr>
      <w:r w:rsidRPr="00E13DE5">
        <w:t xml:space="preserve">2.3. Подрядчик </w:t>
      </w:r>
      <w:r w:rsidRPr="00E13DE5">
        <w:rPr>
          <w:spacing w:val="-2"/>
        </w:rPr>
        <w:t>м</w:t>
      </w:r>
      <w:r w:rsidRPr="00E13DE5">
        <w:t>ож</w:t>
      </w:r>
      <w:r w:rsidRPr="00E13DE5">
        <w:rPr>
          <w:spacing w:val="-3"/>
        </w:rPr>
        <w:t>е</w:t>
      </w:r>
      <w:r w:rsidRPr="00E13DE5">
        <w:t>т по</w:t>
      </w:r>
      <w:r w:rsidRPr="00E13DE5">
        <w:rPr>
          <w:spacing w:val="23"/>
        </w:rPr>
        <w:t xml:space="preserve"> </w:t>
      </w:r>
      <w:r w:rsidRPr="00E13DE5">
        <w:rPr>
          <w:spacing w:val="-2"/>
        </w:rPr>
        <w:t>с</w:t>
      </w:r>
      <w:r w:rsidRPr="00E13DE5">
        <w:rPr>
          <w:spacing w:val="-4"/>
        </w:rPr>
        <w:t>о</w:t>
      </w:r>
      <w:r w:rsidRPr="00E13DE5">
        <w:t>гл</w:t>
      </w:r>
      <w:r w:rsidRPr="00E13DE5">
        <w:rPr>
          <w:spacing w:val="-2"/>
        </w:rPr>
        <w:t>ас</w:t>
      </w:r>
      <w:r w:rsidRPr="00E13DE5">
        <w:t>ов</w:t>
      </w:r>
      <w:r w:rsidRPr="00E13DE5">
        <w:rPr>
          <w:spacing w:val="-3"/>
        </w:rPr>
        <w:t>а</w:t>
      </w:r>
      <w:r w:rsidRPr="00E13DE5">
        <w:t>нию</w:t>
      </w:r>
      <w:r w:rsidRPr="00E13DE5">
        <w:rPr>
          <w:spacing w:val="24"/>
        </w:rPr>
        <w:t xml:space="preserve"> </w:t>
      </w:r>
      <w:r w:rsidRPr="00E13DE5">
        <w:t>с</w:t>
      </w:r>
      <w:r w:rsidRPr="00E13DE5">
        <w:rPr>
          <w:spacing w:val="26"/>
        </w:rPr>
        <w:t xml:space="preserve"> </w:t>
      </w:r>
      <w:r w:rsidRPr="00E13DE5">
        <w:t>З</w:t>
      </w:r>
      <w:r w:rsidRPr="00E13DE5">
        <w:rPr>
          <w:spacing w:val="-3"/>
        </w:rPr>
        <w:t>а</w:t>
      </w:r>
      <w:r w:rsidRPr="00E13DE5">
        <w:t>к</w:t>
      </w:r>
      <w:r w:rsidRPr="00E13DE5">
        <w:rPr>
          <w:spacing w:val="-2"/>
        </w:rPr>
        <w:t>а</w:t>
      </w:r>
      <w:r w:rsidRPr="00E13DE5">
        <w:t>з</w:t>
      </w:r>
      <w:r w:rsidRPr="00E13DE5">
        <w:rPr>
          <w:spacing w:val="-2"/>
        </w:rPr>
        <w:t>ч</w:t>
      </w:r>
      <w:r w:rsidRPr="00E13DE5">
        <w:t>иком</w:t>
      </w:r>
      <w:r w:rsidRPr="00E13DE5">
        <w:rPr>
          <w:spacing w:val="24"/>
        </w:rPr>
        <w:t xml:space="preserve"> </w:t>
      </w:r>
      <w:r w:rsidRPr="00E13DE5">
        <w:rPr>
          <w:spacing w:val="-2"/>
        </w:rPr>
        <w:t>с</w:t>
      </w:r>
      <w:r w:rsidRPr="00E13DE5">
        <w:t>д</w:t>
      </w:r>
      <w:r w:rsidRPr="00E13DE5">
        <w:rPr>
          <w:spacing w:val="-2"/>
        </w:rPr>
        <w:t>а</w:t>
      </w:r>
      <w:r w:rsidRPr="00E13DE5">
        <w:t>ть</w:t>
      </w:r>
      <w:r w:rsidRPr="00E13DE5">
        <w:rPr>
          <w:spacing w:val="24"/>
        </w:rPr>
        <w:t xml:space="preserve"> </w:t>
      </w:r>
      <w:r w:rsidRPr="00E13DE5">
        <w:t>р</w:t>
      </w:r>
      <w:r w:rsidRPr="00E13DE5">
        <w:rPr>
          <w:spacing w:val="-2"/>
        </w:rPr>
        <w:t>е</w:t>
      </w:r>
      <w:r w:rsidRPr="00E13DE5">
        <w:t>з</w:t>
      </w:r>
      <w:r w:rsidRPr="00E13DE5">
        <w:rPr>
          <w:spacing w:val="-9"/>
        </w:rPr>
        <w:t>у</w:t>
      </w:r>
      <w:r w:rsidRPr="00E13DE5">
        <w:t>льт</w:t>
      </w:r>
      <w:r w:rsidRPr="00E13DE5">
        <w:rPr>
          <w:spacing w:val="-2"/>
        </w:rPr>
        <w:t>а</w:t>
      </w:r>
      <w:r w:rsidRPr="00E13DE5">
        <w:t>т в</w:t>
      </w:r>
      <w:r w:rsidRPr="00E13DE5">
        <w:rPr>
          <w:spacing w:val="-2"/>
        </w:rPr>
        <w:t>ы</w:t>
      </w:r>
      <w:r w:rsidRPr="00E13DE5">
        <w:t>полн</w:t>
      </w:r>
      <w:r w:rsidRPr="00E13DE5">
        <w:rPr>
          <w:spacing w:val="-2"/>
        </w:rPr>
        <w:t>е</w:t>
      </w:r>
      <w:r w:rsidRPr="00E13DE5">
        <w:t>нн</w:t>
      </w:r>
      <w:r w:rsidRPr="00E13DE5">
        <w:rPr>
          <w:spacing w:val="-4"/>
        </w:rPr>
        <w:t>ы</w:t>
      </w:r>
      <w:r w:rsidRPr="00E13DE5">
        <w:t>х</w:t>
      </w:r>
      <w:r w:rsidRPr="00E13DE5">
        <w:rPr>
          <w:spacing w:val="9"/>
        </w:rPr>
        <w:t xml:space="preserve"> </w:t>
      </w:r>
      <w:r w:rsidRPr="00E13DE5">
        <w:t>Р</w:t>
      </w:r>
      <w:r w:rsidRPr="00E13DE5">
        <w:rPr>
          <w:spacing w:val="-2"/>
        </w:rPr>
        <w:t>а</w:t>
      </w:r>
      <w:r w:rsidRPr="00E13DE5">
        <w:t>бот до</w:t>
      </w:r>
      <w:r w:rsidRPr="00E13DE5">
        <w:rPr>
          <w:spacing w:val="-2"/>
        </w:rPr>
        <w:t>с</w:t>
      </w:r>
      <w:r w:rsidRPr="00E13DE5">
        <w:t>ро</w:t>
      </w:r>
      <w:r w:rsidRPr="00E13DE5">
        <w:rPr>
          <w:spacing w:val="-2"/>
        </w:rPr>
        <w:t>ч</w:t>
      </w:r>
      <w:r w:rsidRPr="00E13DE5">
        <w:t>но.</w:t>
      </w:r>
      <w:r w:rsidRPr="00E13DE5">
        <w:rPr>
          <w:spacing w:val="6"/>
        </w:rPr>
        <w:t xml:space="preserve"> </w:t>
      </w:r>
      <w:r w:rsidRPr="00E13DE5">
        <w:t>З</w:t>
      </w:r>
      <w:r w:rsidRPr="00E13DE5">
        <w:rPr>
          <w:spacing w:val="-2"/>
        </w:rPr>
        <w:t>а</w:t>
      </w:r>
      <w:r w:rsidRPr="00E13DE5">
        <w:t>к</w:t>
      </w:r>
      <w:r w:rsidRPr="00E13DE5">
        <w:rPr>
          <w:spacing w:val="-2"/>
        </w:rPr>
        <w:t>а</w:t>
      </w:r>
      <w:r w:rsidRPr="00E13DE5">
        <w:t>з</w:t>
      </w:r>
      <w:r w:rsidRPr="00E13DE5">
        <w:rPr>
          <w:spacing w:val="-2"/>
        </w:rPr>
        <w:t>ч</w:t>
      </w:r>
      <w:r w:rsidRPr="00E13DE5">
        <w:t>ик</w:t>
      </w:r>
      <w:r w:rsidRPr="00E13DE5">
        <w:rPr>
          <w:spacing w:val="8"/>
        </w:rPr>
        <w:t xml:space="preserve"> в таком случае </w:t>
      </w:r>
      <w:r w:rsidRPr="00E13DE5">
        <w:t>прин</w:t>
      </w:r>
      <w:r w:rsidRPr="00E13DE5">
        <w:rPr>
          <w:spacing w:val="-3"/>
        </w:rPr>
        <w:t>и</w:t>
      </w:r>
      <w:r w:rsidRPr="00E13DE5">
        <w:rPr>
          <w:spacing w:val="-2"/>
        </w:rPr>
        <w:t>мае</w:t>
      </w:r>
      <w:r w:rsidRPr="00E13DE5">
        <w:t>т</w:t>
      </w:r>
      <w:r w:rsidRPr="00E13DE5">
        <w:rPr>
          <w:spacing w:val="7"/>
        </w:rPr>
        <w:t xml:space="preserve"> </w:t>
      </w:r>
      <w:r w:rsidRPr="00E13DE5">
        <w:t>и</w:t>
      </w:r>
      <w:r w:rsidRPr="00E13DE5">
        <w:rPr>
          <w:spacing w:val="7"/>
        </w:rPr>
        <w:t xml:space="preserve"> </w:t>
      </w:r>
      <w:r w:rsidRPr="00E13DE5">
        <w:t>опл</w:t>
      </w:r>
      <w:r w:rsidRPr="00E13DE5">
        <w:rPr>
          <w:spacing w:val="-2"/>
        </w:rPr>
        <w:t>ач</w:t>
      </w:r>
      <w:r w:rsidRPr="00E13DE5">
        <w:t>ива</w:t>
      </w:r>
      <w:r w:rsidRPr="00E13DE5">
        <w:rPr>
          <w:spacing w:val="-2"/>
        </w:rPr>
        <w:t>е</w:t>
      </w:r>
      <w:r w:rsidRPr="00E13DE5">
        <w:t>т</w:t>
      </w:r>
      <w:r w:rsidRPr="00E13DE5">
        <w:rPr>
          <w:spacing w:val="7"/>
        </w:rPr>
        <w:t xml:space="preserve"> досрочно сданные ему </w:t>
      </w:r>
      <w:r w:rsidRPr="00E13DE5">
        <w:t>Р</w:t>
      </w:r>
      <w:r w:rsidRPr="00E13DE5">
        <w:rPr>
          <w:spacing w:val="-2"/>
        </w:rPr>
        <w:t>а</w:t>
      </w:r>
      <w:r w:rsidRPr="00E13DE5">
        <w:t xml:space="preserve">боты </w:t>
      </w:r>
      <w:r w:rsidRPr="00E13DE5">
        <w:rPr>
          <w:spacing w:val="-2"/>
        </w:rPr>
        <w:t>в</w:t>
      </w:r>
      <w:r w:rsidRPr="00E13DE5">
        <w:t xml:space="preserve"> </w:t>
      </w:r>
      <w:r w:rsidRPr="00E13DE5">
        <w:rPr>
          <w:spacing w:val="-2"/>
        </w:rPr>
        <w:t>с</w:t>
      </w:r>
      <w:r w:rsidRPr="00E13DE5">
        <w:t>оотв</w:t>
      </w:r>
      <w:r w:rsidRPr="00E13DE5">
        <w:rPr>
          <w:spacing w:val="-3"/>
        </w:rPr>
        <w:t>е</w:t>
      </w:r>
      <w:r w:rsidRPr="00E13DE5">
        <w:t>т</w:t>
      </w:r>
      <w:r w:rsidRPr="00E13DE5">
        <w:rPr>
          <w:spacing w:val="-2"/>
        </w:rPr>
        <w:t>с</w:t>
      </w:r>
      <w:r w:rsidRPr="00E13DE5">
        <w:t xml:space="preserve">твии </w:t>
      </w:r>
      <w:r w:rsidRPr="00E13DE5">
        <w:rPr>
          <w:spacing w:val="-2"/>
        </w:rPr>
        <w:t>с</w:t>
      </w:r>
      <w:r w:rsidRPr="00E13DE5">
        <w:t xml:space="preserve"> условиями Договора.</w:t>
      </w:r>
    </w:p>
    <w:p w:rsidR="00E13DE5" w:rsidRPr="00E13DE5" w:rsidRDefault="00E13DE5" w:rsidP="00E13DE5">
      <w:pPr>
        <w:widowControl w:val="0"/>
        <w:autoSpaceDE w:val="0"/>
        <w:autoSpaceDN w:val="0"/>
        <w:adjustRightInd w:val="0"/>
        <w:spacing w:after="0"/>
        <w:ind w:firstLine="709"/>
      </w:pPr>
      <w:r w:rsidRPr="00E13DE5">
        <w:t xml:space="preserve">2.4. </w:t>
      </w:r>
      <w:proofErr w:type="gramStart"/>
      <w:r w:rsidRPr="00E13DE5">
        <w:t>По завершении разработки проекта Концепции комплексной системы обеспечения безопасности  туристического кластера в Северо-Кавказском федеральном округе, Краснодарском крае и Республике Адыгея (далее также - Концепция) и выполнении требований к результату Работ по 1-му этапу Подрядчик направляет Заказчику 2 (Два) экземпляра подписанного со своей стороны Акта приемки результата Работ по 1-му этапу, с приложением документов, составляющих результат Работ по 1-му этапу..</w:t>
      </w:r>
      <w:proofErr w:type="gramEnd"/>
    </w:p>
    <w:p w:rsidR="00E13DE5" w:rsidRPr="00E13DE5" w:rsidRDefault="00E13DE5" w:rsidP="00E13DE5">
      <w:pPr>
        <w:widowControl w:val="0"/>
        <w:autoSpaceDE w:val="0"/>
        <w:autoSpaceDN w:val="0"/>
        <w:adjustRightInd w:val="0"/>
        <w:spacing w:after="0"/>
        <w:ind w:firstLine="709"/>
      </w:pPr>
      <w:r w:rsidRPr="00E13DE5">
        <w:t xml:space="preserve">2.5. Заказчик в течение 10 (Десяти) рабочих дней с момента получения документов, указанных в пункте 2.4. Договора, обязан либо подписать Акт приемки результата Работ и направить один его экземпляр Подрядчику, либо направить Подрядчику Мотивированный отказ от приемки результата Работ </w:t>
      </w:r>
      <w:r w:rsidRPr="00E13DE5">
        <w:rPr>
          <w:rFonts w:ascii="HeliosCond" w:hAnsi="HeliosCond" w:cs="Arial"/>
          <w:szCs w:val="20"/>
          <w:lang w:eastAsia="en-US"/>
        </w:rPr>
        <w:t xml:space="preserve">с указанием на выявленные недостатки результата Работ, необходимые мероприятия по его доработке, а также сроков устранения указанных недостатков. Результат Работ принимается Заказчиком после устранения Подрядчиком недостатков, указанных в Мотивированном отказе </w:t>
      </w:r>
      <w:r w:rsidRPr="00E13DE5">
        <w:t>от приемки результата Работ</w:t>
      </w:r>
      <w:r w:rsidRPr="00E13DE5">
        <w:rPr>
          <w:rFonts w:ascii="HeliosCond" w:hAnsi="HeliosCond" w:cs="Arial"/>
          <w:szCs w:val="20"/>
          <w:lang w:eastAsia="en-US"/>
        </w:rPr>
        <w:t xml:space="preserve">. </w:t>
      </w:r>
    </w:p>
    <w:p w:rsidR="00E13DE5" w:rsidRPr="00E13DE5" w:rsidRDefault="00E13DE5" w:rsidP="00E13DE5">
      <w:pPr>
        <w:widowControl w:val="0"/>
        <w:autoSpaceDE w:val="0"/>
        <w:autoSpaceDN w:val="0"/>
        <w:adjustRightInd w:val="0"/>
        <w:spacing w:after="0"/>
        <w:ind w:firstLine="709"/>
      </w:pPr>
      <w:r w:rsidRPr="00E13DE5">
        <w:t>2.6. Если в предусмотренный Договором срок с момента получения документов, указанных в пункте 2.4. Договора, Заказчиком Подрядчику не будет направлен Мотивированный отказ от приемки результата Работ, результат Работ считается принятым Заказчиком.</w:t>
      </w:r>
    </w:p>
    <w:p w:rsidR="00E13DE5" w:rsidRPr="00E13DE5" w:rsidRDefault="00E13DE5" w:rsidP="00E13DE5">
      <w:pPr>
        <w:widowControl w:val="0"/>
        <w:autoSpaceDE w:val="0"/>
        <w:autoSpaceDN w:val="0"/>
        <w:adjustRightInd w:val="0"/>
        <w:spacing w:after="0"/>
        <w:ind w:firstLine="709"/>
        <w:rPr>
          <w:rFonts w:ascii="HeliosCond" w:hAnsi="HeliosCond" w:cs="Arial"/>
          <w:szCs w:val="20"/>
          <w:lang w:eastAsia="en-US"/>
        </w:rPr>
      </w:pPr>
      <w:r w:rsidRPr="00E13DE5">
        <w:rPr>
          <w:rFonts w:ascii="HeliosCond" w:hAnsi="HeliosCond" w:cs="Arial"/>
          <w:szCs w:val="20"/>
          <w:lang w:eastAsia="en-US"/>
        </w:rPr>
        <w:t xml:space="preserve">2.7. </w:t>
      </w:r>
      <w:proofErr w:type="gramStart"/>
      <w:r w:rsidRPr="00E13DE5">
        <w:rPr>
          <w:rFonts w:ascii="HeliosCond" w:hAnsi="HeliosCond" w:cs="Arial"/>
          <w:szCs w:val="20"/>
          <w:lang w:eastAsia="en-US"/>
        </w:rPr>
        <w:t xml:space="preserve">В случае предъявления Правительством Российской Федерации требований о доработке результата Работ по 1-му этапу (внесения в него необходимых дополнений, изменений, исправлений или устранении иных его недостатков), если указанные требования не противоречат </w:t>
      </w:r>
      <w:r w:rsidRPr="00E13DE5">
        <w:rPr>
          <w:rFonts w:ascii="HeliosCond" w:hAnsi="HeliosCond" w:cs="Arial"/>
        </w:rPr>
        <w:t>Техническому заданию (Приложение № 1 к Договору) и вызваны действиями Подрядчика при исполнении Договора, Подрядчик по письменному требованию Заказчика устраняет такие недостатки результата Работ за свой счет в рамках 2-го</w:t>
      </w:r>
      <w:proofErr w:type="gramEnd"/>
      <w:r w:rsidRPr="00E13DE5">
        <w:rPr>
          <w:rFonts w:ascii="HeliosCond" w:hAnsi="HeliosCond" w:cs="Arial"/>
        </w:rPr>
        <w:t xml:space="preserve"> этапа Работ.</w:t>
      </w:r>
    </w:p>
    <w:p w:rsidR="00E13DE5" w:rsidRPr="00E13DE5" w:rsidRDefault="00E13DE5" w:rsidP="00E13DE5">
      <w:pPr>
        <w:widowControl w:val="0"/>
        <w:autoSpaceDE w:val="0"/>
        <w:autoSpaceDN w:val="0"/>
        <w:adjustRightInd w:val="0"/>
        <w:spacing w:after="0"/>
        <w:ind w:firstLine="709"/>
      </w:pPr>
      <w:r w:rsidRPr="00E13DE5">
        <w:rPr>
          <w:rFonts w:ascii="HeliosCond" w:hAnsi="HeliosCond" w:cs="Arial"/>
          <w:szCs w:val="20"/>
          <w:lang w:eastAsia="en-US"/>
        </w:rPr>
        <w:t>В случае отсутствия требований Правительства Российской Федерации о доработке результата Работ по 1–</w:t>
      </w:r>
      <w:proofErr w:type="spellStart"/>
      <w:r w:rsidRPr="00E13DE5">
        <w:rPr>
          <w:rFonts w:ascii="HeliosCond" w:hAnsi="HeliosCond" w:cs="Arial"/>
          <w:szCs w:val="20"/>
          <w:lang w:eastAsia="en-US"/>
        </w:rPr>
        <w:t>му</w:t>
      </w:r>
      <w:proofErr w:type="spellEnd"/>
      <w:r w:rsidRPr="00E13DE5">
        <w:rPr>
          <w:rFonts w:ascii="HeliosCond" w:hAnsi="HeliosCond" w:cs="Arial"/>
          <w:szCs w:val="20"/>
          <w:lang w:eastAsia="en-US"/>
        </w:rPr>
        <w:t xml:space="preserve"> этапу и утверждения проекта Концепции Правительством Российской Федерации в первичном его варианте, </w:t>
      </w:r>
      <w:r w:rsidRPr="00E13DE5">
        <w:t>Подрядчик направляет Заказчику 2 (Два) экземпляра подписанного со своей стороны Акта приемки результата Работ по       2-му этапу.</w:t>
      </w:r>
    </w:p>
    <w:p w:rsidR="00E13DE5" w:rsidRPr="00E13DE5" w:rsidRDefault="00E13DE5" w:rsidP="00E13DE5">
      <w:pPr>
        <w:widowControl w:val="0"/>
        <w:autoSpaceDE w:val="0"/>
        <w:autoSpaceDN w:val="0"/>
        <w:adjustRightInd w:val="0"/>
        <w:spacing w:after="0"/>
        <w:ind w:firstLine="709"/>
        <w:rPr>
          <w:rFonts w:ascii="HeliosCond" w:hAnsi="HeliosCond" w:cs="Arial"/>
          <w:szCs w:val="20"/>
          <w:lang w:eastAsia="en-US"/>
        </w:rPr>
      </w:pPr>
      <w:r w:rsidRPr="00E13DE5">
        <w:rPr>
          <w:rFonts w:ascii="HeliosCond" w:hAnsi="HeliosCond" w:cs="Arial"/>
          <w:szCs w:val="20"/>
          <w:lang w:eastAsia="en-US"/>
        </w:rPr>
        <w:t>2.8. В случае предъявления Правительством Российской Федерации требований о доработке результата Работ, если указанные требования не являются результатом ненадлежащего исполнения Подрядчиком условий Договора, Подрядчик по письменному требованию Заказчика приступит к доработке Результата Работ после согласования Сторонами стоимости такой доработки в предусмотренном Договором порядке.</w:t>
      </w:r>
    </w:p>
    <w:p w:rsidR="00E13DE5" w:rsidRPr="00E13DE5" w:rsidRDefault="00E13DE5" w:rsidP="00E13DE5">
      <w:pPr>
        <w:widowControl w:val="0"/>
        <w:autoSpaceDE w:val="0"/>
        <w:autoSpaceDN w:val="0"/>
        <w:adjustRightInd w:val="0"/>
        <w:spacing w:after="0"/>
        <w:ind w:firstLine="709"/>
      </w:pPr>
      <w:r w:rsidRPr="00E13DE5">
        <w:rPr>
          <w:rFonts w:ascii="HeliosCond" w:hAnsi="HeliosCond" w:cs="Arial"/>
          <w:szCs w:val="20"/>
          <w:lang w:eastAsia="en-US"/>
        </w:rPr>
        <w:t xml:space="preserve">2.9. </w:t>
      </w:r>
      <w:proofErr w:type="gramStart"/>
      <w:r w:rsidRPr="00E13DE5">
        <w:t>По утверждении (принятии, согласовании) Правительством Российской Федерации разработанной в рамках исполнения Договора Концепции комплексной системы обеспечения безопасности туристического кластера в Северо-Кавказском федеральном округе, Краснодарском крае и Республике Адыгея Подрядчик направляет Заказчику 2 (Два) экземпляра подписанного со своей стороны Акта приемки работ по сопровождению согласования Концепции.</w:t>
      </w:r>
      <w:proofErr w:type="gramEnd"/>
    </w:p>
    <w:p w:rsidR="00E13DE5" w:rsidRPr="00E13DE5" w:rsidRDefault="00E13DE5" w:rsidP="00E13DE5">
      <w:pPr>
        <w:widowControl w:val="0"/>
        <w:autoSpaceDE w:val="0"/>
        <w:autoSpaceDN w:val="0"/>
        <w:adjustRightInd w:val="0"/>
        <w:spacing w:after="0"/>
        <w:ind w:firstLine="709"/>
      </w:pPr>
      <w:r w:rsidRPr="00E13DE5">
        <w:t xml:space="preserve">2.10. Заказчик в течение 5 (Пяти) рабочих дней с момента получения указанных в п. 2.9. Договора документов обязан либо подписать Акт приемки работ по сопровождению согласования Концепции и направить один его экземпляр Подрядчику, либо направить Подрядчику Мотивированный отказ от приемки работ по сопровождению согласования Концепции </w:t>
      </w:r>
      <w:r w:rsidRPr="00E13DE5">
        <w:rPr>
          <w:rFonts w:ascii="HeliosCond" w:hAnsi="HeliosCond" w:cs="Arial"/>
          <w:szCs w:val="20"/>
          <w:lang w:eastAsia="en-US"/>
        </w:rPr>
        <w:t xml:space="preserve">с указанием причин такого отказа и порядка устранения препятствий к их приемке. Такие работы принимаются Заказчиком после устранения препятствий к этому, указанных в Мотивированном отказе </w:t>
      </w:r>
      <w:r w:rsidRPr="00E13DE5">
        <w:t>от приемки работ по сопровождению согласования Концепции</w:t>
      </w:r>
      <w:r w:rsidRPr="00E13DE5">
        <w:rPr>
          <w:rFonts w:ascii="HeliosCond" w:hAnsi="HeliosCond" w:cs="Arial"/>
          <w:szCs w:val="20"/>
          <w:lang w:eastAsia="en-US"/>
        </w:rPr>
        <w:t xml:space="preserve">. </w:t>
      </w:r>
    </w:p>
    <w:p w:rsidR="00E13DE5" w:rsidRPr="00E13DE5" w:rsidRDefault="00E13DE5" w:rsidP="00E13DE5">
      <w:pPr>
        <w:widowControl w:val="0"/>
        <w:autoSpaceDE w:val="0"/>
        <w:autoSpaceDN w:val="0"/>
        <w:adjustRightInd w:val="0"/>
        <w:spacing w:after="0"/>
        <w:ind w:firstLine="709"/>
      </w:pPr>
      <w:r w:rsidRPr="00E13DE5">
        <w:t>2.11. Если в предусмотренный Договором срок с момента получения документов, указанных в пункте 2.9. Договора, Заказчиком Подрядчику не будет направлен Мотивированный отказ от приемки работ по сопровождению согласования Концепции, эти работы считаются принятыми Заказчиком.</w:t>
      </w:r>
    </w:p>
    <w:p w:rsidR="00E13DE5" w:rsidRPr="00E13DE5" w:rsidRDefault="00E13DE5" w:rsidP="00E13DE5">
      <w:pPr>
        <w:widowControl w:val="0"/>
        <w:suppressAutoHyphens/>
        <w:autoSpaceDE w:val="0"/>
        <w:autoSpaceDN w:val="0"/>
        <w:adjustRightInd w:val="0"/>
        <w:spacing w:after="0"/>
        <w:ind w:left="709"/>
        <w:contextualSpacing/>
      </w:pPr>
    </w:p>
    <w:p w:rsidR="00E13DE5" w:rsidRPr="00E13DE5" w:rsidRDefault="00E13DE5" w:rsidP="00E13DE5">
      <w:pPr>
        <w:widowControl w:val="0"/>
        <w:suppressAutoHyphens/>
        <w:autoSpaceDE w:val="0"/>
        <w:autoSpaceDN w:val="0"/>
        <w:adjustRightInd w:val="0"/>
        <w:spacing w:after="0"/>
        <w:ind w:left="709"/>
        <w:contextualSpacing/>
        <w:jc w:val="center"/>
        <w:rPr>
          <w:b/>
        </w:rPr>
      </w:pPr>
      <w:r w:rsidRPr="00E13DE5">
        <w:rPr>
          <w:b/>
        </w:rPr>
        <w:t>3. СТОИМОСТЬ РАБОТ И ПОРЯДОК РАСЧЕТОВ</w:t>
      </w:r>
    </w:p>
    <w:p w:rsidR="00E13DE5" w:rsidRPr="00E13DE5" w:rsidRDefault="00E13DE5" w:rsidP="00E13DE5">
      <w:pPr>
        <w:widowControl w:val="0"/>
        <w:autoSpaceDE w:val="0"/>
        <w:autoSpaceDN w:val="0"/>
        <w:adjustRightInd w:val="0"/>
        <w:spacing w:after="0"/>
        <w:ind w:firstLine="709"/>
      </w:pPr>
      <w:r w:rsidRPr="00E13DE5">
        <w:t>3.1. Стоимость Работ по Договору составляет</w:t>
      </w:r>
      <w:proofErr w:type="gramStart"/>
      <w:r w:rsidRPr="00E13DE5">
        <w:t xml:space="preserve"> ______________ (_____________________) </w:t>
      </w:r>
      <w:proofErr w:type="gramEnd"/>
      <w:r w:rsidRPr="00E13DE5">
        <w:t>рублей ___ копеек, включая НДС в сумме ________________ (_____________________),  и покрывает причитающееся Подрядчику вознаграждение за выполнение Работ и все иные его издержки по их выполнению.</w:t>
      </w:r>
    </w:p>
    <w:p w:rsidR="00E13DE5" w:rsidRPr="00E13DE5" w:rsidRDefault="00E13DE5" w:rsidP="00E13DE5">
      <w:pPr>
        <w:widowControl w:val="0"/>
        <w:autoSpaceDE w:val="0"/>
        <w:autoSpaceDN w:val="0"/>
        <w:adjustRightInd w:val="0"/>
        <w:spacing w:after="0"/>
        <w:ind w:firstLine="709"/>
      </w:pPr>
      <w:r w:rsidRPr="00E13DE5">
        <w:t>3.2. Цена Договора является твердой и не может изменяться в ходе исполнения Договора, за исключением случаев:</w:t>
      </w:r>
    </w:p>
    <w:p w:rsidR="00E13DE5" w:rsidRPr="00E13DE5" w:rsidRDefault="00E13DE5" w:rsidP="00E13DE5">
      <w:pPr>
        <w:widowControl w:val="0"/>
        <w:autoSpaceDE w:val="0"/>
        <w:autoSpaceDN w:val="0"/>
        <w:adjustRightInd w:val="0"/>
        <w:spacing w:after="0"/>
        <w:ind w:firstLine="709"/>
      </w:pPr>
      <w:r w:rsidRPr="00E13DE5">
        <w:t>3.2.1. изменения действующего налогового законодательства Российской Федерации в части ставок налогов и сборов;</w:t>
      </w:r>
    </w:p>
    <w:p w:rsidR="00E13DE5" w:rsidRPr="00E13DE5" w:rsidRDefault="00E13DE5" w:rsidP="00E13DE5">
      <w:pPr>
        <w:widowControl w:val="0"/>
        <w:autoSpaceDE w:val="0"/>
        <w:autoSpaceDN w:val="0"/>
        <w:adjustRightInd w:val="0"/>
        <w:spacing w:after="0"/>
        <w:ind w:firstLine="709"/>
      </w:pPr>
      <w:r w:rsidRPr="00E13DE5">
        <w:t>3.2.2. изменения фактических объемов Работ по дополнительному соглашению Сторон.</w:t>
      </w:r>
    </w:p>
    <w:p w:rsidR="00E13DE5" w:rsidRPr="00E13DE5" w:rsidRDefault="00E13DE5" w:rsidP="00E13DE5">
      <w:pPr>
        <w:widowControl w:val="0"/>
        <w:autoSpaceDE w:val="0"/>
        <w:autoSpaceDN w:val="0"/>
        <w:adjustRightInd w:val="0"/>
        <w:spacing w:after="0"/>
        <w:ind w:firstLine="709"/>
      </w:pPr>
      <w:r w:rsidRPr="00E13DE5">
        <w:t>3.3. В случаях, предусмотренных пунктами 3.2.1. и 3.2.2. Договора, изменение стоимости Работ производится путем подписания Сторонами дополнительного соглашения к настоящему Договору. Сумма увеличения стоимости Договора учитывается Сторонами при окончательном расчете за выполненные работы.</w:t>
      </w:r>
    </w:p>
    <w:p w:rsidR="00E13DE5" w:rsidRPr="00E13DE5" w:rsidRDefault="00E13DE5" w:rsidP="00E13DE5">
      <w:pPr>
        <w:widowControl w:val="0"/>
        <w:autoSpaceDE w:val="0"/>
        <w:autoSpaceDN w:val="0"/>
        <w:adjustRightInd w:val="0"/>
        <w:spacing w:after="0"/>
        <w:ind w:firstLine="709"/>
      </w:pPr>
      <w:r w:rsidRPr="00E13DE5">
        <w:t>3.4. Оплата Работ производится в безналичной форме путем перечисления денежных средств на предусмотренный Договором расчетный счет Подрядчика в следующем порядке:</w:t>
      </w:r>
    </w:p>
    <w:p w:rsidR="00E13DE5" w:rsidRPr="00E13DE5" w:rsidRDefault="00E13DE5" w:rsidP="00E13DE5">
      <w:pPr>
        <w:widowControl w:val="0"/>
        <w:tabs>
          <w:tab w:val="left" w:pos="708"/>
        </w:tabs>
        <w:adjustRightInd w:val="0"/>
        <w:spacing w:after="0"/>
        <w:ind w:firstLine="709"/>
      </w:pPr>
      <w:r w:rsidRPr="00E13DE5">
        <w:t xml:space="preserve">3.4.1. </w:t>
      </w:r>
      <w:proofErr w:type="gramStart"/>
      <w:r w:rsidRPr="00E13DE5">
        <w:t>Первый платеж в размере 25 % (Двадцати пяти процентов) от стоимости Работ выплачивается Подрядчику Заказчиком в виде аванса в течение 10 (Десяти) банковских дней со дня передачи Подрядчиком оригинала обеспечения исполнения обязательств по договору в форме безусловной безотзывной банковской гарантии согласно приложению 4 к Договору, выданной банковской организацией соответствующей критериям, указанным в условиях конкурсной документации, на сумму не менее 25 % (Двадцати</w:t>
      </w:r>
      <w:proofErr w:type="gramEnd"/>
      <w:r w:rsidRPr="00E13DE5">
        <w:t xml:space="preserve"> пяти процентов) от стоимости договора и сроком действия банковской гарантии не менее 15 рабочих дней после окончания срока действия договора.</w:t>
      </w:r>
    </w:p>
    <w:p w:rsidR="00E13DE5" w:rsidRPr="00E13DE5" w:rsidRDefault="00E13DE5" w:rsidP="00E13DE5">
      <w:pPr>
        <w:widowControl w:val="0"/>
        <w:tabs>
          <w:tab w:val="left" w:pos="708"/>
        </w:tabs>
        <w:adjustRightInd w:val="0"/>
        <w:spacing w:after="0"/>
        <w:ind w:firstLine="709"/>
      </w:pPr>
      <w:r w:rsidRPr="00E13DE5">
        <w:t>3.4.2. Второй платеж в размере 30 % (Тридцати процентов) от стоимости Работ выплачивается Подрядчику Заказчиком в течение 10 (Десяти) банковских дней со дня подписания Сторонами Акта выполненных работ по 1-му Этапу.</w:t>
      </w:r>
    </w:p>
    <w:p w:rsidR="00E13DE5" w:rsidRPr="00E13DE5" w:rsidRDefault="00E13DE5" w:rsidP="00E13DE5">
      <w:pPr>
        <w:widowControl w:val="0"/>
        <w:tabs>
          <w:tab w:val="left" w:pos="708"/>
        </w:tabs>
        <w:adjustRightInd w:val="0"/>
        <w:spacing w:after="0"/>
        <w:ind w:firstLine="709"/>
      </w:pPr>
      <w:r w:rsidRPr="00E13DE5">
        <w:t>3.4.3. Третий платеж в размере 20 % (Двадцати процентов) от стоимости Работ выплачивается Подрядчику Заказчиком в течение 10 (Десяти) банковских дней со дня подписания Сторонами Акта выполненных работ по 2-му Этапу.</w:t>
      </w:r>
    </w:p>
    <w:p w:rsidR="00E13DE5" w:rsidRPr="00E13DE5" w:rsidRDefault="00E13DE5" w:rsidP="00E13DE5">
      <w:pPr>
        <w:widowControl w:val="0"/>
        <w:tabs>
          <w:tab w:val="left" w:pos="708"/>
        </w:tabs>
        <w:adjustRightInd w:val="0"/>
        <w:spacing w:after="0"/>
        <w:ind w:firstLine="709"/>
      </w:pPr>
      <w:r w:rsidRPr="00E13DE5">
        <w:t>3.4.4. Четвертый платеж в размере 25 % (Двадцати пяти процентов) от стоимости Работ выплачивается Подрядчику Заказчиком в течение 10 (Десяти) банковских дней со дня подписания Сторонами Акта выполненных работ по 3-му Этапу.</w:t>
      </w:r>
    </w:p>
    <w:p w:rsidR="00E13DE5" w:rsidRPr="00E13DE5" w:rsidRDefault="00E13DE5" w:rsidP="00E13DE5">
      <w:pPr>
        <w:widowControl w:val="0"/>
        <w:autoSpaceDE w:val="0"/>
        <w:autoSpaceDN w:val="0"/>
        <w:adjustRightInd w:val="0"/>
        <w:spacing w:after="0"/>
        <w:ind w:firstLine="709"/>
      </w:pPr>
      <w:r w:rsidRPr="00E13DE5">
        <w:t>3.5. Днем исполнения обязательств по оплате считается день списания денежных сре</w:t>
      </w:r>
      <w:proofErr w:type="gramStart"/>
      <w:r w:rsidRPr="00E13DE5">
        <w:t>дств с р</w:t>
      </w:r>
      <w:proofErr w:type="gramEnd"/>
      <w:r w:rsidRPr="00E13DE5">
        <w:t>асчетного счета Заказчика.</w:t>
      </w:r>
    </w:p>
    <w:p w:rsidR="00E13DE5" w:rsidRPr="00E13DE5" w:rsidRDefault="00E13DE5" w:rsidP="00E13DE5">
      <w:pPr>
        <w:widowControl w:val="0"/>
        <w:autoSpaceDE w:val="0"/>
        <w:autoSpaceDN w:val="0"/>
        <w:adjustRightInd w:val="0"/>
        <w:spacing w:after="0"/>
        <w:ind w:firstLine="709"/>
        <w:rPr>
          <w:spacing w:val="-3"/>
        </w:rPr>
      </w:pPr>
      <w:r w:rsidRPr="00E13DE5">
        <w:rPr>
          <w:spacing w:val="-3"/>
        </w:rPr>
        <w:t xml:space="preserve">3.6. </w:t>
      </w:r>
      <w:proofErr w:type="gramStart"/>
      <w:r w:rsidRPr="00E13DE5">
        <w:rPr>
          <w:spacing w:val="-3"/>
        </w:rPr>
        <w:t>Стороны достигли соглашения о том, что вознаграждение Подрядчика за передачу Заказчику всех имущественных (включая исключительные) прав на результат Работ и произведения, которые были созданы в ходе выполнения Работ по Договору, и/или прав на использование принадлежащих третьим лицам объектов интеллектуальной собственности, которые были задействованы при выполнении Работ по Договору, входит в общую договорную стоимость Работ, предусмотренную п. 3.1.</w:t>
      </w:r>
      <w:proofErr w:type="gramEnd"/>
      <w:r w:rsidRPr="00E13DE5">
        <w:rPr>
          <w:spacing w:val="-3"/>
        </w:rPr>
        <w:t xml:space="preserve"> Договора.</w:t>
      </w:r>
    </w:p>
    <w:p w:rsidR="00E13DE5" w:rsidRPr="00E13DE5" w:rsidRDefault="00E13DE5" w:rsidP="00E13DE5">
      <w:pPr>
        <w:widowControl w:val="0"/>
        <w:autoSpaceDE w:val="0"/>
        <w:autoSpaceDN w:val="0"/>
        <w:adjustRightInd w:val="0"/>
        <w:spacing w:after="0"/>
        <w:ind w:firstLine="709"/>
        <w:jc w:val="center"/>
        <w:rPr>
          <w:bCs/>
        </w:rPr>
      </w:pPr>
    </w:p>
    <w:p w:rsidR="00E13DE5" w:rsidRPr="00E13DE5" w:rsidRDefault="00E13DE5" w:rsidP="00E13DE5">
      <w:pPr>
        <w:widowControl w:val="0"/>
        <w:autoSpaceDE w:val="0"/>
        <w:autoSpaceDN w:val="0"/>
        <w:adjustRightInd w:val="0"/>
        <w:spacing w:after="0"/>
        <w:ind w:firstLine="709"/>
        <w:jc w:val="center"/>
        <w:rPr>
          <w:b/>
          <w:bCs/>
        </w:rPr>
      </w:pPr>
      <w:r w:rsidRPr="00E13DE5">
        <w:rPr>
          <w:b/>
          <w:bCs/>
        </w:rPr>
        <w:t>4. ПРАВА И ОБЯЗАННОСТИ СТОРОН</w:t>
      </w:r>
    </w:p>
    <w:p w:rsidR="00E13DE5" w:rsidRPr="00E13DE5" w:rsidRDefault="00E13DE5" w:rsidP="00E13DE5">
      <w:pPr>
        <w:widowControl w:val="0"/>
        <w:autoSpaceDE w:val="0"/>
        <w:autoSpaceDN w:val="0"/>
        <w:adjustRightInd w:val="0"/>
        <w:spacing w:after="0"/>
        <w:ind w:firstLine="709"/>
      </w:pPr>
      <w:r w:rsidRPr="00E13DE5">
        <w:t>4.1. Права и обязанности Подрядчика:</w:t>
      </w:r>
    </w:p>
    <w:p w:rsidR="00E13DE5" w:rsidRPr="00E13DE5" w:rsidRDefault="00E13DE5" w:rsidP="00E13DE5">
      <w:pPr>
        <w:widowControl w:val="0"/>
        <w:autoSpaceDE w:val="0"/>
        <w:autoSpaceDN w:val="0"/>
        <w:adjustRightInd w:val="0"/>
        <w:spacing w:after="0"/>
        <w:ind w:firstLine="709"/>
      </w:pPr>
      <w:r w:rsidRPr="00E13DE5">
        <w:t>4.1.1. Подрядчик имеет право на оплату выполненных Работ в размере и в порядк</w:t>
      </w:r>
      <w:r w:rsidRPr="00E13DE5">
        <w:rPr>
          <w:spacing w:val="-2"/>
        </w:rPr>
        <w:t>е</w:t>
      </w:r>
      <w:r w:rsidRPr="00E13DE5">
        <w:t>, пр</w:t>
      </w:r>
      <w:r w:rsidRPr="00E13DE5">
        <w:rPr>
          <w:spacing w:val="-2"/>
        </w:rPr>
        <w:t>е</w:t>
      </w:r>
      <w:r w:rsidRPr="00E13DE5">
        <w:t>д</w:t>
      </w:r>
      <w:r w:rsidRPr="00E13DE5">
        <w:rPr>
          <w:spacing w:val="-6"/>
        </w:rPr>
        <w:t>у</w:t>
      </w:r>
      <w:r w:rsidRPr="00E13DE5">
        <w:rPr>
          <w:spacing w:val="-2"/>
        </w:rPr>
        <w:t>см</w:t>
      </w:r>
      <w:r w:rsidRPr="00E13DE5">
        <w:t>отр</w:t>
      </w:r>
      <w:r w:rsidRPr="00E13DE5">
        <w:rPr>
          <w:spacing w:val="-2"/>
        </w:rPr>
        <w:t>е</w:t>
      </w:r>
      <w:r w:rsidRPr="00E13DE5">
        <w:t>нных Договором.</w:t>
      </w:r>
    </w:p>
    <w:p w:rsidR="00E13DE5" w:rsidRPr="00E13DE5" w:rsidRDefault="00E13DE5" w:rsidP="00E13DE5">
      <w:pPr>
        <w:widowControl w:val="0"/>
        <w:autoSpaceDE w:val="0"/>
        <w:autoSpaceDN w:val="0"/>
        <w:adjustRightInd w:val="0"/>
        <w:spacing w:after="0"/>
        <w:ind w:firstLine="709"/>
      </w:pPr>
      <w:r w:rsidRPr="00E13DE5">
        <w:t>4.1.2. Подрядчик имеет право з</w:t>
      </w:r>
      <w:r w:rsidRPr="00E13DE5">
        <w:rPr>
          <w:spacing w:val="-2"/>
        </w:rPr>
        <w:t>а</w:t>
      </w:r>
      <w:r w:rsidRPr="00E13DE5">
        <w:t>пр</w:t>
      </w:r>
      <w:r w:rsidRPr="00E13DE5">
        <w:rPr>
          <w:spacing w:val="-2"/>
        </w:rPr>
        <w:t>а</w:t>
      </w:r>
      <w:r w:rsidRPr="00E13DE5">
        <w:t>шив</w:t>
      </w:r>
      <w:r w:rsidRPr="00E13DE5">
        <w:rPr>
          <w:spacing w:val="-3"/>
        </w:rPr>
        <w:t>а</w:t>
      </w:r>
      <w:r w:rsidRPr="00E13DE5">
        <w:t>ть</w:t>
      </w:r>
      <w:r w:rsidRPr="00E13DE5">
        <w:rPr>
          <w:spacing w:val="5"/>
        </w:rPr>
        <w:t xml:space="preserve"> </w:t>
      </w:r>
      <w:r w:rsidRPr="00E13DE5">
        <w:t>у</w:t>
      </w:r>
      <w:r w:rsidRPr="00E13DE5">
        <w:rPr>
          <w:spacing w:val="-7"/>
        </w:rPr>
        <w:t xml:space="preserve"> </w:t>
      </w:r>
      <w:r w:rsidRPr="00E13DE5">
        <w:t>З</w:t>
      </w:r>
      <w:r w:rsidRPr="00E13DE5">
        <w:rPr>
          <w:spacing w:val="-3"/>
        </w:rPr>
        <w:t>а</w:t>
      </w:r>
      <w:r w:rsidRPr="00E13DE5">
        <w:t>к</w:t>
      </w:r>
      <w:r w:rsidRPr="00E13DE5">
        <w:rPr>
          <w:spacing w:val="-2"/>
        </w:rPr>
        <w:t>а</w:t>
      </w:r>
      <w:r w:rsidRPr="00E13DE5">
        <w:t>з</w:t>
      </w:r>
      <w:r w:rsidRPr="00E13DE5">
        <w:rPr>
          <w:spacing w:val="-2"/>
        </w:rPr>
        <w:t>ч</w:t>
      </w:r>
      <w:r w:rsidRPr="00E13DE5">
        <w:t>ика</w:t>
      </w:r>
      <w:r w:rsidRPr="00E13DE5">
        <w:rPr>
          <w:spacing w:val="1"/>
        </w:rPr>
        <w:t xml:space="preserve"> дополнительную </w:t>
      </w:r>
      <w:r w:rsidRPr="00E13DE5">
        <w:rPr>
          <w:spacing w:val="-3"/>
        </w:rPr>
        <w:t>и</w:t>
      </w:r>
      <w:r w:rsidRPr="00E13DE5">
        <w:t>нформ</w:t>
      </w:r>
      <w:r w:rsidRPr="00E13DE5">
        <w:rPr>
          <w:spacing w:val="-3"/>
        </w:rPr>
        <w:t>а</w:t>
      </w:r>
      <w:r w:rsidRPr="00E13DE5">
        <w:t>цию в</w:t>
      </w:r>
      <w:r w:rsidRPr="00E13DE5">
        <w:rPr>
          <w:spacing w:val="1"/>
        </w:rPr>
        <w:t xml:space="preserve"> </w:t>
      </w:r>
      <w:r w:rsidRPr="00E13DE5">
        <w:t>порядк</w:t>
      </w:r>
      <w:r w:rsidRPr="00E13DE5">
        <w:rPr>
          <w:spacing w:val="-2"/>
        </w:rPr>
        <w:t>е</w:t>
      </w:r>
      <w:r w:rsidRPr="00E13DE5">
        <w:t>, пр</w:t>
      </w:r>
      <w:r w:rsidRPr="00E13DE5">
        <w:rPr>
          <w:spacing w:val="-2"/>
        </w:rPr>
        <w:t>е</w:t>
      </w:r>
      <w:r w:rsidRPr="00E13DE5">
        <w:t>д</w:t>
      </w:r>
      <w:r w:rsidRPr="00E13DE5">
        <w:rPr>
          <w:spacing w:val="-6"/>
        </w:rPr>
        <w:t>у</w:t>
      </w:r>
      <w:r w:rsidRPr="00E13DE5">
        <w:rPr>
          <w:spacing w:val="-2"/>
        </w:rPr>
        <w:t>см</w:t>
      </w:r>
      <w:r w:rsidRPr="00E13DE5">
        <w:t>отр</w:t>
      </w:r>
      <w:r w:rsidRPr="00E13DE5">
        <w:rPr>
          <w:spacing w:val="-2"/>
        </w:rPr>
        <w:t>е</w:t>
      </w:r>
      <w:r w:rsidRPr="00E13DE5">
        <w:t>нном настоящим Договором.</w:t>
      </w:r>
    </w:p>
    <w:p w:rsidR="00E13DE5" w:rsidRPr="00E13DE5" w:rsidRDefault="00E13DE5" w:rsidP="00E13DE5">
      <w:pPr>
        <w:widowControl w:val="0"/>
        <w:autoSpaceDE w:val="0"/>
        <w:autoSpaceDN w:val="0"/>
        <w:adjustRightInd w:val="0"/>
        <w:spacing w:after="0"/>
        <w:ind w:firstLine="709"/>
      </w:pPr>
      <w:r w:rsidRPr="00E13DE5">
        <w:t>4.1.3. Подрядчик вправе тр</w:t>
      </w:r>
      <w:r w:rsidRPr="00E13DE5">
        <w:rPr>
          <w:spacing w:val="-2"/>
        </w:rPr>
        <w:t>е</w:t>
      </w:r>
      <w:r w:rsidRPr="00E13DE5">
        <w:t>бов</w:t>
      </w:r>
      <w:r w:rsidRPr="00E13DE5">
        <w:rPr>
          <w:spacing w:val="-3"/>
        </w:rPr>
        <w:t>а</w:t>
      </w:r>
      <w:r w:rsidRPr="00E13DE5">
        <w:t>ть и</w:t>
      </w:r>
      <w:r w:rsidRPr="00E13DE5">
        <w:rPr>
          <w:spacing w:val="-2"/>
        </w:rPr>
        <w:t>с</w:t>
      </w:r>
      <w:r w:rsidRPr="00E13DE5">
        <w:t>пол</w:t>
      </w:r>
      <w:r w:rsidRPr="00E13DE5">
        <w:rPr>
          <w:spacing w:val="-2"/>
        </w:rPr>
        <w:t>не</w:t>
      </w:r>
      <w:r w:rsidRPr="00E13DE5">
        <w:t>ния п</w:t>
      </w:r>
      <w:r w:rsidRPr="00E13DE5">
        <w:rPr>
          <w:spacing w:val="-4"/>
        </w:rPr>
        <w:t>р</w:t>
      </w:r>
      <w:r w:rsidRPr="00E13DE5">
        <w:t>ин</w:t>
      </w:r>
      <w:r w:rsidRPr="00E13DE5">
        <w:rPr>
          <w:spacing w:val="-4"/>
        </w:rPr>
        <w:t>я</w:t>
      </w:r>
      <w:r w:rsidRPr="00E13DE5">
        <w:t>тых</w:t>
      </w:r>
      <w:r w:rsidRPr="00E13DE5">
        <w:rPr>
          <w:spacing w:val="-2"/>
        </w:rPr>
        <w:t xml:space="preserve"> </w:t>
      </w:r>
      <w:r w:rsidRPr="00E13DE5">
        <w:t>н</w:t>
      </w:r>
      <w:r w:rsidRPr="00E13DE5">
        <w:rPr>
          <w:spacing w:val="-2"/>
        </w:rPr>
        <w:t>а</w:t>
      </w:r>
      <w:r w:rsidRPr="00E13DE5">
        <w:t xml:space="preserve"> </w:t>
      </w:r>
      <w:r w:rsidRPr="00E13DE5">
        <w:rPr>
          <w:spacing w:val="-2"/>
        </w:rPr>
        <w:t>се</w:t>
      </w:r>
      <w:r w:rsidRPr="00E13DE5">
        <w:t>бя З</w:t>
      </w:r>
      <w:r w:rsidRPr="00E13DE5">
        <w:rPr>
          <w:spacing w:val="-3"/>
        </w:rPr>
        <w:t>а</w:t>
      </w:r>
      <w:r w:rsidRPr="00E13DE5">
        <w:t>к</w:t>
      </w:r>
      <w:r w:rsidRPr="00E13DE5">
        <w:rPr>
          <w:spacing w:val="-2"/>
        </w:rPr>
        <w:t>а</w:t>
      </w:r>
      <w:r w:rsidRPr="00E13DE5">
        <w:t>з</w:t>
      </w:r>
      <w:r w:rsidRPr="00E13DE5">
        <w:rPr>
          <w:spacing w:val="-2"/>
        </w:rPr>
        <w:t>ч</w:t>
      </w:r>
      <w:r w:rsidRPr="00E13DE5">
        <w:t>ико</w:t>
      </w:r>
      <w:r w:rsidRPr="00E13DE5">
        <w:rPr>
          <w:spacing w:val="-2"/>
        </w:rPr>
        <w:t>м</w:t>
      </w:r>
      <w:r w:rsidRPr="00E13DE5">
        <w:t xml:space="preserve"> обяз</w:t>
      </w:r>
      <w:r w:rsidRPr="00E13DE5">
        <w:rPr>
          <w:spacing w:val="-2"/>
        </w:rPr>
        <w:t>а</w:t>
      </w:r>
      <w:r w:rsidRPr="00E13DE5">
        <w:t>т</w:t>
      </w:r>
      <w:r w:rsidRPr="00E13DE5">
        <w:rPr>
          <w:spacing w:val="-2"/>
        </w:rPr>
        <w:t>е</w:t>
      </w:r>
      <w:r w:rsidRPr="00E13DE5">
        <w:t>ль</w:t>
      </w:r>
      <w:r w:rsidRPr="00E13DE5">
        <w:rPr>
          <w:spacing w:val="-2"/>
        </w:rPr>
        <w:t>с</w:t>
      </w:r>
      <w:r w:rsidRPr="00E13DE5">
        <w:t>тв.</w:t>
      </w:r>
    </w:p>
    <w:p w:rsidR="00E13DE5" w:rsidRPr="00E13DE5" w:rsidRDefault="00E13DE5" w:rsidP="00E13DE5">
      <w:pPr>
        <w:widowControl w:val="0"/>
        <w:autoSpaceDE w:val="0"/>
        <w:autoSpaceDN w:val="0"/>
        <w:adjustRightInd w:val="0"/>
        <w:spacing w:after="0"/>
        <w:ind w:firstLine="709"/>
      </w:pPr>
      <w:r w:rsidRPr="00E13DE5">
        <w:t>4.1.4. Подрядчик обязуется качественно, в полном объеме и в установленные Договором сроки выполнить Работы и сдать их результат Заказчику.</w:t>
      </w:r>
    </w:p>
    <w:p w:rsidR="00E13DE5" w:rsidRPr="00E13DE5" w:rsidRDefault="00E13DE5" w:rsidP="00E13DE5">
      <w:pPr>
        <w:widowControl w:val="0"/>
        <w:autoSpaceDE w:val="0"/>
        <w:autoSpaceDN w:val="0"/>
        <w:adjustRightInd w:val="0"/>
        <w:spacing w:after="0"/>
        <w:ind w:firstLine="709"/>
      </w:pPr>
      <w:r w:rsidRPr="00E13DE5">
        <w:t>4.1.5. Подрядчик обязуется выполнять указания Заказчика, данные ему в предусмотренном Договором порядке.</w:t>
      </w:r>
    </w:p>
    <w:p w:rsidR="00E13DE5" w:rsidRPr="00E13DE5" w:rsidRDefault="00E13DE5" w:rsidP="00E13DE5">
      <w:pPr>
        <w:widowControl w:val="0"/>
        <w:autoSpaceDE w:val="0"/>
        <w:autoSpaceDN w:val="0"/>
        <w:adjustRightInd w:val="0"/>
        <w:spacing w:after="0"/>
        <w:ind w:firstLine="709"/>
      </w:pPr>
      <w:r w:rsidRPr="00E13DE5">
        <w:t xml:space="preserve">4.1.6. Подрядчик вправе привлекать к выполнению Работ по настоящему Договору третьих лиц только с письменного согласия Заказчика. </w:t>
      </w:r>
    </w:p>
    <w:p w:rsidR="00E13DE5" w:rsidRPr="00E13DE5" w:rsidRDefault="00E13DE5" w:rsidP="00E13DE5">
      <w:pPr>
        <w:widowControl w:val="0"/>
        <w:autoSpaceDE w:val="0"/>
        <w:autoSpaceDN w:val="0"/>
        <w:adjustRightInd w:val="0"/>
        <w:spacing w:after="0"/>
        <w:ind w:firstLine="709"/>
      </w:pPr>
      <w:r w:rsidRPr="00E13DE5">
        <w:t xml:space="preserve">Подрядчик несет ответственность за действия третьих лиц, привлекаемых им для выполнения Работ по Договору, как </w:t>
      </w:r>
      <w:proofErr w:type="gramStart"/>
      <w:r w:rsidRPr="00E13DE5">
        <w:t>за</w:t>
      </w:r>
      <w:proofErr w:type="gramEnd"/>
      <w:r w:rsidRPr="00E13DE5">
        <w:t xml:space="preserve"> свои собственные. Такие третьи лица должны иметь все необходимые лицензии и/или допуски на выполнение соответствующих работ.</w:t>
      </w:r>
    </w:p>
    <w:p w:rsidR="00E13DE5" w:rsidRPr="00E13DE5" w:rsidRDefault="00E13DE5" w:rsidP="00E13DE5">
      <w:pPr>
        <w:widowControl w:val="0"/>
        <w:autoSpaceDE w:val="0"/>
        <w:autoSpaceDN w:val="0"/>
        <w:adjustRightInd w:val="0"/>
        <w:spacing w:after="0"/>
        <w:ind w:firstLine="709"/>
      </w:pPr>
      <w:r w:rsidRPr="00E13DE5">
        <w:t xml:space="preserve">Подрядчик за свой счет производит оплату работы специалистов, а также работ и услуг организаций, привлекаемых им с целью выполнения своих обязательств по Договору. </w:t>
      </w:r>
    </w:p>
    <w:p w:rsidR="00E13DE5" w:rsidRPr="00E13DE5" w:rsidRDefault="00E13DE5" w:rsidP="00E13DE5">
      <w:pPr>
        <w:widowControl w:val="0"/>
        <w:autoSpaceDE w:val="0"/>
        <w:autoSpaceDN w:val="0"/>
        <w:adjustRightInd w:val="0"/>
        <w:spacing w:after="0"/>
        <w:ind w:firstLine="709"/>
      </w:pPr>
      <w:r w:rsidRPr="00E13DE5">
        <w:t>4.1.7. Подрядчик при выполнении Работ в рамках Договора обязуется действовать исключительно в интересах Заказчика и обеспечить соответствие результата Работ целям его использования Заказчиком.</w:t>
      </w:r>
    </w:p>
    <w:p w:rsidR="00E13DE5" w:rsidRPr="00E13DE5" w:rsidRDefault="00E13DE5" w:rsidP="00E13DE5">
      <w:pPr>
        <w:widowControl w:val="0"/>
        <w:autoSpaceDE w:val="0"/>
        <w:autoSpaceDN w:val="0"/>
        <w:adjustRightInd w:val="0"/>
        <w:spacing w:after="0"/>
        <w:ind w:firstLine="709"/>
      </w:pPr>
      <w:r w:rsidRPr="00E13DE5">
        <w:t>4.1.8. Подрядчик обязуется соблюдать конфиденциальность сведений, полученных от Заказчика в ходе выполнения Работ по Договору.</w:t>
      </w:r>
    </w:p>
    <w:p w:rsidR="00E13DE5" w:rsidRPr="00E13DE5" w:rsidRDefault="00E13DE5" w:rsidP="00E13DE5">
      <w:pPr>
        <w:widowControl w:val="0"/>
        <w:autoSpaceDE w:val="0"/>
        <w:autoSpaceDN w:val="0"/>
        <w:adjustRightInd w:val="0"/>
        <w:spacing w:after="0"/>
        <w:ind w:firstLine="709"/>
      </w:pPr>
      <w:r w:rsidRPr="00E13DE5">
        <w:t>4.1.9. Подрядчик определяет своего ответственного работника для обеспечения взаимодействия с Заказчиком и указывает его контактные данные в разделе 10 Договора.</w:t>
      </w:r>
    </w:p>
    <w:p w:rsidR="00E13DE5" w:rsidRPr="00E13DE5" w:rsidRDefault="00E13DE5" w:rsidP="00E13DE5">
      <w:pPr>
        <w:widowControl w:val="0"/>
        <w:autoSpaceDE w:val="0"/>
        <w:autoSpaceDN w:val="0"/>
        <w:adjustRightInd w:val="0"/>
        <w:spacing w:after="0"/>
        <w:ind w:firstLine="709"/>
      </w:pPr>
      <w:r w:rsidRPr="00E13DE5">
        <w:t xml:space="preserve">4.1.10. Подрядчик гарантирует, что ему в законном порядке были переданы права по использованию принадлежащих третьим лицам объектов интеллектуальной собственности, которые были задействованы и/или использованы Подрядчиком в процессе выполнения Работ по Договору. </w:t>
      </w:r>
    </w:p>
    <w:p w:rsidR="00E13DE5" w:rsidRPr="00E13DE5" w:rsidRDefault="00E13DE5" w:rsidP="00E13DE5">
      <w:pPr>
        <w:widowControl w:val="0"/>
        <w:autoSpaceDE w:val="0"/>
        <w:autoSpaceDN w:val="0"/>
        <w:adjustRightInd w:val="0"/>
        <w:spacing w:after="0"/>
        <w:ind w:firstLine="709"/>
      </w:pPr>
      <w:r w:rsidRPr="00E13DE5">
        <w:t>4.2. Права и обязанности Заказчика:</w:t>
      </w:r>
    </w:p>
    <w:p w:rsidR="00E13DE5" w:rsidRPr="00E13DE5" w:rsidRDefault="00E13DE5" w:rsidP="00E13DE5">
      <w:pPr>
        <w:widowControl w:val="0"/>
        <w:autoSpaceDE w:val="0"/>
        <w:autoSpaceDN w:val="0"/>
        <w:adjustRightInd w:val="0"/>
        <w:spacing w:after="0"/>
        <w:ind w:firstLine="709"/>
      </w:pPr>
      <w:r w:rsidRPr="00E13DE5">
        <w:t xml:space="preserve">4.2.1. Заказчик вправе проводить текущий контроль хода и </w:t>
      </w:r>
      <w:proofErr w:type="gramStart"/>
      <w:r w:rsidRPr="00E13DE5">
        <w:t>качества</w:t>
      </w:r>
      <w:proofErr w:type="gramEnd"/>
      <w:r w:rsidRPr="00E13DE5">
        <w:t xml:space="preserve"> выполняемых Подрядчиком Работ, д</w:t>
      </w:r>
      <w:r w:rsidRPr="00E13DE5">
        <w:rPr>
          <w:spacing w:val="-2"/>
        </w:rPr>
        <w:t>а</w:t>
      </w:r>
      <w:r w:rsidRPr="00E13DE5">
        <w:t>в</w:t>
      </w:r>
      <w:r w:rsidRPr="00E13DE5">
        <w:rPr>
          <w:spacing w:val="-3"/>
        </w:rPr>
        <w:t>а</w:t>
      </w:r>
      <w:r w:rsidRPr="00E13DE5">
        <w:t>ть</w:t>
      </w:r>
      <w:r w:rsidRPr="00E13DE5">
        <w:rPr>
          <w:spacing w:val="26"/>
        </w:rPr>
        <w:t xml:space="preserve"> ему </w:t>
      </w:r>
      <w:r w:rsidRPr="00E13DE5">
        <w:t>пи</w:t>
      </w:r>
      <w:r w:rsidRPr="00E13DE5">
        <w:rPr>
          <w:spacing w:val="-2"/>
        </w:rPr>
        <w:t>с</w:t>
      </w:r>
      <w:r w:rsidRPr="00E13DE5">
        <w:t>ь</w:t>
      </w:r>
      <w:r w:rsidRPr="00E13DE5">
        <w:rPr>
          <w:spacing w:val="-2"/>
        </w:rPr>
        <w:t>ме</w:t>
      </w:r>
      <w:r w:rsidRPr="00E13DE5">
        <w:t>нные</w:t>
      </w:r>
      <w:r w:rsidRPr="00E13DE5">
        <w:rPr>
          <w:spacing w:val="27"/>
        </w:rPr>
        <w:t xml:space="preserve"> </w:t>
      </w:r>
      <w:r w:rsidRPr="00E13DE5">
        <w:rPr>
          <w:spacing w:val="-6"/>
        </w:rPr>
        <w:t>у</w:t>
      </w:r>
      <w:r w:rsidRPr="00E13DE5">
        <w:t>к</w:t>
      </w:r>
      <w:r w:rsidRPr="00E13DE5">
        <w:rPr>
          <w:spacing w:val="-2"/>
        </w:rPr>
        <w:t>а</w:t>
      </w:r>
      <w:r w:rsidRPr="00E13DE5">
        <w:t>з</w:t>
      </w:r>
      <w:r w:rsidRPr="00E13DE5">
        <w:rPr>
          <w:spacing w:val="-2"/>
        </w:rPr>
        <w:t>а</w:t>
      </w:r>
      <w:r w:rsidRPr="00E13DE5">
        <w:t>ния и замечания,</w:t>
      </w:r>
      <w:r w:rsidRPr="00E13DE5">
        <w:rPr>
          <w:spacing w:val="26"/>
        </w:rPr>
        <w:t xml:space="preserve"> </w:t>
      </w:r>
      <w:r w:rsidRPr="00E13DE5">
        <w:t>в</w:t>
      </w:r>
      <w:r w:rsidRPr="00E13DE5">
        <w:rPr>
          <w:spacing w:val="8"/>
        </w:rPr>
        <w:t xml:space="preserve"> предусмотренном Договором </w:t>
      </w:r>
      <w:r w:rsidRPr="00E13DE5">
        <w:t>порядк</w:t>
      </w:r>
      <w:r w:rsidRPr="00E13DE5">
        <w:rPr>
          <w:spacing w:val="-2"/>
        </w:rPr>
        <w:t>е.</w:t>
      </w:r>
    </w:p>
    <w:p w:rsidR="00E13DE5" w:rsidRPr="00E13DE5" w:rsidRDefault="00E13DE5" w:rsidP="00E13DE5">
      <w:pPr>
        <w:widowControl w:val="0"/>
        <w:tabs>
          <w:tab w:val="left" w:pos="-3828"/>
          <w:tab w:val="left" w:pos="-709"/>
        </w:tabs>
        <w:autoSpaceDE w:val="0"/>
        <w:autoSpaceDN w:val="0"/>
        <w:adjustRightInd w:val="0"/>
        <w:spacing w:after="0"/>
        <w:ind w:firstLine="709"/>
        <w:rPr>
          <w:spacing w:val="-2"/>
        </w:rPr>
      </w:pPr>
      <w:r w:rsidRPr="00E13DE5">
        <w:rPr>
          <w:spacing w:val="-2"/>
        </w:rPr>
        <w:t>4.2.2. Заказчик вправе с</w:t>
      </w:r>
      <w:r w:rsidRPr="00E13DE5">
        <w:t>огла</w:t>
      </w:r>
      <w:r w:rsidRPr="00E13DE5">
        <w:rPr>
          <w:spacing w:val="-3"/>
        </w:rPr>
        <w:t>с</w:t>
      </w:r>
      <w:r w:rsidRPr="00E13DE5">
        <w:t>ов</w:t>
      </w:r>
      <w:r w:rsidRPr="00E13DE5">
        <w:rPr>
          <w:spacing w:val="-2"/>
        </w:rPr>
        <w:t>ы</w:t>
      </w:r>
      <w:r w:rsidRPr="00E13DE5">
        <w:t>в</w:t>
      </w:r>
      <w:r w:rsidRPr="00E13DE5">
        <w:rPr>
          <w:spacing w:val="-2"/>
        </w:rPr>
        <w:t>а</w:t>
      </w:r>
      <w:r w:rsidRPr="00E13DE5">
        <w:t>ть привл</w:t>
      </w:r>
      <w:r w:rsidRPr="00E13DE5">
        <w:rPr>
          <w:spacing w:val="-3"/>
        </w:rPr>
        <w:t>е</w:t>
      </w:r>
      <w:r w:rsidRPr="00E13DE5">
        <w:rPr>
          <w:spacing w:val="-2"/>
        </w:rPr>
        <w:t>че</w:t>
      </w:r>
      <w:r w:rsidRPr="00E13DE5">
        <w:t>ние Подрядчиком к выполнению Работ по Договору третьих лиц и</w:t>
      </w:r>
      <w:r w:rsidRPr="00E13DE5">
        <w:rPr>
          <w:spacing w:val="-4"/>
        </w:rPr>
        <w:t>л</w:t>
      </w:r>
      <w:r w:rsidRPr="00E13DE5">
        <w:t>и отк</w:t>
      </w:r>
      <w:r w:rsidRPr="00E13DE5">
        <w:rPr>
          <w:spacing w:val="-2"/>
        </w:rPr>
        <w:t>а</w:t>
      </w:r>
      <w:r w:rsidRPr="00E13DE5">
        <w:t>зы</w:t>
      </w:r>
      <w:r w:rsidRPr="00E13DE5">
        <w:rPr>
          <w:spacing w:val="-2"/>
        </w:rPr>
        <w:t>ва</w:t>
      </w:r>
      <w:r w:rsidRPr="00E13DE5">
        <w:t>ть</w:t>
      </w:r>
      <w:r w:rsidRPr="00E13DE5">
        <w:rPr>
          <w:spacing w:val="29"/>
        </w:rPr>
        <w:t xml:space="preserve"> ем </w:t>
      </w:r>
      <w:r w:rsidRPr="00E13DE5">
        <w:t>в</w:t>
      </w:r>
      <w:r w:rsidRPr="00E13DE5">
        <w:rPr>
          <w:spacing w:val="28"/>
        </w:rPr>
        <w:t xml:space="preserve"> </w:t>
      </w:r>
      <w:r w:rsidRPr="00E13DE5">
        <w:t>привл</w:t>
      </w:r>
      <w:r w:rsidRPr="00E13DE5">
        <w:rPr>
          <w:spacing w:val="-3"/>
        </w:rPr>
        <w:t>е</w:t>
      </w:r>
      <w:r w:rsidRPr="00E13DE5">
        <w:rPr>
          <w:spacing w:val="-2"/>
        </w:rPr>
        <w:t>чении</w:t>
      </w:r>
      <w:r w:rsidRPr="00E13DE5">
        <w:t xml:space="preserve"> к его исполнению т</w:t>
      </w:r>
      <w:r w:rsidRPr="00E13DE5">
        <w:rPr>
          <w:spacing w:val="-2"/>
        </w:rPr>
        <w:t>а</w:t>
      </w:r>
      <w:r w:rsidRPr="00E13DE5">
        <w:t>ких третьих лиц</w:t>
      </w:r>
      <w:r w:rsidRPr="00E13DE5">
        <w:rPr>
          <w:spacing w:val="-2"/>
        </w:rPr>
        <w:t>;</w:t>
      </w:r>
    </w:p>
    <w:p w:rsidR="00E13DE5" w:rsidRPr="00E13DE5" w:rsidRDefault="00E13DE5" w:rsidP="00E13DE5">
      <w:pPr>
        <w:widowControl w:val="0"/>
        <w:autoSpaceDE w:val="0"/>
        <w:autoSpaceDN w:val="0"/>
        <w:adjustRightInd w:val="0"/>
        <w:spacing w:after="0"/>
        <w:ind w:firstLine="709"/>
      </w:pPr>
      <w:r w:rsidRPr="00E13DE5">
        <w:t>4.2.3. Заказчик обязуется принять у Подрядчика выполненные надлежащим образом Работы и произвести расчеты с ним согласно условиям Договора.</w:t>
      </w:r>
    </w:p>
    <w:p w:rsidR="00E13DE5" w:rsidRPr="00E13DE5" w:rsidRDefault="00E13DE5" w:rsidP="00E13DE5">
      <w:pPr>
        <w:widowControl w:val="0"/>
        <w:autoSpaceDE w:val="0"/>
        <w:autoSpaceDN w:val="0"/>
        <w:adjustRightInd w:val="0"/>
        <w:spacing w:after="0"/>
        <w:ind w:firstLine="709"/>
      </w:pPr>
      <w:r w:rsidRPr="00E13DE5">
        <w:t>4.2.4. Заказчик обязуется определить ответственного сотрудника для обеспечения взаимодействия с Подрядчиком в ходе выполнения Работ и сообщить данные своего представителя Подрядчику.</w:t>
      </w:r>
    </w:p>
    <w:p w:rsidR="00E13DE5" w:rsidRPr="00E13DE5" w:rsidRDefault="00E13DE5" w:rsidP="00E13DE5">
      <w:pPr>
        <w:widowControl w:val="0"/>
        <w:autoSpaceDE w:val="0"/>
        <w:autoSpaceDN w:val="0"/>
        <w:adjustRightInd w:val="0"/>
        <w:spacing w:after="0"/>
        <w:ind w:firstLine="709"/>
      </w:pPr>
      <w:r w:rsidRPr="00E13DE5">
        <w:t xml:space="preserve">4.3. Обмен информацией между Сторонами, в </w:t>
      </w:r>
      <w:proofErr w:type="spellStart"/>
      <w:r w:rsidRPr="00E13DE5">
        <w:t>т.ч</w:t>
      </w:r>
      <w:proofErr w:type="spellEnd"/>
      <w:r w:rsidRPr="00E13DE5">
        <w:t>. доведение до Подрядчика требований и указаний Заказчика и согласование всех иных вопросов относительно выполняемых Работ, осуществляется путем переписки между определенными настоящим Договором ответственными представителями Сторон по установленным Договором адресам электронной почты.</w:t>
      </w:r>
    </w:p>
    <w:p w:rsidR="00E13DE5" w:rsidRPr="00E13DE5" w:rsidRDefault="00E13DE5" w:rsidP="00E13DE5">
      <w:pPr>
        <w:widowControl w:val="0"/>
        <w:tabs>
          <w:tab w:val="left" w:pos="-1418"/>
          <w:tab w:val="left" w:pos="-1276"/>
        </w:tabs>
        <w:autoSpaceDE w:val="0"/>
        <w:autoSpaceDN w:val="0"/>
        <w:adjustRightInd w:val="0"/>
        <w:spacing w:after="0"/>
        <w:ind w:firstLine="709"/>
      </w:pPr>
      <w:r w:rsidRPr="00E13DE5">
        <w:t>4.4. Ни одна из Сторон без письменного согласия другой Стороны не вправе передавать свои права и обязанности по Договору, а именно не вправе заключать договоры уступки права требования (цессии), а также договоры финансирования уступки права требования (факторинга).</w:t>
      </w:r>
    </w:p>
    <w:p w:rsidR="00E13DE5" w:rsidRPr="00E13DE5" w:rsidRDefault="00E13DE5" w:rsidP="00E13DE5">
      <w:pPr>
        <w:widowControl w:val="0"/>
        <w:autoSpaceDE w:val="0"/>
        <w:autoSpaceDN w:val="0"/>
        <w:adjustRightInd w:val="0"/>
        <w:spacing w:after="0"/>
        <w:ind w:firstLine="709"/>
        <w:contextualSpacing/>
        <w:jc w:val="left"/>
      </w:pPr>
    </w:p>
    <w:p w:rsidR="00E13DE5" w:rsidRPr="00E13DE5" w:rsidRDefault="00E13DE5" w:rsidP="00E13DE5">
      <w:pPr>
        <w:tabs>
          <w:tab w:val="left" w:pos="9214"/>
        </w:tabs>
        <w:spacing w:after="0"/>
        <w:ind w:firstLine="709"/>
        <w:jc w:val="center"/>
        <w:rPr>
          <w:b/>
          <w:caps/>
        </w:rPr>
      </w:pPr>
      <w:r w:rsidRPr="00E13DE5">
        <w:rPr>
          <w:b/>
        </w:rPr>
        <w:t xml:space="preserve">5. </w:t>
      </w:r>
      <w:r w:rsidRPr="00E13DE5">
        <w:rPr>
          <w:b/>
          <w:caps/>
        </w:rPr>
        <w:t>Ответственность сторон</w:t>
      </w:r>
    </w:p>
    <w:p w:rsidR="00E13DE5" w:rsidRPr="00E13DE5" w:rsidRDefault="00E13DE5" w:rsidP="00E13DE5">
      <w:pPr>
        <w:widowControl w:val="0"/>
        <w:autoSpaceDE w:val="0"/>
        <w:autoSpaceDN w:val="0"/>
        <w:adjustRightInd w:val="0"/>
        <w:spacing w:after="0"/>
        <w:ind w:firstLine="709"/>
      </w:pPr>
      <w:r w:rsidRPr="00E13DE5">
        <w:t>5.1. Стороны несут ответственность по настоящему Договору в соответствии с действующим законодательством Российской Федерации.</w:t>
      </w:r>
    </w:p>
    <w:p w:rsidR="00E13DE5" w:rsidRPr="00E13DE5" w:rsidRDefault="00E13DE5" w:rsidP="00E13DE5">
      <w:pPr>
        <w:widowControl w:val="0"/>
        <w:autoSpaceDE w:val="0"/>
        <w:autoSpaceDN w:val="0"/>
        <w:adjustRightInd w:val="0"/>
        <w:spacing w:after="0"/>
        <w:ind w:firstLine="709"/>
      </w:pPr>
      <w:r w:rsidRPr="00E13DE5">
        <w:t xml:space="preserve">5.2. При </w:t>
      </w:r>
      <w:r w:rsidRPr="00E13DE5">
        <w:rPr>
          <w:spacing w:val="-25"/>
        </w:rPr>
        <w:t xml:space="preserve"> </w:t>
      </w:r>
      <w:r w:rsidRPr="00E13DE5">
        <w:t>н</w:t>
      </w:r>
      <w:r w:rsidRPr="00E13DE5">
        <w:rPr>
          <w:spacing w:val="-2"/>
        </w:rPr>
        <w:t>а</w:t>
      </w:r>
      <w:r w:rsidRPr="00E13DE5">
        <w:t>р</w:t>
      </w:r>
      <w:r w:rsidRPr="00E13DE5">
        <w:rPr>
          <w:spacing w:val="-6"/>
        </w:rPr>
        <w:t>у</w:t>
      </w:r>
      <w:r w:rsidRPr="00E13DE5">
        <w:t>ш</w:t>
      </w:r>
      <w:r w:rsidRPr="00E13DE5">
        <w:rPr>
          <w:spacing w:val="-2"/>
        </w:rPr>
        <w:t>е</w:t>
      </w:r>
      <w:r w:rsidRPr="00E13DE5">
        <w:t xml:space="preserve">нии </w:t>
      </w:r>
      <w:r w:rsidRPr="00E13DE5">
        <w:rPr>
          <w:spacing w:val="-25"/>
        </w:rPr>
        <w:t xml:space="preserve"> </w:t>
      </w:r>
      <w:r w:rsidRPr="00E13DE5">
        <w:t>З</w:t>
      </w:r>
      <w:r w:rsidRPr="00E13DE5">
        <w:rPr>
          <w:spacing w:val="-3"/>
        </w:rPr>
        <w:t>а</w:t>
      </w:r>
      <w:r w:rsidRPr="00E13DE5">
        <w:t>к</w:t>
      </w:r>
      <w:r w:rsidRPr="00E13DE5">
        <w:rPr>
          <w:spacing w:val="-2"/>
        </w:rPr>
        <w:t>а</w:t>
      </w:r>
      <w:r w:rsidRPr="00E13DE5">
        <w:t>з</w:t>
      </w:r>
      <w:r w:rsidRPr="00E13DE5">
        <w:rPr>
          <w:spacing w:val="-2"/>
        </w:rPr>
        <w:t>ч</w:t>
      </w:r>
      <w:r w:rsidRPr="00E13DE5">
        <w:t xml:space="preserve">иком </w:t>
      </w:r>
      <w:r w:rsidRPr="00E13DE5">
        <w:rPr>
          <w:spacing w:val="-26"/>
        </w:rPr>
        <w:t xml:space="preserve"> </w:t>
      </w:r>
      <w:r w:rsidRPr="00E13DE5">
        <w:t>обяз</w:t>
      </w:r>
      <w:r w:rsidRPr="00E13DE5">
        <w:rPr>
          <w:spacing w:val="-2"/>
        </w:rPr>
        <w:t>а</w:t>
      </w:r>
      <w:r w:rsidRPr="00E13DE5">
        <w:t>т</w:t>
      </w:r>
      <w:r w:rsidRPr="00E13DE5">
        <w:rPr>
          <w:spacing w:val="-2"/>
        </w:rPr>
        <w:t>е</w:t>
      </w:r>
      <w:r w:rsidRPr="00E13DE5">
        <w:t>ль</w:t>
      </w:r>
      <w:r w:rsidRPr="00E13DE5">
        <w:rPr>
          <w:spacing w:val="-2"/>
        </w:rPr>
        <w:t>с</w:t>
      </w:r>
      <w:r w:rsidRPr="00E13DE5">
        <w:t xml:space="preserve">тв </w:t>
      </w:r>
      <w:r w:rsidRPr="00E13DE5">
        <w:rPr>
          <w:spacing w:val="-29"/>
        </w:rPr>
        <w:t xml:space="preserve"> по  </w:t>
      </w:r>
      <w:r w:rsidRPr="00E13DE5">
        <w:t>оплате выполненных и принятых в соответствии с условиями настоящего Договора Работ он в</w:t>
      </w:r>
      <w:r w:rsidRPr="00E13DE5">
        <w:rPr>
          <w:spacing w:val="-2"/>
        </w:rPr>
        <w:t>ы</w:t>
      </w:r>
      <w:r w:rsidRPr="00E13DE5">
        <w:t>пл</w:t>
      </w:r>
      <w:r w:rsidRPr="00E13DE5">
        <w:rPr>
          <w:spacing w:val="-2"/>
        </w:rPr>
        <w:t>ач</w:t>
      </w:r>
      <w:r w:rsidRPr="00E13DE5">
        <w:t>ив</w:t>
      </w:r>
      <w:r w:rsidRPr="00E13DE5">
        <w:rPr>
          <w:spacing w:val="-3"/>
        </w:rPr>
        <w:t>а</w:t>
      </w:r>
      <w:r w:rsidRPr="00E13DE5">
        <w:t>ет Подрядчику</w:t>
      </w:r>
      <w:r w:rsidRPr="00E13DE5">
        <w:rPr>
          <w:spacing w:val="2"/>
        </w:rPr>
        <w:t xml:space="preserve"> </w:t>
      </w:r>
      <w:r w:rsidRPr="00E13DE5">
        <w:t>п</w:t>
      </w:r>
      <w:r w:rsidRPr="00E13DE5">
        <w:rPr>
          <w:spacing w:val="-2"/>
        </w:rPr>
        <w:t>е</w:t>
      </w:r>
      <w:r w:rsidRPr="00E13DE5">
        <w:t>ню</w:t>
      </w:r>
      <w:r w:rsidRPr="00E13DE5">
        <w:rPr>
          <w:spacing w:val="9"/>
        </w:rPr>
        <w:t xml:space="preserve"> </w:t>
      </w:r>
      <w:r w:rsidRPr="00E13DE5">
        <w:t>в</w:t>
      </w:r>
      <w:r w:rsidRPr="00E13DE5">
        <w:rPr>
          <w:spacing w:val="8"/>
        </w:rPr>
        <w:t xml:space="preserve"> </w:t>
      </w:r>
      <w:r w:rsidRPr="00E13DE5">
        <w:t>р</w:t>
      </w:r>
      <w:r w:rsidRPr="00E13DE5">
        <w:rPr>
          <w:spacing w:val="-2"/>
        </w:rPr>
        <w:t>а</w:t>
      </w:r>
      <w:r w:rsidRPr="00E13DE5">
        <w:t>з</w:t>
      </w:r>
      <w:r w:rsidRPr="00E13DE5">
        <w:rPr>
          <w:spacing w:val="-2"/>
        </w:rPr>
        <w:t>ме</w:t>
      </w:r>
      <w:r w:rsidRPr="00E13DE5">
        <w:t>ре</w:t>
      </w:r>
      <w:r w:rsidRPr="00E13DE5">
        <w:rPr>
          <w:spacing w:val="8"/>
        </w:rPr>
        <w:t xml:space="preserve"> </w:t>
      </w:r>
      <w:r w:rsidRPr="00E13DE5">
        <w:t>0,01</w:t>
      </w:r>
      <w:r w:rsidRPr="00E13DE5">
        <w:rPr>
          <w:spacing w:val="8"/>
        </w:rPr>
        <w:t xml:space="preserve"> (Ноля целых одной сотой) процента </w:t>
      </w:r>
      <w:r w:rsidRPr="00E13DE5">
        <w:t>от</w:t>
      </w:r>
      <w:r w:rsidRPr="00E13DE5">
        <w:rPr>
          <w:spacing w:val="10"/>
        </w:rPr>
        <w:t xml:space="preserve"> </w:t>
      </w:r>
      <w:r w:rsidRPr="00E13DE5">
        <w:t>с</w:t>
      </w:r>
      <w:r w:rsidRPr="00E13DE5">
        <w:rPr>
          <w:spacing w:val="-6"/>
        </w:rPr>
        <w:t>у</w:t>
      </w:r>
      <w:r w:rsidRPr="00E13DE5">
        <w:t>м</w:t>
      </w:r>
      <w:r w:rsidRPr="00E13DE5">
        <w:rPr>
          <w:spacing w:val="-2"/>
        </w:rPr>
        <w:t>м</w:t>
      </w:r>
      <w:r w:rsidRPr="00E13DE5">
        <w:t>ы</w:t>
      </w:r>
      <w:r w:rsidRPr="00E13DE5">
        <w:rPr>
          <w:spacing w:val="8"/>
        </w:rPr>
        <w:t xml:space="preserve"> </w:t>
      </w:r>
      <w:r w:rsidRPr="00E13DE5">
        <w:t>долга</w:t>
      </w:r>
      <w:r w:rsidRPr="00E13DE5">
        <w:rPr>
          <w:spacing w:val="8"/>
        </w:rPr>
        <w:t xml:space="preserve"> </w:t>
      </w:r>
      <w:r w:rsidRPr="00E13DE5">
        <w:t>за</w:t>
      </w:r>
      <w:r w:rsidRPr="00E13DE5">
        <w:rPr>
          <w:spacing w:val="8"/>
        </w:rPr>
        <w:t xml:space="preserve"> </w:t>
      </w:r>
      <w:r w:rsidRPr="00E13DE5">
        <w:t>к</w:t>
      </w:r>
      <w:r w:rsidRPr="00E13DE5">
        <w:rPr>
          <w:spacing w:val="-2"/>
        </w:rPr>
        <w:t>а</w:t>
      </w:r>
      <w:r w:rsidRPr="00E13DE5">
        <w:t>ждый</w:t>
      </w:r>
      <w:r w:rsidRPr="00E13DE5">
        <w:rPr>
          <w:spacing w:val="9"/>
        </w:rPr>
        <w:t xml:space="preserve"> </w:t>
      </w:r>
      <w:r w:rsidRPr="00E13DE5">
        <w:t>д</w:t>
      </w:r>
      <w:r w:rsidRPr="00E13DE5">
        <w:rPr>
          <w:spacing w:val="-2"/>
        </w:rPr>
        <w:t>е</w:t>
      </w:r>
      <w:r w:rsidRPr="00E13DE5">
        <w:t>нь</w:t>
      </w:r>
      <w:r w:rsidRPr="00E13DE5">
        <w:rPr>
          <w:spacing w:val="10"/>
        </w:rPr>
        <w:t xml:space="preserve"> </w:t>
      </w:r>
      <w:r w:rsidRPr="00E13DE5">
        <w:t>п</w:t>
      </w:r>
      <w:r w:rsidRPr="00E13DE5">
        <w:rPr>
          <w:spacing w:val="-4"/>
        </w:rPr>
        <w:t>р</w:t>
      </w:r>
      <w:r w:rsidRPr="00E13DE5">
        <w:t>о</w:t>
      </w:r>
      <w:r w:rsidRPr="00E13DE5">
        <w:rPr>
          <w:spacing w:val="-2"/>
        </w:rPr>
        <w:t>с</w:t>
      </w:r>
      <w:r w:rsidRPr="00E13DE5">
        <w:t>ро</w:t>
      </w:r>
      <w:r w:rsidRPr="00E13DE5">
        <w:rPr>
          <w:spacing w:val="-2"/>
        </w:rPr>
        <w:t>ч</w:t>
      </w:r>
      <w:r w:rsidRPr="00E13DE5">
        <w:t>ки</w:t>
      </w:r>
      <w:r w:rsidRPr="00E13DE5">
        <w:rPr>
          <w:spacing w:val="10"/>
        </w:rPr>
        <w:t xml:space="preserve"> </w:t>
      </w:r>
      <w:r w:rsidRPr="00E13DE5">
        <w:t>пл</w:t>
      </w:r>
      <w:r w:rsidRPr="00E13DE5">
        <w:rPr>
          <w:spacing w:val="-2"/>
        </w:rPr>
        <w:t>а</w:t>
      </w:r>
      <w:r w:rsidRPr="00E13DE5">
        <w:t>т</w:t>
      </w:r>
      <w:r w:rsidRPr="00E13DE5">
        <w:rPr>
          <w:spacing w:val="-2"/>
        </w:rPr>
        <w:t>е</w:t>
      </w:r>
      <w:r w:rsidRPr="00E13DE5">
        <w:t>ж</w:t>
      </w:r>
      <w:r w:rsidRPr="00E13DE5">
        <w:rPr>
          <w:spacing w:val="-3"/>
        </w:rPr>
        <w:t>а,</w:t>
      </w:r>
      <w:r w:rsidRPr="00E13DE5">
        <w:rPr>
          <w:spacing w:val="18"/>
        </w:rPr>
        <w:t xml:space="preserve"> н</w:t>
      </w:r>
      <w:r w:rsidRPr="00E13DE5">
        <w:t>о</w:t>
      </w:r>
      <w:r w:rsidRPr="00E13DE5">
        <w:rPr>
          <w:spacing w:val="9"/>
        </w:rPr>
        <w:t xml:space="preserve"> </w:t>
      </w:r>
      <w:r w:rsidRPr="00E13DE5">
        <w:t>не боле</w:t>
      </w:r>
      <w:r w:rsidRPr="00E13DE5">
        <w:rPr>
          <w:spacing w:val="-3"/>
        </w:rPr>
        <w:t>е</w:t>
      </w:r>
      <w:r w:rsidRPr="00E13DE5">
        <w:t xml:space="preserve"> 10 (Десяти) процентов от суммы, подлежащей оплате.</w:t>
      </w:r>
    </w:p>
    <w:p w:rsidR="00E13DE5" w:rsidRPr="00E13DE5" w:rsidRDefault="00E13DE5" w:rsidP="00E13DE5">
      <w:pPr>
        <w:widowControl w:val="0"/>
        <w:autoSpaceDE w:val="0"/>
        <w:autoSpaceDN w:val="0"/>
        <w:adjustRightInd w:val="0"/>
        <w:spacing w:after="0"/>
        <w:ind w:firstLine="709"/>
      </w:pPr>
      <w:r w:rsidRPr="00E13DE5">
        <w:t xml:space="preserve">5.3. </w:t>
      </w:r>
      <w:proofErr w:type="gramStart"/>
      <w:r w:rsidRPr="00E13DE5">
        <w:t>При нарушении Подрядчиком сроков сдачи Заказчику результата Работ, а равно при нарушении сроков устранения недостатков результата Работ согласно условиям Договора Подрядчик в</w:t>
      </w:r>
      <w:r w:rsidRPr="00E13DE5">
        <w:rPr>
          <w:spacing w:val="-2"/>
        </w:rPr>
        <w:t>ы</w:t>
      </w:r>
      <w:r w:rsidRPr="00E13DE5">
        <w:t>пл</w:t>
      </w:r>
      <w:r w:rsidRPr="00E13DE5">
        <w:rPr>
          <w:spacing w:val="-2"/>
        </w:rPr>
        <w:t>ач</w:t>
      </w:r>
      <w:r w:rsidRPr="00E13DE5">
        <w:t>ив</w:t>
      </w:r>
      <w:r w:rsidRPr="00E13DE5">
        <w:rPr>
          <w:spacing w:val="-3"/>
        </w:rPr>
        <w:t>а</w:t>
      </w:r>
      <w:r w:rsidRPr="00E13DE5">
        <w:t>ет Заказчику п</w:t>
      </w:r>
      <w:r w:rsidRPr="00E13DE5">
        <w:rPr>
          <w:spacing w:val="-2"/>
        </w:rPr>
        <w:t>е</w:t>
      </w:r>
      <w:r w:rsidRPr="00E13DE5">
        <w:t>ню</w:t>
      </w:r>
      <w:r w:rsidRPr="00E13DE5">
        <w:rPr>
          <w:spacing w:val="9"/>
        </w:rPr>
        <w:t xml:space="preserve"> </w:t>
      </w:r>
      <w:r w:rsidRPr="00E13DE5">
        <w:t>в</w:t>
      </w:r>
      <w:r w:rsidRPr="00E13DE5">
        <w:rPr>
          <w:spacing w:val="8"/>
        </w:rPr>
        <w:t xml:space="preserve"> </w:t>
      </w:r>
      <w:r w:rsidRPr="00E13DE5">
        <w:t>р</w:t>
      </w:r>
      <w:r w:rsidRPr="00E13DE5">
        <w:rPr>
          <w:spacing w:val="-2"/>
        </w:rPr>
        <w:t>а</w:t>
      </w:r>
      <w:r w:rsidRPr="00E13DE5">
        <w:t>з</w:t>
      </w:r>
      <w:r w:rsidRPr="00E13DE5">
        <w:rPr>
          <w:spacing w:val="-2"/>
        </w:rPr>
        <w:t>ме</w:t>
      </w:r>
      <w:r w:rsidRPr="00E13DE5">
        <w:t>ре</w:t>
      </w:r>
      <w:r w:rsidRPr="00E13DE5">
        <w:rPr>
          <w:spacing w:val="8"/>
        </w:rPr>
        <w:t xml:space="preserve"> </w:t>
      </w:r>
      <w:r w:rsidRPr="00E13DE5">
        <w:t>0,01</w:t>
      </w:r>
      <w:r w:rsidRPr="00E13DE5">
        <w:rPr>
          <w:spacing w:val="8"/>
        </w:rPr>
        <w:t xml:space="preserve"> (Ноля целых одной сотой) процента </w:t>
      </w:r>
      <w:r w:rsidRPr="00E13DE5">
        <w:t xml:space="preserve">от цены Договора Работ </w:t>
      </w:r>
      <w:r w:rsidRPr="00E13DE5">
        <w:rPr>
          <w:lang w:eastAsia="en-US"/>
        </w:rPr>
        <w:t xml:space="preserve">за каждый </w:t>
      </w:r>
      <w:r w:rsidRPr="00E13DE5">
        <w:t>д</w:t>
      </w:r>
      <w:r w:rsidRPr="00E13DE5">
        <w:rPr>
          <w:spacing w:val="-2"/>
        </w:rPr>
        <w:t>е</w:t>
      </w:r>
      <w:r w:rsidRPr="00E13DE5">
        <w:t>нь</w:t>
      </w:r>
      <w:r w:rsidRPr="00E13DE5">
        <w:rPr>
          <w:spacing w:val="10"/>
        </w:rPr>
        <w:t xml:space="preserve"> </w:t>
      </w:r>
      <w:r w:rsidRPr="00E13DE5">
        <w:t>п</w:t>
      </w:r>
      <w:r w:rsidRPr="00E13DE5">
        <w:rPr>
          <w:spacing w:val="-4"/>
        </w:rPr>
        <w:t>р</w:t>
      </w:r>
      <w:r w:rsidRPr="00E13DE5">
        <w:t>о</w:t>
      </w:r>
      <w:r w:rsidRPr="00E13DE5">
        <w:rPr>
          <w:spacing w:val="-2"/>
        </w:rPr>
        <w:t>с</w:t>
      </w:r>
      <w:r w:rsidRPr="00E13DE5">
        <w:t>ро</w:t>
      </w:r>
      <w:r w:rsidRPr="00E13DE5">
        <w:rPr>
          <w:spacing w:val="-2"/>
        </w:rPr>
        <w:t>ч</w:t>
      </w:r>
      <w:r w:rsidRPr="00E13DE5">
        <w:t>ки исполнения обязательств, но</w:t>
      </w:r>
      <w:r w:rsidRPr="00E13DE5">
        <w:rPr>
          <w:spacing w:val="9"/>
        </w:rPr>
        <w:t xml:space="preserve"> </w:t>
      </w:r>
      <w:r w:rsidRPr="00E13DE5">
        <w:t>не боле</w:t>
      </w:r>
      <w:r w:rsidRPr="00E13DE5">
        <w:rPr>
          <w:spacing w:val="-3"/>
        </w:rPr>
        <w:t>е</w:t>
      </w:r>
      <w:r w:rsidRPr="00E13DE5">
        <w:t xml:space="preserve"> 10 (Десяти) процентов от </w:t>
      </w:r>
      <w:r w:rsidRPr="00E13DE5">
        <w:rPr>
          <w:spacing w:val="-2"/>
        </w:rPr>
        <w:t>с</w:t>
      </w:r>
      <w:r w:rsidRPr="00E13DE5">
        <w:t>тои</w:t>
      </w:r>
      <w:r w:rsidRPr="00E13DE5">
        <w:rPr>
          <w:spacing w:val="-2"/>
        </w:rPr>
        <w:t>м</w:t>
      </w:r>
      <w:r w:rsidRPr="00E13DE5">
        <w:t>о</w:t>
      </w:r>
      <w:r w:rsidRPr="00E13DE5">
        <w:rPr>
          <w:spacing w:val="-2"/>
        </w:rPr>
        <w:t>с</w:t>
      </w:r>
      <w:r w:rsidRPr="00E13DE5">
        <w:t>ти неисполненного обязательства.</w:t>
      </w:r>
      <w:proofErr w:type="gramEnd"/>
    </w:p>
    <w:p w:rsidR="00E13DE5" w:rsidRPr="00E13DE5" w:rsidRDefault="00E13DE5" w:rsidP="00E13DE5">
      <w:pPr>
        <w:widowControl w:val="0"/>
        <w:autoSpaceDE w:val="0"/>
        <w:autoSpaceDN w:val="0"/>
        <w:adjustRightInd w:val="0"/>
        <w:spacing w:after="0"/>
        <w:ind w:firstLine="709"/>
        <w:contextualSpacing/>
        <w:rPr>
          <w:lang w:eastAsia="en-US"/>
        </w:rPr>
      </w:pPr>
      <w:r w:rsidRPr="00E13DE5">
        <w:t xml:space="preserve">5.4. </w:t>
      </w:r>
      <w:r w:rsidRPr="00E13DE5">
        <w:rPr>
          <w:lang w:eastAsia="en-US"/>
        </w:rPr>
        <w:t>За нарушение своих обязательств, предусмотренных пунктами 4.1.6. или 4.1.8. настоящего Договора Подрядчик выплачивает Заказчику штраф в размере 0,05 (Ноля целых пяти сотых) процента от цены Договора за каждый случай такого нарушения.</w:t>
      </w:r>
    </w:p>
    <w:p w:rsidR="00E13DE5" w:rsidRPr="00E13DE5" w:rsidRDefault="00E13DE5" w:rsidP="00E13DE5">
      <w:pPr>
        <w:widowControl w:val="0"/>
        <w:autoSpaceDE w:val="0"/>
        <w:autoSpaceDN w:val="0"/>
        <w:adjustRightInd w:val="0"/>
        <w:spacing w:after="0"/>
        <w:ind w:firstLine="709"/>
        <w:rPr>
          <w:lang w:eastAsia="en-US"/>
        </w:rPr>
      </w:pPr>
      <w:r w:rsidRPr="00E13DE5">
        <w:rPr>
          <w:lang w:eastAsia="en-US"/>
        </w:rPr>
        <w:t>5.5. Оплата штрафов и неустоек за нарушение условий Договора производится Стороной, нарушившей свои обязательства по нему, в течение 5 (Пяти) рабочих дней с момента предъявления</w:t>
      </w:r>
      <w:r w:rsidRPr="00E13DE5">
        <w:t xml:space="preserve"> </w:t>
      </w:r>
      <w:r w:rsidRPr="00E13DE5">
        <w:rPr>
          <w:lang w:eastAsia="en-US"/>
        </w:rPr>
        <w:t>другой Стороной</w:t>
      </w:r>
      <w:r w:rsidRPr="00E13DE5">
        <w:t xml:space="preserve"> </w:t>
      </w:r>
      <w:r w:rsidRPr="00E13DE5">
        <w:rPr>
          <w:lang w:eastAsia="en-US"/>
        </w:rPr>
        <w:t>мотивированного требования об оплате (претензии) в письменном виде.</w:t>
      </w:r>
      <w:r w:rsidRPr="00E13DE5">
        <w:t xml:space="preserve"> </w:t>
      </w:r>
      <w:r w:rsidRPr="00E13DE5">
        <w:rPr>
          <w:lang w:eastAsia="en-US"/>
        </w:rPr>
        <w:t>Момент предъявления претензии определяется по дате, зафиксированной получившей претензию Стороной на втором ее экземпляре, либо по дате подписания ею почтового уведомления о вручении соответствующего почтового отправления.</w:t>
      </w:r>
    </w:p>
    <w:p w:rsidR="00E13DE5" w:rsidRPr="00E13DE5" w:rsidRDefault="00E13DE5" w:rsidP="00E13DE5">
      <w:pPr>
        <w:widowControl w:val="0"/>
        <w:autoSpaceDE w:val="0"/>
        <w:autoSpaceDN w:val="0"/>
        <w:adjustRightInd w:val="0"/>
        <w:spacing w:after="0"/>
        <w:ind w:firstLine="709"/>
      </w:pPr>
      <w:r w:rsidRPr="00E13DE5">
        <w:t>5.6. Оплата неустойки не освобождает Стороны от исполнения обязательств, предусмотренных Договором.</w:t>
      </w:r>
    </w:p>
    <w:p w:rsidR="00E13DE5" w:rsidRPr="00E13DE5" w:rsidRDefault="00E13DE5" w:rsidP="00E13DE5">
      <w:pPr>
        <w:widowControl w:val="0"/>
        <w:autoSpaceDE w:val="0"/>
        <w:autoSpaceDN w:val="0"/>
        <w:adjustRightInd w:val="0"/>
        <w:spacing w:after="0"/>
        <w:ind w:firstLine="709"/>
      </w:pPr>
      <w:r w:rsidRPr="00E13DE5">
        <w:t>5.7. Сторона Договора освобождается от уплаты неустойки (штрафа), если докажет, что просрочка исполнения либо ненадлежащее исполнение обязательства произошло по вине другой Стороны.</w:t>
      </w:r>
    </w:p>
    <w:p w:rsidR="00E13DE5" w:rsidRPr="00E13DE5" w:rsidRDefault="00E13DE5" w:rsidP="00E13DE5">
      <w:pPr>
        <w:tabs>
          <w:tab w:val="left" w:pos="708"/>
        </w:tabs>
        <w:spacing w:after="0"/>
        <w:ind w:firstLine="709"/>
        <w:outlineLvl w:val="6"/>
        <w:rPr>
          <w:spacing w:val="-3"/>
        </w:rPr>
      </w:pPr>
      <w:r w:rsidRPr="00E13DE5">
        <w:rPr>
          <w:spacing w:val="-3"/>
        </w:rPr>
        <w:t>5.8. Подрядчик принимает на себя всю ответственность в случае предъявления к Заказчику исков третьих лиц, связанных с незаконным и/или ненадлежащим использованием любых результатов интеллектуальной деятельности, которые были задействованы и/или использованы в процессе выполнения Работ по Договору, либо являются результатом выполнения Работ.</w:t>
      </w:r>
    </w:p>
    <w:p w:rsidR="00E13DE5" w:rsidRPr="00E13DE5" w:rsidRDefault="00E13DE5" w:rsidP="00E13DE5">
      <w:pPr>
        <w:widowControl w:val="0"/>
        <w:autoSpaceDE w:val="0"/>
        <w:autoSpaceDN w:val="0"/>
        <w:adjustRightInd w:val="0"/>
        <w:spacing w:after="0"/>
        <w:ind w:firstLine="709"/>
        <w:jc w:val="center"/>
      </w:pPr>
    </w:p>
    <w:p w:rsidR="00E13DE5" w:rsidRPr="00E13DE5" w:rsidRDefault="00E13DE5" w:rsidP="00E13DE5">
      <w:pPr>
        <w:widowControl w:val="0"/>
        <w:autoSpaceDE w:val="0"/>
        <w:autoSpaceDN w:val="0"/>
        <w:adjustRightInd w:val="0"/>
        <w:spacing w:after="0"/>
        <w:ind w:firstLine="709"/>
        <w:jc w:val="center"/>
        <w:rPr>
          <w:b/>
        </w:rPr>
      </w:pPr>
      <w:r w:rsidRPr="00E13DE5">
        <w:rPr>
          <w:b/>
        </w:rPr>
        <w:t>6. ФОРС-МАЖОРНЫЕ ОБСТОЯТЕЛЬСТВА</w:t>
      </w:r>
    </w:p>
    <w:p w:rsidR="00E13DE5" w:rsidRPr="00E13DE5" w:rsidRDefault="00E13DE5" w:rsidP="00E13DE5">
      <w:pPr>
        <w:widowControl w:val="0"/>
        <w:autoSpaceDE w:val="0"/>
        <w:autoSpaceDN w:val="0"/>
        <w:adjustRightInd w:val="0"/>
        <w:spacing w:after="0"/>
        <w:ind w:firstLine="709"/>
      </w:pPr>
      <w:r w:rsidRPr="00E13DE5">
        <w:t xml:space="preserve">6.1. </w:t>
      </w:r>
      <w:proofErr w:type="gramStart"/>
      <w:r w:rsidRPr="00E13DE5">
        <w:t>Стороны освобождаются от ответственности за частичное или полное неисполнение обязательств по настоящему Договору, в случае если такое неисполнение явилось прямым следствием форс-мажорных обстоятельств, возникших после заключения настоящего Договора, в результате событий чрезвычайного характера, а именно: пожара, наводнения, урагана и землетрясения или наложения органами государственной власти ограничений на деятельность любой из Сторон и если эти обстоятельства Стороны не могли ни предвидеть</w:t>
      </w:r>
      <w:proofErr w:type="gramEnd"/>
      <w:r w:rsidRPr="00E13DE5">
        <w:t>, ни предотвратить разумными мерами.</w:t>
      </w:r>
    </w:p>
    <w:p w:rsidR="00E13DE5" w:rsidRPr="00E13DE5" w:rsidRDefault="00E13DE5" w:rsidP="00E13DE5">
      <w:pPr>
        <w:widowControl w:val="0"/>
        <w:autoSpaceDE w:val="0"/>
        <w:autoSpaceDN w:val="0"/>
        <w:adjustRightInd w:val="0"/>
        <w:spacing w:after="0"/>
        <w:ind w:firstLine="709"/>
      </w:pPr>
      <w:r w:rsidRPr="00E13DE5">
        <w:t>6.2. Сторона, для которой создалась невозможность исполнения своих обязательств по настоящему Договору, обязана немедленно, и в любом случае не позднее 10 (Десяти) календарных дней с момента возникновения форс-мажорных обстоятельств, в письменной форме уведомить другую Сторону о возникновении обстоятельств такого рода, а также о предполагаемом сроке действия и прекращении вышеуказанных обстоятельств. Факты, изложенные в уведомлении, должны быть подтверждены документом, выданным соответствующим компетентным органом.</w:t>
      </w:r>
    </w:p>
    <w:p w:rsidR="00E13DE5" w:rsidRPr="00E13DE5" w:rsidRDefault="00E13DE5" w:rsidP="00E13DE5">
      <w:pPr>
        <w:widowControl w:val="0"/>
        <w:autoSpaceDE w:val="0"/>
        <w:autoSpaceDN w:val="0"/>
        <w:adjustRightInd w:val="0"/>
        <w:spacing w:after="0"/>
        <w:ind w:firstLine="709"/>
      </w:pPr>
      <w:r w:rsidRPr="00E13DE5">
        <w:t>6.3. Если Сторона не направит или несвоевременно направит уведомление, предусмотренное в пункте 6.2 настоящего Договора, то она обязана возместить другой Стороне понесенные ею убытки.</w:t>
      </w:r>
    </w:p>
    <w:p w:rsidR="00E13DE5" w:rsidRPr="00E13DE5" w:rsidRDefault="00E13DE5" w:rsidP="00E13DE5">
      <w:pPr>
        <w:overflowPunct w:val="0"/>
        <w:autoSpaceDE w:val="0"/>
        <w:autoSpaceDN w:val="0"/>
        <w:adjustRightInd w:val="0"/>
        <w:spacing w:after="0"/>
        <w:ind w:firstLine="709"/>
        <w:contextualSpacing/>
        <w:textAlignment w:val="baseline"/>
      </w:pPr>
      <w:r w:rsidRPr="00E13DE5">
        <w:t>6.4. Если срок действия форс-мажорных обстоятельств составит более 3 (Трех) месяцев, любая из Сторон вправе отказаться от исполнения всего Договора или его неисполнимой части, предварительно известив об этом другую Сторону. В этом случае Стороны должны произвести взаимные расчеты по настоящему Договору на момент прекращения всего Договора или его неисполнимой части.</w:t>
      </w:r>
    </w:p>
    <w:p w:rsidR="00E13DE5" w:rsidRPr="00E13DE5" w:rsidRDefault="00E13DE5" w:rsidP="00E13DE5">
      <w:pPr>
        <w:widowControl w:val="0"/>
        <w:autoSpaceDE w:val="0"/>
        <w:autoSpaceDN w:val="0"/>
        <w:adjustRightInd w:val="0"/>
        <w:spacing w:after="0"/>
        <w:ind w:firstLine="709"/>
      </w:pPr>
    </w:p>
    <w:p w:rsidR="00E13DE5" w:rsidRPr="00E13DE5" w:rsidRDefault="00E13DE5" w:rsidP="00E13DE5">
      <w:pPr>
        <w:widowControl w:val="0"/>
        <w:autoSpaceDE w:val="0"/>
        <w:autoSpaceDN w:val="0"/>
        <w:adjustRightInd w:val="0"/>
        <w:spacing w:after="0"/>
        <w:ind w:firstLine="709"/>
        <w:jc w:val="center"/>
        <w:rPr>
          <w:b/>
        </w:rPr>
      </w:pPr>
      <w:r w:rsidRPr="00E13DE5">
        <w:rPr>
          <w:b/>
        </w:rPr>
        <w:t>7. ПОРЯДОК РАЗРЕШЕНИЯ СПОРОВ</w:t>
      </w:r>
    </w:p>
    <w:p w:rsidR="00E13DE5" w:rsidRPr="00E13DE5" w:rsidRDefault="00E13DE5" w:rsidP="00E13DE5">
      <w:pPr>
        <w:widowControl w:val="0"/>
        <w:autoSpaceDE w:val="0"/>
        <w:autoSpaceDN w:val="0"/>
        <w:adjustRightInd w:val="0"/>
        <w:spacing w:after="0"/>
        <w:ind w:firstLine="709"/>
      </w:pPr>
      <w:r w:rsidRPr="00E13DE5">
        <w:t>7.1. Все споры, разногласия или претензии Сторон, возникающие из настоящего Договора, в связи с ним или в связи с его нарушением, расторжением или действительностью, подлежат урегулированию Сторонами путем переговоров.</w:t>
      </w:r>
    </w:p>
    <w:p w:rsidR="00E13DE5" w:rsidRPr="00E13DE5" w:rsidRDefault="00E13DE5" w:rsidP="00E13DE5">
      <w:pPr>
        <w:widowControl w:val="0"/>
        <w:autoSpaceDE w:val="0"/>
        <w:autoSpaceDN w:val="0"/>
        <w:adjustRightInd w:val="0"/>
        <w:spacing w:after="0"/>
        <w:ind w:firstLine="709"/>
      </w:pPr>
      <w:r w:rsidRPr="00E13DE5">
        <w:t xml:space="preserve">7.2. Стороны установили, что срок ответа на их претензии друг другу не может превышать 7 (Семь) календарных дней. </w:t>
      </w:r>
    </w:p>
    <w:p w:rsidR="00E13DE5" w:rsidRPr="00E13DE5" w:rsidRDefault="00E13DE5" w:rsidP="00E13DE5">
      <w:pPr>
        <w:widowControl w:val="0"/>
        <w:autoSpaceDE w:val="0"/>
        <w:autoSpaceDN w:val="0"/>
        <w:adjustRightInd w:val="0"/>
        <w:spacing w:after="0"/>
        <w:ind w:firstLine="709"/>
      </w:pPr>
      <w:r w:rsidRPr="00E13DE5">
        <w:t>7.3. Споры, разногласия или претензии, по которым Стороны не достигли договоренности, подлежат разрешению Арбитражным судом г. Москвы в соответствии с действующим законодательством Российской Федерации.</w:t>
      </w:r>
    </w:p>
    <w:p w:rsidR="00E13DE5" w:rsidRPr="00E13DE5" w:rsidRDefault="00E13DE5" w:rsidP="00E13DE5">
      <w:pPr>
        <w:widowControl w:val="0"/>
        <w:autoSpaceDE w:val="0"/>
        <w:autoSpaceDN w:val="0"/>
        <w:adjustRightInd w:val="0"/>
        <w:spacing w:after="0"/>
        <w:ind w:firstLine="709"/>
      </w:pPr>
    </w:p>
    <w:p w:rsidR="00E13DE5" w:rsidRPr="00E13DE5" w:rsidRDefault="00E13DE5" w:rsidP="00E13DE5">
      <w:pPr>
        <w:widowControl w:val="0"/>
        <w:autoSpaceDE w:val="0"/>
        <w:autoSpaceDN w:val="0"/>
        <w:adjustRightInd w:val="0"/>
        <w:spacing w:after="0"/>
        <w:ind w:firstLine="709"/>
        <w:jc w:val="center"/>
        <w:rPr>
          <w:b/>
        </w:rPr>
      </w:pPr>
      <w:r w:rsidRPr="00E13DE5">
        <w:rPr>
          <w:b/>
        </w:rPr>
        <w:t>8. СРОК ДЕЙСТВИЯ ДОГОВОРА</w:t>
      </w:r>
    </w:p>
    <w:p w:rsidR="00E13DE5" w:rsidRPr="00E13DE5" w:rsidRDefault="00E13DE5" w:rsidP="00E13DE5">
      <w:pPr>
        <w:widowControl w:val="0"/>
        <w:autoSpaceDE w:val="0"/>
        <w:autoSpaceDN w:val="0"/>
        <w:adjustRightInd w:val="0"/>
        <w:spacing w:after="0"/>
        <w:ind w:firstLine="709"/>
      </w:pPr>
      <w:r w:rsidRPr="00E13DE5">
        <w:t xml:space="preserve">8.1. Настоящий Договор вступает в силу </w:t>
      </w:r>
      <w:proofErr w:type="gramStart"/>
      <w:r w:rsidRPr="00E13DE5">
        <w:t>с даты</w:t>
      </w:r>
      <w:proofErr w:type="gramEnd"/>
      <w:r w:rsidRPr="00E13DE5">
        <w:t xml:space="preserve"> его подписания Сторонами, указанной в правом верхнем углу первой его страницы, и действует до полного исполнения ими своих обязательств.</w:t>
      </w:r>
    </w:p>
    <w:p w:rsidR="00E13DE5" w:rsidRPr="00E13DE5" w:rsidRDefault="00E13DE5" w:rsidP="00E13DE5">
      <w:pPr>
        <w:widowControl w:val="0"/>
        <w:autoSpaceDE w:val="0"/>
        <w:autoSpaceDN w:val="0"/>
        <w:adjustRightInd w:val="0"/>
        <w:spacing w:after="0"/>
        <w:ind w:firstLine="709"/>
      </w:pPr>
    </w:p>
    <w:p w:rsidR="00E13DE5" w:rsidRPr="00E13DE5" w:rsidRDefault="00E13DE5" w:rsidP="00E13DE5">
      <w:pPr>
        <w:widowControl w:val="0"/>
        <w:tabs>
          <w:tab w:val="left" w:pos="360"/>
        </w:tabs>
        <w:autoSpaceDE w:val="0"/>
        <w:autoSpaceDN w:val="0"/>
        <w:adjustRightInd w:val="0"/>
        <w:spacing w:after="0"/>
        <w:ind w:firstLine="709"/>
        <w:jc w:val="center"/>
        <w:rPr>
          <w:b/>
        </w:rPr>
      </w:pPr>
      <w:r w:rsidRPr="00E13DE5">
        <w:rPr>
          <w:b/>
        </w:rPr>
        <w:t>9. ПРОЧИЕ УСЛОВИЯ</w:t>
      </w:r>
    </w:p>
    <w:p w:rsidR="00E13DE5" w:rsidRPr="00E13DE5" w:rsidRDefault="00E13DE5" w:rsidP="00E13DE5">
      <w:pPr>
        <w:widowControl w:val="0"/>
        <w:tabs>
          <w:tab w:val="left" w:pos="360"/>
        </w:tabs>
        <w:autoSpaceDE w:val="0"/>
        <w:autoSpaceDN w:val="0"/>
        <w:adjustRightInd w:val="0"/>
        <w:spacing w:after="0"/>
        <w:ind w:firstLine="709"/>
      </w:pPr>
      <w:r w:rsidRPr="00E13DE5">
        <w:t xml:space="preserve">9.1. Любые изменения и дополнения к настоящему Договору имеют силу, только если они оформлены письменно и подписаны уполномоченными на то представителями Сторон. </w:t>
      </w:r>
    </w:p>
    <w:p w:rsidR="00E13DE5" w:rsidRPr="00E13DE5" w:rsidRDefault="00E13DE5" w:rsidP="00E13DE5">
      <w:pPr>
        <w:widowControl w:val="0"/>
        <w:tabs>
          <w:tab w:val="left" w:pos="360"/>
        </w:tabs>
        <w:autoSpaceDE w:val="0"/>
        <w:autoSpaceDN w:val="0"/>
        <w:adjustRightInd w:val="0"/>
        <w:spacing w:after="0"/>
        <w:ind w:firstLine="709"/>
      </w:pPr>
      <w:r w:rsidRPr="00E13DE5">
        <w:t xml:space="preserve">9.2. В течение 5 (Пяти) рабочих дней Стороны извещают друг друга обо всех изменениях своих мест нахождения, банковских реквизитов, реорганизации, ликвидации, банкротстве, смене руководителя. </w:t>
      </w:r>
    </w:p>
    <w:p w:rsidR="00E13DE5" w:rsidRPr="00E13DE5" w:rsidRDefault="00E13DE5" w:rsidP="00E13DE5">
      <w:pPr>
        <w:widowControl w:val="0"/>
        <w:tabs>
          <w:tab w:val="left" w:pos="360"/>
        </w:tabs>
        <w:autoSpaceDE w:val="0"/>
        <w:autoSpaceDN w:val="0"/>
        <w:adjustRightInd w:val="0"/>
        <w:spacing w:after="0"/>
        <w:ind w:firstLine="709"/>
      </w:pPr>
      <w:r w:rsidRPr="00E13DE5">
        <w:t>9.3.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E13DE5" w:rsidRPr="00E13DE5" w:rsidRDefault="00E13DE5" w:rsidP="00E13DE5">
      <w:pPr>
        <w:widowControl w:val="0"/>
        <w:tabs>
          <w:tab w:val="left" w:pos="360"/>
        </w:tabs>
        <w:autoSpaceDE w:val="0"/>
        <w:autoSpaceDN w:val="0"/>
        <w:adjustRightInd w:val="0"/>
        <w:spacing w:after="0"/>
        <w:ind w:firstLine="709"/>
      </w:pPr>
      <w:r w:rsidRPr="00E13DE5">
        <w:t>9.4. Настоящий Договор составлен в двух подлинных экземплярах на русском языке, каждый из которых имеет одинаковую юридическую силу, по одному для каждой из Сторон.</w:t>
      </w:r>
    </w:p>
    <w:p w:rsidR="00E13DE5" w:rsidRPr="00E13DE5" w:rsidRDefault="00E13DE5" w:rsidP="00E13DE5">
      <w:pPr>
        <w:widowControl w:val="0"/>
        <w:tabs>
          <w:tab w:val="left" w:pos="360"/>
        </w:tabs>
        <w:autoSpaceDE w:val="0"/>
        <w:autoSpaceDN w:val="0"/>
        <w:adjustRightInd w:val="0"/>
        <w:spacing w:after="0"/>
        <w:ind w:firstLine="709"/>
      </w:pPr>
      <w:r w:rsidRPr="00E13DE5">
        <w:t>9.5. К настоящему Договору прилагается и является его неотъемлемой частью:</w:t>
      </w:r>
    </w:p>
    <w:p w:rsidR="00E13DE5" w:rsidRPr="00E13DE5" w:rsidRDefault="00E13DE5" w:rsidP="00E13DE5">
      <w:pPr>
        <w:widowControl w:val="0"/>
        <w:tabs>
          <w:tab w:val="left" w:pos="360"/>
        </w:tabs>
        <w:autoSpaceDE w:val="0"/>
        <w:autoSpaceDN w:val="0"/>
        <w:adjustRightInd w:val="0"/>
        <w:spacing w:after="0"/>
        <w:ind w:firstLine="709"/>
      </w:pPr>
      <w:proofErr w:type="gramStart"/>
      <w:r w:rsidRPr="00E13DE5">
        <w:t xml:space="preserve">Приложение № 1 – Техническое задание </w:t>
      </w:r>
      <w:r w:rsidRPr="00E13DE5">
        <w:rPr>
          <w:spacing w:val="-6"/>
        </w:rPr>
        <w:t xml:space="preserve">на </w:t>
      </w:r>
      <w:r w:rsidRPr="00E13DE5">
        <w:rPr>
          <w:szCs w:val="20"/>
        </w:rPr>
        <w:t xml:space="preserve">выполнение работ по разработке </w:t>
      </w:r>
      <w:r w:rsidRPr="00E13DE5">
        <w:rPr>
          <w:iCs/>
          <w:szCs w:val="20"/>
        </w:rPr>
        <w:t xml:space="preserve">Концепции комплексной системы обеспечения безопасности туристического кластера в Северо-Кавказском федеральном округе, Краснодарском крае и Республике Адыгея (далее также – Концепция, </w:t>
      </w:r>
      <w:r w:rsidRPr="00E13DE5">
        <w:rPr>
          <w:lang w:eastAsia="ar-SA"/>
        </w:rPr>
        <w:t>Концепция обеспечения безопасности или ККСОБТК)</w:t>
      </w:r>
      <w:r w:rsidRPr="00E13DE5">
        <w:rPr>
          <w:iCs/>
          <w:szCs w:val="20"/>
        </w:rPr>
        <w:t xml:space="preserve">, обеспечению ее согласования в заинтересованных министерствах и ведомствах, а затем - в Правительстве Российской Федерации и разработке на ее основе проектов </w:t>
      </w:r>
      <w:r w:rsidRPr="00E13DE5">
        <w:rPr>
          <w:rFonts w:eastAsia="Calibri"/>
          <w:szCs w:val="20"/>
          <w:lang w:eastAsia="ar-SA"/>
        </w:rPr>
        <w:t xml:space="preserve">разделов </w:t>
      </w:r>
      <w:r w:rsidRPr="00E13DE5">
        <w:rPr>
          <w:rFonts w:eastAsia="Calibri"/>
          <w:lang w:eastAsia="ar-SA"/>
        </w:rPr>
        <w:t xml:space="preserve">11 «Инфраструктура безопасности» Планов обустройства </w:t>
      </w:r>
      <w:r w:rsidRPr="00E13DE5">
        <w:rPr>
          <w:rFonts w:eastAsia="Calibri"/>
          <w:lang w:eastAsia="zh-CN"/>
        </w:rPr>
        <w:t>и</w:t>
      </w:r>
      <w:proofErr w:type="gramEnd"/>
      <w:r w:rsidRPr="00E13DE5">
        <w:rPr>
          <w:rFonts w:eastAsia="Calibri"/>
          <w:lang w:eastAsia="zh-CN"/>
        </w:rPr>
        <w:t xml:space="preserve"> </w:t>
      </w:r>
      <w:proofErr w:type="gramStart"/>
      <w:r w:rsidRPr="00E13DE5">
        <w:rPr>
          <w:rFonts w:eastAsia="Calibri"/>
          <w:lang w:eastAsia="zh-CN"/>
        </w:rPr>
        <w:t>соответствующего материально-технического оснащения туристско-рекреационных особых экономических зон в Карачаево-Черкесской Республике и Республике Северная Осетия – Алания</w:t>
      </w:r>
      <w:r w:rsidRPr="00E13DE5">
        <w:rPr>
          <w:rFonts w:eastAsia="Calibri"/>
          <w:szCs w:val="20"/>
          <w:lang w:eastAsia="zh-CN"/>
        </w:rPr>
        <w:t xml:space="preserve"> и прилегающих</w:t>
      </w:r>
      <w:r w:rsidRPr="00E13DE5">
        <w:rPr>
          <w:rFonts w:eastAsia="Calibri"/>
          <w:lang w:eastAsia="zh-CN"/>
        </w:rPr>
        <w:t xml:space="preserve"> к ним территорий</w:t>
      </w:r>
      <w:r w:rsidRPr="00E13DE5">
        <w:rPr>
          <w:rFonts w:eastAsia="Calibri"/>
          <w:szCs w:val="20"/>
          <w:lang w:eastAsia="zh-CN"/>
        </w:rPr>
        <w:t xml:space="preserve">, проектов типовых </w:t>
      </w:r>
      <w:r w:rsidRPr="00E13DE5">
        <w:rPr>
          <w:iCs/>
          <w:szCs w:val="20"/>
        </w:rPr>
        <w:t>Технических заданий на проектирование объектов инфраструктуры безопасности всесезонных туристско-рекреационных комплексов «Архыз» и «</w:t>
      </w:r>
      <w:proofErr w:type="spellStart"/>
      <w:r w:rsidRPr="00E13DE5">
        <w:rPr>
          <w:iCs/>
          <w:szCs w:val="20"/>
        </w:rPr>
        <w:t>Мамисон</w:t>
      </w:r>
      <w:proofErr w:type="spellEnd"/>
      <w:r w:rsidRPr="00E13DE5">
        <w:rPr>
          <w:iCs/>
          <w:szCs w:val="20"/>
        </w:rPr>
        <w:t xml:space="preserve">» на территории этих особых экономических зон, а также Исходных данных для корректировки Проектов планировки территории, Проектов межевания территории и (или) </w:t>
      </w:r>
      <w:r w:rsidRPr="00E13DE5">
        <w:rPr>
          <w:rFonts w:eastAsia="Calibri"/>
          <w:lang w:eastAsia="ar-SA"/>
        </w:rPr>
        <w:t xml:space="preserve">Планов обустройства </w:t>
      </w:r>
      <w:r w:rsidRPr="00E13DE5">
        <w:rPr>
          <w:rFonts w:eastAsia="Calibri"/>
          <w:lang w:eastAsia="zh-CN"/>
        </w:rPr>
        <w:t>и соответствующего материально-технического</w:t>
      </w:r>
      <w:proofErr w:type="gramEnd"/>
      <w:r w:rsidRPr="00E13DE5">
        <w:rPr>
          <w:rFonts w:eastAsia="Calibri"/>
          <w:lang w:eastAsia="zh-CN"/>
        </w:rPr>
        <w:t xml:space="preserve"> оснащения</w:t>
      </w:r>
      <w:r w:rsidRPr="00E13DE5">
        <w:rPr>
          <w:iCs/>
          <w:szCs w:val="20"/>
        </w:rPr>
        <w:t xml:space="preserve"> особых экономических зон в Карачаево-Черкесской Республике и Республике Северная Осетия – Алания (в случае выявления необходимости в такой корректировке </w:t>
      </w:r>
      <w:proofErr w:type="gramStart"/>
      <w:r w:rsidRPr="00E13DE5">
        <w:rPr>
          <w:iCs/>
          <w:szCs w:val="20"/>
        </w:rPr>
        <w:t>по</w:t>
      </w:r>
      <w:proofErr w:type="gramEnd"/>
      <w:r w:rsidRPr="00E13DE5">
        <w:rPr>
          <w:iCs/>
          <w:szCs w:val="20"/>
        </w:rPr>
        <w:t xml:space="preserve"> </w:t>
      </w:r>
      <w:proofErr w:type="gramStart"/>
      <w:r w:rsidRPr="00E13DE5">
        <w:rPr>
          <w:iCs/>
          <w:szCs w:val="20"/>
        </w:rPr>
        <w:t>утверждении</w:t>
      </w:r>
      <w:proofErr w:type="gramEnd"/>
      <w:r w:rsidRPr="00E13DE5">
        <w:rPr>
          <w:iCs/>
          <w:szCs w:val="20"/>
        </w:rPr>
        <w:t xml:space="preserve"> Концепции)</w:t>
      </w:r>
      <w:r w:rsidRPr="00E13DE5">
        <w:rPr>
          <w:spacing w:val="-6"/>
        </w:rPr>
        <w:t xml:space="preserve">  </w:t>
      </w:r>
    </w:p>
    <w:p w:rsidR="00E13DE5" w:rsidRPr="00E13DE5" w:rsidRDefault="00E13DE5" w:rsidP="00E13DE5">
      <w:pPr>
        <w:widowControl w:val="0"/>
        <w:tabs>
          <w:tab w:val="left" w:pos="360"/>
        </w:tabs>
        <w:autoSpaceDE w:val="0"/>
        <w:autoSpaceDN w:val="0"/>
        <w:adjustRightInd w:val="0"/>
        <w:spacing w:after="0"/>
        <w:jc w:val="left"/>
      </w:pPr>
    </w:p>
    <w:p w:rsidR="00E13DE5" w:rsidRPr="00E13DE5" w:rsidRDefault="00E13DE5" w:rsidP="00E13DE5">
      <w:pPr>
        <w:widowControl w:val="0"/>
        <w:autoSpaceDE w:val="0"/>
        <w:autoSpaceDN w:val="0"/>
        <w:adjustRightInd w:val="0"/>
        <w:spacing w:after="0"/>
        <w:jc w:val="center"/>
      </w:pPr>
      <w:r w:rsidRPr="00E13DE5">
        <w:t>10. АДРЕСА И РЕКВИЗИТЫ СТОРОН</w:t>
      </w: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5"/>
        <w:gridCol w:w="4680"/>
      </w:tblGrid>
      <w:tr w:rsidR="00E13DE5" w:rsidRPr="00E13DE5" w:rsidTr="00764C23">
        <w:trPr>
          <w:trHeight w:val="299"/>
        </w:trPr>
        <w:tc>
          <w:tcPr>
            <w:tcW w:w="4962" w:type="dxa"/>
            <w:tcBorders>
              <w:top w:val="nil"/>
              <w:left w:val="nil"/>
              <w:bottom w:val="nil"/>
              <w:right w:val="nil"/>
            </w:tcBorders>
          </w:tcPr>
          <w:p w:rsidR="00E13DE5" w:rsidRPr="00E13DE5" w:rsidRDefault="00E13DE5" w:rsidP="00E13DE5">
            <w:pPr>
              <w:widowControl w:val="0"/>
              <w:autoSpaceDE w:val="0"/>
              <w:autoSpaceDN w:val="0"/>
              <w:adjustRightInd w:val="0"/>
              <w:snapToGrid w:val="0"/>
              <w:spacing w:after="0"/>
              <w:jc w:val="left"/>
              <w:rPr>
                <w:lang w:eastAsia="en-US"/>
              </w:rPr>
            </w:pPr>
            <w:r w:rsidRPr="00E13DE5">
              <w:rPr>
                <w:lang w:eastAsia="en-US"/>
              </w:rPr>
              <w:t>Заказчик</w:t>
            </w:r>
          </w:p>
          <w:p w:rsidR="00E13DE5" w:rsidRPr="00E13DE5" w:rsidRDefault="00E13DE5" w:rsidP="00E13DE5">
            <w:pPr>
              <w:widowControl w:val="0"/>
              <w:autoSpaceDE w:val="0"/>
              <w:autoSpaceDN w:val="0"/>
              <w:adjustRightInd w:val="0"/>
              <w:snapToGrid w:val="0"/>
              <w:spacing w:after="0"/>
              <w:jc w:val="left"/>
              <w:rPr>
                <w:lang w:eastAsia="en-US"/>
              </w:rPr>
            </w:pPr>
          </w:p>
          <w:p w:rsidR="00E13DE5" w:rsidRPr="00E13DE5" w:rsidRDefault="00E13DE5" w:rsidP="00E13DE5">
            <w:pPr>
              <w:widowControl w:val="0"/>
              <w:autoSpaceDE w:val="0"/>
              <w:autoSpaceDN w:val="0"/>
              <w:adjustRightInd w:val="0"/>
              <w:snapToGrid w:val="0"/>
              <w:spacing w:after="0"/>
              <w:jc w:val="left"/>
              <w:rPr>
                <w:lang w:eastAsia="en-US"/>
              </w:rPr>
            </w:pPr>
            <w:r w:rsidRPr="00E13DE5">
              <w:rPr>
                <w:lang w:eastAsia="en-US"/>
              </w:rPr>
              <w:t>ОАО «КСК»</w:t>
            </w:r>
          </w:p>
          <w:p w:rsidR="00E13DE5" w:rsidRPr="00E13DE5" w:rsidRDefault="00E13DE5" w:rsidP="00E13DE5">
            <w:pPr>
              <w:widowControl w:val="0"/>
              <w:autoSpaceDE w:val="0"/>
              <w:autoSpaceDN w:val="0"/>
              <w:adjustRightInd w:val="0"/>
              <w:snapToGrid w:val="0"/>
              <w:spacing w:after="0"/>
              <w:jc w:val="left"/>
              <w:rPr>
                <w:lang w:eastAsia="en-US"/>
              </w:rPr>
            </w:pPr>
            <w:r w:rsidRPr="00E13DE5">
              <w:rPr>
                <w:lang w:eastAsia="en-US"/>
              </w:rPr>
              <w:t xml:space="preserve">Место нахождения: </w:t>
            </w:r>
          </w:p>
          <w:p w:rsidR="00E13DE5" w:rsidRPr="00E13DE5" w:rsidRDefault="00E13DE5" w:rsidP="00E13DE5">
            <w:pPr>
              <w:widowControl w:val="0"/>
              <w:autoSpaceDE w:val="0"/>
              <w:autoSpaceDN w:val="0"/>
              <w:adjustRightInd w:val="0"/>
              <w:snapToGrid w:val="0"/>
              <w:spacing w:after="0"/>
              <w:jc w:val="left"/>
              <w:rPr>
                <w:lang w:eastAsia="en-US"/>
              </w:rPr>
            </w:pPr>
            <w:r w:rsidRPr="00E13DE5">
              <w:rPr>
                <w:lang w:eastAsia="en-US"/>
              </w:rPr>
              <w:t xml:space="preserve">357500, Ставропольский край, г. Пятигорск, </w:t>
            </w:r>
          </w:p>
          <w:p w:rsidR="00E13DE5" w:rsidRPr="00E13DE5" w:rsidRDefault="00E13DE5" w:rsidP="00E13DE5">
            <w:pPr>
              <w:widowControl w:val="0"/>
              <w:autoSpaceDE w:val="0"/>
              <w:autoSpaceDN w:val="0"/>
              <w:adjustRightInd w:val="0"/>
              <w:snapToGrid w:val="0"/>
              <w:spacing w:after="0"/>
              <w:jc w:val="left"/>
              <w:rPr>
                <w:lang w:eastAsia="en-US"/>
              </w:rPr>
            </w:pPr>
            <w:r w:rsidRPr="00E13DE5">
              <w:rPr>
                <w:lang w:eastAsia="en-US"/>
              </w:rPr>
              <w:t>проспект Калинина, д. 38</w:t>
            </w:r>
            <w:proofErr w:type="gramStart"/>
            <w:r w:rsidRPr="00E13DE5">
              <w:rPr>
                <w:lang w:eastAsia="en-US"/>
              </w:rPr>
              <w:t xml:space="preserve"> А</w:t>
            </w:r>
            <w:proofErr w:type="gramEnd"/>
            <w:r w:rsidRPr="00E13DE5">
              <w:rPr>
                <w:lang w:eastAsia="en-US"/>
              </w:rPr>
              <w:t>, стр. 1</w:t>
            </w:r>
          </w:p>
          <w:p w:rsidR="00E13DE5" w:rsidRPr="00E13DE5" w:rsidRDefault="00E13DE5" w:rsidP="00E13DE5">
            <w:pPr>
              <w:widowControl w:val="0"/>
              <w:autoSpaceDE w:val="0"/>
              <w:autoSpaceDN w:val="0"/>
              <w:adjustRightInd w:val="0"/>
              <w:snapToGrid w:val="0"/>
              <w:spacing w:after="0"/>
              <w:jc w:val="left"/>
              <w:rPr>
                <w:lang w:eastAsia="en-US"/>
              </w:rPr>
            </w:pPr>
            <w:r w:rsidRPr="00E13DE5">
              <w:rPr>
                <w:lang w:eastAsia="en-US"/>
              </w:rPr>
              <w:t>Почтовый адрес: 119034, г. Москва, ул. Пречистенка, д. 38</w:t>
            </w:r>
          </w:p>
          <w:p w:rsidR="00E13DE5" w:rsidRPr="00E13DE5" w:rsidRDefault="00E13DE5" w:rsidP="00E13DE5">
            <w:pPr>
              <w:widowControl w:val="0"/>
              <w:autoSpaceDE w:val="0"/>
              <w:autoSpaceDN w:val="0"/>
              <w:adjustRightInd w:val="0"/>
              <w:snapToGrid w:val="0"/>
              <w:spacing w:after="0"/>
              <w:jc w:val="left"/>
              <w:rPr>
                <w:lang w:eastAsia="en-US"/>
              </w:rPr>
            </w:pPr>
            <w:r w:rsidRPr="00E13DE5">
              <w:rPr>
                <w:lang w:eastAsia="en-US"/>
              </w:rPr>
              <w:t>Тел.: +7 (495) 775-91-22</w:t>
            </w:r>
          </w:p>
          <w:p w:rsidR="00E13DE5" w:rsidRPr="00E13DE5" w:rsidRDefault="00E13DE5" w:rsidP="00E13DE5">
            <w:pPr>
              <w:widowControl w:val="0"/>
              <w:autoSpaceDE w:val="0"/>
              <w:autoSpaceDN w:val="0"/>
              <w:adjustRightInd w:val="0"/>
              <w:snapToGrid w:val="0"/>
              <w:spacing w:after="0"/>
              <w:jc w:val="left"/>
              <w:rPr>
                <w:lang w:eastAsia="en-US"/>
              </w:rPr>
            </w:pPr>
            <w:r w:rsidRPr="00E13DE5">
              <w:rPr>
                <w:lang w:eastAsia="en-US"/>
              </w:rPr>
              <w:t>Факс: +7 (495) 775-91-24</w:t>
            </w:r>
          </w:p>
          <w:p w:rsidR="00E13DE5" w:rsidRPr="00E13DE5" w:rsidRDefault="00E13DE5" w:rsidP="00E13DE5">
            <w:pPr>
              <w:widowControl w:val="0"/>
              <w:autoSpaceDE w:val="0"/>
              <w:autoSpaceDN w:val="0"/>
              <w:adjustRightInd w:val="0"/>
              <w:snapToGrid w:val="0"/>
              <w:spacing w:after="0"/>
              <w:jc w:val="left"/>
              <w:rPr>
                <w:u w:val="single"/>
                <w:lang w:eastAsia="en-US"/>
              </w:rPr>
            </w:pPr>
            <w:r w:rsidRPr="00E13DE5">
              <w:rPr>
                <w:lang w:val="en-US" w:eastAsia="en-US"/>
              </w:rPr>
              <w:t>E</w:t>
            </w:r>
            <w:r w:rsidRPr="00E13DE5">
              <w:rPr>
                <w:lang w:eastAsia="en-US"/>
              </w:rPr>
              <w:t>-</w:t>
            </w:r>
            <w:r w:rsidRPr="00E13DE5">
              <w:rPr>
                <w:lang w:val="en-US" w:eastAsia="en-US"/>
              </w:rPr>
              <w:t>mail</w:t>
            </w:r>
            <w:r w:rsidRPr="00E13DE5">
              <w:rPr>
                <w:lang w:eastAsia="en-US"/>
              </w:rPr>
              <w:t xml:space="preserve">: </w:t>
            </w:r>
            <w:hyperlink r:id="rId28" w:history="1">
              <w:r w:rsidRPr="00E13DE5">
                <w:rPr>
                  <w:color w:val="0000FF"/>
                  <w:u w:val="single"/>
                  <w:lang w:val="en-US" w:eastAsia="en-US"/>
                </w:rPr>
                <w:t>info</w:t>
              </w:r>
              <w:r w:rsidRPr="00E13DE5">
                <w:rPr>
                  <w:color w:val="0000FF"/>
                  <w:u w:val="single"/>
                  <w:lang w:eastAsia="en-US"/>
                </w:rPr>
                <w:t>@</w:t>
              </w:r>
              <w:r w:rsidRPr="00E13DE5">
                <w:rPr>
                  <w:color w:val="0000FF"/>
                  <w:u w:val="single"/>
                  <w:lang w:val="en-US" w:eastAsia="en-US"/>
                </w:rPr>
                <w:t>ncrc</w:t>
              </w:r>
              <w:r w:rsidRPr="00E13DE5">
                <w:rPr>
                  <w:color w:val="0000FF"/>
                  <w:u w:val="single"/>
                  <w:lang w:eastAsia="en-US"/>
                </w:rPr>
                <w:t>.</w:t>
              </w:r>
              <w:r w:rsidRPr="00E13DE5">
                <w:rPr>
                  <w:color w:val="0000FF"/>
                  <w:u w:val="single"/>
                  <w:lang w:val="en-US" w:eastAsia="en-US"/>
                </w:rPr>
                <w:t>ru</w:t>
              </w:r>
            </w:hyperlink>
            <w:r w:rsidRPr="00E13DE5">
              <w:rPr>
                <w:lang w:eastAsia="en-US"/>
              </w:rPr>
              <w:t xml:space="preserve">, </w:t>
            </w:r>
            <w:r w:rsidRPr="00E13DE5">
              <w:rPr>
                <w:u w:val="single"/>
                <w:lang w:val="en-US" w:eastAsia="en-US"/>
              </w:rPr>
              <w:t>sb</w:t>
            </w:r>
            <w:r w:rsidRPr="00E13DE5">
              <w:rPr>
                <w:u w:val="single"/>
                <w:lang w:eastAsia="en-US"/>
              </w:rPr>
              <w:t>@</w:t>
            </w:r>
            <w:r w:rsidRPr="00E13DE5">
              <w:rPr>
                <w:u w:val="single"/>
                <w:lang w:val="en-US" w:eastAsia="en-US"/>
              </w:rPr>
              <w:t>ncrc</w:t>
            </w:r>
            <w:r w:rsidRPr="00E13DE5">
              <w:rPr>
                <w:u w:val="single"/>
                <w:lang w:eastAsia="en-US"/>
              </w:rPr>
              <w:t>.</w:t>
            </w:r>
            <w:r w:rsidRPr="00E13DE5">
              <w:rPr>
                <w:u w:val="single"/>
                <w:lang w:val="en-US" w:eastAsia="en-US"/>
              </w:rPr>
              <w:t>ru</w:t>
            </w:r>
          </w:p>
          <w:p w:rsidR="00E13DE5" w:rsidRPr="00E13DE5" w:rsidRDefault="00E13DE5" w:rsidP="00E13DE5">
            <w:pPr>
              <w:widowControl w:val="0"/>
              <w:autoSpaceDE w:val="0"/>
              <w:autoSpaceDN w:val="0"/>
              <w:adjustRightInd w:val="0"/>
              <w:snapToGrid w:val="0"/>
              <w:spacing w:after="0"/>
              <w:jc w:val="left"/>
              <w:rPr>
                <w:lang w:eastAsia="en-US"/>
              </w:rPr>
            </w:pPr>
            <w:r w:rsidRPr="00E13DE5">
              <w:rPr>
                <w:lang w:eastAsia="en-US"/>
              </w:rPr>
              <w:t>ИНН 2632100740</w:t>
            </w:r>
          </w:p>
          <w:p w:rsidR="00E13DE5" w:rsidRPr="00E13DE5" w:rsidRDefault="00E13DE5" w:rsidP="00E13DE5">
            <w:pPr>
              <w:widowControl w:val="0"/>
              <w:autoSpaceDE w:val="0"/>
              <w:autoSpaceDN w:val="0"/>
              <w:adjustRightInd w:val="0"/>
              <w:snapToGrid w:val="0"/>
              <w:spacing w:after="0"/>
              <w:jc w:val="left"/>
              <w:rPr>
                <w:lang w:eastAsia="en-US"/>
              </w:rPr>
            </w:pPr>
            <w:r w:rsidRPr="00E13DE5">
              <w:rPr>
                <w:lang w:eastAsia="en-US"/>
              </w:rPr>
              <w:t>КПП 263201001</w:t>
            </w:r>
          </w:p>
          <w:p w:rsidR="00E13DE5" w:rsidRPr="00E13DE5" w:rsidRDefault="00E13DE5" w:rsidP="00E13DE5">
            <w:pPr>
              <w:widowControl w:val="0"/>
              <w:autoSpaceDE w:val="0"/>
              <w:autoSpaceDN w:val="0"/>
              <w:adjustRightInd w:val="0"/>
              <w:snapToGrid w:val="0"/>
              <w:spacing w:after="0"/>
              <w:jc w:val="left"/>
              <w:rPr>
                <w:lang w:eastAsia="en-US"/>
              </w:rPr>
            </w:pPr>
            <w:proofErr w:type="gramStart"/>
            <w:r w:rsidRPr="00E13DE5">
              <w:rPr>
                <w:lang w:eastAsia="en-US"/>
              </w:rPr>
              <w:t>р</w:t>
            </w:r>
            <w:proofErr w:type="gramEnd"/>
            <w:r w:rsidRPr="00E13DE5">
              <w:rPr>
                <w:lang w:eastAsia="en-US"/>
              </w:rPr>
              <w:t xml:space="preserve">/с 40702810400020008511 </w:t>
            </w:r>
            <w:r w:rsidRPr="00E13DE5">
              <w:rPr>
                <w:lang w:eastAsia="en-US"/>
              </w:rPr>
              <w:br/>
              <w:t>в ОАО «Сбербанк России»</w:t>
            </w:r>
          </w:p>
          <w:p w:rsidR="00E13DE5" w:rsidRPr="00E13DE5" w:rsidRDefault="00E13DE5" w:rsidP="00E13DE5">
            <w:pPr>
              <w:widowControl w:val="0"/>
              <w:autoSpaceDE w:val="0"/>
              <w:autoSpaceDN w:val="0"/>
              <w:adjustRightInd w:val="0"/>
              <w:snapToGrid w:val="0"/>
              <w:spacing w:after="0"/>
              <w:jc w:val="left"/>
              <w:rPr>
                <w:lang w:eastAsia="en-US"/>
              </w:rPr>
            </w:pPr>
            <w:r w:rsidRPr="00E13DE5">
              <w:rPr>
                <w:lang w:eastAsia="en-US"/>
              </w:rPr>
              <w:t xml:space="preserve">к/с 30101810400000000225 </w:t>
            </w:r>
          </w:p>
          <w:p w:rsidR="00E13DE5" w:rsidRPr="00E13DE5" w:rsidRDefault="00E13DE5" w:rsidP="00E13DE5">
            <w:pPr>
              <w:widowControl w:val="0"/>
              <w:autoSpaceDE w:val="0"/>
              <w:autoSpaceDN w:val="0"/>
              <w:adjustRightInd w:val="0"/>
              <w:snapToGrid w:val="0"/>
              <w:spacing w:after="0"/>
              <w:jc w:val="left"/>
              <w:rPr>
                <w:lang w:eastAsia="en-US"/>
              </w:rPr>
            </w:pPr>
            <w:r w:rsidRPr="00E13DE5">
              <w:rPr>
                <w:lang w:eastAsia="en-US"/>
              </w:rPr>
              <w:t>в ОПЕРУ Московского ГТУ Банка России</w:t>
            </w:r>
          </w:p>
          <w:p w:rsidR="00E13DE5" w:rsidRPr="00E13DE5" w:rsidRDefault="00E13DE5" w:rsidP="00E13DE5">
            <w:pPr>
              <w:widowControl w:val="0"/>
              <w:autoSpaceDE w:val="0"/>
              <w:autoSpaceDN w:val="0"/>
              <w:adjustRightInd w:val="0"/>
              <w:snapToGrid w:val="0"/>
              <w:spacing w:after="0"/>
              <w:jc w:val="left"/>
              <w:rPr>
                <w:lang w:eastAsia="en-US"/>
              </w:rPr>
            </w:pPr>
            <w:r w:rsidRPr="00E13DE5">
              <w:rPr>
                <w:lang w:eastAsia="en-US"/>
              </w:rPr>
              <w:t>БИК: 044525225</w:t>
            </w:r>
          </w:p>
          <w:p w:rsidR="00E13DE5" w:rsidRPr="00E13DE5" w:rsidRDefault="00E13DE5" w:rsidP="00E13DE5">
            <w:pPr>
              <w:widowControl w:val="0"/>
              <w:autoSpaceDE w:val="0"/>
              <w:autoSpaceDN w:val="0"/>
              <w:adjustRightInd w:val="0"/>
              <w:snapToGrid w:val="0"/>
              <w:spacing w:after="0"/>
              <w:jc w:val="left"/>
              <w:rPr>
                <w:lang w:eastAsia="en-US"/>
              </w:rPr>
            </w:pPr>
          </w:p>
          <w:p w:rsidR="00E13DE5" w:rsidRPr="00E13DE5" w:rsidRDefault="00E13DE5" w:rsidP="00E13DE5">
            <w:pPr>
              <w:widowControl w:val="0"/>
              <w:autoSpaceDE w:val="0"/>
              <w:autoSpaceDN w:val="0"/>
              <w:adjustRightInd w:val="0"/>
              <w:snapToGrid w:val="0"/>
              <w:spacing w:after="0"/>
              <w:jc w:val="left"/>
              <w:rPr>
                <w:lang w:eastAsia="en-US"/>
              </w:rPr>
            </w:pPr>
          </w:p>
          <w:p w:rsidR="00E13DE5" w:rsidRPr="00E13DE5" w:rsidRDefault="00E13DE5" w:rsidP="00E13DE5">
            <w:pPr>
              <w:widowControl w:val="0"/>
              <w:autoSpaceDE w:val="0"/>
              <w:autoSpaceDN w:val="0"/>
              <w:adjustRightInd w:val="0"/>
              <w:snapToGrid w:val="0"/>
              <w:spacing w:after="0"/>
              <w:jc w:val="left"/>
              <w:rPr>
                <w:lang w:eastAsia="en-US"/>
              </w:rPr>
            </w:pPr>
          </w:p>
          <w:p w:rsidR="00E13DE5" w:rsidRPr="00E13DE5" w:rsidRDefault="00E13DE5" w:rsidP="00E13DE5">
            <w:pPr>
              <w:widowControl w:val="0"/>
              <w:autoSpaceDE w:val="0"/>
              <w:autoSpaceDN w:val="0"/>
              <w:adjustRightInd w:val="0"/>
              <w:snapToGrid w:val="0"/>
              <w:spacing w:after="0"/>
              <w:jc w:val="left"/>
              <w:rPr>
                <w:lang w:eastAsia="en-US"/>
              </w:rPr>
            </w:pPr>
          </w:p>
          <w:p w:rsidR="00E13DE5" w:rsidRPr="00E13DE5" w:rsidRDefault="00E13DE5" w:rsidP="00E13DE5">
            <w:pPr>
              <w:widowControl w:val="0"/>
              <w:autoSpaceDE w:val="0"/>
              <w:autoSpaceDN w:val="0"/>
              <w:adjustRightInd w:val="0"/>
              <w:snapToGrid w:val="0"/>
              <w:spacing w:after="0"/>
              <w:jc w:val="left"/>
              <w:rPr>
                <w:lang w:eastAsia="en-US"/>
              </w:rPr>
            </w:pPr>
          </w:p>
          <w:p w:rsidR="00E13DE5" w:rsidRPr="00E13DE5" w:rsidRDefault="00E13DE5" w:rsidP="00E13DE5">
            <w:pPr>
              <w:widowControl w:val="0"/>
              <w:autoSpaceDE w:val="0"/>
              <w:autoSpaceDN w:val="0"/>
              <w:adjustRightInd w:val="0"/>
              <w:snapToGrid w:val="0"/>
              <w:spacing w:after="0"/>
              <w:jc w:val="left"/>
              <w:rPr>
                <w:lang w:eastAsia="en-US"/>
              </w:rPr>
            </w:pPr>
            <w:r w:rsidRPr="00E13DE5">
              <w:rPr>
                <w:lang w:eastAsia="en-US"/>
              </w:rPr>
              <w:t xml:space="preserve">________________________ </w:t>
            </w:r>
          </w:p>
          <w:p w:rsidR="00E13DE5" w:rsidRPr="00E13DE5" w:rsidRDefault="00E13DE5" w:rsidP="00E13DE5">
            <w:pPr>
              <w:widowControl w:val="0"/>
              <w:autoSpaceDE w:val="0"/>
              <w:autoSpaceDN w:val="0"/>
              <w:adjustRightInd w:val="0"/>
              <w:snapToGrid w:val="0"/>
              <w:spacing w:after="0"/>
              <w:jc w:val="left"/>
              <w:rPr>
                <w:lang w:eastAsia="en-US"/>
              </w:rPr>
            </w:pPr>
            <w:r w:rsidRPr="00E13DE5">
              <w:rPr>
                <w:lang w:eastAsia="en-US"/>
              </w:rPr>
              <w:t>М.П.</w:t>
            </w:r>
          </w:p>
        </w:tc>
        <w:tc>
          <w:tcPr>
            <w:tcW w:w="4677" w:type="dxa"/>
            <w:tcBorders>
              <w:top w:val="nil"/>
              <w:left w:val="nil"/>
              <w:bottom w:val="nil"/>
              <w:right w:val="nil"/>
            </w:tcBorders>
          </w:tcPr>
          <w:p w:rsidR="00E13DE5" w:rsidRPr="00E13DE5" w:rsidRDefault="00E13DE5" w:rsidP="00E13DE5">
            <w:pPr>
              <w:widowControl w:val="0"/>
              <w:autoSpaceDE w:val="0"/>
              <w:autoSpaceDN w:val="0"/>
              <w:adjustRightInd w:val="0"/>
              <w:snapToGrid w:val="0"/>
              <w:spacing w:after="0"/>
              <w:jc w:val="left"/>
              <w:rPr>
                <w:lang w:eastAsia="en-US"/>
              </w:rPr>
            </w:pPr>
            <w:r w:rsidRPr="00E13DE5">
              <w:rPr>
                <w:lang w:eastAsia="en-US"/>
              </w:rPr>
              <w:t>Подрядчик</w:t>
            </w:r>
          </w:p>
          <w:p w:rsidR="00E13DE5" w:rsidRPr="00E13DE5" w:rsidRDefault="00E13DE5" w:rsidP="00E13DE5">
            <w:pPr>
              <w:widowControl w:val="0"/>
              <w:autoSpaceDE w:val="0"/>
              <w:autoSpaceDN w:val="0"/>
              <w:adjustRightInd w:val="0"/>
              <w:snapToGrid w:val="0"/>
              <w:spacing w:after="0"/>
              <w:jc w:val="left"/>
              <w:rPr>
                <w:lang w:eastAsia="en-US"/>
              </w:rPr>
            </w:pPr>
          </w:p>
          <w:p w:rsidR="00E13DE5" w:rsidRPr="00E13DE5" w:rsidRDefault="00E13DE5" w:rsidP="00E13DE5">
            <w:pPr>
              <w:widowControl w:val="0"/>
              <w:autoSpaceDE w:val="0"/>
              <w:autoSpaceDN w:val="0"/>
              <w:adjustRightInd w:val="0"/>
              <w:snapToGrid w:val="0"/>
              <w:spacing w:after="0"/>
              <w:jc w:val="left"/>
              <w:rPr>
                <w:lang w:eastAsia="en-US"/>
              </w:rPr>
            </w:pPr>
            <w:r w:rsidRPr="00E13DE5">
              <w:rPr>
                <w:lang w:eastAsia="en-US"/>
              </w:rPr>
              <w:t>_____________________</w:t>
            </w:r>
          </w:p>
          <w:p w:rsidR="00E13DE5" w:rsidRPr="00E13DE5" w:rsidRDefault="00E13DE5" w:rsidP="00E13DE5">
            <w:pPr>
              <w:widowControl w:val="0"/>
              <w:autoSpaceDE w:val="0"/>
              <w:autoSpaceDN w:val="0"/>
              <w:adjustRightInd w:val="0"/>
              <w:snapToGrid w:val="0"/>
              <w:spacing w:after="0"/>
              <w:jc w:val="left"/>
              <w:rPr>
                <w:lang w:eastAsia="en-US"/>
              </w:rPr>
            </w:pPr>
            <w:r w:rsidRPr="00E13DE5">
              <w:rPr>
                <w:lang w:eastAsia="en-US"/>
              </w:rPr>
              <w:t xml:space="preserve">Место нахождения: </w:t>
            </w:r>
          </w:p>
          <w:p w:rsidR="00E13DE5" w:rsidRPr="00E13DE5" w:rsidRDefault="00E13DE5" w:rsidP="00E13DE5">
            <w:pPr>
              <w:widowControl w:val="0"/>
              <w:autoSpaceDE w:val="0"/>
              <w:autoSpaceDN w:val="0"/>
              <w:adjustRightInd w:val="0"/>
              <w:snapToGrid w:val="0"/>
              <w:spacing w:after="0"/>
              <w:jc w:val="left"/>
              <w:rPr>
                <w:lang w:eastAsia="en-US"/>
              </w:rPr>
            </w:pPr>
            <w:r w:rsidRPr="00E13DE5">
              <w:rPr>
                <w:lang w:eastAsia="en-US"/>
              </w:rPr>
              <w:t>__________________________________________________________________________</w:t>
            </w:r>
          </w:p>
          <w:p w:rsidR="00E13DE5" w:rsidRPr="00E13DE5" w:rsidRDefault="00E13DE5" w:rsidP="00E13DE5">
            <w:pPr>
              <w:widowControl w:val="0"/>
              <w:autoSpaceDE w:val="0"/>
              <w:autoSpaceDN w:val="0"/>
              <w:adjustRightInd w:val="0"/>
              <w:snapToGrid w:val="0"/>
              <w:spacing w:after="0"/>
              <w:jc w:val="left"/>
              <w:rPr>
                <w:lang w:eastAsia="en-US"/>
              </w:rPr>
            </w:pPr>
          </w:p>
          <w:p w:rsidR="00E13DE5" w:rsidRPr="00E13DE5" w:rsidRDefault="00E13DE5" w:rsidP="00E13DE5">
            <w:pPr>
              <w:widowControl w:val="0"/>
              <w:autoSpaceDE w:val="0"/>
              <w:autoSpaceDN w:val="0"/>
              <w:adjustRightInd w:val="0"/>
              <w:snapToGrid w:val="0"/>
              <w:spacing w:after="0"/>
              <w:jc w:val="left"/>
              <w:rPr>
                <w:lang w:eastAsia="en-US"/>
              </w:rPr>
            </w:pPr>
          </w:p>
          <w:p w:rsidR="00E13DE5" w:rsidRPr="00E13DE5" w:rsidRDefault="00E13DE5" w:rsidP="00E13DE5">
            <w:pPr>
              <w:widowControl w:val="0"/>
              <w:autoSpaceDE w:val="0"/>
              <w:autoSpaceDN w:val="0"/>
              <w:adjustRightInd w:val="0"/>
              <w:snapToGrid w:val="0"/>
              <w:spacing w:after="0"/>
              <w:jc w:val="left"/>
              <w:rPr>
                <w:lang w:eastAsia="en-US"/>
              </w:rPr>
            </w:pPr>
            <w:r w:rsidRPr="00E13DE5">
              <w:rPr>
                <w:lang w:eastAsia="en-US"/>
              </w:rPr>
              <w:t>Тел.: ______________________________</w:t>
            </w:r>
          </w:p>
          <w:p w:rsidR="00E13DE5" w:rsidRPr="00E13DE5" w:rsidRDefault="00E13DE5" w:rsidP="00E13DE5">
            <w:pPr>
              <w:widowControl w:val="0"/>
              <w:autoSpaceDE w:val="0"/>
              <w:autoSpaceDN w:val="0"/>
              <w:adjustRightInd w:val="0"/>
              <w:snapToGrid w:val="0"/>
              <w:spacing w:after="0"/>
              <w:jc w:val="left"/>
              <w:rPr>
                <w:lang w:eastAsia="en-US"/>
              </w:rPr>
            </w:pPr>
            <w:r w:rsidRPr="00E13DE5">
              <w:rPr>
                <w:lang w:eastAsia="en-US"/>
              </w:rPr>
              <w:t>Факс:______________________________</w:t>
            </w:r>
          </w:p>
          <w:p w:rsidR="00E13DE5" w:rsidRPr="00E13DE5" w:rsidRDefault="00E13DE5" w:rsidP="00E13DE5">
            <w:pPr>
              <w:widowControl w:val="0"/>
              <w:autoSpaceDE w:val="0"/>
              <w:autoSpaceDN w:val="0"/>
              <w:adjustRightInd w:val="0"/>
              <w:snapToGrid w:val="0"/>
              <w:spacing w:after="0"/>
              <w:jc w:val="left"/>
              <w:rPr>
                <w:lang w:eastAsia="en-US"/>
              </w:rPr>
            </w:pPr>
            <w:r w:rsidRPr="00E13DE5">
              <w:rPr>
                <w:lang w:val="en-US" w:eastAsia="en-US"/>
              </w:rPr>
              <w:t>E</w:t>
            </w:r>
            <w:r w:rsidRPr="00E13DE5">
              <w:rPr>
                <w:lang w:eastAsia="en-US"/>
              </w:rPr>
              <w:t>-</w:t>
            </w:r>
            <w:r w:rsidRPr="00E13DE5">
              <w:rPr>
                <w:lang w:val="en-US" w:eastAsia="en-US"/>
              </w:rPr>
              <w:t>mail</w:t>
            </w:r>
            <w:r w:rsidRPr="00E13DE5">
              <w:rPr>
                <w:lang w:eastAsia="en-US"/>
              </w:rPr>
              <w:t xml:space="preserve">: </w:t>
            </w:r>
            <w:r w:rsidRPr="00E13DE5">
              <w:rPr>
                <w:u w:val="single"/>
                <w:lang w:eastAsia="en-US"/>
              </w:rPr>
              <w:t>____________________________</w:t>
            </w:r>
          </w:p>
          <w:p w:rsidR="00E13DE5" w:rsidRPr="00E13DE5" w:rsidRDefault="00E13DE5" w:rsidP="00E13DE5">
            <w:pPr>
              <w:widowControl w:val="0"/>
              <w:autoSpaceDE w:val="0"/>
              <w:autoSpaceDN w:val="0"/>
              <w:adjustRightInd w:val="0"/>
              <w:snapToGrid w:val="0"/>
              <w:spacing w:after="0"/>
              <w:jc w:val="left"/>
              <w:rPr>
                <w:lang w:eastAsia="en-US"/>
              </w:rPr>
            </w:pPr>
            <w:r w:rsidRPr="00E13DE5">
              <w:rPr>
                <w:lang w:eastAsia="en-US"/>
              </w:rPr>
              <w:t>ИНН _____________________________</w:t>
            </w:r>
          </w:p>
          <w:p w:rsidR="00E13DE5" w:rsidRPr="00E13DE5" w:rsidRDefault="00E13DE5" w:rsidP="00E13DE5">
            <w:pPr>
              <w:widowControl w:val="0"/>
              <w:autoSpaceDE w:val="0"/>
              <w:autoSpaceDN w:val="0"/>
              <w:adjustRightInd w:val="0"/>
              <w:snapToGrid w:val="0"/>
              <w:spacing w:after="0"/>
              <w:jc w:val="left"/>
              <w:rPr>
                <w:lang w:eastAsia="en-US"/>
              </w:rPr>
            </w:pPr>
            <w:r w:rsidRPr="00E13DE5">
              <w:rPr>
                <w:lang w:eastAsia="en-US"/>
              </w:rPr>
              <w:t>КПП _____________________________</w:t>
            </w:r>
          </w:p>
          <w:p w:rsidR="00E13DE5" w:rsidRPr="00E13DE5" w:rsidRDefault="00E13DE5" w:rsidP="00E13DE5">
            <w:pPr>
              <w:widowControl w:val="0"/>
              <w:autoSpaceDE w:val="0"/>
              <w:autoSpaceDN w:val="0"/>
              <w:adjustRightInd w:val="0"/>
              <w:snapToGrid w:val="0"/>
              <w:spacing w:after="0"/>
              <w:jc w:val="left"/>
              <w:rPr>
                <w:lang w:eastAsia="en-US"/>
              </w:rPr>
            </w:pPr>
            <w:proofErr w:type="gramStart"/>
            <w:r w:rsidRPr="00E13DE5">
              <w:rPr>
                <w:lang w:eastAsia="en-US"/>
              </w:rPr>
              <w:t>р</w:t>
            </w:r>
            <w:proofErr w:type="gramEnd"/>
            <w:r w:rsidRPr="00E13DE5">
              <w:rPr>
                <w:lang w:eastAsia="en-US"/>
              </w:rPr>
              <w:t>/с ________________________________</w:t>
            </w:r>
          </w:p>
          <w:p w:rsidR="00E13DE5" w:rsidRPr="00E13DE5" w:rsidRDefault="00E13DE5" w:rsidP="00E13DE5">
            <w:pPr>
              <w:widowControl w:val="0"/>
              <w:autoSpaceDE w:val="0"/>
              <w:autoSpaceDN w:val="0"/>
              <w:adjustRightInd w:val="0"/>
              <w:snapToGrid w:val="0"/>
              <w:spacing w:after="0"/>
              <w:jc w:val="left"/>
              <w:rPr>
                <w:lang w:eastAsia="en-US"/>
              </w:rPr>
            </w:pPr>
            <w:r w:rsidRPr="00E13DE5">
              <w:rPr>
                <w:lang w:eastAsia="en-US"/>
              </w:rPr>
              <w:t>в____________________________________</w:t>
            </w:r>
          </w:p>
          <w:p w:rsidR="00E13DE5" w:rsidRPr="00E13DE5" w:rsidRDefault="00E13DE5" w:rsidP="00E13DE5">
            <w:pPr>
              <w:widowControl w:val="0"/>
              <w:autoSpaceDE w:val="0"/>
              <w:autoSpaceDN w:val="0"/>
              <w:adjustRightInd w:val="0"/>
              <w:snapToGrid w:val="0"/>
              <w:spacing w:after="0"/>
              <w:jc w:val="left"/>
              <w:rPr>
                <w:lang w:eastAsia="en-US"/>
              </w:rPr>
            </w:pPr>
            <w:r w:rsidRPr="00E13DE5">
              <w:rPr>
                <w:lang w:eastAsia="en-US"/>
              </w:rPr>
              <w:t>к/с _________________________________</w:t>
            </w:r>
          </w:p>
          <w:p w:rsidR="00E13DE5" w:rsidRPr="00E13DE5" w:rsidRDefault="00E13DE5" w:rsidP="00E13DE5">
            <w:pPr>
              <w:widowControl w:val="0"/>
              <w:autoSpaceDE w:val="0"/>
              <w:autoSpaceDN w:val="0"/>
              <w:adjustRightInd w:val="0"/>
              <w:snapToGrid w:val="0"/>
              <w:spacing w:after="0"/>
              <w:jc w:val="left"/>
              <w:rPr>
                <w:lang w:eastAsia="en-US"/>
              </w:rPr>
            </w:pPr>
            <w:r w:rsidRPr="00E13DE5">
              <w:rPr>
                <w:lang w:eastAsia="en-US"/>
              </w:rPr>
              <w:t>в __________________________________</w:t>
            </w:r>
          </w:p>
          <w:p w:rsidR="00E13DE5" w:rsidRPr="00E13DE5" w:rsidRDefault="00E13DE5" w:rsidP="00E13DE5">
            <w:pPr>
              <w:widowControl w:val="0"/>
              <w:autoSpaceDE w:val="0"/>
              <w:autoSpaceDN w:val="0"/>
              <w:adjustRightInd w:val="0"/>
              <w:snapToGrid w:val="0"/>
              <w:spacing w:after="0"/>
              <w:jc w:val="left"/>
              <w:rPr>
                <w:lang w:eastAsia="en-US"/>
              </w:rPr>
            </w:pPr>
            <w:r w:rsidRPr="00E13DE5">
              <w:rPr>
                <w:lang w:eastAsia="en-US"/>
              </w:rPr>
              <w:t>БИК: ________________________________</w:t>
            </w:r>
          </w:p>
          <w:p w:rsidR="00E13DE5" w:rsidRPr="00E13DE5" w:rsidRDefault="00E13DE5" w:rsidP="00E13DE5">
            <w:pPr>
              <w:widowControl w:val="0"/>
              <w:autoSpaceDE w:val="0"/>
              <w:autoSpaceDN w:val="0"/>
              <w:adjustRightInd w:val="0"/>
              <w:snapToGrid w:val="0"/>
              <w:spacing w:after="0"/>
              <w:jc w:val="left"/>
              <w:rPr>
                <w:lang w:eastAsia="en-US"/>
              </w:rPr>
            </w:pPr>
          </w:p>
          <w:p w:rsidR="00E13DE5" w:rsidRPr="00E13DE5" w:rsidRDefault="00E13DE5" w:rsidP="00E13DE5">
            <w:pPr>
              <w:widowControl w:val="0"/>
              <w:autoSpaceDE w:val="0"/>
              <w:autoSpaceDN w:val="0"/>
              <w:adjustRightInd w:val="0"/>
              <w:snapToGrid w:val="0"/>
              <w:spacing w:after="0"/>
              <w:jc w:val="left"/>
              <w:rPr>
                <w:lang w:val="en-US" w:eastAsia="en-US"/>
              </w:rPr>
            </w:pPr>
          </w:p>
          <w:p w:rsidR="00E13DE5" w:rsidRPr="00E13DE5" w:rsidRDefault="00E13DE5" w:rsidP="00E13DE5">
            <w:pPr>
              <w:widowControl w:val="0"/>
              <w:autoSpaceDE w:val="0"/>
              <w:autoSpaceDN w:val="0"/>
              <w:adjustRightInd w:val="0"/>
              <w:snapToGrid w:val="0"/>
              <w:spacing w:after="0"/>
              <w:jc w:val="left"/>
              <w:rPr>
                <w:lang w:eastAsia="en-US"/>
              </w:rPr>
            </w:pPr>
          </w:p>
          <w:p w:rsidR="00E13DE5" w:rsidRPr="00E13DE5" w:rsidRDefault="00E13DE5" w:rsidP="00E13DE5">
            <w:pPr>
              <w:widowControl w:val="0"/>
              <w:autoSpaceDE w:val="0"/>
              <w:autoSpaceDN w:val="0"/>
              <w:adjustRightInd w:val="0"/>
              <w:snapToGrid w:val="0"/>
              <w:spacing w:after="0"/>
              <w:jc w:val="left"/>
              <w:rPr>
                <w:lang w:eastAsia="en-US"/>
              </w:rPr>
            </w:pPr>
          </w:p>
          <w:p w:rsidR="00E13DE5" w:rsidRPr="00E13DE5" w:rsidRDefault="00E13DE5" w:rsidP="00E13DE5">
            <w:pPr>
              <w:widowControl w:val="0"/>
              <w:autoSpaceDE w:val="0"/>
              <w:autoSpaceDN w:val="0"/>
              <w:adjustRightInd w:val="0"/>
              <w:snapToGrid w:val="0"/>
              <w:spacing w:after="0"/>
              <w:jc w:val="left"/>
              <w:rPr>
                <w:lang w:eastAsia="en-US"/>
              </w:rPr>
            </w:pPr>
          </w:p>
          <w:p w:rsidR="00E13DE5" w:rsidRPr="00E13DE5" w:rsidRDefault="00E13DE5" w:rsidP="00E13DE5">
            <w:pPr>
              <w:widowControl w:val="0"/>
              <w:autoSpaceDE w:val="0"/>
              <w:autoSpaceDN w:val="0"/>
              <w:adjustRightInd w:val="0"/>
              <w:snapToGrid w:val="0"/>
              <w:spacing w:after="0"/>
              <w:jc w:val="left"/>
              <w:rPr>
                <w:lang w:eastAsia="en-US"/>
              </w:rPr>
            </w:pPr>
            <w:r w:rsidRPr="00E13DE5">
              <w:rPr>
                <w:lang w:eastAsia="en-US"/>
              </w:rPr>
              <w:t xml:space="preserve">________________________ </w:t>
            </w:r>
          </w:p>
          <w:p w:rsidR="00E13DE5" w:rsidRPr="00E13DE5" w:rsidRDefault="00E13DE5" w:rsidP="00E13DE5">
            <w:pPr>
              <w:widowControl w:val="0"/>
              <w:autoSpaceDE w:val="0"/>
              <w:autoSpaceDN w:val="0"/>
              <w:adjustRightInd w:val="0"/>
              <w:snapToGrid w:val="0"/>
              <w:spacing w:after="0"/>
              <w:jc w:val="left"/>
              <w:rPr>
                <w:lang w:eastAsia="en-US"/>
              </w:rPr>
            </w:pPr>
            <w:r w:rsidRPr="00E13DE5">
              <w:rPr>
                <w:lang w:eastAsia="en-US"/>
              </w:rPr>
              <w:t>М.П.</w:t>
            </w:r>
          </w:p>
        </w:tc>
      </w:tr>
      <w:bookmarkEnd w:id="134"/>
    </w:tbl>
    <w:p w:rsidR="00227105" w:rsidRDefault="00227105" w:rsidP="00A768E5">
      <w:pPr>
        <w:widowControl w:val="0"/>
        <w:autoSpaceDE w:val="0"/>
        <w:autoSpaceDN w:val="0"/>
        <w:adjustRightInd w:val="0"/>
        <w:spacing w:after="0"/>
        <w:jc w:val="center"/>
        <w:rPr>
          <w:b/>
          <w:snapToGrid w:val="0"/>
        </w:rPr>
      </w:pPr>
    </w:p>
    <w:p w:rsidR="00227105" w:rsidRDefault="00227105" w:rsidP="00A768E5">
      <w:pPr>
        <w:widowControl w:val="0"/>
        <w:autoSpaceDE w:val="0"/>
        <w:autoSpaceDN w:val="0"/>
        <w:adjustRightInd w:val="0"/>
        <w:spacing w:after="0"/>
        <w:jc w:val="center"/>
        <w:rPr>
          <w:b/>
          <w:snapToGrid w:val="0"/>
        </w:rPr>
      </w:pPr>
    </w:p>
    <w:p w:rsidR="00227105" w:rsidRDefault="00227105" w:rsidP="00A768E5">
      <w:pPr>
        <w:widowControl w:val="0"/>
        <w:autoSpaceDE w:val="0"/>
        <w:autoSpaceDN w:val="0"/>
        <w:adjustRightInd w:val="0"/>
        <w:spacing w:after="0"/>
        <w:jc w:val="center"/>
        <w:rPr>
          <w:b/>
          <w:snapToGrid w:val="0"/>
        </w:rPr>
      </w:pPr>
    </w:p>
    <w:p w:rsidR="00973C12" w:rsidRDefault="00973C12">
      <w:pPr>
        <w:spacing w:after="0"/>
        <w:jc w:val="left"/>
      </w:pPr>
      <w:r>
        <w:br w:type="page"/>
      </w:r>
    </w:p>
    <w:p w:rsidR="00973C12" w:rsidRDefault="00973C12" w:rsidP="00973C12">
      <w:pPr>
        <w:pStyle w:val="14"/>
        <w:spacing w:before="0" w:after="0"/>
        <w:rPr>
          <w:sz w:val="28"/>
          <w:szCs w:val="28"/>
        </w:rPr>
      </w:pPr>
      <w:r>
        <w:rPr>
          <w:sz w:val="28"/>
          <w:szCs w:val="28"/>
        </w:rPr>
        <w:t xml:space="preserve">ЧАСТЬ </w:t>
      </w:r>
      <w:r w:rsidRPr="00AB55DA">
        <w:rPr>
          <w:sz w:val="28"/>
          <w:szCs w:val="28"/>
        </w:rPr>
        <w:t>I</w:t>
      </w:r>
      <w:r>
        <w:rPr>
          <w:sz w:val="28"/>
          <w:szCs w:val="28"/>
          <w:lang w:val="en-US"/>
        </w:rPr>
        <w:t>V</w:t>
      </w:r>
      <w:r w:rsidRPr="00AB55DA">
        <w:rPr>
          <w:sz w:val="28"/>
          <w:szCs w:val="28"/>
        </w:rPr>
        <w:t xml:space="preserve">. </w:t>
      </w:r>
      <w:r>
        <w:rPr>
          <w:sz w:val="28"/>
          <w:szCs w:val="28"/>
        </w:rPr>
        <w:t>СОГЛАШЕНИЕ О КОНФЕДЕНЦИАЛЬНОСТИ</w:t>
      </w:r>
    </w:p>
    <w:p w:rsidR="00973C12" w:rsidRDefault="00973C12" w:rsidP="00973C12">
      <w:pPr>
        <w:widowControl w:val="0"/>
        <w:autoSpaceDE w:val="0"/>
        <w:autoSpaceDN w:val="0"/>
        <w:adjustRightInd w:val="0"/>
        <w:spacing w:after="0"/>
        <w:jc w:val="center"/>
        <w:rPr>
          <w:b/>
          <w:snapToGrid w:val="0"/>
        </w:rPr>
      </w:pPr>
    </w:p>
    <w:p w:rsidR="00B030EF" w:rsidRPr="00B030EF" w:rsidRDefault="00B030EF" w:rsidP="00B030EF">
      <w:pPr>
        <w:spacing w:after="0"/>
        <w:ind w:firstLine="770"/>
        <w:jc w:val="center"/>
        <w:rPr>
          <w:rFonts w:eastAsia="Consultant"/>
          <w:b/>
        </w:rPr>
      </w:pPr>
      <w:r w:rsidRPr="00B030EF">
        <w:rPr>
          <w:rFonts w:eastAsia="Consultant"/>
          <w:b/>
        </w:rPr>
        <w:t>СОГЛАШЕНИЕ О КОНФИДЕНЦИАЛЬНОСТИ</w:t>
      </w:r>
    </w:p>
    <w:p w:rsidR="00B030EF" w:rsidRPr="00B030EF" w:rsidRDefault="00B030EF" w:rsidP="00B030EF">
      <w:pPr>
        <w:spacing w:after="0"/>
        <w:ind w:firstLine="770"/>
        <w:rPr>
          <w:rFonts w:eastAsia="Consultant"/>
          <w:bCs/>
        </w:rPr>
      </w:pPr>
    </w:p>
    <w:p w:rsidR="00B030EF" w:rsidRPr="00B030EF" w:rsidRDefault="00B030EF" w:rsidP="00B030EF">
      <w:pPr>
        <w:spacing w:after="0"/>
        <w:rPr>
          <w:rFonts w:eastAsia="Consultant"/>
          <w:bCs/>
        </w:rPr>
      </w:pPr>
      <w:r w:rsidRPr="00B030EF">
        <w:rPr>
          <w:rFonts w:eastAsia="Consultant"/>
          <w:bCs/>
        </w:rPr>
        <w:t>г. Москва</w:t>
      </w:r>
      <w:r w:rsidRPr="00B030EF">
        <w:rPr>
          <w:rFonts w:eastAsia="Consultant"/>
          <w:bCs/>
        </w:rPr>
        <w:tab/>
      </w:r>
      <w:r w:rsidRPr="00B030EF">
        <w:rPr>
          <w:rFonts w:eastAsia="Consultant"/>
          <w:bCs/>
        </w:rPr>
        <w:tab/>
      </w:r>
      <w:r w:rsidRPr="00B030EF">
        <w:rPr>
          <w:rFonts w:eastAsia="Consultant"/>
          <w:bCs/>
        </w:rPr>
        <w:tab/>
      </w:r>
      <w:r w:rsidRPr="00B030EF">
        <w:rPr>
          <w:rFonts w:eastAsia="Consultant"/>
          <w:bCs/>
        </w:rPr>
        <w:tab/>
      </w:r>
      <w:r w:rsidRPr="00B030EF">
        <w:rPr>
          <w:rFonts w:eastAsia="Consultant"/>
          <w:bCs/>
        </w:rPr>
        <w:tab/>
      </w:r>
      <w:r w:rsidRPr="00B030EF">
        <w:rPr>
          <w:rFonts w:eastAsia="Consultant"/>
          <w:bCs/>
        </w:rPr>
        <w:tab/>
        <w:t xml:space="preserve"> </w:t>
      </w:r>
      <w:r w:rsidRPr="00B030EF">
        <w:rPr>
          <w:rFonts w:eastAsia="Consultant"/>
          <w:bCs/>
        </w:rPr>
        <w:tab/>
        <w:t xml:space="preserve">                     "__" ________  </w:t>
      </w:r>
      <w:r w:rsidRPr="00B030EF">
        <w:rPr>
          <w:rFonts w:eastAsia="Consultant"/>
          <w:color w:val="000000"/>
        </w:rPr>
        <w:t xml:space="preserve">2013 </w:t>
      </w:r>
      <w:r w:rsidRPr="00B030EF">
        <w:rPr>
          <w:rFonts w:eastAsia="Consultant"/>
          <w:bCs/>
        </w:rPr>
        <w:t>г.</w:t>
      </w:r>
    </w:p>
    <w:p w:rsidR="00B030EF" w:rsidRPr="00B030EF" w:rsidRDefault="00B030EF" w:rsidP="00B030EF">
      <w:pPr>
        <w:spacing w:after="0"/>
        <w:ind w:firstLine="770"/>
        <w:rPr>
          <w:rFonts w:eastAsia="Consultant"/>
          <w:bCs/>
        </w:rPr>
      </w:pPr>
    </w:p>
    <w:p w:rsidR="00B030EF" w:rsidRPr="00B030EF" w:rsidRDefault="00B030EF" w:rsidP="00B030EF">
      <w:pPr>
        <w:keepNext/>
        <w:spacing w:after="0"/>
        <w:ind w:firstLine="770"/>
        <w:outlineLvl w:val="4"/>
        <w:rPr>
          <w:bCs/>
        </w:rPr>
      </w:pPr>
      <w:r w:rsidRPr="00B030EF">
        <w:rPr>
          <w:bCs/>
        </w:rPr>
        <w:t>Открытое акционерное общество «Курорты Северного Кавказа» (ОАО «КСК»), в лице Генерального директора Верещагина Сергея Викторовича, действующего на основании Устава, и _______________________, в лице Генерального директора __________________, действующего на основании Устава, далее именуемые по отдельности "</w:t>
      </w:r>
      <w:r w:rsidRPr="00B030EF">
        <w:rPr>
          <w:b/>
          <w:bCs/>
        </w:rPr>
        <w:t>Сторона</w:t>
      </w:r>
      <w:r w:rsidRPr="00B030EF">
        <w:rPr>
          <w:bCs/>
        </w:rPr>
        <w:t>", а совместно - "</w:t>
      </w:r>
      <w:r w:rsidRPr="00B030EF">
        <w:rPr>
          <w:b/>
          <w:bCs/>
        </w:rPr>
        <w:t>Стороны</w:t>
      </w:r>
      <w:r w:rsidRPr="00B030EF">
        <w:rPr>
          <w:bCs/>
        </w:rPr>
        <w:t>", заключили настоящее Соглашение о нижеследующем:</w:t>
      </w:r>
    </w:p>
    <w:p w:rsidR="00B030EF" w:rsidRPr="00B030EF" w:rsidRDefault="00B030EF" w:rsidP="00B030EF">
      <w:pPr>
        <w:keepNext/>
        <w:spacing w:after="0"/>
        <w:ind w:firstLine="770"/>
        <w:outlineLvl w:val="4"/>
        <w:rPr>
          <w:bCs/>
        </w:rPr>
      </w:pPr>
    </w:p>
    <w:p w:rsidR="00B030EF" w:rsidRPr="00B030EF" w:rsidRDefault="00B030EF" w:rsidP="00B030EF">
      <w:pPr>
        <w:keepNext/>
        <w:spacing w:after="0"/>
        <w:ind w:firstLine="770"/>
        <w:outlineLvl w:val="4"/>
        <w:rPr>
          <w:bCs/>
        </w:rPr>
      </w:pPr>
      <w:r w:rsidRPr="00B030EF">
        <w:rPr>
          <w:bCs/>
        </w:rPr>
        <w:t>Руководствуясь принципами развития отношений на взаимовыгодной основе, соблюдения условий гарантированной защиты Конфиденциальной информации, неиспользования ее во вред друг другу, стремясь не допускать разглашения Конфиденциальной информации третьим лицам, Стороны согласились о нижеследующем</w:t>
      </w:r>
    </w:p>
    <w:p w:rsidR="00B030EF" w:rsidRPr="00B030EF" w:rsidRDefault="00B030EF" w:rsidP="00B030EF">
      <w:pPr>
        <w:keepNext/>
        <w:suppressAutoHyphens/>
        <w:spacing w:after="0"/>
        <w:ind w:firstLine="770"/>
        <w:jc w:val="center"/>
        <w:rPr>
          <w:b/>
          <w:caps/>
        </w:rPr>
      </w:pPr>
    </w:p>
    <w:p w:rsidR="00B030EF" w:rsidRPr="00B030EF" w:rsidRDefault="00B030EF" w:rsidP="00B030EF">
      <w:pPr>
        <w:keepNext/>
        <w:suppressAutoHyphens/>
        <w:spacing w:after="0"/>
        <w:ind w:firstLine="770"/>
        <w:jc w:val="center"/>
        <w:rPr>
          <w:b/>
          <w:caps/>
        </w:rPr>
      </w:pPr>
      <w:r w:rsidRPr="00B030EF">
        <w:rPr>
          <w:b/>
          <w:caps/>
        </w:rPr>
        <w:t>ТЕРМИНЫ И ОПРЕДЕЛЕНИЯ</w:t>
      </w:r>
    </w:p>
    <w:p w:rsidR="00B030EF" w:rsidRPr="00B030EF" w:rsidRDefault="00B030EF" w:rsidP="00B030EF">
      <w:pPr>
        <w:spacing w:after="0"/>
        <w:ind w:firstLine="770"/>
        <w:rPr>
          <w:color w:val="000000"/>
          <w:lang w:eastAsia="de-DE"/>
        </w:rPr>
      </w:pPr>
      <w:r w:rsidRPr="00B030EF">
        <w:rPr>
          <w:color w:val="000000"/>
          <w:lang w:eastAsia="de-DE"/>
        </w:rPr>
        <w:t>Следующие понятия, используемые в настоящем Соглашении, имеют указанное ниже значение:</w:t>
      </w:r>
    </w:p>
    <w:p w:rsidR="00B030EF" w:rsidRPr="00B030EF" w:rsidRDefault="00B030EF" w:rsidP="00B030EF">
      <w:pPr>
        <w:spacing w:after="0"/>
        <w:ind w:firstLine="770"/>
      </w:pPr>
      <w:proofErr w:type="gramStart"/>
      <w:r w:rsidRPr="00B030EF">
        <w:rPr>
          <w:b/>
        </w:rPr>
        <w:t>Конфиденциальная информация</w:t>
      </w:r>
      <w:r w:rsidRPr="00B030EF">
        <w:t xml:space="preserve"> - сведения о лицах, предметах, фактах, событиях, явлениях и процессах, о деловых связях Сторон, результатах их коммерческой деятельности, - независимо от формы их представления, - составляющие действительную или потенциальную коммерческую ценность в силу неизвестности их третьим лицам, к которым нет свободного доступа на законном основании и к охране конфиденциальности, которых Стороны принимают меры (коммерческая тайна), а также иная информация, не составляющая</w:t>
      </w:r>
      <w:proofErr w:type="gramEnd"/>
      <w:r w:rsidRPr="00B030EF">
        <w:t xml:space="preserve"> коммерческую тайну в соответствии с законодательством РФ, однако, в отношении которой Стороной было заявлено о том, что она является конфиденциальной, включая информацию в отношении программного обеспечения, данных, систем, методологий, планов, спецификаций, ноу-хау, идей и другую деловую, коммерческую или финансовую информацию, </w:t>
      </w:r>
      <w:proofErr w:type="gramStart"/>
      <w:r w:rsidRPr="00B030EF">
        <w:t>но</w:t>
      </w:r>
      <w:proofErr w:type="gramEnd"/>
      <w:r w:rsidRPr="00B030EF">
        <w:t xml:space="preserve"> не ограничиваясь ей, которая  передается одной Стороной другой Стороне или становится известной Сторонам в рамках исполнения своих обязательств по заключенным между ними договорам и соглашениям, включая преддоговорную переписку и переговоры (далее - </w:t>
      </w:r>
      <w:r w:rsidRPr="00B030EF">
        <w:rPr>
          <w:b/>
        </w:rPr>
        <w:t>Договоры и Соглашения</w:t>
      </w:r>
      <w:r w:rsidRPr="00B030EF">
        <w:t>), а равно результаты выписки, обработки, обобщений или аналитических выкладок из указанных выше сведений и информации. Перечень Конфиденциальной информации приведен в Приложении № 1 к настоящему Соглашению.</w:t>
      </w:r>
    </w:p>
    <w:p w:rsidR="00B030EF" w:rsidRPr="00B030EF" w:rsidRDefault="00B030EF" w:rsidP="00B030EF">
      <w:pPr>
        <w:tabs>
          <w:tab w:val="right" w:pos="9906"/>
        </w:tabs>
        <w:spacing w:after="0"/>
        <w:ind w:firstLine="770"/>
      </w:pPr>
      <w:r w:rsidRPr="00B030EF">
        <w:rPr>
          <w:b/>
        </w:rPr>
        <w:t>Передающая Сторона</w:t>
      </w:r>
      <w:r w:rsidRPr="00B030EF">
        <w:t xml:space="preserve"> - Сторона, предоставляющая Конфиденциальную информацию, включая ее сотрудников, которые принимают участие в заключении и/или исполнении Договоров и Соглашений.</w:t>
      </w:r>
    </w:p>
    <w:p w:rsidR="00B030EF" w:rsidRPr="00B030EF" w:rsidRDefault="00B030EF" w:rsidP="00B030EF">
      <w:pPr>
        <w:tabs>
          <w:tab w:val="right" w:pos="9906"/>
        </w:tabs>
        <w:spacing w:after="0"/>
        <w:ind w:firstLine="770"/>
      </w:pPr>
      <w:r w:rsidRPr="00B030EF">
        <w:rPr>
          <w:b/>
        </w:rPr>
        <w:t>Получающая Сторона</w:t>
      </w:r>
      <w:r w:rsidRPr="00B030EF">
        <w:t xml:space="preserve"> - Сторона, которой предоставляется Конфиденциальная информация, включая ее сотрудников, которые принимают участие в заключении и/или исполнении Договоров и Соглашений.</w:t>
      </w:r>
    </w:p>
    <w:p w:rsidR="00B030EF" w:rsidRPr="00B030EF" w:rsidRDefault="00B030EF" w:rsidP="00B030EF">
      <w:pPr>
        <w:spacing w:after="0"/>
        <w:ind w:firstLine="770"/>
        <w:rPr>
          <w:color w:val="000000"/>
          <w:lang w:eastAsia="de-DE"/>
        </w:rPr>
      </w:pPr>
      <w:r w:rsidRPr="00B030EF">
        <w:rPr>
          <w:b/>
          <w:color w:val="000000"/>
          <w:lang w:eastAsia="de-DE"/>
        </w:rPr>
        <w:t>Носители информации</w:t>
      </w:r>
      <w:r w:rsidRPr="00B030EF">
        <w:rPr>
          <w:color w:val="000000"/>
          <w:lang w:eastAsia="de-DE"/>
        </w:rPr>
        <w:t xml:space="preserve"> - материальные объекты, в которых Конфиденциальная информация находит свое отображение в виде символов, технических решений и процессов.  </w:t>
      </w:r>
    </w:p>
    <w:p w:rsidR="00B030EF" w:rsidRPr="00B030EF" w:rsidRDefault="00B030EF" w:rsidP="00B030EF">
      <w:pPr>
        <w:spacing w:after="0"/>
        <w:ind w:firstLine="770"/>
        <w:rPr>
          <w:color w:val="000000"/>
          <w:lang w:eastAsia="de-DE"/>
        </w:rPr>
      </w:pPr>
      <w:r w:rsidRPr="00B030EF">
        <w:rPr>
          <w:b/>
          <w:color w:val="000000"/>
          <w:lang w:eastAsia="de-DE"/>
        </w:rPr>
        <w:t>Режим защиты Конфиденциальной информации</w:t>
      </w:r>
      <w:r w:rsidRPr="00B030EF">
        <w:rPr>
          <w:color w:val="000000"/>
          <w:lang w:eastAsia="de-DE"/>
        </w:rPr>
        <w:t xml:space="preserve"> - комплекс правовых, организационных, технических и иных мероприятий (мер) по охране Конфиденциальной информации, предусмотренных действующим законодательством Российской Федерации, а также нормативными актами и документами Сторон по защите Конфиденциальной информации и настоящим Соглашением, включая ограничение доступа к Конфиденциальной информации и Носителям информации и обеспечение ее недоступности третьим лицам.</w:t>
      </w:r>
    </w:p>
    <w:p w:rsidR="00B030EF" w:rsidRPr="00B030EF" w:rsidRDefault="00B030EF" w:rsidP="00B030EF">
      <w:pPr>
        <w:spacing w:after="0"/>
        <w:ind w:firstLine="770"/>
        <w:rPr>
          <w:bCs/>
        </w:rPr>
      </w:pPr>
      <w:r w:rsidRPr="00B030EF">
        <w:rPr>
          <w:b/>
          <w:color w:val="000000"/>
        </w:rPr>
        <w:t>Разглашение Конфиденциальной информации</w:t>
      </w:r>
      <w:r w:rsidRPr="00B030EF">
        <w:rPr>
          <w:bCs/>
        </w:rPr>
        <w:t xml:space="preserve"> - действие или бездействие, в результате которых </w:t>
      </w:r>
      <w:r w:rsidRPr="00B030EF">
        <w:rPr>
          <w:color w:val="000000"/>
        </w:rPr>
        <w:t>Конфиденциальная</w:t>
      </w:r>
      <w:r w:rsidRPr="00B030EF">
        <w:rPr>
          <w:bCs/>
        </w:rPr>
        <w:t xml:space="preserve"> информация в любой возможной форме (устной, письменной, иной форме, в том числе с использованием технических средств) становится известной третьим лицам без согласия обладателя такой информации.</w:t>
      </w:r>
    </w:p>
    <w:p w:rsidR="00B030EF" w:rsidRPr="00B030EF" w:rsidRDefault="00B030EF" w:rsidP="00B030EF">
      <w:pPr>
        <w:spacing w:after="0"/>
        <w:ind w:firstLine="770"/>
        <w:jc w:val="center"/>
        <w:rPr>
          <w:b/>
          <w:bCs/>
        </w:rPr>
      </w:pPr>
    </w:p>
    <w:p w:rsidR="00B030EF" w:rsidRPr="00B030EF" w:rsidRDefault="00B030EF" w:rsidP="00B030EF">
      <w:pPr>
        <w:spacing w:after="0"/>
        <w:ind w:firstLine="770"/>
        <w:jc w:val="center"/>
        <w:rPr>
          <w:b/>
          <w:bCs/>
        </w:rPr>
      </w:pPr>
      <w:r w:rsidRPr="00B030EF">
        <w:rPr>
          <w:b/>
          <w:bCs/>
        </w:rPr>
        <w:t>СТАТЬЯ 1.</w:t>
      </w:r>
    </w:p>
    <w:p w:rsidR="00B030EF" w:rsidRPr="00B030EF" w:rsidRDefault="00B030EF" w:rsidP="00B030EF">
      <w:pPr>
        <w:widowControl w:val="0"/>
        <w:numPr>
          <w:ilvl w:val="1"/>
          <w:numId w:val="54"/>
        </w:numPr>
        <w:autoSpaceDE w:val="0"/>
        <w:autoSpaceDN w:val="0"/>
        <w:adjustRightInd w:val="0"/>
        <w:spacing w:after="0"/>
        <w:ind w:left="0" w:firstLine="770"/>
        <w:jc w:val="left"/>
        <w:rPr>
          <w:bCs/>
        </w:rPr>
      </w:pPr>
      <w:r w:rsidRPr="00B030EF">
        <w:rPr>
          <w:bCs/>
        </w:rPr>
        <w:t xml:space="preserve">Настоящее Соглашение устанавливает обязательства Сторон по обеспечению Режима защиты Конфиденциальной информации и недопущению Разглашения Конфиденциальной информации, в том числе и Конфиденциальной информации, полученной Сторонами до заключения настоящего Соглашения, а также обязательства Сторон по соблюдению порядка передачи, в том числе третьим лицам, и использования Конфиденциальной информации. </w:t>
      </w:r>
    </w:p>
    <w:p w:rsidR="00B030EF" w:rsidRPr="00B030EF" w:rsidRDefault="00B030EF" w:rsidP="00B030EF">
      <w:pPr>
        <w:spacing w:after="0"/>
        <w:ind w:firstLine="770"/>
        <w:rPr>
          <w:bCs/>
        </w:rPr>
      </w:pPr>
      <w:r w:rsidRPr="00B030EF">
        <w:rPr>
          <w:bCs/>
        </w:rPr>
        <w:t>1.2. Конфиденциальная информация может быть раскрыта Передающей стороной Получающей Стороне:</w:t>
      </w:r>
    </w:p>
    <w:p w:rsidR="00B030EF" w:rsidRPr="00B030EF" w:rsidRDefault="00B030EF" w:rsidP="00B030EF">
      <w:pPr>
        <w:spacing w:after="0"/>
        <w:ind w:firstLine="770"/>
        <w:rPr>
          <w:bCs/>
        </w:rPr>
      </w:pPr>
      <w:r w:rsidRPr="00B030EF">
        <w:rPr>
          <w:bCs/>
        </w:rPr>
        <w:t>- в письменной форме;</w:t>
      </w:r>
    </w:p>
    <w:p w:rsidR="00B030EF" w:rsidRPr="00B030EF" w:rsidRDefault="00B030EF" w:rsidP="00B030EF">
      <w:pPr>
        <w:spacing w:after="0"/>
        <w:ind w:firstLine="770"/>
        <w:rPr>
          <w:bCs/>
        </w:rPr>
      </w:pPr>
      <w:r w:rsidRPr="00B030EF">
        <w:rPr>
          <w:bCs/>
        </w:rPr>
        <w:t>- путем предоставления доступа к Конфиденциальной информации, например к базам данных;</w:t>
      </w:r>
    </w:p>
    <w:p w:rsidR="00B030EF" w:rsidRPr="00B030EF" w:rsidRDefault="00B030EF" w:rsidP="00B030EF">
      <w:pPr>
        <w:spacing w:after="0"/>
        <w:ind w:firstLine="770"/>
        <w:rPr>
          <w:bCs/>
        </w:rPr>
      </w:pPr>
      <w:r w:rsidRPr="00B030EF">
        <w:rPr>
          <w:bCs/>
        </w:rPr>
        <w:t>- в устной форме или путем визуального представления.</w:t>
      </w:r>
    </w:p>
    <w:p w:rsidR="00B030EF" w:rsidRPr="00B030EF" w:rsidRDefault="00B030EF" w:rsidP="00B030EF">
      <w:pPr>
        <w:spacing w:after="0"/>
        <w:ind w:firstLine="770"/>
        <w:rPr>
          <w:bCs/>
        </w:rPr>
      </w:pPr>
      <w:r w:rsidRPr="00B030EF">
        <w:rPr>
          <w:bCs/>
        </w:rPr>
        <w:t xml:space="preserve">1.3. </w:t>
      </w:r>
      <w:proofErr w:type="gramStart"/>
      <w:r w:rsidRPr="00B030EF">
        <w:rPr>
          <w:bCs/>
        </w:rPr>
        <w:t>Конфиденциальная информация должна быть обозначена Передающей Стороной как конфиденциальная, т.е. содержать соответствующие отметки о конфиденциальности, нанесенные на Носители информации или содержащиеся в сопроводительной документации, например, надписи "Коммерческая тайна" и/или "строго конфиденциально" и/или "конфиденциально" и т.п.</w:t>
      </w:r>
      <w:proofErr w:type="gramEnd"/>
      <w:r w:rsidRPr="00B030EF">
        <w:rPr>
          <w:bCs/>
        </w:rPr>
        <w:t xml:space="preserve"> В случае если Конфиденциальная информация не имеет соответствующей отметки о конфиденциальности или раскрывается в устной форме, она может быть обозначена как конфиденциальная в момент раскрытия. </w:t>
      </w:r>
    </w:p>
    <w:p w:rsidR="00B030EF" w:rsidRPr="00B030EF" w:rsidRDefault="00B030EF" w:rsidP="00B030EF">
      <w:pPr>
        <w:spacing w:after="0"/>
        <w:ind w:firstLine="770"/>
        <w:rPr>
          <w:bCs/>
        </w:rPr>
      </w:pPr>
      <w:r w:rsidRPr="00B030EF">
        <w:rPr>
          <w:bCs/>
        </w:rPr>
        <w:t>1.4. Результаты выписки, обработки, обобщений, аналитических выкладок или иного использования Конфиденциальной информации также являются Конфиденциальной информацией, подлежащей защите на условиях настоящего Соглашения.</w:t>
      </w:r>
    </w:p>
    <w:p w:rsidR="00B030EF" w:rsidRPr="00B030EF" w:rsidRDefault="00B030EF" w:rsidP="00B030EF">
      <w:pPr>
        <w:spacing w:after="0"/>
        <w:ind w:firstLine="770"/>
        <w:rPr>
          <w:bCs/>
        </w:rPr>
      </w:pPr>
      <w:r w:rsidRPr="00B030EF">
        <w:rPr>
          <w:bCs/>
        </w:rPr>
        <w:t xml:space="preserve">1.5. Передача Конфиденциальной информации может оформляться протоколом, который подписывается сотрудниками Сторон, или сопроводительным письмом Передающей Стороны. </w:t>
      </w:r>
    </w:p>
    <w:p w:rsidR="00B030EF" w:rsidRPr="00B030EF" w:rsidRDefault="00B030EF" w:rsidP="00B030EF">
      <w:pPr>
        <w:spacing w:after="0"/>
        <w:ind w:firstLine="770"/>
        <w:rPr>
          <w:bCs/>
        </w:rPr>
      </w:pPr>
      <w:r w:rsidRPr="00B030EF">
        <w:rPr>
          <w:bCs/>
        </w:rPr>
        <w:t>Передача Конфиденциальной информации может осуществляться ценными (заказными) почтовыми отправлениями или курьерами Сторон.</w:t>
      </w:r>
    </w:p>
    <w:p w:rsidR="00B030EF" w:rsidRPr="00B030EF" w:rsidRDefault="00B030EF" w:rsidP="00B030EF">
      <w:pPr>
        <w:spacing w:after="0"/>
        <w:ind w:firstLine="770"/>
        <w:rPr>
          <w:bCs/>
        </w:rPr>
      </w:pPr>
      <w:r w:rsidRPr="00B030EF">
        <w:rPr>
          <w:bCs/>
        </w:rPr>
        <w:t xml:space="preserve">По решению Передающей Стороны возможна передача Конфиденциальной информации по открытым каналам телефонной, телеграфной и факсимильной связи, а также с использованием сети Интернет (по электронным каналам связи). </w:t>
      </w:r>
    </w:p>
    <w:p w:rsidR="00B030EF" w:rsidRPr="00B030EF" w:rsidRDefault="00B030EF" w:rsidP="00B030EF">
      <w:pPr>
        <w:spacing w:after="0"/>
        <w:ind w:firstLine="770"/>
        <w:rPr>
          <w:bCs/>
        </w:rPr>
      </w:pPr>
      <w:r w:rsidRPr="00B030EF">
        <w:rPr>
          <w:bCs/>
        </w:rPr>
        <w:t>1.6. Каждая из Сторон осуществляет передачу Конфиденциальной информации, как по письменному запросу другой Стороны, так и без такового в порядке исполнения своих обязательств по Договорам и Соглашениям. В письменном запросе Сторона, запрашивающая сведения, указывает список необходимых сведений, обоснование на необходимость их получения и вид их передачи. В этом случае передача Конфиденциальной информации оформляется протоколом, который подписывается сотрудниками Сторон.</w:t>
      </w:r>
    </w:p>
    <w:p w:rsidR="00B030EF" w:rsidRPr="00B030EF" w:rsidRDefault="00B030EF" w:rsidP="00B030EF">
      <w:pPr>
        <w:spacing w:after="0"/>
        <w:ind w:firstLine="770"/>
        <w:rPr>
          <w:bCs/>
        </w:rPr>
      </w:pPr>
    </w:p>
    <w:p w:rsidR="00B030EF" w:rsidRPr="00B030EF" w:rsidRDefault="00B030EF" w:rsidP="00B030EF">
      <w:pPr>
        <w:spacing w:after="0"/>
        <w:ind w:firstLine="770"/>
        <w:jc w:val="center"/>
        <w:rPr>
          <w:b/>
          <w:bCs/>
        </w:rPr>
      </w:pPr>
      <w:r w:rsidRPr="00B030EF">
        <w:rPr>
          <w:b/>
          <w:bCs/>
        </w:rPr>
        <w:t>СТАТЬЯ 2.</w:t>
      </w:r>
    </w:p>
    <w:p w:rsidR="00B030EF" w:rsidRPr="00B030EF" w:rsidRDefault="00B030EF" w:rsidP="00B030EF">
      <w:pPr>
        <w:tabs>
          <w:tab w:val="left" w:pos="709"/>
        </w:tabs>
        <w:autoSpaceDE w:val="0"/>
        <w:autoSpaceDN w:val="0"/>
        <w:adjustRightInd w:val="0"/>
        <w:spacing w:after="0"/>
        <w:ind w:firstLine="770"/>
        <w:rPr>
          <w:bCs/>
        </w:rPr>
      </w:pPr>
      <w:r w:rsidRPr="00B030EF">
        <w:rPr>
          <w:bCs/>
        </w:rPr>
        <w:t xml:space="preserve">2.1. Получающая </w:t>
      </w:r>
      <w:proofErr w:type="gramStart"/>
      <w:r w:rsidRPr="00B030EF">
        <w:rPr>
          <w:bCs/>
          <w:lang w:val="en-US"/>
        </w:rPr>
        <w:t>C</w:t>
      </w:r>
      <w:proofErr w:type="spellStart"/>
      <w:proofErr w:type="gramEnd"/>
      <w:r w:rsidRPr="00B030EF">
        <w:rPr>
          <w:bCs/>
        </w:rPr>
        <w:t>торона</w:t>
      </w:r>
      <w:proofErr w:type="spellEnd"/>
      <w:r w:rsidRPr="00B030EF">
        <w:rPr>
          <w:bCs/>
        </w:rPr>
        <w:t xml:space="preserve"> принимает на себя обязательства применять к Конфиденциальной информации Передающей </w:t>
      </w:r>
      <w:r w:rsidRPr="00B030EF">
        <w:rPr>
          <w:bCs/>
          <w:lang w:val="en-US"/>
        </w:rPr>
        <w:t>C</w:t>
      </w:r>
      <w:proofErr w:type="spellStart"/>
      <w:r w:rsidRPr="00B030EF">
        <w:rPr>
          <w:bCs/>
        </w:rPr>
        <w:t>тороны</w:t>
      </w:r>
      <w:proofErr w:type="spellEnd"/>
      <w:r w:rsidRPr="00B030EF">
        <w:rPr>
          <w:bCs/>
        </w:rPr>
        <w:t xml:space="preserve"> такие же меры предосторожности в отношении </w:t>
      </w:r>
      <w:proofErr w:type="spellStart"/>
      <w:r w:rsidRPr="00B030EF">
        <w:rPr>
          <w:bCs/>
        </w:rPr>
        <w:t>нераскрытия</w:t>
      </w:r>
      <w:proofErr w:type="spellEnd"/>
      <w:r w:rsidRPr="00B030EF">
        <w:rPr>
          <w:bCs/>
        </w:rPr>
        <w:t xml:space="preserve">, неразглашения или нераспространения, какие она применяет в отношении собственной аналогичной информации (информации, в отношении которой Получающей </w:t>
      </w:r>
      <w:r w:rsidRPr="00B030EF">
        <w:rPr>
          <w:bCs/>
          <w:lang w:val="en-US"/>
        </w:rPr>
        <w:t>C</w:t>
      </w:r>
      <w:proofErr w:type="spellStart"/>
      <w:r w:rsidRPr="00B030EF">
        <w:rPr>
          <w:bCs/>
        </w:rPr>
        <w:t>тороной</w:t>
      </w:r>
      <w:proofErr w:type="spellEnd"/>
      <w:r w:rsidRPr="00B030EF">
        <w:rPr>
          <w:bCs/>
        </w:rPr>
        <w:t xml:space="preserve"> установлен Режим защиты ее конфиденциальности), с обязательным соблюдением следующих минимальных требований:</w:t>
      </w:r>
    </w:p>
    <w:p w:rsidR="00B030EF" w:rsidRPr="00B030EF" w:rsidRDefault="00B030EF" w:rsidP="00B030EF">
      <w:pPr>
        <w:tabs>
          <w:tab w:val="left" w:pos="709"/>
          <w:tab w:val="left" w:pos="1134"/>
        </w:tabs>
        <w:spacing w:after="0"/>
        <w:ind w:firstLine="770"/>
        <w:rPr>
          <w:bCs/>
        </w:rPr>
      </w:pPr>
      <w:r w:rsidRPr="00B030EF">
        <w:rPr>
          <w:bCs/>
        </w:rPr>
        <w:t>-</w:t>
      </w:r>
      <w:r w:rsidRPr="00B030EF">
        <w:rPr>
          <w:bCs/>
        </w:rPr>
        <w:tab/>
        <w:t>Получающая Сторона обязуется использовать Конфиденциальную информацию Передающей Стороны только в целях, для которых данная Конфиденциальная информация была раскрыта.</w:t>
      </w:r>
    </w:p>
    <w:p w:rsidR="00B030EF" w:rsidRPr="00B030EF" w:rsidRDefault="00B030EF" w:rsidP="00B030EF">
      <w:pPr>
        <w:tabs>
          <w:tab w:val="left" w:pos="1134"/>
        </w:tabs>
        <w:spacing w:after="0"/>
        <w:ind w:firstLine="770"/>
        <w:rPr>
          <w:bCs/>
        </w:rPr>
      </w:pPr>
      <w:r w:rsidRPr="00B030EF">
        <w:rPr>
          <w:bCs/>
        </w:rPr>
        <w:t>-</w:t>
      </w:r>
      <w:r w:rsidRPr="00B030EF">
        <w:rPr>
          <w:bCs/>
        </w:rPr>
        <w:tab/>
        <w:t xml:space="preserve">Если Сторонами не согласовано иное, использование Конфиденциальной информации на Носителях информации осуществляется Получающей Стороной по месту ее раскрытия, которым, как правило, является офис Передающей стороны, а также по фактическому месту нахождения Получающей Стороны. </w:t>
      </w:r>
    </w:p>
    <w:p w:rsidR="00B030EF" w:rsidRPr="00B030EF" w:rsidRDefault="00B030EF" w:rsidP="00B030EF">
      <w:pPr>
        <w:tabs>
          <w:tab w:val="left" w:pos="1134"/>
        </w:tabs>
        <w:spacing w:after="0"/>
        <w:ind w:firstLine="770"/>
        <w:rPr>
          <w:bCs/>
        </w:rPr>
      </w:pPr>
      <w:r w:rsidRPr="00B030EF">
        <w:rPr>
          <w:bCs/>
        </w:rPr>
        <w:t>-</w:t>
      </w:r>
      <w:r w:rsidRPr="00B030EF">
        <w:rPr>
          <w:bCs/>
        </w:rPr>
        <w:tab/>
        <w:t>Хранение Конфиденциальной информации на Носителях информации должно осуществляться Получающей Стороной в служебных помещениях, обеспечивающих физическую сохранность Конфиденциальной информац</w:t>
      </w:r>
      <w:proofErr w:type="gramStart"/>
      <w:r w:rsidRPr="00B030EF">
        <w:rPr>
          <w:bCs/>
        </w:rPr>
        <w:t>ии и ее</w:t>
      </w:r>
      <w:proofErr w:type="gramEnd"/>
      <w:r w:rsidRPr="00B030EF">
        <w:rPr>
          <w:bCs/>
        </w:rPr>
        <w:t xml:space="preserve"> Носителей, а также соблюдение Режима защиты Конфиденциальной информации в соответствии с настоящим Соглашением. </w:t>
      </w:r>
    </w:p>
    <w:p w:rsidR="00B030EF" w:rsidRPr="00B030EF" w:rsidRDefault="00B030EF" w:rsidP="00B030EF">
      <w:pPr>
        <w:tabs>
          <w:tab w:val="left" w:pos="1134"/>
        </w:tabs>
        <w:autoSpaceDE w:val="0"/>
        <w:autoSpaceDN w:val="0"/>
        <w:adjustRightInd w:val="0"/>
        <w:spacing w:after="0"/>
        <w:ind w:firstLine="770"/>
        <w:rPr>
          <w:bCs/>
        </w:rPr>
      </w:pPr>
      <w:proofErr w:type="gramStart"/>
      <w:r w:rsidRPr="00B030EF">
        <w:rPr>
          <w:bCs/>
        </w:rPr>
        <w:t>-</w:t>
      </w:r>
      <w:r w:rsidRPr="00B030EF">
        <w:rPr>
          <w:bCs/>
        </w:rPr>
        <w:tab/>
        <w:t xml:space="preserve">На персональных компьютерах Получающей стороны, в которых осуществляется хранение Конфиденциальной информации в электронном виде с целью обеспечить физическую сохранность Информации и исключить доступ к этим компьютерам всех лиц, кроме лиц, имеющих доступ Информации согласно настоящему Соглашению, должны быть установлены пароли на доступ к компьютеру, а также на доступ к файлу (папке) с Конфиденциальной информацией. </w:t>
      </w:r>
      <w:proofErr w:type="gramEnd"/>
    </w:p>
    <w:p w:rsidR="00B030EF" w:rsidRPr="00B030EF" w:rsidRDefault="00B030EF" w:rsidP="00B030EF">
      <w:pPr>
        <w:tabs>
          <w:tab w:val="left" w:pos="360"/>
          <w:tab w:val="left" w:pos="709"/>
          <w:tab w:val="left" w:pos="1134"/>
        </w:tabs>
        <w:spacing w:after="0"/>
        <w:ind w:firstLine="770"/>
        <w:rPr>
          <w:bCs/>
        </w:rPr>
      </w:pPr>
      <w:r w:rsidRPr="00B030EF">
        <w:rPr>
          <w:bCs/>
        </w:rPr>
        <w:t>-</w:t>
      </w:r>
      <w:r w:rsidRPr="00B030EF">
        <w:rPr>
          <w:bCs/>
        </w:rPr>
        <w:tab/>
        <w:t>Хранение и использование Конфиденциальной информации должно осуществляться Получающей Стороной отдельно (обособлено) от иной информации: в отдельных папках, файлах, каталогах и т. д.</w:t>
      </w:r>
    </w:p>
    <w:p w:rsidR="00B030EF" w:rsidRPr="00B030EF" w:rsidRDefault="00B030EF" w:rsidP="00B030EF">
      <w:pPr>
        <w:tabs>
          <w:tab w:val="left" w:pos="360"/>
          <w:tab w:val="left" w:pos="1134"/>
        </w:tabs>
        <w:spacing w:after="0"/>
        <w:ind w:firstLine="770"/>
        <w:rPr>
          <w:bCs/>
        </w:rPr>
      </w:pPr>
      <w:r w:rsidRPr="00B030EF">
        <w:rPr>
          <w:bCs/>
        </w:rPr>
        <w:t>-</w:t>
      </w:r>
      <w:r w:rsidRPr="00B030EF">
        <w:rPr>
          <w:bCs/>
        </w:rPr>
        <w:tab/>
        <w:t xml:space="preserve">Запрещается оставлять Конфиденциальную информацию без присмотра. При выходе из помещения, а равно при завершении работы (действия, операции), документы и иные носители Конфиденциальной информации необходимо запирать в сейф, шкаф или стол на ключ, а доступ в файлы или папки (каталоги) в компьютере с Конфиденциальной информации блокировать паролем или выключать компьютер. </w:t>
      </w:r>
    </w:p>
    <w:p w:rsidR="00B030EF" w:rsidRPr="00B030EF" w:rsidRDefault="00B030EF" w:rsidP="00B030EF">
      <w:pPr>
        <w:tabs>
          <w:tab w:val="left" w:pos="709"/>
          <w:tab w:val="left" w:pos="1134"/>
        </w:tabs>
        <w:spacing w:after="0"/>
        <w:ind w:firstLine="770"/>
        <w:rPr>
          <w:bCs/>
        </w:rPr>
      </w:pPr>
      <w:r w:rsidRPr="00B030EF">
        <w:rPr>
          <w:bCs/>
        </w:rPr>
        <w:t>-</w:t>
      </w:r>
      <w:r w:rsidRPr="00B030EF">
        <w:rPr>
          <w:bCs/>
        </w:rPr>
        <w:tab/>
        <w:t>Документы, содержащие Конфиденциальную информацию, и иные Носители информации во время работы (выполнения действий, операций) должны располагаться так, чтобы исключить возможность ознакомления с ними лиц, не уполномоченных на такое ознакомление (доступ).</w:t>
      </w:r>
    </w:p>
    <w:p w:rsidR="00B030EF" w:rsidRPr="00B030EF" w:rsidRDefault="00B030EF" w:rsidP="00B030EF">
      <w:pPr>
        <w:tabs>
          <w:tab w:val="left" w:pos="709"/>
          <w:tab w:val="left" w:pos="1134"/>
        </w:tabs>
        <w:spacing w:after="0"/>
        <w:ind w:firstLine="770"/>
        <w:rPr>
          <w:bCs/>
        </w:rPr>
      </w:pPr>
      <w:r w:rsidRPr="00B030EF">
        <w:rPr>
          <w:bCs/>
        </w:rPr>
        <w:t>-</w:t>
      </w:r>
      <w:r w:rsidRPr="00B030EF">
        <w:rPr>
          <w:bCs/>
        </w:rPr>
        <w:tab/>
        <w:t xml:space="preserve">Копирование и воспроизведение (включая любые выписки и цитаты) Конфиденциальной информации и/или Носителей информации не допускается, за исключениями, установленными письменными соглашением Сторон. При этом неудачные или ненужные копии и экземпляры Конфиденциальной информации (Носителей информации) подлежат обязательному уничтожению с помощью специальных механических устройств или вручную. В отношении копий и результатов воспроизведения Конфиденциальной информации и/или Носителей информации, включая любые выписки и цитаты, Получающая сторона обязана принимать те же меры защиты, как и в отношении оригиналов. </w:t>
      </w:r>
    </w:p>
    <w:p w:rsidR="00B030EF" w:rsidRPr="00B030EF" w:rsidRDefault="00B030EF" w:rsidP="00B030EF">
      <w:pPr>
        <w:tabs>
          <w:tab w:val="left" w:pos="709"/>
          <w:tab w:val="left" w:pos="1134"/>
        </w:tabs>
        <w:spacing w:after="0"/>
        <w:ind w:firstLine="770"/>
        <w:rPr>
          <w:bCs/>
        </w:rPr>
      </w:pPr>
      <w:r w:rsidRPr="00B030EF">
        <w:rPr>
          <w:bCs/>
        </w:rPr>
        <w:t>-</w:t>
      </w:r>
      <w:r w:rsidRPr="00B030EF">
        <w:rPr>
          <w:bCs/>
        </w:rPr>
        <w:tab/>
        <w:t xml:space="preserve">Каждая из Сторон гарантирует, что доступ к Конфиденциальной информации имеют лишь те сотрудники  Получающей Стороны, которые непосредственно участвуют в исполнении Договоров и Соглашений, и что данные сотрудники приняли на себя обязательства охраны Конфиденциальной информации, которые оформлены надлежащим образом и соответствуют условиям настоящего Соглашения. К сотрудникам Получающей Стороны приравниваются сотрудники аффилированных и иных третьих лиц, привлекаемых Получающей Стороной согласно статье 313 ГК РФ для исполнения своих обязательств перед Передающей Стороной по Договорам и Соглашениям. </w:t>
      </w:r>
    </w:p>
    <w:p w:rsidR="00B030EF" w:rsidRPr="00B030EF" w:rsidRDefault="00B030EF" w:rsidP="00B030EF">
      <w:pPr>
        <w:spacing w:after="0"/>
        <w:ind w:firstLine="770"/>
        <w:rPr>
          <w:bCs/>
        </w:rPr>
      </w:pPr>
      <w:r w:rsidRPr="00B030EF">
        <w:rPr>
          <w:bCs/>
        </w:rPr>
        <w:t>2.2. Разглашение Конфиденциальной информации в нарушение условий настоящего Соглашения запрещено.</w:t>
      </w:r>
    </w:p>
    <w:p w:rsidR="00B030EF" w:rsidRPr="00B030EF" w:rsidRDefault="00B030EF" w:rsidP="00B030EF">
      <w:pPr>
        <w:tabs>
          <w:tab w:val="left" w:pos="375"/>
        </w:tabs>
        <w:spacing w:after="0"/>
        <w:ind w:firstLine="770"/>
        <w:rPr>
          <w:bCs/>
        </w:rPr>
      </w:pPr>
      <w:r w:rsidRPr="00B030EF">
        <w:rPr>
          <w:bCs/>
        </w:rPr>
        <w:t>2.3. С письменного согласия Передающей Стороны возможна передача Конфиденциальной информации третьим лицам. Перед таким раскрытием Получающая Сторона должна подписать с этой третьей стороной письменное соглашение, которое обяжет эту третью сторону соблюдать положения по обращению с Конфиденциальной информацией, изложенные в настоящем Соглашении.</w:t>
      </w:r>
    </w:p>
    <w:p w:rsidR="00B030EF" w:rsidRPr="00B030EF" w:rsidRDefault="00B030EF" w:rsidP="00B030EF">
      <w:pPr>
        <w:spacing w:after="0"/>
        <w:ind w:firstLine="770"/>
        <w:rPr>
          <w:bCs/>
        </w:rPr>
      </w:pPr>
      <w:r w:rsidRPr="00B030EF">
        <w:rPr>
          <w:bCs/>
        </w:rPr>
        <w:t xml:space="preserve">2.4. Предоставление Конфиденциальной информации органу государственной власти, иным государственным органам, органам местного самоуправления (далее - </w:t>
      </w:r>
      <w:r w:rsidRPr="00B030EF">
        <w:rPr>
          <w:b/>
          <w:bCs/>
        </w:rPr>
        <w:t>уполномоченные органы</w:t>
      </w:r>
      <w:r w:rsidRPr="00B030EF">
        <w:rPr>
          <w:bCs/>
        </w:rPr>
        <w:t>) не считается Разглашением Конфиденциальной информации в случаях, когда уполномоченный орган вправе в соответствии с действующим законодательством РФ требовать предоставления Конфиденциальной информации. При этом предоставление уполномоченному органу Конфиденциальной информации должно осуществляться с предварительным письменным уведомлением Передающей Стороны о такой передаче.</w:t>
      </w:r>
    </w:p>
    <w:p w:rsidR="00B030EF" w:rsidRPr="00B030EF" w:rsidRDefault="00B030EF" w:rsidP="00B030EF">
      <w:pPr>
        <w:spacing w:after="0"/>
        <w:ind w:firstLine="770"/>
        <w:rPr>
          <w:bCs/>
        </w:rPr>
      </w:pPr>
      <w:r w:rsidRPr="00B030EF">
        <w:rPr>
          <w:bCs/>
        </w:rPr>
        <w:t>2.5. Конфиденциальная информация является собственностью Передающей Стороны. Передающая Сторона вправе в любое время раскрыть исходящую Конфиденциальную информацию (Конфиденциальную информацию, принадлежащую данной стороне) третьим лицам, а также в одностороннем порядке прекратить охрану ее конфиденциальности.</w:t>
      </w:r>
    </w:p>
    <w:p w:rsidR="00B030EF" w:rsidRPr="00B030EF" w:rsidRDefault="00B030EF" w:rsidP="00B030EF">
      <w:pPr>
        <w:spacing w:after="0"/>
        <w:ind w:firstLine="770"/>
        <w:rPr>
          <w:bCs/>
        </w:rPr>
      </w:pPr>
      <w:r w:rsidRPr="00B030EF">
        <w:rPr>
          <w:bCs/>
        </w:rPr>
        <w:t xml:space="preserve">2.6. </w:t>
      </w:r>
      <w:proofErr w:type="gramStart"/>
      <w:r w:rsidRPr="00B030EF">
        <w:rPr>
          <w:bCs/>
        </w:rPr>
        <w:t>Возврат Конфиденциальной информации, переданной Получающей Стороне для исполнения тех или иных обязательств по Договорам и Соглашениям, осуществляется после исполнения (иного прекращения) этих обязательств без письменного запроса Передающей Стороны в порядке, установленном в соответствующем Договоре и/или Соглашении, а если такой порядок не установлен, то возврат осуществляется в течение 2 (Двух) рабочих дней с момента исполнения Получающей Стороной своих обязательств по</w:t>
      </w:r>
      <w:proofErr w:type="gramEnd"/>
      <w:r w:rsidRPr="00B030EF">
        <w:rPr>
          <w:bCs/>
        </w:rPr>
        <w:t xml:space="preserve"> соответствующим Договорам и Соглашениям или иного прекращения этих обязательств. Незамедлительно после возврата Конфиденциальной информации все копии Конфиденциальной информации и воспроизведения в любой форме должны быть уничтожены Получающей Стороной. </w:t>
      </w:r>
    </w:p>
    <w:p w:rsidR="00B030EF" w:rsidRPr="00B030EF" w:rsidRDefault="00B030EF" w:rsidP="00B030EF">
      <w:pPr>
        <w:spacing w:after="0"/>
        <w:ind w:firstLine="770"/>
        <w:rPr>
          <w:bCs/>
        </w:rPr>
      </w:pPr>
      <w:r w:rsidRPr="00B030EF">
        <w:rPr>
          <w:bCs/>
        </w:rPr>
        <w:t>2.7. Передающая Сторона вправе также потребовать от Получающей Стороны вернуть ей любую Конфиденциальную информацию в любое время, направив Получающей Стороне уведомление в письменной форме. Получающая Сторона обязана вернуть все оригиналы Носителей информации и уничтожить все копии Конфиденциальной информации и воспроизведения в любой форме в течение 2 (Двух) рабочих дней после получения такого уведомления.</w:t>
      </w:r>
    </w:p>
    <w:p w:rsidR="00B030EF" w:rsidRPr="00B030EF" w:rsidRDefault="00B030EF" w:rsidP="00B030EF">
      <w:pPr>
        <w:spacing w:after="0"/>
        <w:ind w:firstLine="770"/>
        <w:rPr>
          <w:bCs/>
        </w:rPr>
      </w:pPr>
    </w:p>
    <w:p w:rsidR="00B030EF" w:rsidRPr="00B030EF" w:rsidRDefault="00B030EF" w:rsidP="00B030EF">
      <w:pPr>
        <w:keepNext/>
        <w:spacing w:after="0"/>
        <w:ind w:firstLine="771"/>
        <w:jc w:val="center"/>
        <w:rPr>
          <w:b/>
          <w:bCs/>
        </w:rPr>
      </w:pPr>
      <w:r w:rsidRPr="00B030EF">
        <w:rPr>
          <w:b/>
          <w:bCs/>
        </w:rPr>
        <w:t>СТАТЬЯ 3.</w:t>
      </w:r>
    </w:p>
    <w:p w:rsidR="00B030EF" w:rsidRPr="00B030EF" w:rsidRDefault="00B030EF" w:rsidP="00B030EF">
      <w:pPr>
        <w:keepNext/>
        <w:spacing w:after="0"/>
        <w:ind w:firstLine="771"/>
        <w:rPr>
          <w:bCs/>
        </w:rPr>
      </w:pPr>
      <w:r w:rsidRPr="00B030EF">
        <w:rPr>
          <w:bCs/>
        </w:rPr>
        <w:t xml:space="preserve">3.1. </w:t>
      </w:r>
      <w:proofErr w:type="gramStart"/>
      <w:r w:rsidRPr="00B030EF">
        <w:rPr>
          <w:bCs/>
        </w:rPr>
        <w:t xml:space="preserve">При утере (повреждении) или Разглашении либо при возникновении угрозы утери (повреждения) или Разглашения Конфиденциальной информации, включая утрату ключей от служебных помещений, сейфов (шкафов, столов), паролей блокирующих доступ к Конфиденциальной информации (в сейфах, компьютере, компьютерной сети и т. п.), а равно незаконном ее получении или незаконном использовании третьими лицами или такой угрозы, каждая из Сторон незамедлительно информирует об этом другую Сторону. </w:t>
      </w:r>
      <w:proofErr w:type="gramEnd"/>
    </w:p>
    <w:p w:rsidR="00B030EF" w:rsidRPr="00B030EF" w:rsidRDefault="00B030EF" w:rsidP="00B030EF">
      <w:pPr>
        <w:spacing w:after="0"/>
        <w:ind w:firstLine="770"/>
        <w:rPr>
          <w:bCs/>
        </w:rPr>
      </w:pPr>
      <w:r w:rsidRPr="00B030EF">
        <w:rPr>
          <w:bCs/>
        </w:rPr>
        <w:t>3.2. Стороны в указанных ситуациях проводят консультации (переговоры) и при необходимости организовывают совместное расследование.</w:t>
      </w:r>
    </w:p>
    <w:p w:rsidR="00B030EF" w:rsidRPr="00B030EF" w:rsidRDefault="00B030EF" w:rsidP="00B030EF">
      <w:pPr>
        <w:spacing w:after="0"/>
        <w:ind w:firstLine="770"/>
        <w:rPr>
          <w:bCs/>
        </w:rPr>
      </w:pPr>
      <w:r w:rsidRPr="00B030EF">
        <w:rPr>
          <w:bCs/>
        </w:rPr>
        <w:t>При проведении расследования фактов утери или Разглашения либо возникновения угрозы утери или Разглашения Конфиденциальной информации Стороны по взаимному согласованию могут направлять друг к другу уполномоченных лиц, в том числе специалистов в области защиты информации. Расходы, связанные с командированием таких специалистов, компенсируются Стороной, допустившей утерю (повреждение) или Разглашение или создавшей угрозу утери (повреждения) или Разглашения Конфиденциальной информации, другой Стороне.</w:t>
      </w:r>
    </w:p>
    <w:p w:rsidR="00B030EF" w:rsidRPr="00B030EF" w:rsidRDefault="00B030EF" w:rsidP="00B030EF">
      <w:pPr>
        <w:spacing w:after="0"/>
        <w:ind w:firstLine="770"/>
        <w:rPr>
          <w:bCs/>
        </w:rPr>
      </w:pPr>
      <w:r w:rsidRPr="00B030EF">
        <w:rPr>
          <w:bCs/>
        </w:rPr>
        <w:t>3.3. Сторона, допустившая утерю (повреждение) или Разглашение или создавшая угрозу утери (повреждения) или Разглашения Конфиденциальной информации, несет ответственность в соответствии с действующим законодательством РФ в результате или в связи с такой утерей (повреждением)  или Разглашением или возникновением угрозы утери (повреждения) или Разглашения Конфиденциальной информации.</w:t>
      </w:r>
    </w:p>
    <w:p w:rsidR="00B030EF" w:rsidRPr="00B030EF" w:rsidRDefault="00B030EF" w:rsidP="00B030EF">
      <w:pPr>
        <w:spacing w:after="0"/>
        <w:ind w:firstLine="770"/>
        <w:rPr>
          <w:bCs/>
        </w:rPr>
      </w:pPr>
      <w:r w:rsidRPr="00B030EF">
        <w:rPr>
          <w:bCs/>
        </w:rPr>
        <w:t>3.4. Ответственность Стороны за нарушение настоящего Соглашения ограничивается размером реального ущерба, размер которого устанавливается в соответствии с судебным решением.</w:t>
      </w:r>
    </w:p>
    <w:p w:rsidR="00B030EF" w:rsidRPr="00B030EF" w:rsidRDefault="00B030EF" w:rsidP="00B030EF">
      <w:pPr>
        <w:spacing w:after="0"/>
        <w:ind w:firstLine="770"/>
        <w:rPr>
          <w:bCs/>
        </w:rPr>
      </w:pPr>
    </w:p>
    <w:p w:rsidR="00B030EF" w:rsidRPr="00B030EF" w:rsidRDefault="00B030EF" w:rsidP="00B030EF">
      <w:pPr>
        <w:spacing w:after="0"/>
        <w:ind w:firstLine="770"/>
        <w:jc w:val="center"/>
        <w:rPr>
          <w:b/>
          <w:bCs/>
        </w:rPr>
      </w:pPr>
      <w:r w:rsidRPr="00B030EF">
        <w:rPr>
          <w:b/>
          <w:bCs/>
        </w:rPr>
        <w:t>СТАТЬЯ 4.</w:t>
      </w:r>
    </w:p>
    <w:p w:rsidR="00B030EF" w:rsidRPr="00B030EF" w:rsidRDefault="00B030EF" w:rsidP="00B030EF">
      <w:pPr>
        <w:widowControl w:val="0"/>
        <w:spacing w:after="0"/>
        <w:ind w:firstLine="771"/>
        <w:rPr>
          <w:bCs/>
        </w:rPr>
      </w:pPr>
      <w:r w:rsidRPr="00B030EF">
        <w:rPr>
          <w:bCs/>
        </w:rPr>
        <w:t xml:space="preserve">4.1. Стороны приложат все необходимые усилия для урегулирования путем переговоров любых споров, возникающих из настоящего Соглашения, в связи с ним либо с его нарушением, расторжением. </w:t>
      </w:r>
    </w:p>
    <w:p w:rsidR="00B030EF" w:rsidRPr="00B030EF" w:rsidRDefault="00B030EF" w:rsidP="00B030EF">
      <w:pPr>
        <w:widowControl w:val="0"/>
        <w:spacing w:after="0"/>
        <w:ind w:firstLine="771"/>
        <w:rPr>
          <w:bCs/>
        </w:rPr>
      </w:pPr>
      <w:r w:rsidRPr="00B030EF">
        <w:rPr>
          <w:bCs/>
        </w:rPr>
        <w:t>4.2. При невозможности урегулирования таких споров путем переговоров они будут переданы на разрешение в Арбитражный суд г. Москвы.</w:t>
      </w:r>
    </w:p>
    <w:p w:rsidR="00B030EF" w:rsidRPr="00B030EF" w:rsidRDefault="00B030EF" w:rsidP="00B030EF">
      <w:pPr>
        <w:widowControl w:val="0"/>
        <w:spacing w:after="0"/>
        <w:ind w:firstLine="770"/>
        <w:rPr>
          <w:bCs/>
        </w:rPr>
      </w:pPr>
    </w:p>
    <w:p w:rsidR="00B030EF" w:rsidRPr="00B030EF" w:rsidRDefault="00B030EF" w:rsidP="00B030EF">
      <w:pPr>
        <w:widowControl w:val="0"/>
        <w:spacing w:after="0"/>
        <w:ind w:firstLine="770"/>
        <w:jc w:val="center"/>
        <w:rPr>
          <w:b/>
          <w:bCs/>
        </w:rPr>
      </w:pPr>
      <w:r w:rsidRPr="00B030EF">
        <w:rPr>
          <w:b/>
          <w:bCs/>
        </w:rPr>
        <w:t>СТАТЬЯ 5.</w:t>
      </w:r>
    </w:p>
    <w:p w:rsidR="00B030EF" w:rsidRPr="00B030EF" w:rsidRDefault="00B030EF" w:rsidP="00B030EF">
      <w:pPr>
        <w:widowControl w:val="0"/>
        <w:spacing w:after="0"/>
        <w:ind w:firstLine="770"/>
        <w:rPr>
          <w:bCs/>
          <w:i/>
        </w:rPr>
      </w:pPr>
      <w:r w:rsidRPr="00B030EF">
        <w:rPr>
          <w:bCs/>
        </w:rPr>
        <w:t xml:space="preserve">5.1. Настоящее Соглашение вступает в силу с момента его подписания обеими Сторонами и действует в течение 5 (пяти) лет. </w:t>
      </w:r>
    </w:p>
    <w:p w:rsidR="00B030EF" w:rsidRPr="00B030EF" w:rsidRDefault="00B030EF" w:rsidP="00B030EF">
      <w:pPr>
        <w:widowControl w:val="0"/>
        <w:spacing w:after="0"/>
        <w:ind w:firstLine="770"/>
        <w:rPr>
          <w:bCs/>
        </w:rPr>
      </w:pPr>
      <w:r w:rsidRPr="00B030EF">
        <w:rPr>
          <w:bCs/>
        </w:rPr>
        <w:t>5.2. Настоящее Соглашение подписано в двух экземплярах, - по одному для каждой Стороны.</w:t>
      </w:r>
    </w:p>
    <w:p w:rsidR="00B030EF" w:rsidRPr="00B030EF" w:rsidRDefault="00B030EF" w:rsidP="00B030EF">
      <w:pPr>
        <w:widowControl w:val="0"/>
        <w:spacing w:after="0"/>
        <w:ind w:firstLine="770"/>
        <w:rPr>
          <w:bCs/>
        </w:rPr>
      </w:pPr>
      <w:r w:rsidRPr="00B030EF">
        <w:rPr>
          <w:bCs/>
        </w:rPr>
        <w:t>5.3. Любые изменения и дополнения к настоящему Соглашению имеют силу только в том случае, если они составлены в письменной форме и подписаны должным образом уполномоченными представителями каждой из Сторон, подписи которых заверены печатями.</w:t>
      </w:r>
    </w:p>
    <w:p w:rsidR="00B030EF" w:rsidRPr="00B030EF" w:rsidRDefault="00B030EF" w:rsidP="00B030EF">
      <w:pPr>
        <w:widowControl w:val="0"/>
        <w:spacing w:after="0"/>
        <w:ind w:firstLine="770"/>
        <w:rPr>
          <w:bCs/>
        </w:rPr>
      </w:pPr>
      <w:r w:rsidRPr="00B030EF">
        <w:rPr>
          <w:bCs/>
        </w:rPr>
        <w:t>5.4. Правоотношения, возникающие в связи с заключением и исполнением настоящего Соглашения, регулируются настоящим Соглашением и нормами действующего законодательства Российской Федерации.</w:t>
      </w:r>
    </w:p>
    <w:p w:rsidR="00B030EF" w:rsidRPr="00B030EF" w:rsidRDefault="00B030EF" w:rsidP="00B030EF">
      <w:pPr>
        <w:spacing w:after="0"/>
        <w:ind w:firstLine="770"/>
        <w:jc w:val="center"/>
        <w:rPr>
          <w:b/>
          <w:color w:val="000000"/>
          <w:lang w:eastAsia="de-DE"/>
        </w:rPr>
      </w:pPr>
      <w:r w:rsidRPr="00B030EF">
        <w:rPr>
          <w:b/>
          <w:color w:val="000000"/>
          <w:lang w:eastAsia="de-DE"/>
        </w:rPr>
        <w:t>ЮРИДИЧЕСКИЕ АДРЕСА И РЕКВИЗИТЫ СТОРОН:</w:t>
      </w:r>
    </w:p>
    <w:tbl>
      <w:tblPr>
        <w:tblW w:w="10177" w:type="dxa"/>
        <w:tblInd w:w="-113" w:type="dxa"/>
        <w:tblLayout w:type="fixed"/>
        <w:tblCellMar>
          <w:top w:w="57" w:type="dxa"/>
          <w:bottom w:w="57" w:type="dxa"/>
        </w:tblCellMar>
        <w:tblLook w:val="0000" w:firstRow="0" w:lastRow="0" w:firstColumn="0" w:lastColumn="0" w:noHBand="0" w:noVBand="0"/>
      </w:tblPr>
      <w:tblGrid>
        <w:gridCol w:w="5137"/>
        <w:gridCol w:w="5040"/>
      </w:tblGrid>
      <w:tr w:rsidR="00B030EF" w:rsidRPr="00B030EF" w:rsidTr="00764C23">
        <w:tc>
          <w:tcPr>
            <w:tcW w:w="5137" w:type="dxa"/>
          </w:tcPr>
          <w:p w:rsidR="00B030EF" w:rsidRPr="00B030EF" w:rsidRDefault="00B030EF" w:rsidP="00B030EF">
            <w:pPr>
              <w:spacing w:after="0"/>
              <w:jc w:val="left"/>
              <w:rPr>
                <w:color w:val="000000"/>
                <w:lang w:eastAsia="de-DE"/>
              </w:rPr>
            </w:pPr>
            <w:r w:rsidRPr="00B030EF">
              <w:rPr>
                <w:color w:val="000000"/>
                <w:lang w:eastAsia="de-DE"/>
              </w:rPr>
              <w:t xml:space="preserve">Наименование организации: </w:t>
            </w:r>
          </w:p>
          <w:p w:rsidR="00B030EF" w:rsidRPr="00B030EF" w:rsidRDefault="00B030EF" w:rsidP="00B030EF">
            <w:pPr>
              <w:spacing w:after="0"/>
              <w:jc w:val="left"/>
              <w:rPr>
                <w:color w:val="000000"/>
                <w:lang w:eastAsia="de-DE"/>
              </w:rPr>
            </w:pPr>
          </w:p>
          <w:p w:rsidR="00B030EF" w:rsidRPr="00B030EF" w:rsidRDefault="00B030EF" w:rsidP="00B030EF">
            <w:pPr>
              <w:spacing w:after="0"/>
              <w:jc w:val="left"/>
              <w:rPr>
                <w:color w:val="000000"/>
                <w:lang w:eastAsia="de-DE"/>
              </w:rPr>
            </w:pPr>
            <w:r w:rsidRPr="00B030EF">
              <w:rPr>
                <w:color w:val="000000"/>
                <w:lang w:eastAsia="de-DE"/>
              </w:rPr>
              <w:t xml:space="preserve">Юридический адрес: </w:t>
            </w:r>
          </w:p>
          <w:p w:rsidR="00B030EF" w:rsidRPr="00B030EF" w:rsidRDefault="00B030EF" w:rsidP="00B030EF">
            <w:pPr>
              <w:spacing w:after="0"/>
              <w:jc w:val="left"/>
              <w:rPr>
                <w:color w:val="000000"/>
                <w:lang w:eastAsia="de-DE"/>
              </w:rPr>
            </w:pPr>
            <w:r w:rsidRPr="00B030EF">
              <w:rPr>
                <w:color w:val="000000"/>
                <w:lang w:eastAsia="de-DE"/>
              </w:rPr>
              <w:t xml:space="preserve">ИНН </w:t>
            </w:r>
          </w:p>
          <w:p w:rsidR="00B030EF" w:rsidRPr="00B030EF" w:rsidRDefault="00B030EF" w:rsidP="00B030EF">
            <w:pPr>
              <w:spacing w:after="0"/>
              <w:jc w:val="left"/>
              <w:rPr>
                <w:color w:val="000000"/>
                <w:lang w:eastAsia="de-DE"/>
              </w:rPr>
            </w:pPr>
            <w:r w:rsidRPr="00B030EF">
              <w:rPr>
                <w:color w:val="000000"/>
                <w:lang w:eastAsia="de-DE"/>
              </w:rPr>
              <w:t>КПП</w:t>
            </w:r>
            <w:proofErr w:type="gramStart"/>
            <w:r w:rsidRPr="00B030EF">
              <w:rPr>
                <w:color w:val="000000"/>
                <w:lang w:eastAsia="de-DE"/>
              </w:rPr>
              <w:t>1</w:t>
            </w:r>
            <w:proofErr w:type="gramEnd"/>
          </w:p>
          <w:p w:rsidR="00B030EF" w:rsidRPr="00B030EF" w:rsidRDefault="00B030EF" w:rsidP="00B030EF">
            <w:pPr>
              <w:spacing w:after="0"/>
              <w:jc w:val="left"/>
              <w:rPr>
                <w:color w:val="000000"/>
                <w:lang w:eastAsia="de-DE"/>
              </w:rPr>
            </w:pPr>
            <w:proofErr w:type="gramStart"/>
            <w:r w:rsidRPr="00B030EF">
              <w:rPr>
                <w:color w:val="000000"/>
                <w:lang w:eastAsia="de-DE"/>
              </w:rPr>
              <w:t>Р</w:t>
            </w:r>
            <w:proofErr w:type="gramEnd"/>
            <w:r w:rsidRPr="00B030EF">
              <w:rPr>
                <w:color w:val="000000"/>
                <w:lang w:eastAsia="de-DE"/>
              </w:rPr>
              <w:t xml:space="preserve">/с </w:t>
            </w:r>
          </w:p>
          <w:p w:rsidR="00B030EF" w:rsidRPr="00B030EF" w:rsidRDefault="00B030EF" w:rsidP="00B030EF">
            <w:pPr>
              <w:spacing w:after="0"/>
              <w:ind w:right="227"/>
              <w:rPr>
                <w:color w:val="000000"/>
                <w:lang w:eastAsia="de-DE"/>
              </w:rPr>
            </w:pPr>
            <w:r w:rsidRPr="00B030EF">
              <w:rPr>
                <w:color w:val="000000"/>
                <w:lang w:eastAsia="de-DE"/>
              </w:rPr>
              <w:t xml:space="preserve">в </w:t>
            </w:r>
          </w:p>
          <w:p w:rsidR="00B030EF" w:rsidRPr="00B030EF" w:rsidRDefault="00B030EF" w:rsidP="00B030EF">
            <w:pPr>
              <w:spacing w:after="0"/>
              <w:jc w:val="left"/>
              <w:rPr>
                <w:color w:val="000000"/>
                <w:lang w:eastAsia="de-DE"/>
              </w:rPr>
            </w:pPr>
            <w:r w:rsidRPr="00B030EF">
              <w:rPr>
                <w:color w:val="000000"/>
                <w:lang w:eastAsia="de-DE"/>
              </w:rPr>
              <w:t xml:space="preserve">К/с </w:t>
            </w:r>
          </w:p>
          <w:p w:rsidR="00B030EF" w:rsidRPr="00B030EF" w:rsidRDefault="00B030EF" w:rsidP="00B030EF">
            <w:pPr>
              <w:spacing w:after="0"/>
              <w:jc w:val="left"/>
              <w:rPr>
                <w:color w:val="000000"/>
                <w:lang w:eastAsia="de-DE"/>
              </w:rPr>
            </w:pPr>
            <w:r w:rsidRPr="00B030EF">
              <w:rPr>
                <w:color w:val="000000"/>
                <w:lang w:eastAsia="de-DE"/>
              </w:rPr>
              <w:t xml:space="preserve">БИК </w:t>
            </w:r>
          </w:p>
        </w:tc>
        <w:tc>
          <w:tcPr>
            <w:tcW w:w="5040" w:type="dxa"/>
          </w:tcPr>
          <w:p w:rsidR="00B030EF" w:rsidRPr="00B030EF" w:rsidRDefault="00B030EF" w:rsidP="00B030EF">
            <w:pPr>
              <w:spacing w:after="0"/>
              <w:ind w:right="227"/>
              <w:rPr>
                <w:color w:val="000000"/>
                <w:lang w:eastAsia="de-DE"/>
              </w:rPr>
            </w:pPr>
            <w:r w:rsidRPr="00B030EF">
              <w:rPr>
                <w:color w:val="000000"/>
                <w:lang w:eastAsia="de-DE"/>
              </w:rPr>
              <w:t>Наименование организации:</w:t>
            </w:r>
          </w:p>
          <w:p w:rsidR="00B030EF" w:rsidRPr="00B030EF" w:rsidRDefault="00B030EF" w:rsidP="00B030EF">
            <w:pPr>
              <w:spacing w:after="0"/>
              <w:jc w:val="left"/>
              <w:rPr>
                <w:color w:val="000000"/>
                <w:lang w:eastAsia="de-DE"/>
              </w:rPr>
            </w:pPr>
            <w:r w:rsidRPr="00B030EF">
              <w:rPr>
                <w:color w:val="000000"/>
                <w:lang w:eastAsia="de-DE"/>
              </w:rPr>
              <w:t>ОАО "КСК"</w:t>
            </w:r>
          </w:p>
          <w:p w:rsidR="00B030EF" w:rsidRPr="00B030EF" w:rsidRDefault="00B030EF" w:rsidP="00B030EF">
            <w:pPr>
              <w:spacing w:after="0"/>
              <w:jc w:val="left"/>
              <w:rPr>
                <w:color w:val="000000"/>
                <w:lang w:eastAsia="de-DE"/>
              </w:rPr>
            </w:pPr>
            <w:r w:rsidRPr="00B030EF">
              <w:rPr>
                <w:color w:val="000000"/>
                <w:lang w:eastAsia="de-DE"/>
              </w:rPr>
              <w:t xml:space="preserve">Место нахождения: </w:t>
            </w:r>
          </w:p>
          <w:p w:rsidR="00B030EF" w:rsidRPr="00B030EF" w:rsidRDefault="00B030EF" w:rsidP="00B030EF">
            <w:pPr>
              <w:spacing w:after="0"/>
              <w:jc w:val="left"/>
              <w:rPr>
                <w:color w:val="000000"/>
                <w:lang w:eastAsia="de-DE"/>
              </w:rPr>
            </w:pPr>
            <w:r w:rsidRPr="00B030EF">
              <w:rPr>
                <w:color w:val="000000"/>
                <w:lang w:eastAsia="de-DE"/>
              </w:rPr>
              <w:t>п</w:t>
            </w:r>
            <w:proofErr w:type="spellStart"/>
            <w:r w:rsidRPr="00B030EF">
              <w:rPr>
                <w:color w:val="000000"/>
                <w:lang w:val="de-DE" w:eastAsia="de-DE"/>
              </w:rPr>
              <w:t>роспект</w:t>
            </w:r>
            <w:proofErr w:type="spellEnd"/>
            <w:r w:rsidRPr="00B030EF">
              <w:rPr>
                <w:color w:val="000000"/>
                <w:lang w:val="de-DE" w:eastAsia="de-DE"/>
              </w:rPr>
              <w:t xml:space="preserve"> </w:t>
            </w:r>
            <w:proofErr w:type="spellStart"/>
            <w:r w:rsidRPr="00B030EF">
              <w:rPr>
                <w:color w:val="000000"/>
                <w:lang w:val="de-DE" w:eastAsia="de-DE"/>
              </w:rPr>
              <w:t>Калинина</w:t>
            </w:r>
            <w:proofErr w:type="spellEnd"/>
            <w:r w:rsidRPr="00B030EF">
              <w:rPr>
                <w:color w:val="000000"/>
                <w:lang w:val="de-DE" w:eastAsia="de-DE"/>
              </w:rPr>
              <w:t xml:space="preserve">, </w:t>
            </w:r>
            <w:proofErr w:type="spellStart"/>
            <w:r w:rsidRPr="00B030EF">
              <w:rPr>
                <w:color w:val="000000"/>
                <w:lang w:val="de-DE" w:eastAsia="de-DE"/>
              </w:rPr>
              <w:t>дом</w:t>
            </w:r>
            <w:proofErr w:type="spellEnd"/>
            <w:r w:rsidRPr="00B030EF">
              <w:rPr>
                <w:color w:val="000000"/>
                <w:lang w:val="de-DE" w:eastAsia="de-DE"/>
              </w:rPr>
              <w:t xml:space="preserve"> 38А, </w:t>
            </w:r>
            <w:proofErr w:type="spellStart"/>
            <w:r w:rsidRPr="00B030EF">
              <w:rPr>
                <w:color w:val="000000"/>
                <w:lang w:val="de-DE" w:eastAsia="de-DE"/>
              </w:rPr>
              <w:t>строение</w:t>
            </w:r>
            <w:proofErr w:type="spellEnd"/>
            <w:r w:rsidRPr="00B030EF">
              <w:rPr>
                <w:color w:val="000000"/>
                <w:lang w:val="de-DE" w:eastAsia="de-DE"/>
              </w:rPr>
              <w:t xml:space="preserve"> 1, </w:t>
            </w:r>
            <w:proofErr w:type="spellStart"/>
            <w:r w:rsidRPr="00B030EF">
              <w:rPr>
                <w:color w:val="000000"/>
                <w:lang w:val="de-DE" w:eastAsia="de-DE"/>
              </w:rPr>
              <w:t>город</w:t>
            </w:r>
            <w:proofErr w:type="spellEnd"/>
            <w:r w:rsidRPr="00B030EF">
              <w:rPr>
                <w:color w:val="000000"/>
                <w:lang w:val="de-DE" w:eastAsia="de-DE"/>
              </w:rPr>
              <w:t xml:space="preserve"> </w:t>
            </w:r>
            <w:proofErr w:type="spellStart"/>
            <w:r w:rsidRPr="00B030EF">
              <w:rPr>
                <w:color w:val="000000"/>
                <w:lang w:val="de-DE" w:eastAsia="de-DE"/>
              </w:rPr>
              <w:t>Пятигорск</w:t>
            </w:r>
            <w:proofErr w:type="spellEnd"/>
            <w:r w:rsidRPr="00B030EF">
              <w:rPr>
                <w:color w:val="000000"/>
                <w:lang w:val="de-DE" w:eastAsia="de-DE"/>
              </w:rPr>
              <w:t xml:space="preserve">, </w:t>
            </w:r>
            <w:proofErr w:type="spellStart"/>
            <w:r w:rsidRPr="00B030EF">
              <w:rPr>
                <w:color w:val="000000"/>
                <w:lang w:val="de-DE" w:eastAsia="de-DE"/>
              </w:rPr>
              <w:t>Ставропольский</w:t>
            </w:r>
            <w:proofErr w:type="spellEnd"/>
            <w:r w:rsidRPr="00B030EF">
              <w:rPr>
                <w:color w:val="000000"/>
                <w:lang w:val="de-DE" w:eastAsia="de-DE"/>
              </w:rPr>
              <w:t xml:space="preserve"> </w:t>
            </w:r>
            <w:proofErr w:type="spellStart"/>
            <w:r w:rsidRPr="00B030EF">
              <w:rPr>
                <w:color w:val="000000"/>
                <w:lang w:val="de-DE" w:eastAsia="de-DE"/>
              </w:rPr>
              <w:t>край</w:t>
            </w:r>
            <w:proofErr w:type="spellEnd"/>
            <w:r w:rsidRPr="00B030EF">
              <w:rPr>
                <w:color w:val="000000"/>
                <w:lang w:val="de-DE" w:eastAsia="de-DE"/>
              </w:rPr>
              <w:t xml:space="preserve">, </w:t>
            </w:r>
            <w:proofErr w:type="spellStart"/>
            <w:r w:rsidRPr="00B030EF">
              <w:rPr>
                <w:color w:val="000000"/>
                <w:lang w:val="de-DE" w:eastAsia="de-DE"/>
              </w:rPr>
              <w:t>Российская</w:t>
            </w:r>
            <w:proofErr w:type="spellEnd"/>
            <w:r w:rsidRPr="00B030EF">
              <w:rPr>
                <w:color w:val="000000"/>
                <w:lang w:val="de-DE" w:eastAsia="de-DE"/>
              </w:rPr>
              <w:t xml:space="preserve"> </w:t>
            </w:r>
            <w:proofErr w:type="spellStart"/>
            <w:r w:rsidRPr="00B030EF">
              <w:rPr>
                <w:color w:val="000000"/>
                <w:lang w:val="de-DE" w:eastAsia="de-DE"/>
              </w:rPr>
              <w:t>Федерация</w:t>
            </w:r>
            <w:proofErr w:type="spellEnd"/>
            <w:r w:rsidRPr="00B030EF">
              <w:rPr>
                <w:color w:val="000000"/>
                <w:lang w:val="de-DE" w:eastAsia="de-DE"/>
              </w:rPr>
              <w:t>, 357500</w:t>
            </w:r>
          </w:p>
          <w:p w:rsidR="00B030EF" w:rsidRPr="00B030EF" w:rsidRDefault="00B030EF" w:rsidP="00B030EF">
            <w:pPr>
              <w:spacing w:after="0"/>
              <w:jc w:val="left"/>
              <w:rPr>
                <w:bCs/>
                <w:color w:val="000000"/>
                <w:lang w:eastAsia="de-DE"/>
              </w:rPr>
            </w:pPr>
            <w:r w:rsidRPr="00B030EF">
              <w:rPr>
                <w:bCs/>
                <w:color w:val="000000"/>
                <w:lang w:eastAsia="de-DE"/>
              </w:rPr>
              <w:t>А</w:t>
            </w:r>
            <w:proofErr w:type="spellStart"/>
            <w:r w:rsidRPr="00B030EF">
              <w:rPr>
                <w:bCs/>
                <w:color w:val="000000"/>
                <w:lang w:val="de-DE" w:eastAsia="de-DE"/>
              </w:rPr>
              <w:t>дрес</w:t>
            </w:r>
            <w:proofErr w:type="spellEnd"/>
            <w:r w:rsidRPr="00B030EF">
              <w:rPr>
                <w:bCs/>
                <w:color w:val="000000"/>
                <w:lang w:eastAsia="de-DE"/>
              </w:rPr>
              <w:t xml:space="preserve"> для почтовой корреспонденции</w:t>
            </w:r>
            <w:r w:rsidRPr="00B030EF">
              <w:rPr>
                <w:bCs/>
                <w:color w:val="000000"/>
                <w:lang w:val="de-DE" w:eastAsia="de-DE"/>
              </w:rPr>
              <w:t>:</w:t>
            </w:r>
          </w:p>
          <w:p w:rsidR="00B030EF" w:rsidRPr="00B030EF" w:rsidRDefault="00B030EF" w:rsidP="00B030EF">
            <w:pPr>
              <w:spacing w:after="0"/>
              <w:jc w:val="left"/>
              <w:rPr>
                <w:bCs/>
                <w:color w:val="000000"/>
                <w:lang w:val="de-DE" w:eastAsia="de-DE"/>
              </w:rPr>
            </w:pPr>
            <w:r w:rsidRPr="00B030EF">
              <w:rPr>
                <w:bCs/>
                <w:color w:val="000000"/>
                <w:lang w:eastAsia="de-DE"/>
              </w:rPr>
              <w:t>у</w:t>
            </w:r>
            <w:r w:rsidRPr="00B030EF">
              <w:rPr>
                <w:bCs/>
                <w:color w:val="000000"/>
                <w:lang w:val="de-DE" w:eastAsia="de-DE"/>
              </w:rPr>
              <w:t>л</w:t>
            </w:r>
            <w:proofErr w:type="spellStart"/>
            <w:r w:rsidRPr="00B030EF">
              <w:rPr>
                <w:bCs/>
                <w:color w:val="000000"/>
                <w:lang w:eastAsia="de-DE"/>
              </w:rPr>
              <w:t>ица</w:t>
            </w:r>
            <w:proofErr w:type="spellEnd"/>
            <w:r w:rsidRPr="00B030EF">
              <w:rPr>
                <w:bCs/>
                <w:color w:val="000000"/>
                <w:lang w:val="de-DE" w:eastAsia="de-DE"/>
              </w:rPr>
              <w:t xml:space="preserve"> </w:t>
            </w:r>
            <w:proofErr w:type="spellStart"/>
            <w:r w:rsidRPr="00B030EF">
              <w:rPr>
                <w:bCs/>
                <w:color w:val="000000"/>
                <w:lang w:val="de-DE" w:eastAsia="de-DE"/>
              </w:rPr>
              <w:t>Пречистенка</w:t>
            </w:r>
            <w:proofErr w:type="spellEnd"/>
            <w:r w:rsidRPr="00B030EF">
              <w:rPr>
                <w:bCs/>
                <w:color w:val="000000"/>
                <w:lang w:val="de-DE" w:eastAsia="de-DE"/>
              </w:rPr>
              <w:t xml:space="preserve">, </w:t>
            </w:r>
            <w:proofErr w:type="spellStart"/>
            <w:r w:rsidRPr="00B030EF">
              <w:rPr>
                <w:bCs/>
                <w:color w:val="000000"/>
                <w:lang w:val="de-DE" w:eastAsia="de-DE"/>
              </w:rPr>
              <w:t>дом</w:t>
            </w:r>
            <w:proofErr w:type="spellEnd"/>
            <w:r w:rsidRPr="00B030EF">
              <w:rPr>
                <w:bCs/>
                <w:color w:val="000000"/>
                <w:lang w:val="de-DE" w:eastAsia="de-DE"/>
              </w:rPr>
              <w:t xml:space="preserve"> 38, </w:t>
            </w:r>
            <w:proofErr w:type="spellStart"/>
            <w:r w:rsidRPr="00B030EF">
              <w:rPr>
                <w:bCs/>
                <w:color w:val="000000"/>
                <w:lang w:val="de-DE" w:eastAsia="de-DE"/>
              </w:rPr>
              <w:t>город</w:t>
            </w:r>
            <w:proofErr w:type="spellEnd"/>
            <w:r w:rsidRPr="00B030EF">
              <w:rPr>
                <w:bCs/>
                <w:color w:val="000000"/>
                <w:lang w:val="de-DE" w:eastAsia="de-DE"/>
              </w:rPr>
              <w:t xml:space="preserve"> </w:t>
            </w:r>
            <w:proofErr w:type="spellStart"/>
            <w:r w:rsidRPr="00B030EF">
              <w:rPr>
                <w:bCs/>
                <w:color w:val="000000"/>
                <w:lang w:val="de-DE" w:eastAsia="de-DE"/>
              </w:rPr>
              <w:t>Москва</w:t>
            </w:r>
            <w:proofErr w:type="spellEnd"/>
            <w:r w:rsidRPr="00B030EF">
              <w:rPr>
                <w:bCs/>
                <w:color w:val="000000"/>
                <w:lang w:val="de-DE" w:eastAsia="de-DE"/>
              </w:rPr>
              <w:t xml:space="preserve">, </w:t>
            </w:r>
            <w:proofErr w:type="spellStart"/>
            <w:r w:rsidRPr="00B030EF">
              <w:rPr>
                <w:bCs/>
                <w:color w:val="000000"/>
                <w:lang w:val="de-DE" w:eastAsia="de-DE"/>
              </w:rPr>
              <w:t>Российская</w:t>
            </w:r>
            <w:proofErr w:type="spellEnd"/>
            <w:r w:rsidRPr="00B030EF">
              <w:rPr>
                <w:bCs/>
                <w:color w:val="000000"/>
                <w:lang w:val="de-DE" w:eastAsia="de-DE"/>
              </w:rPr>
              <w:t xml:space="preserve"> </w:t>
            </w:r>
            <w:proofErr w:type="spellStart"/>
            <w:r w:rsidRPr="00B030EF">
              <w:rPr>
                <w:bCs/>
                <w:color w:val="000000"/>
                <w:lang w:val="de-DE" w:eastAsia="de-DE"/>
              </w:rPr>
              <w:t>Федерация</w:t>
            </w:r>
            <w:proofErr w:type="spellEnd"/>
            <w:r w:rsidRPr="00B030EF">
              <w:rPr>
                <w:bCs/>
                <w:color w:val="000000"/>
                <w:lang w:val="de-DE" w:eastAsia="de-DE"/>
              </w:rPr>
              <w:t>, 119034</w:t>
            </w:r>
          </w:p>
          <w:p w:rsidR="00B030EF" w:rsidRPr="00B030EF" w:rsidRDefault="00B030EF" w:rsidP="00B030EF">
            <w:pPr>
              <w:spacing w:after="0"/>
              <w:jc w:val="left"/>
              <w:rPr>
                <w:bCs/>
                <w:color w:val="000000"/>
                <w:lang w:val="de-DE" w:eastAsia="de-DE"/>
              </w:rPr>
            </w:pPr>
            <w:proofErr w:type="spellStart"/>
            <w:r w:rsidRPr="00B030EF">
              <w:rPr>
                <w:bCs/>
                <w:color w:val="000000"/>
                <w:lang w:val="de-DE" w:eastAsia="de-DE"/>
              </w:rPr>
              <w:t>Тел</w:t>
            </w:r>
            <w:proofErr w:type="spellEnd"/>
            <w:r w:rsidRPr="00B030EF">
              <w:rPr>
                <w:bCs/>
                <w:color w:val="000000"/>
                <w:lang w:val="de-DE" w:eastAsia="de-DE"/>
              </w:rPr>
              <w:t>./</w:t>
            </w:r>
            <w:proofErr w:type="spellStart"/>
            <w:r w:rsidRPr="00B030EF">
              <w:rPr>
                <w:bCs/>
                <w:color w:val="000000"/>
                <w:lang w:val="de-DE" w:eastAsia="de-DE"/>
              </w:rPr>
              <w:t>факс</w:t>
            </w:r>
            <w:proofErr w:type="spellEnd"/>
            <w:r w:rsidRPr="00B030EF">
              <w:rPr>
                <w:bCs/>
                <w:color w:val="000000"/>
                <w:lang w:val="de-DE" w:eastAsia="de-DE"/>
              </w:rPr>
              <w:t>: 8 (495) 775-91-22</w:t>
            </w:r>
          </w:p>
          <w:p w:rsidR="00B030EF" w:rsidRPr="00B030EF" w:rsidRDefault="00B030EF" w:rsidP="00B030EF">
            <w:pPr>
              <w:spacing w:after="0"/>
              <w:jc w:val="left"/>
              <w:rPr>
                <w:color w:val="000000"/>
                <w:lang w:val="de-DE" w:eastAsia="de-DE"/>
              </w:rPr>
            </w:pPr>
            <w:r w:rsidRPr="00B030EF">
              <w:rPr>
                <w:color w:val="000000"/>
                <w:lang w:val="de-DE" w:eastAsia="de-DE"/>
              </w:rPr>
              <w:t>ОГРН 1102632003320</w:t>
            </w:r>
          </w:p>
          <w:p w:rsidR="00B030EF" w:rsidRPr="00B030EF" w:rsidRDefault="00B030EF" w:rsidP="00B030EF">
            <w:pPr>
              <w:spacing w:after="0"/>
              <w:jc w:val="left"/>
              <w:rPr>
                <w:color w:val="000000"/>
                <w:lang w:val="de-DE" w:eastAsia="de-DE"/>
              </w:rPr>
            </w:pPr>
            <w:r w:rsidRPr="00B030EF">
              <w:rPr>
                <w:color w:val="000000"/>
                <w:lang w:val="de-DE" w:eastAsia="de-DE"/>
              </w:rPr>
              <w:t xml:space="preserve">ИНН 2632100740, </w:t>
            </w:r>
          </w:p>
          <w:p w:rsidR="00B030EF" w:rsidRPr="00B030EF" w:rsidRDefault="00B030EF" w:rsidP="00B030EF">
            <w:pPr>
              <w:spacing w:after="0"/>
              <w:jc w:val="left"/>
              <w:rPr>
                <w:b/>
                <w:color w:val="000000"/>
                <w:lang w:val="de-DE" w:eastAsia="de-DE"/>
              </w:rPr>
            </w:pPr>
            <w:r w:rsidRPr="00B030EF">
              <w:rPr>
                <w:color w:val="000000"/>
                <w:lang w:val="de-DE" w:eastAsia="de-DE"/>
              </w:rPr>
              <w:t>КПП 263201001, ОКПО 67132337</w:t>
            </w:r>
          </w:p>
          <w:p w:rsidR="00B030EF" w:rsidRPr="00B030EF" w:rsidRDefault="00B030EF" w:rsidP="00B030EF">
            <w:pPr>
              <w:spacing w:after="0"/>
              <w:jc w:val="left"/>
              <w:rPr>
                <w:color w:val="000000"/>
                <w:lang w:val="de-DE" w:eastAsia="de-DE"/>
              </w:rPr>
            </w:pPr>
            <w:proofErr w:type="spellStart"/>
            <w:r w:rsidRPr="00B030EF">
              <w:rPr>
                <w:color w:val="000000"/>
                <w:lang w:val="de-DE" w:eastAsia="de-DE"/>
              </w:rPr>
              <w:t>Платежные</w:t>
            </w:r>
            <w:proofErr w:type="spellEnd"/>
            <w:r w:rsidRPr="00B030EF">
              <w:rPr>
                <w:color w:val="000000"/>
                <w:lang w:val="de-DE" w:eastAsia="de-DE"/>
              </w:rPr>
              <w:t xml:space="preserve"> </w:t>
            </w:r>
            <w:proofErr w:type="spellStart"/>
            <w:r w:rsidRPr="00B030EF">
              <w:rPr>
                <w:color w:val="000000"/>
                <w:lang w:val="de-DE" w:eastAsia="de-DE"/>
              </w:rPr>
              <w:t>реквизиты</w:t>
            </w:r>
            <w:proofErr w:type="spellEnd"/>
            <w:r w:rsidRPr="00B030EF">
              <w:rPr>
                <w:color w:val="000000"/>
                <w:lang w:val="de-DE" w:eastAsia="de-DE"/>
              </w:rPr>
              <w:t xml:space="preserve">: </w:t>
            </w:r>
          </w:p>
          <w:p w:rsidR="00B030EF" w:rsidRPr="00B030EF" w:rsidRDefault="00B030EF" w:rsidP="00B030EF">
            <w:pPr>
              <w:spacing w:after="0"/>
              <w:jc w:val="left"/>
              <w:rPr>
                <w:color w:val="000000"/>
                <w:lang w:val="de-DE" w:eastAsia="de-DE"/>
              </w:rPr>
            </w:pPr>
            <w:r w:rsidRPr="00B030EF">
              <w:rPr>
                <w:color w:val="000000"/>
                <w:lang w:val="de-DE" w:eastAsia="de-DE"/>
              </w:rPr>
              <w:t xml:space="preserve">р/с № 40702810400020008511 в ОАО </w:t>
            </w:r>
            <w:r w:rsidRPr="00B030EF">
              <w:rPr>
                <w:color w:val="000000"/>
                <w:lang w:eastAsia="de-DE"/>
              </w:rPr>
              <w:t>«</w:t>
            </w:r>
            <w:proofErr w:type="spellStart"/>
            <w:r w:rsidRPr="00B030EF">
              <w:rPr>
                <w:color w:val="000000"/>
                <w:lang w:val="de-DE" w:eastAsia="de-DE"/>
              </w:rPr>
              <w:t>Сбербанк</w:t>
            </w:r>
            <w:proofErr w:type="spellEnd"/>
            <w:r w:rsidRPr="00B030EF">
              <w:rPr>
                <w:color w:val="000000"/>
                <w:lang w:val="de-DE" w:eastAsia="de-DE"/>
              </w:rPr>
              <w:t xml:space="preserve"> </w:t>
            </w:r>
            <w:proofErr w:type="spellStart"/>
            <w:r w:rsidRPr="00B030EF">
              <w:rPr>
                <w:color w:val="000000"/>
                <w:lang w:val="de-DE" w:eastAsia="de-DE"/>
              </w:rPr>
              <w:t>России</w:t>
            </w:r>
            <w:proofErr w:type="spellEnd"/>
            <w:r w:rsidRPr="00B030EF">
              <w:rPr>
                <w:color w:val="000000"/>
                <w:lang w:eastAsia="de-DE"/>
              </w:rPr>
              <w:t>»</w:t>
            </w:r>
            <w:r w:rsidRPr="00B030EF">
              <w:rPr>
                <w:color w:val="000000"/>
                <w:lang w:val="de-DE" w:eastAsia="de-DE"/>
              </w:rPr>
              <w:t>,</w:t>
            </w:r>
          </w:p>
          <w:p w:rsidR="00B030EF" w:rsidRPr="00B030EF" w:rsidRDefault="00B030EF" w:rsidP="00B030EF">
            <w:pPr>
              <w:spacing w:after="0"/>
              <w:jc w:val="left"/>
              <w:rPr>
                <w:color w:val="000000"/>
                <w:lang w:val="de-DE" w:eastAsia="de-DE"/>
              </w:rPr>
            </w:pPr>
            <w:r w:rsidRPr="00B030EF">
              <w:rPr>
                <w:color w:val="000000"/>
                <w:lang w:val="de-DE" w:eastAsia="de-DE"/>
              </w:rPr>
              <w:t xml:space="preserve">к/с № 30101810400000000225 в ОПЕРУ </w:t>
            </w:r>
            <w:proofErr w:type="spellStart"/>
            <w:r w:rsidRPr="00B030EF">
              <w:rPr>
                <w:color w:val="000000"/>
                <w:lang w:val="de-DE" w:eastAsia="de-DE"/>
              </w:rPr>
              <w:t>Московского</w:t>
            </w:r>
            <w:proofErr w:type="spellEnd"/>
            <w:r w:rsidRPr="00B030EF">
              <w:rPr>
                <w:color w:val="000000"/>
                <w:lang w:val="de-DE" w:eastAsia="de-DE"/>
              </w:rPr>
              <w:t xml:space="preserve"> ГТУ </w:t>
            </w:r>
            <w:proofErr w:type="spellStart"/>
            <w:r w:rsidRPr="00B030EF">
              <w:rPr>
                <w:color w:val="000000"/>
                <w:lang w:val="de-DE" w:eastAsia="de-DE"/>
              </w:rPr>
              <w:t>Банка</w:t>
            </w:r>
            <w:proofErr w:type="spellEnd"/>
            <w:r w:rsidRPr="00B030EF">
              <w:rPr>
                <w:color w:val="000000"/>
                <w:lang w:val="de-DE" w:eastAsia="de-DE"/>
              </w:rPr>
              <w:t xml:space="preserve"> </w:t>
            </w:r>
            <w:proofErr w:type="spellStart"/>
            <w:r w:rsidRPr="00B030EF">
              <w:rPr>
                <w:color w:val="000000"/>
                <w:lang w:val="de-DE" w:eastAsia="de-DE"/>
              </w:rPr>
              <w:t>России</w:t>
            </w:r>
            <w:proofErr w:type="spellEnd"/>
            <w:r w:rsidRPr="00B030EF">
              <w:rPr>
                <w:color w:val="000000"/>
                <w:lang w:val="de-DE" w:eastAsia="de-DE"/>
              </w:rPr>
              <w:t>,</w:t>
            </w:r>
            <w:r w:rsidRPr="00B030EF">
              <w:rPr>
                <w:color w:val="000000"/>
                <w:lang w:eastAsia="de-DE"/>
              </w:rPr>
              <w:t xml:space="preserve"> </w:t>
            </w:r>
            <w:r w:rsidRPr="00B030EF">
              <w:rPr>
                <w:color w:val="000000"/>
                <w:lang w:val="de-DE" w:eastAsia="de-DE"/>
              </w:rPr>
              <w:t>БИК 044525225</w:t>
            </w:r>
          </w:p>
          <w:p w:rsidR="00B030EF" w:rsidRPr="00B030EF" w:rsidRDefault="00B030EF" w:rsidP="00B030EF">
            <w:pPr>
              <w:spacing w:after="0"/>
              <w:ind w:right="227"/>
              <w:rPr>
                <w:color w:val="000000"/>
                <w:lang w:eastAsia="de-DE"/>
              </w:rPr>
            </w:pPr>
          </w:p>
        </w:tc>
      </w:tr>
    </w:tbl>
    <w:p w:rsidR="00B030EF" w:rsidRPr="00B030EF" w:rsidRDefault="00B030EF" w:rsidP="00B030EF">
      <w:pPr>
        <w:spacing w:after="0"/>
        <w:ind w:firstLine="770"/>
        <w:rPr>
          <w:color w:val="000000"/>
          <w:lang w:eastAsia="de-DE"/>
        </w:rPr>
      </w:pPr>
    </w:p>
    <w:p w:rsidR="00B030EF" w:rsidRPr="00B030EF" w:rsidRDefault="00B030EF" w:rsidP="00B030EF">
      <w:pPr>
        <w:spacing w:after="0"/>
        <w:ind w:firstLine="770"/>
        <w:rPr>
          <w:color w:val="000000"/>
          <w:lang w:eastAsia="de-DE"/>
        </w:rPr>
      </w:pPr>
    </w:p>
    <w:p w:rsidR="00B030EF" w:rsidRPr="00B030EF" w:rsidRDefault="00B030EF" w:rsidP="00B030EF">
      <w:pPr>
        <w:spacing w:after="0"/>
        <w:ind w:firstLine="770"/>
        <w:jc w:val="center"/>
        <w:rPr>
          <w:b/>
          <w:bCs/>
          <w:color w:val="000000"/>
          <w:lang w:val="de-DE" w:eastAsia="de-DE"/>
        </w:rPr>
      </w:pPr>
      <w:r w:rsidRPr="00B030EF">
        <w:rPr>
          <w:b/>
          <w:bCs/>
          <w:color w:val="000000"/>
          <w:lang w:val="de-DE" w:eastAsia="de-DE"/>
        </w:rPr>
        <w:t>ПОДПИСИ СТОРОН:</w:t>
      </w:r>
    </w:p>
    <w:p w:rsidR="00B030EF" w:rsidRPr="00B030EF" w:rsidRDefault="00B030EF" w:rsidP="00B030EF">
      <w:pPr>
        <w:spacing w:after="0"/>
        <w:ind w:firstLine="770"/>
        <w:rPr>
          <w:color w:val="000000"/>
          <w:lang w:val="de-DE" w:eastAsia="de-DE"/>
        </w:rPr>
      </w:pPr>
    </w:p>
    <w:tbl>
      <w:tblPr>
        <w:tblW w:w="0" w:type="auto"/>
        <w:tblLook w:val="01E0" w:firstRow="1" w:lastRow="1" w:firstColumn="1" w:lastColumn="1" w:noHBand="0" w:noVBand="0"/>
      </w:tblPr>
      <w:tblGrid>
        <w:gridCol w:w="5040"/>
        <w:gridCol w:w="236"/>
        <w:gridCol w:w="4543"/>
      </w:tblGrid>
      <w:tr w:rsidR="00B030EF" w:rsidRPr="00B030EF" w:rsidTr="00764C23">
        <w:trPr>
          <w:trHeight w:val="925"/>
        </w:trPr>
        <w:tc>
          <w:tcPr>
            <w:tcW w:w="5058" w:type="dxa"/>
          </w:tcPr>
          <w:p w:rsidR="00B030EF" w:rsidRPr="00B030EF" w:rsidRDefault="00B030EF" w:rsidP="00B030EF">
            <w:pPr>
              <w:tabs>
                <w:tab w:val="center" w:pos="4677"/>
                <w:tab w:val="right" w:pos="9355"/>
              </w:tabs>
              <w:spacing w:after="0"/>
              <w:rPr>
                <w:color w:val="000000"/>
                <w:lang w:eastAsia="de-DE"/>
              </w:rPr>
            </w:pPr>
            <w:r w:rsidRPr="00B030EF">
              <w:rPr>
                <w:color w:val="000000"/>
                <w:lang w:eastAsia="de-DE"/>
              </w:rPr>
              <w:t xml:space="preserve">От </w:t>
            </w:r>
          </w:p>
          <w:p w:rsidR="00B030EF" w:rsidRPr="00B030EF" w:rsidRDefault="00B030EF" w:rsidP="00B030EF">
            <w:pPr>
              <w:tabs>
                <w:tab w:val="center" w:pos="4677"/>
                <w:tab w:val="right" w:pos="9355"/>
              </w:tabs>
              <w:spacing w:after="0"/>
              <w:rPr>
                <w:color w:val="000000"/>
                <w:lang w:eastAsia="de-DE"/>
              </w:rPr>
            </w:pPr>
          </w:p>
        </w:tc>
        <w:tc>
          <w:tcPr>
            <w:tcW w:w="236" w:type="dxa"/>
          </w:tcPr>
          <w:p w:rsidR="00B030EF" w:rsidRPr="00B030EF" w:rsidRDefault="00B030EF" w:rsidP="00B030EF">
            <w:pPr>
              <w:tabs>
                <w:tab w:val="center" w:pos="4677"/>
                <w:tab w:val="right" w:pos="9355"/>
              </w:tabs>
              <w:spacing w:after="0"/>
              <w:rPr>
                <w:color w:val="000000"/>
                <w:lang w:val="de-DE" w:eastAsia="de-DE"/>
              </w:rPr>
            </w:pPr>
          </w:p>
        </w:tc>
        <w:tc>
          <w:tcPr>
            <w:tcW w:w="4559" w:type="dxa"/>
          </w:tcPr>
          <w:p w:rsidR="00B030EF" w:rsidRPr="00B030EF" w:rsidRDefault="00B030EF" w:rsidP="00B030EF">
            <w:pPr>
              <w:tabs>
                <w:tab w:val="center" w:pos="4677"/>
                <w:tab w:val="right" w:pos="9355"/>
              </w:tabs>
              <w:spacing w:after="0"/>
              <w:rPr>
                <w:color w:val="000000"/>
                <w:lang w:eastAsia="de-DE"/>
              </w:rPr>
            </w:pPr>
            <w:r w:rsidRPr="00B030EF">
              <w:rPr>
                <w:color w:val="000000"/>
                <w:lang w:eastAsia="de-DE"/>
              </w:rPr>
              <w:t>От ОАО "КСК"</w:t>
            </w:r>
          </w:p>
          <w:p w:rsidR="00B030EF" w:rsidRPr="00B030EF" w:rsidRDefault="00B030EF" w:rsidP="00B030EF">
            <w:pPr>
              <w:tabs>
                <w:tab w:val="center" w:pos="4677"/>
                <w:tab w:val="right" w:pos="9355"/>
              </w:tabs>
              <w:spacing w:after="0"/>
              <w:rPr>
                <w:color w:val="000000"/>
                <w:lang w:val="de-DE" w:eastAsia="de-DE"/>
              </w:rPr>
            </w:pPr>
          </w:p>
        </w:tc>
      </w:tr>
      <w:tr w:rsidR="00B030EF" w:rsidRPr="00B030EF" w:rsidTr="00764C23">
        <w:trPr>
          <w:trHeight w:val="285"/>
        </w:trPr>
        <w:tc>
          <w:tcPr>
            <w:tcW w:w="5058" w:type="dxa"/>
          </w:tcPr>
          <w:p w:rsidR="00B030EF" w:rsidRPr="00B030EF" w:rsidRDefault="00B030EF" w:rsidP="00B030EF">
            <w:pPr>
              <w:tabs>
                <w:tab w:val="center" w:pos="4677"/>
                <w:tab w:val="right" w:pos="9355"/>
              </w:tabs>
              <w:spacing w:after="0"/>
              <w:rPr>
                <w:color w:val="000000"/>
                <w:lang w:val="de-DE" w:eastAsia="de-DE"/>
              </w:rPr>
            </w:pPr>
          </w:p>
        </w:tc>
        <w:tc>
          <w:tcPr>
            <w:tcW w:w="236" w:type="dxa"/>
          </w:tcPr>
          <w:p w:rsidR="00B030EF" w:rsidRPr="00B030EF" w:rsidRDefault="00B030EF" w:rsidP="00B030EF">
            <w:pPr>
              <w:tabs>
                <w:tab w:val="center" w:pos="4677"/>
                <w:tab w:val="right" w:pos="9355"/>
              </w:tabs>
              <w:spacing w:after="0"/>
              <w:rPr>
                <w:color w:val="000000"/>
                <w:lang w:val="de-DE" w:eastAsia="de-DE"/>
              </w:rPr>
            </w:pPr>
          </w:p>
        </w:tc>
        <w:tc>
          <w:tcPr>
            <w:tcW w:w="4559" w:type="dxa"/>
          </w:tcPr>
          <w:p w:rsidR="00B030EF" w:rsidRPr="00B030EF" w:rsidRDefault="00B030EF" w:rsidP="00B030EF">
            <w:pPr>
              <w:tabs>
                <w:tab w:val="center" w:pos="4677"/>
                <w:tab w:val="right" w:pos="9355"/>
              </w:tabs>
              <w:spacing w:after="0"/>
              <w:rPr>
                <w:color w:val="000000"/>
                <w:lang w:val="de-DE" w:eastAsia="de-DE"/>
              </w:rPr>
            </w:pPr>
          </w:p>
        </w:tc>
      </w:tr>
      <w:tr w:rsidR="00B030EF" w:rsidRPr="00B030EF" w:rsidTr="00764C23">
        <w:trPr>
          <w:trHeight w:val="285"/>
        </w:trPr>
        <w:tc>
          <w:tcPr>
            <w:tcW w:w="5058" w:type="dxa"/>
          </w:tcPr>
          <w:p w:rsidR="00B030EF" w:rsidRPr="00B030EF" w:rsidRDefault="00B030EF" w:rsidP="00B030EF">
            <w:pPr>
              <w:tabs>
                <w:tab w:val="center" w:pos="4677"/>
                <w:tab w:val="right" w:pos="9355"/>
              </w:tabs>
              <w:spacing w:after="0"/>
              <w:rPr>
                <w:bCs/>
                <w:color w:val="000000"/>
                <w:lang w:eastAsia="de-DE"/>
              </w:rPr>
            </w:pPr>
            <w:r w:rsidRPr="00B030EF">
              <w:rPr>
                <w:bCs/>
                <w:color w:val="000000"/>
                <w:lang w:eastAsia="de-DE"/>
              </w:rPr>
              <w:t>Г</w:t>
            </w:r>
            <w:proofErr w:type="spellStart"/>
            <w:r w:rsidRPr="00B030EF">
              <w:rPr>
                <w:bCs/>
                <w:color w:val="000000"/>
                <w:lang w:val="de-DE" w:eastAsia="de-DE"/>
              </w:rPr>
              <w:t>енеральн</w:t>
            </w:r>
            <w:r w:rsidRPr="00B030EF">
              <w:rPr>
                <w:bCs/>
                <w:color w:val="000000"/>
                <w:lang w:eastAsia="de-DE"/>
              </w:rPr>
              <w:t>ый</w:t>
            </w:r>
            <w:proofErr w:type="spellEnd"/>
            <w:r w:rsidRPr="00B030EF">
              <w:rPr>
                <w:bCs/>
                <w:color w:val="000000"/>
                <w:lang w:val="de-DE" w:eastAsia="de-DE"/>
              </w:rPr>
              <w:t xml:space="preserve"> </w:t>
            </w:r>
            <w:proofErr w:type="spellStart"/>
            <w:r w:rsidRPr="00B030EF">
              <w:rPr>
                <w:bCs/>
                <w:color w:val="000000"/>
                <w:lang w:val="de-DE" w:eastAsia="de-DE"/>
              </w:rPr>
              <w:t>директор</w:t>
            </w:r>
            <w:proofErr w:type="spellEnd"/>
          </w:p>
          <w:p w:rsidR="00B030EF" w:rsidRPr="00B030EF" w:rsidRDefault="00B030EF" w:rsidP="00B030EF">
            <w:pPr>
              <w:tabs>
                <w:tab w:val="center" w:pos="4677"/>
                <w:tab w:val="right" w:pos="9355"/>
              </w:tabs>
              <w:spacing w:after="0"/>
              <w:rPr>
                <w:bCs/>
                <w:color w:val="000000"/>
                <w:lang w:val="de-DE" w:eastAsia="de-DE"/>
              </w:rPr>
            </w:pPr>
          </w:p>
        </w:tc>
        <w:tc>
          <w:tcPr>
            <w:tcW w:w="236" w:type="dxa"/>
          </w:tcPr>
          <w:p w:rsidR="00B030EF" w:rsidRPr="00B030EF" w:rsidRDefault="00B030EF" w:rsidP="00B030EF">
            <w:pPr>
              <w:tabs>
                <w:tab w:val="center" w:pos="4677"/>
                <w:tab w:val="right" w:pos="9355"/>
              </w:tabs>
              <w:spacing w:after="0"/>
              <w:rPr>
                <w:color w:val="000000"/>
                <w:lang w:eastAsia="de-DE"/>
              </w:rPr>
            </w:pPr>
          </w:p>
        </w:tc>
        <w:tc>
          <w:tcPr>
            <w:tcW w:w="4559" w:type="dxa"/>
          </w:tcPr>
          <w:p w:rsidR="00B030EF" w:rsidRPr="00B030EF" w:rsidRDefault="00B030EF" w:rsidP="00B030EF">
            <w:pPr>
              <w:tabs>
                <w:tab w:val="center" w:pos="4677"/>
                <w:tab w:val="right" w:pos="9355"/>
              </w:tabs>
              <w:spacing w:after="0"/>
              <w:rPr>
                <w:color w:val="000000"/>
                <w:lang w:val="de-DE" w:eastAsia="de-DE"/>
              </w:rPr>
            </w:pPr>
            <w:proofErr w:type="spellStart"/>
            <w:r w:rsidRPr="00B030EF">
              <w:rPr>
                <w:color w:val="000000"/>
                <w:lang w:val="de-DE" w:eastAsia="de-DE"/>
              </w:rPr>
              <w:t>Генеральный</w:t>
            </w:r>
            <w:proofErr w:type="spellEnd"/>
            <w:r w:rsidRPr="00B030EF">
              <w:rPr>
                <w:color w:val="000000"/>
                <w:lang w:val="de-DE" w:eastAsia="de-DE"/>
              </w:rPr>
              <w:t xml:space="preserve"> </w:t>
            </w:r>
            <w:proofErr w:type="spellStart"/>
            <w:r w:rsidRPr="00B030EF">
              <w:rPr>
                <w:color w:val="000000"/>
                <w:lang w:val="de-DE" w:eastAsia="de-DE"/>
              </w:rPr>
              <w:t>директор</w:t>
            </w:r>
            <w:proofErr w:type="spellEnd"/>
          </w:p>
          <w:p w:rsidR="00B030EF" w:rsidRPr="00B030EF" w:rsidRDefault="00B030EF" w:rsidP="00B030EF">
            <w:pPr>
              <w:tabs>
                <w:tab w:val="center" w:pos="4677"/>
                <w:tab w:val="right" w:pos="9355"/>
              </w:tabs>
              <w:spacing w:after="0"/>
              <w:rPr>
                <w:color w:val="000000"/>
                <w:lang w:eastAsia="de-DE"/>
              </w:rPr>
            </w:pPr>
            <w:r w:rsidRPr="00B030EF">
              <w:rPr>
                <w:color w:val="000000"/>
                <w:lang w:eastAsia="de-DE"/>
              </w:rPr>
              <w:t>Верещагин Сергей Викторович</w:t>
            </w:r>
          </w:p>
        </w:tc>
      </w:tr>
      <w:tr w:rsidR="00B030EF" w:rsidRPr="00B030EF" w:rsidTr="00764C23">
        <w:trPr>
          <w:trHeight w:val="285"/>
        </w:trPr>
        <w:tc>
          <w:tcPr>
            <w:tcW w:w="5058" w:type="dxa"/>
          </w:tcPr>
          <w:p w:rsidR="00B030EF" w:rsidRPr="00B030EF" w:rsidRDefault="00B030EF" w:rsidP="00B030EF">
            <w:pPr>
              <w:tabs>
                <w:tab w:val="center" w:pos="4677"/>
                <w:tab w:val="right" w:pos="9355"/>
              </w:tabs>
              <w:spacing w:after="0"/>
              <w:rPr>
                <w:color w:val="000000"/>
                <w:lang w:val="de-DE" w:eastAsia="de-DE"/>
              </w:rPr>
            </w:pPr>
          </w:p>
        </w:tc>
        <w:tc>
          <w:tcPr>
            <w:tcW w:w="236" w:type="dxa"/>
          </w:tcPr>
          <w:p w:rsidR="00B030EF" w:rsidRPr="00B030EF" w:rsidRDefault="00B030EF" w:rsidP="00B030EF">
            <w:pPr>
              <w:tabs>
                <w:tab w:val="center" w:pos="4677"/>
                <w:tab w:val="right" w:pos="9355"/>
              </w:tabs>
              <w:spacing w:after="0"/>
              <w:rPr>
                <w:color w:val="000000"/>
                <w:lang w:val="de-DE" w:eastAsia="de-DE"/>
              </w:rPr>
            </w:pPr>
          </w:p>
        </w:tc>
        <w:tc>
          <w:tcPr>
            <w:tcW w:w="4559" w:type="dxa"/>
          </w:tcPr>
          <w:p w:rsidR="00B030EF" w:rsidRPr="00B030EF" w:rsidRDefault="00B030EF" w:rsidP="00B030EF">
            <w:pPr>
              <w:tabs>
                <w:tab w:val="center" w:pos="4677"/>
                <w:tab w:val="right" w:pos="9355"/>
              </w:tabs>
              <w:spacing w:after="0"/>
              <w:rPr>
                <w:color w:val="000000"/>
                <w:lang w:val="de-DE" w:eastAsia="de-DE"/>
              </w:rPr>
            </w:pPr>
          </w:p>
        </w:tc>
      </w:tr>
      <w:tr w:rsidR="00B030EF" w:rsidRPr="00B030EF" w:rsidTr="00764C23">
        <w:trPr>
          <w:trHeight w:val="285"/>
        </w:trPr>
        <w:tc>
          <w:tcPr>
            <w:tcW w:w="5058" w:type="dxa"/>
          </w:tcPr>
          <w:p w:rsidR="00B030EF" w:rsidRPr="00B030EF" w:rsidRDefault="00B030EF" w:rsidP="00B030EF">
            <w:pPr>
              <w:tabs>
                <w:tab w:val="center" w:pos="4677"/>
                <w:tab w:val="right" w:pos="9355"/>
              </w:tabs>
              <w:spacing w:after="0"/>
              <w:rPr>
                <w:color w:val="000000"/>
                <w:lang w:val="de-DE" w:eastAsia="de-DE"/>
              </w:rPr>
            </w:pPr>
            <w:r w:rsidRPr="00B030EF">
              <w:rPr>
                <w:color w:val="000000"/>
                <w:lang w:val="de-DE" w:eastAsia="de-DE"/>
              </w:rPr>
              <w:t>М.П.</w:t>
            </w:r>
          </w:p>
        </w:tc>
        <w:tc>
          <w:tcPr>
            <w:tcW w:w="236" w:type="dxa"/>
          </w:tcPr>
          <w:p w:rsidR="00B030EF" w:rsidRPr="00B030EF" w:rsidRDefault="00B030EF" w:rsidP="00B030EF">
            <w:pPr>
              <w:tabs>
                <w:tab w:val="center" w:pos="4677"/>
                <w:tab w:val="right" w:pos="9355"/>
              </w:tabs>
              <w:spacing w:after="0"/>
              <w:rPr>
                <w:color w:val="000000"/>
                <w:lang w:val="de-DE" w:eastAsia="de-DE"/>
              </w:rPr>
            </w:pPr>
          </w:p>
        </w:tc>
        <w:tc>
          <w:tcPr>
            <w:tcW w:w="4559" w:type="dxa"/>
          </w:tcPr>
          <w:p w:rsidR="00B030EF" w:rsidRPr="00B030EF" w:rsidRDefault="00B030EF" w:rsidP="00B030EF">
            <w:pPr>
              <w:tabs>
                <w:tab w:val="center" w:pos="4677"/>
                <w:tab w:val="right" w:pos="9355"/>
              </w:tabs>
              <w:spacing w:after="0"/>
              <w:rPr>
                <w:color w:val="000000"/>
                <w:lang w:val="de-DE" w:eastAsia="de-DE"/>
              </w:rPr>
            </w:pPr>
            <w:r w:rsidRPr="00B030EF">
              <w:rPr>
                <w:color w:val="000000"/>
                <w:lang w:val="de-DE" w:eastAsia="de-DE"/>
              </w:rPr>
              <w:t>М.П.</w:t>
            </w:r>
          </w:p>
        </w:tc>
      </w:tr>
      <w:tr w:rsidR="00B030EF" w:rsidRPr="00B030EF" w:rsidTr="00764C23">
        <w:trPr>
          <w:trHeight w:val="285"/>
        </w:trPr>
        <w:tc>
          <w:tcPr>
            <w:tcW w:w="5058" w:type="dxa"/>
          </w:tcPr>
          <w:p w:rsidR="00B030EF" w:rsidRPr="00B030EF" w:rsidRDefault="00B030EF" w:rsidP="00B030EF">
            <w:pPr>
              <w:tabs>
                <w:tab w:val="center" w:pos="4677"/>
                <w:tab w:val="right" w:pos="9355"/>
              </w:tabs>
              <w:spacing w:after="0"/>
              <w:rPr>
                <w:color w:val="000000"/>
                <w:lang w:val="de-DE" w:eastAsia="de-DE"/>
              </w:rPr>
            </w:pPr>
            <w:r w:rsidRPr="00B030EF">
              <w:rPr>
                <w:color w:val="000000"/>
                <w:lang w:val="de-DE" w:eastAsia="de-DE"/>
              </w:rPr>
              <w:t>"___" ____________ 20</w:t>
            </w:r>
            <w:r w:rsidRPr="00B030EF">
              <w:rPr>
                <w:color w:val="000000"/>
                <w:lang w:eastAsia="de-DE"/>
              </w:rPr>
              <w:t>13</w:t>
            </w:r>
            <w:r w:rsidRPr="00B030EF">
              <w:rPr>
                <w:color w:val="000000"/>
                <w:lang w:val="de-DE" w:eastAsia="de-DE"/>
              </w:rPr>
              <w:t xml:space="preserve"> г.</w:t>
            </w:r>
          </w:p>
          <w:p w:rsidR="00B030EF" w:rsidRPr="00B030EF" w:rsidRDefault="00B030EF" w:rsidP="00B030EF">
            <w:pPr>
              <w:spacing w:after="0"/>
              <w:jc w:val="left"/>
              <w:rPr>
                <w:color w:val="000000"/>
                <w:lang w:val="de-DE" w:eastAsia="de-DE"/>
              </w:rPr>
            </w:pPr>
          </w:p>
          <w:p w:rsidR="00B030EF" w:rsidRPr="00B030EF" w:rsidRDefault="00B030EF" w:rsidP="00B030EF">
            <w:pPr>
              <w:spacing w:after="0"/>
              <w:jc w:val="left"/>
              <w:rPr>
                <w:color w:val="000000"/>
                <w:lang w:val="de-DE" w:eastAsia="de-DE"/>
              </w:rPr>
            </w:pPr>
          </w:p>
          <w:p w:rsidR="00B030EF" w:rsidRPr="00B030EF" w:rsidRDefault="00B030EF" w:rsidP="00B030EF">
            <w:pPr>
              <w:spacing w:after="0"/>
              <w:jc w:val="left"/>
              <w:rPr>
                <w:color w:val="000000"/>
                <w:lang w:val="de-DE" w:eastAsia="de-DE"/>
              </w:rPr>
            </w:pPr>
          </w:p>
          <w:p w:rsidR="00B030EF" w:rsidRPr="00B030EF" w:rsidRDefault="00B030EF" w:rsidP="00B030EF">
            <w:pPr>
              <w:spacing w:after="0"/>
              <w:jc w:val="left"/>
              <w:rPr>
                <w:color w:val="000000"/>
                <w:lang w:val="de-DE" w:eastAsia="de-DE"/>
              </w:rPr>
            </w:pPr>
          </w:p>
          <w:p w:rsidR="00B030EF" w:rsidRPr="00B030EF" w:rsidRDefault="00B030EF" w:rsidP="00B030EF">
            <w:pPr>
              <w:tabs>
                <w:tab w:val="left" w:pos="1472"/>
              </w:tabs>
              <w:spacing w:after="0"/>
              <w:jc w:val="left"/>
              <w:rPr>
                <w:color w:val="000000"/>
                <w:lang w:eastAsia="de-DE"/>
              </w:rPr>
            </w:pPr>
          </w:p>
          <w:p w:rsidR="00B030EF" w:rsidRPr="00B030EF" w:rsidRDefault="00B030EF" w:rsidP="00B030EF">
            <w:pPr>
              <w:tabs>
                <w:tab w:val="left" w:pos="1472"/>
              </w:tabs>
              <w:spacing w:after="0"/>
              <w:jc w:val="left"/>
              <w:rPr>
                <w:color w:val="000000"/>
                <w:lang w:eastAsia="de-DE"/>
              </w:rPr>
            </w:pPr>
          </w:p>
          <w:p w:rsidR="00B030EF" w:rsidRPr="00B030EF" w:rsidRDefault="00B030EF" w:rsidP="00B030EF">
            <w:pPr>
              <w:tabs>
                <w:tab w:val="left" w:pos="1472"/>
              </w:tabs>
              <w:spacing w:after="0"/>
              <w:jc w:val="left"/>
              <w:rPr>
                <w:color w:val="000000"/>
                <w:lang w:eastAsia="de-DE"/>
              </w:rPr>
            </w:pPr>
          </w:p>
          <w:p w:rsidR="00B030EF" w:rsidRPr="00B030EF" w:rsidRDefault="00B030EF" w:rsidP="00B030EF">
            <w:pPr>
              <w:tabs>
                <w:tab w:val="left" w:pos="1472"/>
              </w:tabs>
              <w:spacing w:after="0"/>
              <w:jc w:val="left"/>
              <w:rPr>
                <w:color w:val="000000"/>
                <w:lang w:eastAsia="de-DE"/>
              </w:rPr>
            </w:pPr>
          </w:p>
          <w:p w:rsidR="00B030EF" w:rsidRPr="00B030EF" w:rsidRDefault="00B030EF" w:rsidP="00B030EF">
            <w:pPr>
              <w:tabs>
                <w:tab w:val="left" w:pos="1472"/>
              </w:tabs>
              <w:spacing w:after="0"/>
              <w:jc w:val="left"/>
              <w:rPr>
                <w:color w:val="000000"/>
                <w:lang w:eastAsia="de-DE"/>
              </w:rPr>
            </w:pPr>
          </w:p>
          <w:p w:rsidR="00B030EF" w:rsidRPr="00B030EF" w:rsidRDefault="00B030EF" w:rsidP="00B030EF">
            <w:pPr>
              <w:tabs>
                <w:tab w:val="left" w:pos="1472"/>
              </w:tabs>
              <w:spacing w:after="0"/>
              <w:jc w:val="left"/>
              <w:rPr>
                <w:color w:val="000000"/>
                <w:lang w:eastAsia="de-DE"/>
              </w:rPr>
            </w:pPr>
          </w:p>
          <w:p w:rsidR="00B030EF" w:rsidRPr="00B030EF" w:rsidRDefault="00B030EF" w:rsidP="00B030EF">
            <w:pPr>
              <w:tabs>
                <w:tab w:val="left" w:pos="1472"/>
              </w:tabs>
              <w:spacing w:after="0"/>
              <w:jc w:val="left"/>
              <w:rPr>
                <w:color w:val="000000"/>
                <w:lang w:eastAsia="de-DE"/>
              </w:rPr>
            </w:pPr>
          </w:p>
          <w:p w:rsidR="00B030EF" w:rsidRPr="00B030EF" w:rsidRDefault="00B030EF" w:rsidP="00B030EF">
            <w:pPr>
              <w:tabs>
                <w:tab w:val="left" w:pos="1472"/>
              </w:tabs>
              <w:spacing w:after="0"/>
              <w:jc w:val="left"/>
              <w:rPr>
                <w:color w:val="000000"/>
                <w:lang w:eastAsia="de-DE"/>
              </w:rPr>
            </w:pPr>
          </w:p>
          <w:p w:rsidR="00B030EF" w:rsidRPr="00B030EF" w:rsidRDefault="00B030EF" w:rsidP="00B030EF">
            <w:pPr>
              <w:tabs>
                <w:tab w:val="left" w:pos="1472"/>
              </w:tabs>
              <w:spacing w:after="0"/>
              <w:jc w:val="left"/>
              <w:rPr>
                <w:color w:val="000000"/>
                <w:lang w:eastAsia="de-DE"/>
              </w:rPr>
            </w:pPr>
          </w:p>
          <w:p w:rsidR="00B030EF" w:rsidRPr="00B030EF" w:rsidRDefault="00B030EF" w:rsidP="00B030EF">
            <w:pPr>
              <w:tabs>
                <w:tab w:val="left" w:pos="1472"/>
              </w:tabs>
              <w:spacing w:after="0"/>
              <w:jc w:val="left"/>
              <w:rPr>
                <w:color w:val="000000"/>
                <w:lang w:eastAsia="de-DE"/>
              </w:rPr>
            </w:pPr>
          </w:p>
          <w:p w:rsidR="00B030EF" w:rsidRPr="00B030EF" w:rsidRDefault="00B030EF" w:rsidP="00B030EF">
            <w:pPr>
              <w:tabs>
                <w:tab w:val="left" w:pos="1472"/>
              </w:tabs>
              <w:spacing w:after="0"/>
              <w:jc w:val="left"/>
              <w:rPr>
                <w:color w:val="000000"/>
                <w:lang w:eastAsia="de-DE"/>
              </w:rPr>
            </w:pPr>
          </w:p>
          <w:p w:rsidR="00B030EF" w:rsidRPr="00B030EF" w:rsidRDefault="00B030EF" w:rsidP="00B030EF">
            <w:pPr>
              <w:tabs>
                <w:tab w:val="left" w:pos="1472"/>
              </w:tabs>
              <w:spacing w:after="0"/>
              <w:jc w:val="left"/>
              <w:rPr>
                <w:color w:val="000000"/>
                <w:lang w:eastAsia="de-DE"/>
              </w:rPr>
            </w:pPr>
          </w:p>
        </w:tc>
        <w:tc>
          <w:tcPr>
            <w:tcW w:w="236" w:type="dxa"/>
          </w:tcPr>
          <w:p w:rsidR="00B030EF" w:rsidRPr="00B030EF" w:rsidRDefault="00B030EF" w:rsidP="00B030EF">
            <w:pPr>
              <w:tabs>
                <w:tab w:val="center" w:pos="4677"/>
                <w:tab w:val="right" w:pos="9355"/>
              </w:tabs>
              <w:spacing w:after="0"/>
              <w:rPr>
                <w:color w:val="000000"/>
                <w:lang w:val="de-DE" w:eastAsia="de-DE"/>
              </w:rPr>
            </w:pPr>
          </w:p>
        </w:tc>
        <w:tc>
          <w:tcPr>
            <w:tcW w:w="4559" w:type="dxa"/>
          </w:tcPr>
          <w:p w:rsidR="00B030EF" w:rsidRPr="00B030EF" w:rsidRDefault="00B030EF" w:rsidP="00B030EF">
            <w:pPr>
              <w:tabs>
                <w:tab w:val="center" w:pos="4677"/>
                <w:tab w:val="right" w:pos="9355"/>
              </w:tabs>
              <w:spacing w:after="0"/>
              <w:rPr>
                <w:color w:val="000000"/>
                <w:lang w:val="de-DE" w:eastAsia="de-DE"/>
              </w:rPr>
            </w:pPr>
            <w:r w:rsidRPr="00B030EF">
              <w:rPr>
                <w:color w:val="000000"/>
                <w:lang w:val="de-DE" w:eastAsia="de-DE"/>
              </w:rPr>
              <w:t>"</w:t>
            </w:r>
            <w:r w:rsidRPr="00B030EF">
              <w:rPr>
                <w:color w:val="000000"/>
                <w:lang w:eastAsia="de-DE"/>
              </w:rPr>
              <w:t>__</w:t>
            </w:r>
            <w:r w:rsidRPr="00B030EF">
              <w:rPr>
                <w:color w:val="000000"/>
                <w:lang w:val="de-DE" w:eastAsia="de-DE"/>
              </w:rPr>
              <w:t>"</w:t>
            </w:r>
            <w:r w:rsidRPr="00B030EF">
              <w:rPr>
                <w:color w:val="000000"/>
                <w:lang w:eastAsia="de-DE"/>
              </w:rPr>
              <w:t xml:space="preserve"> </w:t>
            </w:r>
            <w:r w:rsidRPr="00B030EF">
              <w:rPr>
                <w:color w:val="000000"/>
                <w:lang w:val="de-DE" w:eastAsia="de-DE"/>
              </w:rPr>
              <w:t>____________ 20</w:t>
            </w:r>
            <w:r w:rsidRPr="00B030EF">
              <w:rPr>
                <w:color w:val="000000"/>
                <w:lang w:eastAsia="de-DE"/>
              </w:rPr>
              <w:t>13</w:t>
            </w:r>
            <w:r w:rsidRPr="00B030EF">
              <w:rPr>
                <w:color w:val="000000"/>
                <w:lang w:val="de-DE" w:eastAsia="de-DE"/>
              </w:rPr>
              <w:t xml:space="preserve"> г.</w:t>
            </w:r>
          </w:p>
        </w:tc>
      </w:tr>
    </w:tbl>
    <w:p w:rsidR="00B030EF" w:rsidRPr="00B030EF" w:rsidRDefault="00B030EF" w:rsidP="00B030EF">
      <w:pPr>
        <w:spacing w:after="200" w:line="276" w:lineRule="auto"/>
        <w:jc w:val="left"/>
      </w:pPr>
    </w:p>
    <w:p w:rsidR="00B030EF" w:rsidRPr="00B030EF" w:rsidRDefault="00B030EF" w:rsidP="00B030EF">
      <w:pPr>
        <w:spacing w:after="200" w:line="276" w:lineRule="auto"/>
        <w:jc w:val="left"/>
      </w:pPr>
      <w:r w:rsidRPr="00B030EF">
        <w:br w:type="page"/>
      </w:r>
    </w:p>
    <w:p w:rsidR="00B030EF" w:rsidRPr="00B030EF" w:rsidRDefault="00B030EF" w:rsidP="00B030EF">
      <w:pPr>
        <w:widowControl w:val="0"/>
        <w:autoSpaceDE w:val="0"/>
        <w:autoSpaceDN w:val="0"/>
        <w:adjustRightInd w:val="0"/>
        <w:spacing w:after="0"/>
        <w:ind w:left="4956"/>
        <w:jc w:val="right"/>
      </w:pPr>
      <w:r w:rsidRPr="00B030EF">
        <w:t xml:space="preserve">Приложение № 1 </w:t>
      </w:r>
    </w:p>
    <w:p w:rsidR="00B030EF" w:rsidRPr="00B030EF" w:rsidRDefault="00B030EF" w:rsidP="00B030EF">
      <w:pPr>
        <w:widowControl w:val="0"/>
        <w:autoSpaceDE w:val="0"/>
        <w:autoSpaceDN w:val="0"/>
        <w:adjustRightInd w:val="0"/>
        <w:spacing w:after="0"/>
        <w:ind w:left="4956"/>
        <w:jc w:val="right"/>
      </w:pPr>
      <w:r w:rsidRPr="00B030EF">
        <w:t xml:space="preserve">к Соглашению о конфиденциальности </w:t>
      </w:r>
    </w:p>
    <w:p w:rsidR="00B030EF" w:rsidRPr="00B030EF" w:rsidRDefault="00B030EF" w:rsidP="00B030EF">
      <w:pPr>
        <w:widowControl w:val="0"/>
        <w:autoSpaceDE w:val="0"/>
        <w:autoSpaceDN w:val="0"/>
        <w:adjustRightInd w:val="0"/>
        <w:spacing w:after="0"/>
        <w:ind w:left="4956"/>
        <w:jc w:val="right"/>
      </w:pPr>
      <w:r w:rsidRPr="00B030EF">
        <w:t>от «__»______2013 года</w:t>
      </w:r>
    </w:p>
    <w:p w:rsidR="00B030EF" w:rsidRPr="00B030EF" w:rsidRDefault="00B030EF" w:rsidP="00B030EF">
      <w:pPr>
        <w:widowControl w:val="0"/>
        <w:autoSpaceDE w:val="0"/>
        <w:autoSpaceDN w:val="0"/>
        <w:adjustRightInd w:val="0"/>
        <w:spacing w:after="0"/>
        <w:jc w:val="left"/>
      </w:pPr>
    </w:p>
    <w:p w:rsidR="00B030EF" w:rsidRPr="00B030EF" w:rsidRDefault="00B030EF" w:rsidP="00B030EF">
      <w:pPr>
        <w:widowControl w:val="0"/>
        <w:autoSpaceDE w:val="0"/>
        <w:autoSpaceDN w:val="0"/>
        <w:adjustRightInd w:val="0"/>
        <w:spacing w:after="0"/>
        <w:jc w:val="left"/>
      </w:pPr>
    </w:p>
    <w:p w:rsidR="00B030EF" w:rsidRPr="00B030EF" w:rsidRDefault="00B030EF" w:rsidP="00B030EF">
      <w:pPr>
        <w:widowControl w:val="0"/>
        <w:autoSpaceDE w:val="0"/>
        <w:autoSpaceDN w:val="0"/>
        <w:adjustRightInd w:val="0"/>
        <w:spacing w:after="0"/>
        <w:jc w:val="center"/>
      </w:pPr>
      <w:r w:rsidRPr="00B030EF">
        <w:t xml:space="preserve">ПЕРЕЧЕНЬ </w:t>
      </w:r>
    </w:p>
    <w:p w:rsidR="00B030EF" w:rsidRPr="00B030EF" w:rsidRDefault="00B030EF" w:rsidP="00B030EF">
      <w:pPr>
        <w:widowControl w:val="0"/>
        <w:autoSpaceDE w:val="0"/>
        <w:autoSpaceDN w:val="0"/>
        <w:adjustRightInd w:val="0"/>
        <w:spacing w:after="0"/>
        <w:jc w:val="center"/>
      </w:pPr>
      <w:r w:rsidRPr="00B030EF">
        <w:t>ПЕРЕДАВАЕМОЙ КОНФИДЕНЦИАЛЬНОЙ ИНФОРМАЦИИ</w:t>
      </w:r>
    </w:p>
    <w:p w:rsidR="00B030EF" w:rsidRPr="00B030EF" w:rsidRDefault="00B030EF" w:rsidP="00B030EF">
      <w:pPr>
        <w:widowControl w:val="0"/>
        <w:autoSpaceDE w:val="0"/>
        <w:autoSpaceDN w:val="0"/>
        <w:adjustRightInd w:val="0"/>
        <w:spacing w:after="0"/>
        <w:jc w:val="left"/>
      </w:pPr>
    </w:p>
    <w:p w:rsidR="00B030EF" w:rsidRPr="00B030EF" w:rsidRDefault="00B030EF" w:rsidP="00B030EF">
      <w:pPr>
        <w:widowControl w:val="0"/>
        <w:autoSpaceDE w:val="0"/>
        <w:autoSpaceDN w:val="0"/>
        <w:adjustRightInd w:val="0"/>
        <w:spacing w:after="0"/>
        <w:ind w:firstLine="770"/>
        <w:jc w:val="center"/>
        <w:rPr>
          <w:bCs/>
        </w:rPr>
      </w:pPr>
    </w:p>
    <w:p w:rsidR="00B030EF" w:rsidRPr="00B030EF" w:rsidRDefault="00B030EF" w:rsidP="00B030EF">
      <w:pPr>
        <w:widowControl w:val="0"/>
        <w:autoSpaceDE w:val="0"/>
        <w:autoSpaceDN w:val="0"/>
        <w:adjustRightInd w:val="0"/>
        <w:spacing w:after="0"/>
        <w:ind w:firstLine="770"/>
        <w:rPr>
          <w:bCs/>
        </w:rPr>
      </w:pPr>
      <w:r w:rsidRPr="00B030EF">
        <w:rPr>
          <w:bCs/>
        </w:rPr>
        <w:t xml:space="preserve">1. </w:t>
      </w:r>
    </w:p>
    <w:p w:rsidR="00B030EF" w:rsidRPr="00B030EF" w:rsidRDefault="00B030EF" w:rsidP="00B030EF">
      <w:pPr>
        <w:widowControl w:val="0"/>
        <w:autoSpaceDE w:val="0"/>
        <w:autoSpaceDN w:val="0"/>
        <w:adjustRightInd w:val="0"/>
        <w:spacing w:after="0"/>
        <w:ind w:firstLine="770"/>
        <w:rPr>
          <w:bCs/>
        </w:rPr>
      </w:pPr>
      <w:r w:rsidRPr="00B030EF">
        <w:rPr>
          <w:bCs/>
        </w:rPr>
        <w:t>2.</w:t>
      </w:r>
      <w:r w:rsidRPr="00B030EF">
        <w:rPr>
          <w:sz w:val="20"/>
          <w:szCs w:val="20"/>
        </w:rPr>
        <w:t xml:space="preserve"> </w:t>
      </w:r>
    </w:p>
    <w:p w:rsidR="00B030EF" w:rsidRPr="00B030EF" w:rsidRDefault="00B030EF" w:rsidP="00B030EF">
      <w:pPr>
        <w:widowControl w:val="0"/>
        <w:autoSpaceDE w:val="0"/>
        <w:autoSpaceDN w:val="0"/>
        <w:adjustRightInd w:val="0"/>
        <w:spacing w:after="0"/>
        <w:ind w:firstLine="770"/>
        <w:rPr>
          <w:bCs/>
        </w:rPr>
      </w:pPr>
      <w:r w:rsidRPr="00B030EF">
        <w:rPr>
          <w:bCs/>
        </w:rPr>
        <w:t>3.</w:t>
      </w:r>
    </w:p>
    <w:p w:rsidR="00B030EF" w:rsidRPr="00B030EF" w:rsidRDefault="00B030EF" w:rsidP="00B030EF">
      <w:pPr>
        <w:widowControl w:val="0"/>
        <w:autoSpaceDE w:val="0"/>
        <w:autoSpaceDN w:val="0"/>
        <w:adjustRightInd w:val="0"/>
        <w:spacing w:after="0"/>
        <w:ind w:firstLine="770"/>
        <w:jc w:val="center"/>
        <w:rPr>
          <w:b/>
          <w:bCs/>
        </w:rPr>
      </w:pPr>
    </w:p>
    <w:p w:rsidR="00B030EF" w:rsidRPr="00B030EF" w:rsidRDefault="00B030EF" w:rsidP="00B030EF">
      <w:pPr>
        <w:widowControl w:val="0"/>
        <w:autoSpaceDE w:val="0"/>
        <w:autoSpaceDN w:val="0"/>
        <w:adjustRightInd w:val="0"/>
        <w:spacing w:after="0"/>
        <w:ind w:firstLine="770"/>
        <w:jc w:val="center"/>
        <w:rPr>
          <w:b/>
          <w:bCs/>
        </w:rPr>
      </w:pPr>
    </w:p>
    <w:p w:rsidR="00B030EF" w:rsidRPr="00B030EF" w:rsidRDefault="00B030EF" w:rsidP="00B030EF">
      <w:pPr>
        <w:widowControl w:val="0"/>
        <w:autoSpaceDE w:val="0"/>
        <w:autoSpaceDN w:val="0"/>
        <w:adjustRightInd w:val="0"/>
        <w:spacing w:after="0"/>
        <w:ind w:firstLine="770"/>
        <w:jc w:val="center"/>
        <w:rPr>
          <w:b/>
          <w:bCs/>
        </w:rPr>
      </w:pPr>
    </w:p>
    <w:p w:rsidR="00B030EF" w:rsidRPr="00B030EF" w:rsidRDefault="00B030EF" w:rsidP="00B030EF">
      <w:pPr>
        <w:widowControl w:val="0"/>
        <w:autoSpaceDE w:val="0"/>
        <w:autoSpaceDN w:val="0"/>
        <w:adjustRightInd w:val="0"/>
        <w:spacing w:after="0"/>
        <w:ind w:firstLine="770"/>
        <w:jc w:val="center"/>
        <w:rPr>
          <w:b/>
          <w:bCs/>
        </w:rPr>
      </w:pPr>
    </w:p>
    <w:p w:rsidR="00B030EF" w:rsidRPr="00B030EF" w:rsidRDefault="00B030EF" w:rsidP="00B030EF">
      <w:pPr>
        <w:widowControl w:val="0"/>
        <w:autoSpaceDE w:val="0"/>
        <w:autoSpaceDN w:val="0"/>
        <w:adjustRightInd w:val="0"/>
        <w:spacing w:after="0"/>
        <w:ind w:firstLine="770"/>
        <w:jc w:val="center"/>
        <w:rPr>
          <w:b/>
          <w:bCs/>
        </w:rPr>
      </w:pPr>
    </w:p>
    <w:p w:rsidR="00B030EF" w:rsidRPr="00B030EF" w:rsidRDefault="00B030EF" w:rsidP="00B030EF">
      <w:pPr>
        <w:widowControl w:val="0"/>
        <w:autoSpaceDE w:val="0"/>
        <w:autoSpaceDN w:val="0"/>
        <w:adjustRightInd w:val="0"/>
        <w:spacing w:after="0"/>
        <w:ind w:firstLine="770"/>
        <w:jc w:val="center"/>
        <w:rPr>
          <w:b/>
          <w:bCs/>
        </w:rPr>
      </w:pPr>
    </w:p>
    <w:p w:rsidR="00B030EF" w:rsidRPr="00B030EF" w:rsidRDefault="00B030EF" w:rsidP="00B030EF">
      <w:pPr>
        <w:widowControl w:val="0"/>
        <w:autoSpaceDE w:val="0"/>
        <w:autoSpaceDN w:val="0"/>
        <w:adjustRightInd w:val="0"/>
        <w:spacing w:after="0"/>
        <w:ind w:firstLine="770"/>
        <w:jc w:val="center"/>
        <w:rPr>
          <w:b/>
          <w:bCs/>
        </w:rPr>
      </w:pPr>
    </w:p>
    <w:p w:rsidR="00B030EF" w:rsidRPr="00B030EF" w:rsidRDefault="00B030EF" w:rsidP="00B030EF">
      <w:pPr>
        <w:widowControl w:val="0"/>
        <w:autoSpaceDE w:val="0"/>
        <w:autoSpaceDN w:val="0"/>
        <w:adjustRightInd w:val="0"/>
        <w:spacing w:after="0"/>
        <w:ind w:firstLine="770"/>
        <w:jc w:val="center"/>
        <w:rPr>
          <w:b/>
          <w:bCs/>
        </w:rPr>
      </w:pPr>
      <w:r w:rsidRPr="00B030EF">
        <w:rPr>
          <w:b/>
          <w:bCs/>
        </w:rPr>
        <w:t>ПОДПИСИ СТОРОН:</w:t>
      </w:r>
    </w:p>
    <w:p w:rsidR="00B030EF" w:rsidRPr="00B030EF" w:rsidRDefault="00B030EF" w:rsidP="00B030EF">
      <w:pPr>
        <w:widowControl w:val="0"/>
        <w:autoSpaceDE w:val="0"/>
        <w:autoSpaceDN w:val="0"/>
        <w:adjustRightInd w:val="0"/>
        <w:spacing w:after="0"/>
        <w:ind w:firstLine="770"/>
      </w:pPr>
    </w:p>
    <w:tbl>
      <w:tblPr>
        <w:tblW w:w="0" w:type="auto"/>
        <w:tblLook w:val="01E0" w:firstRow="1" w:lastRow="1" w:firstColumn="1" w:lastColumn="1" w:noHBand="0" w:noVBand="0"/>
      </w:tblPr>
      <w:tblGrid>
        <w:gridCol w:w="5040"/>
        <w:gridCol w:w="236"/>
        <w:gridCol w:w="4543"/>
      </w:tblGrid>
      <w:tr w:rsidR="00B030EF" w:rsidRPr="00B030EF" w:rsidTr="00764C23">
        <w:trPr>
          <w:trHeight w:val="925"/>
        </w:trPr>
        <w:tc>
          <w:tcPr>
            <w:tcW w:w="5058" w:type="dxa"/>
          </w:tcPr>
          <w:p w:rsidR="00B030EF" w:rsidRPr="00B030EF" w:rsidRDefault="00B030EF" w:rsidP="00B030EF">
            <w:pPr>
              <w:widowControl w:val="0"/>
              <w:tabs>
                <w:tab w:val="center" w:pos="4677"/>
                <w:tab w:val="right" w:pos="9355"/>
              </w:tabs>
              <w:autoSpaceDE w:val="0"/>
              <w:autoSpaceDN w:val="0"/>
              <w:adjustRightInd w:val="0"/>
              <w:spacing w:after="0"/>
            </w:pPr>
            <w:r w:rsidRPr="00B030EF">
              <w:t xml:space="preserve">От </w:t>
            </w:r>
          </w:p>
          <w:p w:rsidR="00B030EF" w:rsidRPr="00B030EF" w:rsidRDefault="00B030EF" w:rsidP="00B030EF">
            <w:pPr>
              <w:widowControl w:val="0"/>
              <w:tabs>
                <w:tab w:val="center" w:pos="4677"/>
                <w:tab w:val="right" w:pos="9355"/>
              </w:tabs>
              <w:autoSpaceDE w:val="0"/>
              <w:autoSpaceDN w:val="0"/>
              <w:adjustRightInd w:val="0"/>
              <w:spacing w:after="0"/>
            </w:pPr>
          </w:p>
        </w:tc>
        <w:tc>
          <w:tcPr>
            <w:tcW w:w="236" w:type="dxa"/>
          </w:tcPr>
          <w:p w:rsidR="00B030EF" w:rsidRPr="00B030EF" w:rsidRDefault="00B030EF" w:rsidP="00B030EF">
            <w:pPr>
              <w:widowControl w:val="0"/>
              <w:tabs>
                <w:tab w:val="center" w:pos="4677"/>
                <w:tab w:val="right" w:pos="9355"/>
              </w:tabs>
              <w:autoSpaceDE w:val="0"/>
              <w:autoSpaceDN w:val="0"/>
              <w:adjustRightInd w:val="0"/>
              <w:spacing w:after="0"/>
            </w:pPr>
          </w:p>
        </w:tc>
        <w:tc>
          <w:tcPr>
            <w:tcW w:w="4559" w:type="dxa"/>
          </w:tcPr>
          <w:p w:rsidR="00B030EF" w:rsidRPr="00B030EF" w:rsidRDefault="00B030EF" w:rsidP="00B030EF">
            <w:pPr>
              <w:widowControl w:val="0"/>
              <w:tabs>
                <w:tab w:val="center" w:pos="4677"/>
                <w:tab w:val="right" w:pos="9355"/>
              </w:tabs>
              <w:autoSpaceDE w:val="0"/>
              <w:autoSpaceDN w:val="0"/>
              <w:adjustRightInd w:val="0"/>
              <w:spacing w:after="0"/>
            </w:pPr>
            <w:r w:rsidRPr="00B030EF">
              <w:t>От ОАО "КСК"</w:t>
            </w:r>
          </w:p>
          <w:p w:rsidR="00B030EF" w:rsidRPr="00B030EF" w:rsidRDefault="00B030EF" w:rsidP="00B030EF">
            <w:pPr>
              <w:widowControl w:val="0"/>
              <w:tabs>
                <w:tab w:val="center" w:pos="4677"/>
                <w:tab w:val="right" w:pos="9355"/>
              </w:tabs>
              <w:autoSpaceDE w:val="0"/>
              <w:autoSpaceDN w:val="0"/>
              <w:adjustRightInd w:val="0"/>
              <w:spacing w:after="0"/>
            </w:pPr>
          </w:p>
        </w:tc>
      </w:tr>
      <w:tr w:rsidR="00B030EF" w:rsidRPr="00B030EF" w:rsidTr="00764C23">
        <w:trPr>
          <w:trHeight w:val="285"/>
        </w:trPr>
        <w:tc>
          <w:tcPr>
            <w:tcW w:w="5058" w:type="dxa"/>
          </w:tcPr>
          <w:p w:rsidR="00B030EF" w:rsidRPr="00B030EF" w:rsidRDefault="00B030EF" w:rsidP="00B030EF">
            <w:pPr>
              <w:widowControl w:val="0"/>
              <w:tabs>
                <w:tab w:val="center" w:pos="4677"/>
                <w:tab w:val="right" w:pos="9355"/>
              </w:tabs>
              <w:autoSpaceDE w:val="0"/>
              <w:autoSpaceDN w:val="0"/>
              <w:adjustRightInd w:val="0"/>
              <w:spacing w:after="0"/>
            </w:pPr>
          </w:p>
        </w:tc>
        <w:tc>
          <w:tcPr>
            <w:tcW w:w="236" w:type="dxa"/>
          </w:tcPr>
          <w:p w:rsidR="00B030EF" w:rsidRPr="00B030EF" w:rsidRDefault="00B030EF" w:rsidP="00B030EF">
            <w:pPr>
              <w:widowControl w:val="0"/>
              <w:tabs>
                <w:tab w:val="center" w:pos="4677"/>
                <w:tab w:val="right" w:pos="9355"/>
              </w:tabs>
              <w:autoSpaceDE w:val="0"/>
              <w:autoSpaceDN w:val="0"/>
              <w:adjustRightInd w:val="0"/>
              <w:spacing w:after="0"/>
            </w:pPr>
          </w:p>
        </w:tc>
        <w:tc>
          <w:tcPr>
            <w:tcW w:w="4559" w:type="dxa"/>
          </w:tcPr>
          <w:p w:rsidR="00B030EF" w:rsidRPr="00B030EF" w:rsidRDefault="00B030EF" w:rsidP="00B030EF">
            <w:pPr>
              <w:widowControl w:val="0"/>
              <w:tabs>
                <w:tab w:val="center" w:pos="4677"/>
                <w:tab w:val="right" w:pos="9355"/>
              </w:tabs>
              <w:autoSpaceDE w:val="0"/>
              <w:autoSpaceDN w:val="0"/>
              <w:adjustRightInd w:val="0"/>
              <w:spacing w:after="0"/>
            </w:pPr>
          </w:p>
        </w:tc>
      </w:tr>
      <w:tr w:rsidR="00B030EF" w:rsidRPr="00B030EF" w:rsidTr="00764C23">
        <w:trPr>
          <w:trHeight w:val="285"/>
        </w:trPr>
        <w:tc>
          <w:tcPr>
            <w:tcW w:w="5058" w:type="dxa"/>
          </w:tcPr>
          <w:p w:rsidR="00B030EF" w:rsidRPr="00B030EF" w:rsidRDefault="00B030EF" w:rsidP="00B030EF">
            <w:pPr>
              <w:widowControl w:val="0"/>
              <w:tabs>
                <w:tab w:val="center" w:pos="4677"/>
                <w:tab w:val="right" w:pos="9355"/>
              </w:tabs>
              <w:autoSpaceDE w:val="0"/>
              <w:autoSpaceDN w:val="0"/>
              <w:adjustRightInd w:val="0"/>
              <w:spacing w:after="0"/>
              <w:rPr>
                <w:bCs/>
              </w:rPr>
            </w:pPr>
            <w:r w:rsidRPr="00B030EF">
              <w:rPr>
                <w:bCs/>
              </w:rPr>
              <w:t>Генеральный директор</w:t>
            </w:r>
          </w:p>
          <w:p w:rsidR="00B030EF" w:rsidRPr="00B030EF" w:rsidRDefault="00B030EF" w:rsidP="00B030EF">
            <w:pPr>
              <w:widowControl w:val="0"/>
              <w:tabs>
                <w:tab w:val="center" w:pos="4677"/>
                <w:tab w:val="right" w:pos="9355"/>
              </w:tabs>
              <w:autoSpaceDE w:val="0"/>
              <w:autoSpaceDN w:val="0"/>
              <w:adjustRightInd w:val="0"/>
              <w:spacing w:after="0"/>
              <w:rPr>
                <w:bCs/>
              </w:rPr>
            </w:pPr>
          </w:p>
        </w:tc>
        <w:tc>
          <w:tcPr>
            <w:tcW w:w="236" w:type="dxa"/>
          </w:tcPr>
          <w:p w:rsidR="00B030EF" w:rsidRPr="00B030EF" w:rsidRDefault="00B030EF" w:rsidP="00B030EF">
            <w:pPr>
              <w:widowControl w:val="0"/>
              <w:tabs>
                <w:tab w:val="center" w:pos="4677"/>
                <w:tab w:val="right" w:pos="9355"/>
              </w:tabs>
              <w:autoSpaceDE w:val="0"/>
              <w:autoSpaceDN w:val="0"/>
              <w:adjustRightInd w:val="0"/>
              <w:spacing w:after="0"/>
            </w:pPr>
          </w:p>
        </w:tc>
        <w:tc>
          <w:tcPr>
            <w:tcW w:w="4559" w:type="dxa"/>
          </w:tcPr>
          <w:p w:rsidR="00B030EF" w:rsidRPr="00B030EF" w:rsidRDefault="00B030EF" w:rsidP="00B030EF">
            <w:pPr>
              <w:widowControl w:val="0"/>
              <w:tabs>
                <w:tab w:val="center" w:pos="4677"/>
                <w:tab w:val="right" w:pos="9355"/>
              </w:tabs>
              <w:autoSpaceDE w:val="0"/>
              <w:autoSpaceDN w:val="0"/>
              <w:adjustRightInd w:val="0"/>
              <w:spacing w:after="0"/>
            </w:pPr>
            <w:r w:rsidRPr="00B030EF">
              <w:t>Генеральный директор</w:t>
            </w:r>
          </w:p>
          <w:p w:rsidR="00B030EF" w:rsidRPr="00B030EF" w:rsidRDefault="00B030EF" w:rsidP="00B030EF">
            <w:pPr>
              <w:widowControl w:val="0"/>
              <w:tabs>
                <w:tab w:val="center" w:pos="4677"/>
                <w:tab w:val="right" w:pos="9355"/>
              </w:tabs>
              <w:autoSpaceDE w:val="0"/>
              <w:autoSpaceDN w:val="0"/>
              <w:adjustRightInd w:val="0"/>
              <w:spacing w:after="0"/>
            </w:pPr>
            <w:r w:rsidRPr="00B030EF">
              <w:t>Верещагин Сергей Викторович</w:t>
            </w:r>
          </w:p>
        </w:tc>
      </w:tr>
      <w:tr w:rsidR="00B030EF" w:rsidRPr="00B030EF" w:rsidTr="00764C23">
        <w:trPr>
          <w:trHeight w:val="285"/>
        </w:trPr>
        <w:tc>
          <w:tcPr>
            <w:tcW w:w="5058" w:type="dxa"/>
          </w:tcPr>
          <w:p w:rsidR="00B030EF" w:rsidRPr="00B030EF" w:rsidRDefault="00B030EF" w:rsidP="00B030EF">
            <w:pPr>
              <w:widowControl w:val="0"/>
              <w:tabs>
                <w:tab w:val="center" w:pos="4677"/>
                <w:tab w:val="right" w:pos="9355"/>
              </w:tabs>
              <w:autoSpaceDE w:val="0"/>
              <w:autoSpaceDN w:val="0"/>
              <w:adjustRightInd w:val="0"/>
              <w:spacing w:after="0"/>
            </w:pPr>
          </w:p>
        </w:tc>
        <w:tc>
          <w:tcPr>
            <w:tcW w:w="236" w:type="dxa"/>
          </w:tcPr>
          <w:p w:rsidR="00B030EF" w:rsidRPr="00B030EF" w:rsidRDefault="00B030EF" w:rsidP="00B030EF">
            <w:pPr>
              <w:widowControl w:val="0"/>
              <w:tabs>
                <w:tab w:val="center" w:pos="4677"/>
                <w:tab w:val="right" w:pos="9355"/>
              </w:tabs>
              <w:autoSpaceDE w:val="0"/>
              <w:autoSpaceDN w:val="0"/>
              <w:adjustRightInd w:val="0"/>
              <w:spacing w:after="0"/>
            </w:pPr>
          </w:p>
        </w:tc>
        <w:tc>
          <w:tcPr>
            <w:tcW w:w="4559" w:type="dxa"/>
          </w:tcPr>
          <w:p w:rsidR="00B030EF" w:rsidRPr="00B030EF" w:rsidRDefault="00B030EF" w:rsidP="00B030EF">
            <w:pPr>
              <w:widowControl w:val="0"/>
              <w:tabs>
                <w:tab w:val="center" w:pos="4677"/>
                <w:tab w:val="right" w:pos="9355"/>
              </w:tabs>
              <w:autoSpaceDE w:val="0"/>
              <w:autoSpaceDN w:val="0"/>
              <w:adjustRightInd w:val="0"/>
              <w:spacing w:after="0"/>
            </w:pPr>
          </w:p>
        </w:tc>
      </w:tr>
      <w:tr w:rsidR="00B030EF" w:rsidRPr="00B030EF" w:rsidTr="00764C23">
        <w:trPr>
          <w:trHeight w:val="285"/>
        </w:trPr>
        <w:tc>
          <w:tcPr>
            <w:tcW w:w="5058" w:type="dxa"/>
          </w:tcPr>
          <w:p w:rsidR="00B030EF" w:rsidRPr="00B030EF" w:rsidRDefault="00B030EF" w:rsidP="00B030EF">
            <w:pPr>
              <w:widowControl w:val="0"/>
              <w:tabs>
                <w:tab w:val="center" w:pos="4677"/>
                <w:tab w:val="right" w:pos="9355"/>
              </w:tabs>
              <w:autoSpaceDE w:val="0"/>
              <w:autoSpaceDN w:val="0"/>
              <w:adjustRightInd w:val="0"/>
              <w:spacing w:after="0"/>
            </w:pPr>
            <w:r w:rsidRPr="00B030EF">
              <w:t>М.П.</w:t>
            </w:r>
          </w:p>
        </w:tc>
        <w:tc>
          <w:tcPr>
            <w:tcW w:w="236" w:type="dxa"/>
          </w:tcPr>
          <w:p w:rsidR="00B030EF" w:rsidRPr="00B030EF" w:rsidRDefault="00B030EF" w:rsidP="00B030EF">
            <w:pPr>
              <w:widowControl w:val="0"/>
              <w:tabs>
                <w:tab w:val="center" w:pos="4677"/>
                <w:tab w:val="right" w:pos="9355"/>
              </w:tabs>
              <w:autoSpaceDE w:val="0"/>
              <w:autoSpaceDN w:val="0"/>
              <w:adjustRightInd w:val="0"/>
              <w:spacing w:after="0"/>
            </w:pPr>
          </w:p>
        </w:tc>
        <w:tc>
          <w:tcPr>
            <w:tcW w:w="4559" w:type="dxa"/>
          </w:tcPr>
          <w:p w:rsidR="00B030EF" w:rsidRPr="00B030EF" w:rsidRDefault="00B030EF" w:rsidP="00B030EF">
            <w:pPr>
              <w:widowControl w:val="0"/>
              <w:tabs>
                <w:tab w:val="center" w:pos="4677"/>
                <w:tab w:val="right" w:pos="9355"/>
              </w:tabs>
              <w:autoSpaceDE w:val="0"/>
              <w:autoSpaceDN w:val="0"/>
              <w:adjustRightInd w:val="0"/>
              <w:spacing w:after="0"/>
            </w:pPr>
            <w:r w:rsidRPr="00B030EF">
              <w:t>М.П.</w:t>
            </w:r>
          </w:p>
        </w:tc>
      </w:tr>
      <w:tr w:rsidR="00B030EF" w:rsidRPr="00B030EF" w:rsidTr="00764C23">
        <w:trPr>
          <w:trHeight w:val="285"/>
        </w:trPr>
        <w:tc>
          <w:tcPr>
            <w:tcW w:w="5058" w:type="dxa"/>
          </w:tcPr>
          <w:p w:rsidR="00B030EF" w:rsidRPr="00B030EF" w:rsidRDefault="00B030EF" w:rsidP="00B030EF">
            <w:pPr>
              <w:widowControl w:val="0"/>
              <w:tabs>
                <w:tab w:val="center" w:pos="4677"/>
                <w:tab w:val="right" w:pos="9355"/>
              </w:tabs>
              <w:autoSpaceDE w:val="0"/>
              <w:autoSpaceDN w:val="0"/>
              <w:adjustRightInd w:val="0"/>
              <w:spacing w:after="0"/>
            </w:pPr>
            <w:r w:rsidRPr="00B030EF">
              <w:t>"___" ____________ 2013 г.</w:t>
            </w:r>
          </w:p>
          <w:p w:rsidR="00B030EF" w:rsidRPr="00B030EF" w:rsidRDefault="00B030EF" w:rsidP="00B030EF">
            <w:pPr>
              <w:widowControl w:val="0"/>
              <w:autoSpaceDE w:val="0"/>
              <w:autoSpaceDN w:val="0"/>
              <w:adjustRightInd w:val="0"/>
              <w:spacing w:after="0"/>
              <w:jc w:val="left"/>
            </w:pPr>
          </w:p>
          <w:p w:rsidR="00B030EF" w:rsidRPr="00B030EF" w:rsidRDefault="00B030EF" w:rsidP="00B030EF">
            <w:pPr>
              <w:widowControl w:val="0"/>
              <w:autoSpaceDE w:val="0"/>
              <w:autoSpaceDN w:val="0"/>
              <w:adjustRightInd w:val="0"/>
              <w:spacing w:after="0"/>
              <w:jc w:val="left"/>
            </w:pPr>
          </w:p>
          <w:p w:rsidR="00B030EF" w:rsidRPr="00B030EF" w:rsidRDefault="00B030EF" w:rsidP="00B030EF">
            <w:pPr>
              <w:widowControl w:val="0"/>
              <w:autoSpaceDE w:val="0"/>
              <w:autoSpaceDN w:val="0"/>
              <w:adjustRightInd w:val="0"/>
              <w:spacing w:after="0"/>
              <w:jc w:val="left"/>
            </w:pPr>
          </w:p>
          <w:p w:rsidR="00B030EF" w:rsidRPr="00B030EF" w:rsidRDefault="00B030EF" w:rsidP="00B030EF">
            <w:pPr>
              <w:widowControl w:val="0"/>
              <w:autoSpaceDE w:val="0"/>
              <w:autoSpaceDN w:val="0"/>
              <w:adjustRightInd w:val="0"/>
              <w:spacing w:after="0"/>
              <w:jc w:val="left"/>
            </w:pPr>
          </w:p>
          <w:p w:rsidR="00B030EF" w:rsidRPr="00B030EF" w:rsidRDefault="00B030EF" w:rsidP="00B030EF">
            <w:pPr>
              <w:widowControl w:val="0"/>
              <w:tabs>
                <w:tab w:val="left" w:pos="1472"/>
              </w:tabs>
              <w:autoSpaceDE w:val="0"/>
              <w:autoSpaceDN w:val="0"/>
              <w:adjustRightInd w:val="0"/>
              <w:spacing w:after="0"/>
              <w:jc w:val="left"/>
            </w:pPr>
          </w:p>
          <w:p w:rsidR="00B030EF" w:rsidRPr="00B030EF" w:rsidRDefault="00B030EF" w:rsidP="00B030EF">
            <w:pPr>
              <w:widowControl w:val="0"/>
              <w:tabs>
                <w:tab w:val="left" w:pos="1472"/>
              </w:tabs>
              <w:autoSpaceDE w:val="0"/>
              <w:autoSpaceDN w:val="0"/>
              <w:adjustRightInd w:val="0"/>
              <w:spacing w:after="0"/>
              <w:jc w:val="left"/>
            </w:pPr>
          </w:p>
          <w:p w:rsidR="00B030EF" w:rsidRPr="00B030EF" w:rsidRDefault="00B030EF" w:rsidP="00B030EF">
            <w:pPr>
              <w:widowControl w:val="0"/>
              <w:tabs>
                <w:tab w:val="left" w:pos="1472"/>
              </w:tabs>
              <w:autoSpaceDE w:val="0"/>
              <w:autoSpaceDN w:val="0"/>
              <w:adjustRightInd w:val="0"/>
              <w:spacing w:after="0"/>
              <w:jc w:val="left"/>
            </w:pPr>
          </w:p>
          <w:p w:rsidR="00B030EF" w:rsidRPr="00B030EF" w:rsidRDefault="00B030EF" w:rsidP="00B030EF">
            <w:pPr>
              <w:widowControl w:val="0"/>
              <w:tabs>
                <w:tab w:val="left" w:pos="1472"/>
              </w:tabs>
              <w:autoSpaceDE w:val="0"/>
              <w:autoSpaceDN w:val="0"/>
              <w:adjustRightInd w:val="0"/>
              <w:spacing w:after="0"/>
              <w:jc w:val="left"/>
            </w:pPr>
          </w:p>
          <w:p w:rsidR="00B030EF" w:rsidRPr="00B030EF" w:rsidRDefault="00B030EF" w:rsidP="00B030EF">
            <w:pPr>
              <w:widowControl w:val="0"/>
              <w:tabs>
                <w:tab w:val="left" w:pos="1472"/>
              </w:tabs>
              <w:autoSpaceDE w:val="0"/>
              <w:autoSpaceDN w:val="0"/>
              <w:adjustRightInd w:val="0"/>
              <w:spacing w:after="0"/>
              <w:jc w:val="left"/>
            </w:pPr>
          </w:p>
          <w:p w:rsidR="00B030EF" w:rsidRPr="00B030EF" w:rsidRDefault="00B030EF" w:rsidP="00B030EF">
            <w:pPr>
              <w:widowControl w:val="0"/>
              <w:tabs>
                <w:tab w:val="left" w:pos="1472"/>
              </w:tabs>
              <w:autoSpaceDE w:val="0"/>
              <w:autoSpaceDN w:val="0"/>
              <w:adjustRightInd w:val="0"/>
              <w:spacing w:after="0"/>
              <w:jc w:val="left"/>
            </w:pPr>
          </w:p>
          <w:p w:rsidR="00B030EF" w:rsidRPr="00B030EF" w:rsidRDefault="00B030EF" w:rsidP="00B030EF">
            <w:pPr>
              <w:widowControl w:val="0"/>
              <w:tabs>
                <w:tab w:val="left" w:pos="1472"/>
              </w:tabs>
              <w:autoSpaceDE w:val="0"/>
              <w:autoSpaceDN w:val="0"/>
              <w:adjustRightInd w:val="0"/>
              <w:spacing w:after="0"/>
              <w:jc w:val="left"/>
            </w:pPr>
          </w:p>
          <w:p w:rsidR="00B030EF" w:rsidRPr="00B030EF" w:rsidRDefault="00B030EF" w:rsidP="00B030EF">
            <w:pPr>
              <w:widowControl w:val="0"/>
              <w:tabs>
                <w:tab w:val="left" w:pos="1472"/>
              </w:tabs>
              <w:autoSpaceDE w:val="0"/>
              <w:autoSpaceDN w:val="0"/>
              <w:adjustRightInd w:val="0"/>
              <w:spacing w:after="0"/>
              <w:jc w:val="left"/>
            </w:pPr>
          </w:p>
          <w:p w:rsidR="00B030EF" w:rsidRPr="00B030EF" w:rsidRDefault="00B030EF" w:rsidP="00B030EF">
            <w:pPr>
              <w:widowControl w:val="0"/>
              <w:tabs>
                <w:tab w:val="left" w:pos="1472"/>
              </w:tabs>
              <w:autoSpaceDE w:val="0"/>
              <w:autoSpaceDN w:val="0"/>
              <w:adjustRightInd w:val="0"/>
              <w:spacing w:after="0"/>
              <w:jc w:val="left"/>
            </w:pPr>
          </w:p>
          <w:p w:rsidR="00B030EF" w:rsidRPr="00B030EF" w:rsidRDefault="00B030EF" w:rsidP="00B030EF">
            <w:pPr>
              <w:widowControl w:val="0"/>
              <w:tabs>
                <w:tab w:val="left" w:pos="1472"/>
              </w:tabs>
              <w:autoSpaceDE w:val="0"/>
              <w:autoSpaceDN w:val="0"/>
              <w:adjustRightInd w:val="0"/>
              <w:spacing w:after="0"/>
              <w:jc w:val="left"/>
            </w:pPr>
          </w:p>
          <w:p w:rsidR="00B030EF" w:rsidRPr="00B030EF" w:rsidRDefault="00B030EF" w:rsidP="00B030EF">
            <w:pPr>
              <w:widowControl w:val="0"/>
              <w:tabs>
                <w:tab w:val="left" w:pos="1472"/>
              </w:tabs>
              <w:autoSpaceDE w:val="0"/>
              <w:autoSpaceDN w:val="0"/>
              <w:adjustRightInd w:val="0"/>
              <w:spacing w:after="0"/>
              <w:jc w:val="left"/>
            </w:pPr>
          </w:p>
          <w:p w:rsidR="00B030EF" w:rsidRPr="00B030EF" w:rsidRDefault="00B030EF" w:rsidP="00B030EF">
            <w:pPr>
              <w:widowControl w:val="0"/>
              <w:tabs>
                <w:tab w:val="left" w:pos="1472"/>
              </w:tabs>
              <w:autoSpaceDE w:val="0"/>
              <w:autoSpaceDN w:val="0"/>
              <w:adjustRightInd w:val="0"/>
              <w:spacing w:after="0"/>
              <w:jc w:val="left"/>
            </w:pPr>
          </w:p>
        </w:tc>
        <w:tc>
          <w:tcPr>
            <w:tcW w:w="236" w:type="dxa"/>
          </w:tcPr>
          <w:p w:rsidR="00B030EF" w:rsidRPr="00B030EF" w:rsidRDefault="00B030EF" w:rsidP="00B030EF">
            <w:pPr>
              <w:widowControl w:val="0"/>
              <w:tabs>
                <w:tab w:val="center" w:pos="4677"/>
                <w:tab w:val="right" w:pos="9355"/>
              </w:tabs>
              <w:autoSpaceDE w:val="0"/>
              <w:autoSpaceDN w:val="0"/>
              <w:adjustRightInd w:val="0"/>
              <w:spacing w:after="0"/>
            </w:pPr>
          </w:p>
        </w:tc>
        <w:tc>
          <w:tcPr>
            <w:tcW w:w="4559" w:type="dxa"/>
          </w:tcPr>
          <w:p w:rsidR="00B030EF" w:rsidRPr="00B030EF" w:rsidRDefault="00B030EF" w:rsidP="00B030EF">
            <w:pPr>
              <w:widowControl w:val="0"/>
              <w:tabs>
                <w:tab w:val="center" w:pos="4677"/>
                <w:tab w:val="right" w:pos="9355"/>
              </w:tabs>
              <w:autoSpaceDE w:val="0"/>
              <w:autoSpaceDN w:val="0"/>
              <w:adjustRightInd w:val="0"/>
              <w:spacing w:after="0"/>
            </w:pPr>
            <w:r w:rsidRPr="00B030EF">
              <w:t>"__" ____________ 2013 г.</w:t>
            </w:r>
          </w:p>
        </w:tc>
      </w:tr>
    </w:tbl>
    <w:p w:rsidR="00B030EF" w:rsidRPr="00B030EF" w:rsidRDefault="00B030EF" w:rsidP="00B030EF">
      <w:pPr>
        <w:widowControl w:val="0"/>
        <w:autoSpaceDE w:val="0"/>
        <w:autoSpaceDN w:val="0"/>
        <w:adjustRightInd w:val="0"/>
        <w:spacing w:after="0"/>
        <w:jc w:val="left"/>
        <w:rPr>
          <w:sz w:val="20"/>
          <w:szCs w:val="20"/>
        </w:rPr>
      </w:pPr>
    </w:p>
    <w:p w:rsidR="00B030EF" w:rsidRDefault="00B030EF" w:rsidP="00973C12">
      <w:pPr>
        <w:widowControl w:val="0"/>
        <w:autoSpaceDE w:val="0"/>
        <w:autoSpaceDN w:val="0"/>
        <w:adjustRightInd w:val="0"/>
        <w:spacing w:after="0"/>
        <w:jc w:val="center"/>
        <w:rPr>
          <w:b/>
          <w:snapToGrid w:val="0"/>
        </w:rPr>
      </w:pPr>
    </w:p>
    <w:sectPr w:rsidR="00B030EF" w:rsidSect="00CC71D8">
      <w:headerReference w:type="default" r:id="rId29"/>
      <w:headerReference w:type="first" r:id="rId30"/>
      <w:endnotePr>
        <w:numFmt w:val="decimal"/>
      </w:endnotePr>
      <w:pgSz w:w="11907" w:h="16840" w:code="9"/>
      <w:pgMar w:top="683" w:right="1008" w:bottom="1008" w:left="1008" w:header="284" w:footer="0" w:gutter="288"/>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072" w:rsidRDefault="00B64072" w:rsidP="007A1EC3">
      <w:r>
        <w:separator/>
      </w:r>
    </w:p>
  </w:endnote>
  <w:endnote w:type="continuationSeparator" w:id="0">
    <w:p w:rsidR="00B64072" w:rsidRDefault="00B64072" w:rsidP="007A1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Encyclopaedi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HeliosCond">
    <w:altName w:val="Times New Roman"/>
    <w:charset w:val="CC"/>
    <w:family w:val="auto"/>
    <w:pitch w:val="variable"/>
    <w:sig w:usb0="00000001" w:usb1="00000000" w:usb2="00000000" w:usb3="00000000" w:csb0="00000005"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72" w:rsidRDefault="00B64072" w:rsidP="003F6B85">
    <w:pPr>
      <w:pStyle w:val="afd"/>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B64072" w:rsidRDefault="00B64072">
    <w:pPr>
      <w:pStyle w:val="af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72" w:rsidRDefault="00B64072" w:rsidP="003F6B85">
    <w:pPr>
      <w:pStyle w:val="afd"/>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separate"/>
    </w:r>
    <w:r w:rsidR="00EC0248">
      <w:rPr>
        <w:rStyle w:val="afc"/>
      </w:rPr>
      <w:t>33</w:t>
    </w:r>
    <w:r>
      <w:rPr>
        <w:rStyle w:val="afc"/>
      </w:rPr>
      <w:fldChar w:fldCharType="end"/>
    </w:r>
  </w:p>
  <w:p w:rsidR="00B64072" w:rsidRDefault="00B64072">
    <w:pPr>
      <w:pStyle w:val="af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72" w:rsidRDefault="00B64072" w:rsidP="00FA11D3">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72" w:rsidRDefault="00B64072">
    <w:pPr>
      <w:pStyle w:val="afd"/>
      <w:jc w:val="center"/>
    </w:pPr>
    <w:r>
      <w:fldChar w:fldCharType="begin"/>
    </w:r>
    <w:r>
      <w:instrText>PAGE   \* MERGEFORMAT</w:instrText>
    </w:r>
    <w:r>
      <w:fldChar w:fldCharType="separate"/>
    </w:r>
    <w:r w:rsidR="00EC0248">
      <w:t>58</w:t>
    </w:r>
    <w:r>
      <w:fldChar w:fldCharType="end"/>
    </w:r>
  </w:p>
  <w:p w:rsidR="00B64072" w:rsidRDefault="00B64072" w:rsidP="00CC71D8">
    <w:pPr>
      <w:pStyle w:val="afd"/>
      <w:tabs>
        <w:tab w:val="clear" w:pos="4153"/>
        <w:tab w:val="clear" w:pos="8306"/>
      </w:tabs>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72" w:rsidRPr="00550510" w:rsidRDefault="00B64072" w:rsidP="008030AE">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072" w:rsidRDefault="00B64072" w:rsidP="007A1EC3">
      <w:r>
        <w:separator/>
      </w:r>
    </w:p>
  </w:footnote>
  <w:footnote w:type="continuationSeparator" w:id="0">
    <w:p w:rsidR="00B64072" w:rsidRDefault="00B64072" w:rsidP="007A1EC3">
      <w:r>
        <w:continuationSeparator/>
      </w:r>
    </w:p>
  </w:footnote>
  <w:footnote w:id="1">
    <w:p w:rsidR="00B64072" w:rsidRDefault="00B64072" w:rsidP="00ED3E71">
      <w:pPr>
        <w:pStyle w:val="afa"/>
      </w:pPr>
      <w:r w:rsidRPr="00BF5B2B">
        <w:rPr>
          <w:rStyle w:val="af9"/>
        </w:rPr>
        <w:t>*</w:t>
      </w:r>
      <w:r w:rsidRPr="00BF5B2B">
        <w:t xml:space="preserve"> </w:t>
      </w:r>
    </w:p>
  </w:footnote>
  <w:footnote w:id="2">
    <w:p w:rsidR="00B64072" w:rsidRDefault="00B64072"/>
    <w:p w:rsidR="00B64072" w:rsidRPr="00116EE6" w:rsidRDefault="00B64072" w:rsidP="00ED3E71">
      <w:pPr>
        <w:pStyle w:val="afa"/>
        <w:rPr>
          <w:i/>
        </w:rPr>
      </w:pPr>
    </w:p>
  </w:footnote>
  <w:footnote w:id="3">
    <w:p w:rsidR="00B64072" w:rsidRPr="00BF5B2B" w:rsidRDefault="00B64072" w:rsidP="00ED3E71">
      <w:pPr>
        <w:pStyle w:val="afa"/>
        <w:rPr>
          <w:i/>
        </w:rPr>
      </w:pPr>
      <w:r w:rsidRPr="00BF5B2B">
        <w:rPr>
          <w:i/>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72" w:rsidRPr="00C47F7B" w:rsidRDefault="00B64072" w:rsidP="00C47F7B">
    <w:pPr>
      <w:spacing w:after="0"/>
      <w:rPr>
        <w:color w:val="808080"/>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72" w:rsidRPr="006A5F30" w:rsidRDefault="00B64072" w:rsidP="00390428">
    <w:pPr>
      <w:spacing w:after="0"/>
      <w:jc w:val="center"/>
      <w:rPr>
        <w:color w:val="808080"/>
        <w:sz w:val="20"/>
        <w:szCs w:val="20"/>
      </w:rPr>
    </w:pPr>
    <w:r>
      <w:rPr>
        <w:color w:val="808080"/>
        <w:sz w:val="20"/>
        <w:szCs w:val="20"/>
      </w:rPr>
      <w:t>ОАО «КСК»</w:t>
    </w:r>
  </w:p>
  <w:p w:rsidR="00B64072" w:rsidRPr="00A11C72" w:rsidRDefault="00B64072" w:rsidP="007A1EC3">
    <w:pPr>
      <w:pStyle w:val="af6"/>
      <w:spacing w:before="0" w:after="0"/>
      <w:rPr>
        <w:rFonts w:ascii="Times New Roman" w:hAnsi="Times New Roman"/>
        <w:sz w:val="22"/>
        <w:szCs w:val="22"/>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72" w:rsidRPr="006A5F30" w:rsidRDefault="00B64072" w:rsidP="00390428">
    <w:pPr>
      <w:spacing w:after="0"/>
      <w:jc w:val="center"/>
      <w:rPr>
        <w:color w:val="808080"/>
        <w:sz w:val="20"/>
        <w:szCs w:val="20"/>
      </w:rPr>
    </w:pPr>
    <w:r>
      <w:rPr>
        <w:color w:val="808080"/>
        <w:sz w:val="20"/>
        <w:szCs w:val="20"/>
      </w:rPr>
      <w:t>ОАО «КСК»</w:t>
    </w:r>
  </w:p>
  <w:p w:rsidR="00B64072" w:rsidRPr="00187BFE" w:rsidRDefault="00B64072" w:rsidP="007A1EC3">
    <w:pPr>
      <w:pStyle w:val="af6"/>
      <w:spacing w:before="0" w:after="0"/>
      <w:rPr>
        <w:rFonts w:ascii="Times New Roman" w:hAnsi="Times New Roman"/>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72" w:rsidRPr="006A5F30" w:rsidRDefault="00B64072" w:rsidP="00E00D57">
    <w:pPr>
      <w:spacing w:after="0"/>
      <w:jc w:val="center"/>
      <w:rPr>
        <w:color w:val="808080"/>
        <w:sz w:val="20"/>
        <w:szCs w:val="20"/>
      </w:rPr>
    </w:pPr>
    <w:r>
      <w:rPr>
        <w:color w:val="808080"/>
        <w:sz w:val="20"/>
        <w:szCs w:val="20"/>
      </w:rPr>
      <w:t>ОАО «КСК»</w:t>
    </w:r>
  </w:p>
  <w:p w:rsidR="00B64072" w:rsidRPr="006A5F30" w:rsidRDefault="00B64072" w:rsidP="007A1EC3">
    <w:pPr>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72" w:rsidRPr="006A5F30" w:rsidRDefault="00B64072" w:rsidP="00390428">
    <w:pPr>
      <w:spacing w:after="0"/>
      <w:jc w:val="center"/>
      <w:rPr>
        <w:color w:val="808080"/>
        <w:sz w:val="20"/>
        <w:szCs w:val="20"/>
      </w:rPr>
    </w:pPr>
    <w:r>
      <w:rPr>
        <w:color w:val="808080"/>
        <w:sz w:val="20"/>
        <w:szCs w:val="20"/>
      </w:rPr>
      <w:t>ОАО «КСК»</w:t>
    </w:r>
  </w:p>
  <w:p w:rsidR="00B64072" w:rsidRPr="006A5F30" w:rsidRDefault="00B64072" w:rsidP="007A1EC3">
    <w:pPr>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72" w:rsidRPr="00E00D57" w:rsidRDefault="00B64072" w:rsidP="00E00D57">
    <w:pPr>
      <w:spacing w:after="0"/>
      <w:jc w:val="center"/>
      <w:rPr>
        <w:color w:val="808080"/>
        <w:sz w:val="20"/>
        <w:szCs w:val="20"/>
      </w:rPr>
    </w:pPr>
    <w:r>
      <w:rPr>
        <w:color w:val="808080"/>
        <w:sz w:val="20"/>
        <w:szCs w:val="20"/>
      </w:rPr>
      <w:t>ОАО «КСК»</w:t>
    </w:r>
  </w:p>
  <w:p w:rsidR="00B64072" w:rsidRPr="006A5F30" w:rsidRDefault="00B64072" w:rsidP="00DF5B38">
    <w:pPr>
      <w:spacing w:after="0"/>
      <w:rPr>
        <w:color w:val="808080"/>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72" w:rsidRPr="006A5F30" w:rsidRDefault="00B64072" w:rsidP="00390428">
    <w:pPr>
      <w:spacing w:after="0"/>
      <w:jc w:val="center"/>
      <w:rPr>
        <w:color w:val="808080"/>
        <w:sz w:val="20"/>
        <w:szCs w:val="20"/>
      </w:rPr>
    </w:pPr>
    <w:r>
      <w:rPr>
        <w:color w:val="808080"/>
        <w:sz w:val="20"/>
        <w:szCs w:val="20"/>
      </w:rPr>
      <w:t>ОАО «КСК»</w:t>
    </w:r>
  </w:p>
  <w:p w:rsidR="00B64072" w:rsidRPr="006A5F30" w:rsidRDefault="00B64072" w:rsidP="006A5F30">
    <w:pPr>
      <w:spacing w:after="0"/>
      <w:rPr>
        <w:color w:val="808080"/>
        <w:sz w:val="20"/>
        <w:szCs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72" w:rsidRPr="006A5F30" w:rsidRDefault="00B64072" w:rsidP="00390428">
    <w:pPr>
      <w:spacing w:after="0"/>
      <w:jc w:val="center"/>
      <w:rPr>
        <w:color w:val="808080"/>
        <w:sz w:val="20"/>
        <w:szCs w:val="20"/>
      </w:rPr>
    </w:pPr>
    <w:r>
      <w:rPr>
        <w:color w:val="808080"/>
        <w:sz w:val="20"/>
        <w:szCs w:val="20"/>
      </w:rPr>
      <w:t>ОАО «КСК»</w:t>
    </w:r>
  </w:p>
  <w:p w:rsidR="00B64072" w:rsidRPr="00A11C72" w:rsidRDefault="00B64072" w:rsidP="007F702C">
    <w:pPr>
      <w:tabs>
        <w:tab w:val="left" w:pos="0"/>
      </w:tabs>
      <w:spacing w:after="0"/>
      <w:rPr>
        <w:sz w:val="22"/>
        <w:szCs w:val="22"/>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72" w:rsidRPr="00187BFE" w:rsidRDefault="00B64072" w:rsidP="007A1EC3">
    <w:pPr>
      <w:pStyle w:val="af6"/>
      <w:spacing w:before="0" w:after="0"/>
      <w:rPr>
        <w:rFonts w:ascii="Times New Roman" w:hAnsi="Times New Roman"/>
        <w:sz w:val="22"/>
        <w:szCs w:val="22"/>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72" w:rsidRPr="006A5F30" w:rsidRDefault="00B64072" w:rsidP="00390428">
    <w:pPr>
      <w:spacing w:after="0"/>
      <w:jc w:val="center"/>
      <w:rPr>
        <w:color w:val="808080"/>
        <w:sz w:val="20"/>
        <w:szCs w:val="20"/>
      </w:rPr>
    </w:pPr>
    <w:r>
      <w:rPr>
        <w:color w:val="808080"/>
        <w:sz w:val="20"/>
        <w:szCs w:val="20"/>
      </w:rPr>
      <w:t>ОАО «КСК»</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072" w:rsidRPr="006A5F30" w:rsidRDefault="00B64072" w:rsidP="00390428">
    <w:pPr>
      <w:spacing w:after="0"/>
      <w:jc w:val="center"/>
      <w:rPr>
        <w:color w:val="808080"/>
        <w:sz w:val="20"/>
        <w:szCs w:val="20"/>
      </w:rPr>
    </w:pPr>
    <w:r>
      <w:rPr>
        <w:color w:val="808080"/>
        <w:sz w:val="20"/>
        <w:szCs w:val="20"/>
      </w:rPr>
      <w:t>ОАО «КСК»</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7">
    <w:nsid w:val="FFFFFF88"/>
    <w:multiLevelType w:val="singleLevel"/>
    <w:tmpl w:val="92B815F8"/>
    <w:lvl w:ilvl="0">
      <w:start w:val="1"/>
      <w:numFmt w:val="decimal"/>
      <w:pStyle w:val="a"/>
      <w:lvlText w:val="%1."/>
      <w:lvlJc w:val="left"/>
      <w:pPr>
        <w:tabs>
          <w:tab w:val="num" w:pos="360"/>
        </w:tabs>
        <w:ind w:left="360" w:hanging="360"/>
      </w:pPr>
    </w:lvl>
  </w:abstractNum>
  <w:abstractNum w:abstractNumId="8">
    <w:nsid w:val="00000036"/>
    <w:multiLevelType w:val="multilevel"/>
    <w:tmpl w:val="00000036"/>
    <w:name w:val="WFNum77"/>
    <w:lvl w:ilvl="0">
      <w:start w:val="1"/>
      <w:numFmt w:val="decimal"/>
      <w:lvlText w:val="%1."/>
      <w:lvlJc w:val="left"/>
      <w:pPr>
        <w:ind w:left="360" w:hanging="360"/>
      </w:pPr>
    </w:lvl>
    <w:lvl w:ilvl="1">
      <w:start w:val="2"/>
      <w:numFmt w:val="decimal"/>
      <w:lvlText w:val="%1.%2."/>
      <w:lvlJc w:val="left"/>
      <w:pPr>
        <w:ind w:left="720" w:hanging="360"/>
      </w:pPr>
      <w:rPr>
        <w:rFonts w:ascii="Times New Roman" w:hAnsi="Times New Roman"/>
      </w:rPr>
    </w:lvl>
    <w:lvl w:ilvl="2">
      <w:start w:val="1"/>
      <w:numFmt w:val="decimal"/>
      <w:lvlText w:val="%1.%2.%3."/>
      <w:lvlJc w:val="left"/>
      <w:pPr>
        <w:ind w:left="126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9">
    <w:nsid w:val="01C3434E"/>
    <w:multiLevelType w:val="multilevel"/>
    <w:tmpl w:val="4FAC01CE"/>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0">
    <w:nsid w:val="0395137A"/>
    <w:multiLevelType w:val="multilevel"/>
    <w:tmpl w:val="8130B318"/>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9DB415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
    <w:nsid w:val="0B642173"/>
    <w:multiLevelType w:val="hybridMultilevel"/>
    <w:tmpl w:val="24AE6E1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111576C2"/>
    <w:multiLevelType w:val="multilevel"/>
    <w:tmpl w:val="08B4221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12F7C44"/>
    <w:multiLevelType w:val="multilevel"/>
    <w:tmpl w:val="7F00B188"/>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4"/>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5">
    <w:nsid w:val="12D06433"/>
    <w:multiLevelType w:val="multilevel"/>
    <w:tmpl w:val="9D1A69D2"/>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6">
    <w:nsid w:val="15FD3FDB"/>
    <w:multiLevelType w:val="multilevel"/>
    <w:tmpl w:val="21A03822"/>
    <w:styleLink w:val="1"/>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1682278C"/>
    <w:multiLevelType w:val="multilevel"/>
    <w:tmpl w:val="93524A46"/>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8">
    <w:nsid w:val="19A465F7"/>
    <w:multiLevelType w:val="hybridMultilevel"/>
    <w:tmpl w:val="08643436"/>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9">
    <w:nsid w:val="1D70182D"/>
    <w:multiLevelType w:val="multilevel"/>
    <w:tmpl w:val="A5FEA62E"/>
    <w:lvl w:ilvl="0">
      <w:start w:val="1"/>
      <w:numFmt w:val="decimal"/>
      <w:lvlText w:val="%1."/>
      <w:lvlJc w:val="left"/>
      <w:pPr>
        <w:tabs>
          <w:tab w:val="num" w:pos="1230"/>
        </w:tabs>
        <w:ind w:left="1230" w:hanging="1230"/>
      </w:pPr>
      <w:rPr>
        <w:rFonts w:hint="default"/>
      </w:rPr>
    </w:lvl>
    <w:lvl w:ilvl="1">
      <w:start w:val="5"/>
      <w:numFmt w:val="decimal"/>
      <w:lvlText w:val="%1.%2."/>
      <w:lvlJc w:val="left"/>
      <w:pPr>
        <w:tabs>
          <w:tab w:val="num" w:pos="1320"/>
        </w:tabs>
        <w:ind w:left="1320" w:hanging="1230"/>
      </w:pPr>
      <w:rPr>
        <w:rFonts w:hint="default"/>
      </w:rPr>
    </w:lvl>
    <w:lvl w:ilvl="2">
      <w:start w:val="1"/>
      <w:numFmt w:val="decimal"/>
      <w:lvlText w:val="%1.%2.%3."/>
      <w:lvlJc w:val="left"/>
      <w:pPr>
        <w:tabs>
          <w:tab w:val="num" w:pos="1230"/>
        </w:tabs>
        <w:ind w:left="1230" w:hanging="1230"/>
      </w:pPr>
      <w:rPr>
        <w:rFonts w:hint="default"/>
        <w:b w:val="0"/>
        <w:i w:val="0"/>
        <w:color w:val="auto"/>
      </w:rPr>
    </w:lvl>
    <w:lvl w:ilvl="3">
      <w:start w:val="1"/>
      <w:numFmt w:val="decimal"/>
      <w:lvlText w:val="%1.%2.%3.%4."/>
      <w:lvlJc w:val="left"/>
      <w:pPr>
        <w:tabs>
          <w:tab w:val="num" w:pos="1500"/>
        </w:tabs>
        <w:ind w:left="1500" w:hanging="1230"/>
      </w:pPr>
      <w:rPr>
        <w:rFonts w:hint="default"/>
      </w:rPr>
    </w:lvl>
    <w:lvl w:ilvl="4">
      <w:start w:val="1"/>
      <w:numFmt w:val="decimal"/>
      <w:lvlText w:val="%1.%2.%3.%4.%5."/>
      <w:lvlJc w:val="left"/>
      <w:pPr>
        <w:tabs>
          <w:tab w:val="num" w:pos="1590"/>
        </w:tabs>
        <w:ind w:left="1590" w:hanging="1230"/>
      </w:pPr>
      <w:rPr>
        <w:rFonts w:hint="default"/>
      </w:rPr>
    </w:lvl>
    <w:lvl w:ilvl="5">
      <w:start w:val="1"/>
      <w:numFmt w:val="decimal"/>
      <w:lvlText w:val="%1.%2.%3.%4.%5.%6."/>
      <w:lvlJc w:val="left"/>
      <w:pPr>
        <w:tabs>
          <w:tab w:val="num" w:pos="1680"/>
        </w:tabs>
        <w:ind w:left="1680" w:hanging="123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0">
    <w:nsid w:val="1E0967C9"/>
    <w:multiLevelType w:val="multilevel"/>
    <w:tmpl w:val="57F24040"/>
    <w:lvl w:ilvl="0">
      <w:start w:val="1"/>
      <w:numFmt w:val="decimal"/>
      <w:pStyle w:val="a0"/>
      <w:lvlText w:val="%1."/>
      <w:lvlJc w:val="left"/>
      <w:pPr>
        <w:tabs>
          <w:tab w:val="num" w:pos="567"/>
        </w:tabs>
        <w:ind w:left="567" w:hanging="567"/>
      </w:pPr>
      <w:rPr>
        <w:b/>
      </w:rPr>
    </w:lvl>
    <w:lvl w:ilvl="1">
      <w:start w:val="1"/>
      <w:numFmt w:val="decimal"/>
      <w:pStyle w:val="21"/>
      <w:lvlText w:val="%1.%2"/>
      <w:lvlJc w:val="left"/>
      <w:pPr>
        <w:tabs>
          <w:tab w:val="num" w:pos="1287"/>
        </w:tabs>
        <w:ind w:left="128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1E7E04D5"/>
    <w:multiLevelType w:val="singleLevel"/>
    <w:tmpl w:val="D34A6FD8"/>
    <w:lvl w:ilvl="0">
      <w:start w:val="1"/>
      <w:numFmt w:val="decimal"/>
      <w:pStyle w:val="31"/>
      <w:lvlText w:val="%1."/>
      <w:lvlJc w:val="left"/>
      <w:pPr>
        <w:tabs>
          <w:tab w:val="num" w:pos="360"/>
        </w:tabs>
        <w:ind w:left="360" w:hanging="360"/>
      </w:pPr>
    </w:lvl>
  </w:abstractNum>
  <w:abstractNum w:abstractNumId="22">
    <w:nsid w:val="241E428B"/>
    <w:multiLevelType w:val="multilevel"/>
    <w:tmpl w:val="ED906CA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26262690"/>
    <w:multiLevelType w:val="multilevel"/>
    <w:tmpl w:val="76A047DA"/>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4">
    <w:nsid w:val="2A9C5E65"/>
    <w:multiLevelType w:val="hybridMultilevel"/>
    <w:tmpl w:val="03064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937CBA"/>
    <w:multiLevelType w:val="hybridMultilevel"/>
    <w:tmpl w:val="AF144970"/>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F2315CD"/>
    <w:multiLevelType w:val="multilevel"/>
    <w:tmpl w:val="EF66D6BA"/>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numFmt w:val="decimal"/>
      <w:lvlText w:val="%1.%2.6."/>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31A41746"/>
    <w:multiLevelType w:val="hybridMultilevel"/>
    <w:tmpl w:val="FEB4E49A"/>
    <w:lvl w:ilvl="0" w:tplc="8D5C8072">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3C24852"/>
    <w:multiLevelType w:val="multilevel"/>
    <w:tmpl w:val="6C569D58"/>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9">
    <w:nsid w:val="34BE20A9"/>
    <w:multiLevelType w:val="multilevel"/>
    <w:tmpl w:val="3D567F12"/>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0">
    <w:nsid w:val="39454421"/>
    <w:multiLevelType w:val="hybridMultilevel"/>
    <w:tmpl w:val="D6FAC022"/>
    <w:lvl w:ilvl="0" w:tplc="522822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CCE5C1F"/>
    <w:multiLevelType w:val="multilevel"/>
    <w:tmpl w:val="B888B9A8"/>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5."/>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3D84292D"/>
    <w:multiLevelType w:val="hybridMultilevel"/>
    <w:tmpl w:val="CA166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14356F9"/>
    <w:multiLevelType w:val="multilevel"/>
    <w:tmpl w:val="FDDC8CCE"/>
    <w:lvl w:ilvl="0">
      <w:start w:val="3"/>
      <w:numFmt w:val="decimal"/>
      <w:lvlText w:val="%1."/>
      <w:lvlJc w:val="left"/>
      <w:pPr>
        <w:tabs>
          <w:tab w:val="num" w:pos="540"/>
        </w:tabs>
        <w:ind w:left="540" w:hanging="540"/>
      </w:pPr>
      <w:rPr>
        <w:rFonts w:hint="default"/>
      </w:rPr>
    </w:lvl>
    <w:lvl w:ilvl="1">
      <w:start w:val="5"/>
      <w:numFmt w:val="decimal"/>
      <w:lvlText w:val="%1.%2."/>
      <w:lvlJc w:val="left"/>
      <w:pPr>
        <w:tabs>
          <w:tab w:val="num" w:pos="630"/>
        </w:tabs>
        <w:ind w:left="630" w:hanging="540"/>
      </w:pPr>
      <w:rPr>
        <w:rFonts w:hint="default"/>
      </w:rPr>
    </w:lvl>
    <w:lvl w:ilvl="2">
      <w:start w:val="1"/>
      <w:numFmt w:val="decimal"/>
      <w:lvlText w:val="%1.4.%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4">
    <w:nsid w:val="4438536B"/>
    <w:multiLevelType w:val="multilevel"/>
    <w:tmpl w:val="103AFC5C"/>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5">
    <w:nsid w:val="4B2050E4"/>
    <w:multiLevelType w:val="multilevel"/>
    <w:tmpl w:val="6C1C0006"/>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6">
    <w:nsid w:val="4C6455B9"/>
    <w:multiLevelType w:val="hybridMultilevel"/>
    <w:tmpl w:val="AB708E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2"/>
      <w:lvlText w:val="%1.%2.%3"/>
      <w:lvlJc w:val="left"/>
      <w:pPr>
        <w:tabs>
          <w:tab w:val="num" w:pos="720"/>
        </w:tabs>
        <w:ind w:left="720" w:hanging="720"/>
      </w:pPr>
      <w:rPr>
        <w:rFonts w:hint="default"/>
      </w:rPr>
    </w:lvl>
    <w:lvl w:ilvl="3">
      <w:start w:val="1"/>
      <w:numFmt w:val="decimal"/>
      <w:pStyle w:val="41"/>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8">
    <w:nsid w:val="50FA51B3"/>
    <w:multiLevelType w:val="hybridMultilevel"/>
    <w:tmpl w:val="304C28A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53DE3534"/>
    <w:multiLevelType w:val="multilevel"/>
    <w:tmpl w:val="04190023"/>
    <w:styleLink w:val="a1"/>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553939DB"/>
    <w:multiLevelType w:val="multilevel"/>
    <w:tmpl w:val="99026964"/>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563756EC"/>
    <w:multiLevelType w:val="hybridMultilevel"/>
    <w:tmpl w:val="09BCC17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6CF12F6"/>
    <w:multiLevelType w:val="singleLevel"/>
    <w:tmpl w:val="0419000F"/>
    <w:lvl w:ilvl="0">
      <w:start w:val="1"/>
      <w:numFmt w:val="decimal"/>
      <w:pStyle w:val="12"/>
      <w:lvlText w:val="%1."/>
      <w:lvlJc w:val="left"/>
      <w:pPr>
        <w:tabs>
          <w:tab w:val="num" w:pos="360"/>
        </w:tabs>
        <w:ind w:left="360" w:hanging="360"/>
      </w:pPr>
      <w:rPr>
        <w:rFonts w:hint="default"/>
      </w:rPr>
    </w:lvl>
  </w:abstractNum>
  <w:abstractNum w:abstractNumId="43">
    <w:nsid w:val="59944ED4"/>
    <w:multiLevelType w:val="multilevel"/>
    <w:tmpl w:val="CE96FC0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5A5963A8"/>
    <w:multiLevelType w:val="multilevel"/>
    <w:tmpl w:val="5C8861F2"/>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5">
    <w:nsid w:val="5A5B203D"/>
    <w:multiLevelType w:val="multilevel"/>
    <w:tmpl w:val="72A8095A"/>
    <w:lvl w:ilvl="0">
      <w:start w:val="1"/>
      <w:numFmt w:val="decimal"/>
      <w:pStyle w:val="a2"/>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46">
    <w:nsid w:val="5BFA4B31"/>
    <w:multiLevelType w:val="multilevel"/>
    <w:tmpl w:val="C92AF188"/>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5EB87EFB"/>
    <w:multiLevelType w:val="multilevel"/>
    <w:tmpl w:val="7E6C98F0"/>
    <w:lvl w:ilvl="0">
      <w:start w:val="3"/>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6"/>
      <w:numFmt w:val="decimal"/>
      <w:lvlText w:val="%1.%2.7."/>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5ED84DFB"/>
    <w:multiLevelType w:val="hybridMultilevel"/>
    <w:tmpl w:val="6F0470A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F517A6D"/>
    <w:multiLevelType w:val="multilevel"/>
    <w:tmpl w:val="B63C9D6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5FBE3BC8"/>
    <w:multiLevelType w:val="multilevel"/>
    <w:tmpl w:val="C0A047E0"/>
    <w:styleLink w:val="2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619D1FA7"/>
    <w:multiLevelType w:val="multilevel"/>
    <w:tmpl w:val="83F83B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2">
    <w:nsid w:val="646C62AA"/>
    <w:multiLevelType w:val="multilevel"/>
    <w:tmpl w:val="A42E1692"/>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658B55A9"/>
    <w:multiLevelType w:val="multilevel"/>
    <w:tmpl w:val="9964325C"/>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nsid w:val="68555C6D"/>
    <w:multiLevelType w:val="multilevel"/>
    <w:tmpl w:val="F022E3EC"/>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5">
    <w:nsid w:val="6C9E419E"/>
    <w:multiLevelType w:val="multilevel"/>
    <w:tmpl w:val="F9027B68"/>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6">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3"/>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7">
    <w:nsid w:val="6D912FCF"/>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8">
    <w:nsid w:val="6F544570"/>
    <w:multiLevelType w:val="multilevel"/>
    <w:tmpl w:val="F8707CD4"/>
    <w:lvl w:ilvl="0">
      <w:start w:val="3"/>
      <w:numFmt w:val="decimal"/>
      <w:lvlText w:val="%1."/>
      <w:lvlJc w:val="left"/>
      <w:pPr>
        <w:tabs>
          <w:tab w:val="num" w:pos="540"/>
        </w:tabs>
        <w:ind w:left="540" w:hanging="540"/>
      </w:pPr>
      <w:rPr>
        <w:rFonts w:hint="default"/>
      </w:rPr>
    </w:lvl>
    <w:lvl w:ilvl="1">
      <w:start w:val="6"/>
      <w:numFmt w:val="decimal"/>
      <w:lvlText w:val="%1.%2."/>
      <w:lvlJc w:val="left"/>
      <w:pPr>
        <w:tabs>
          <w:tab w:val="num" w:pos="630"/>
        </w:tabs>
        <w:ind w:left="630" w:hanging="540"/>
      </w:pPr>
      <w:rPr>
        <w:rFonts w:hint="default"/>
      </w:rPr>
    </w:lvl>
    <w:lvl w:ilvl="2">
      <w:start w:val="1"/>
      <w:numFmt w:val="decimal"/>
      <w:lvlText w:val="%1.6.%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59">
    <w:nsid w:val="740B10A6"/>
    <w:multiLevelType w:val="multilevel"/>
    <w:tmpl w:val="385ED94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3"/>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1">
    <w:nsid w:val="751732D4"/>
    <w:multiLevelType w:val="multilevel"/>
    <w:tmpl w:val="54966F4E"/>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none"/>
      <w:lvlText w:val="6.1.10."/>
      <w:lvlJc w:val="left"/>
      <w:pPr>
        <w:tabs>
          <w:tab w:val="num" w:pos="900"/>
        </w:tabs>
        <w:ind w:left="900" w:hanging="720"/>
      </w:pPr>
      <w:rPr>
        <w:rFonts w:hint="default"/>
        <w:color w:val="auto"/>
      </w:rPr>
    </w:lvl>
    <w:lvl w:ilvl="3">
      <w:start w:val="1"/>
      <w:numFmt w:val="decimal"/>
      <w:lvlText w:val="6.%2.7.%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2">
    <w:nsid w:val="7DAF64F5"/>
    <w:multiLevelType w:val="multilevel"/>
    <w:tmpl w:val="ADFC31B8"/>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nsid w:val="7F8552E7"/>
    <w:multiLevelType w:val="multilevel"/>
    <w:tmpl w:val="7B4C847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6"/>
  </w:num>
  <w:num w:numId="2">
    <w:abstractNumId w:val="5"/>
  </w:num>
  <w:num w:numId="3">
    <w:abstractNumId w:val="4"/>
  </w:num>
  <w:num w:numId="4">
    <w:abstractNumId w:val="7"/>
  </w:num>
  <w:num w:numId="5">
    <w:abstractNumId w:val="3"/>
  </w:num>
  <w:num w:numId="6">
    <w:abstractNumId w:val="2"/>
  </w:num>
  <w:num w:numId="7">
    <w:abstractNumId w:val="1"/>
  </w:num>
  <w:num w:numId="8">
    <w:abstractNumId w:val="0"/>
  </w:num>
  <w:num w:numId="9">
    <w:abstractNumId w:val="37"/>
  </w:num>
  <w:num w:numId="10">
    <w:abstractNumId w:val="60"/>
  </w:num>
  <w:num w:numId="11">
    <w:abstractNumId w:val="21"/>
  </w:num>
  <w:num w:numId="12">
    <w:abstractNumId w:val="20"/>
  </w:num>
  <w:num w:numId="13">
    <w:abstractNumId w:val="22"/>
  </w:num>
  <w:num w:numId="14">
    <w:abstractNumId w:val="11"/>
  </w:num>
  <w:num w:numId="15">
    <w:abstractNumId w:val="57"/>
  </w:num>
  <w:num w:numId="16">
    <w:abstractNumId w:val="39"/>
  </w:num>
  <w:num w:numId="17">
    <w:abstractNumId w:val="16"/>
  </w:num>
  <w:num w:numId="18">
    <w:abstractNumId w:val="50"/>
  </w:num>
  <w:num w:numId="19">
    <w:abstractNumId w:val="56"/>
  </w:num>
  <w:num w:numId="20">
    <w:abstractNumId w:val="53"/>
  </w:num>
  <w:num w:numId="21">
    <w:abstractNumId w:val="18"/>
  </w:num>
  <w:num w:numId="22">
    <w:abstractNumId w:val="25"/>
  </w:num>
  <w:num w:numId="23">
    <w:abstractNumId w:val="43"/>
  </w:num>
  <w:num w:numId="24">
    <w:abstractNumId w:val="54"/>
  </w:num>
  <w:num w:numId="25">
    <w:abstractNumId w:val="15"/>
  </w:num>
  <w:num w:numId="26">
    <w:abstractNumId w:val="49"/>
  </w:num>
  <w:num w:numId="27">
    <w:abstractNumId w:val="19"/>
  </w:num>
  <w:num w:numId="28">
    <w:abstractNumId w:val="13"/>
  </w:num>
  <w:num w:numId="29">
    <w:abstractNumId w:val="33"/>
  </w:num>
  <w:num w:numId="30">
    <w:abstractNumId w:val="14"/>
  </w:num>
  <w:num w:numId="31">
    <w:abstractNumId w:val="42"/>
  </w:num>
  <w:num w:numId="32">
    <w:abstractNumId w:val="41"/>
  </w:num>
  <w:num w:numId="33">
    <w:abstractNumId w:val="48"/>
  </w:num>
  <w:num w:numId="34">
    <w:abstractNumId w:val="59"/>
  </w:num>
  <w:num w:numId="35">
    <w:abstractNumId w:val="58"/>
  </w:num>
  <w:num w:numId="36">
    <w:abstractNumId w:val="31"/>
  </w:num>
  <w:num w:numId="37">
    <w:abstractNumId w:val="28"/>
  </w:num>
  <w:num w:numId="38">
    <w:abstractNumId w:val="17"/>
  </w:num>
  <w:num w:numId="39">
    <w:abstractNumId w:val="35"/>
  </w:num>
  <w:num w:numId="40">
    <w:abstractNumId w:val="34"/>
  </w:num>
  <w:num w:numId="41">
    <w:abstractNumId w:val="9"/>
  </w:num>
  <w:num w:numId="42">
    <w:abstractNumId w:val="23"/>
  </w:num>
  <w:num w:numId="43">
    <w:abstractNumId w:val="44"/>
  </w:num>
  <w:num w:numId="44">
    <w:abstractNumId w:val="10"/>
  </w:num>
  <w:num w:numId="45">
    <w:abstractNumId w:val="45"/>
  </w:num>
  <w:num w:numId="46">
    <w:abstractNumId w:val="61"/>
  </w:num>
  <w:num w:numId="47">
    <w:abstractNumId w:val="47"/>
  </w:num>
  <w:num w:numId="48">
    <w:abstractNumId w:val="26"/>
  </w:num>
  <w:num w:numId="49">
    <w:abstractNumId w:val="29"/>
  </w:num>
  <w:num w:numId="50">
    <w:abstractNumId w:val="30"/>
  </w:num>
  <w:num w:numId="51">
    <w:abstractNumId w:val="51"/>
  </w:num>
  <w:num w:numId="52">
    <w:abstractNumId w:val="24"/>
  </w:num>
  <w:num w:numId="53">
    <w:abstractNumId w:val="38"/>
  </w:num>
  <w:num w:numId="54">
    <w:abstractNumId w:val="55"/>
  </w:num>
  <w:num w:numId="5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num>
  <w:num w:numId="57">
    <w:abstractNumId w:val="36"/>
  </w:num>
  <w:num w:numId="58">
    <w:abstractNumId w:val="32"/>
  </w:num>
  <w:num w:numId="59">
    <w:abstractNumId w:val="52"/>
  </w:num>
  <w:num w:numId="60">
    <w:abstractNumId w:val="40"/>
  </w:num>
  <w:num w:numId="61">
    <w:abstractNumId w:val="62"/>
  </w:num>
  <w:num w:numId="62">
    <w:abstractNumId w:val="46"/>
  </w:num>
  <w:num w:numId="63">
    <w:abstractNumId w:val="27"/>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A2"/>
    <w:rsid w:val="00000645"/>
    <w:rsid w:val="00000719"/>
    <w:rsid w:val="00000D1E"/>
    <w:rsid w:val="000030EE"/>
    <w:rsid w:val="000037D7"/>
    <w:rsid w:val="00005147"/>
    <w:rsid w:val="0000651A"/>
    <w:rsid w:val="00006747"/>
    <w:rsid w:val="0000770D"/>
    <w:rsid w:val="00007E7F"/>
    <w:rsid w:val="00011653"/>
    <w:rsid w:val="00011971"/>
    <w:rsid w:val="00012B5F"/>
    <w:rsid w:val="000131EF"/>
    <w:rsid w:val="00013238"/>
    <w:rsid w:val="0001339A"/>
    <w:rsid w:val="00015FDB"/>
    <w:rsid w:val="00016635"/>
    <w:rsid w:val="00016CE1"/>
    <w:rsid w:val="000178A9"/>
    <w:rsid w:val="000201F4"/>
    <w:rsid w:val="00021183"/>
    <w:rsid w:val="00021421"/>
    <w:rsid w:val="00021F71"/>
    <w:rsid w:val="00022F91"/>
    <w:rsid w:val="00025628"/>
    <w:rsid w:val="000262F3"/>
    <w:rsid w:val="00027AAC"/>
    <w:rsid w:val="000310D6"/>
    <w:rsid w:val="00031861"/>
    <w:rsid w:val="00031DBF"/>
    <w:rsid w:val="00032663"/>
    <w:rsid w:val="00032943"/>
    <w:rsid w:val="0003569A"/>
    <w:rsid w:val="000408A4"/>
    <w:rsid w:val="000412EB"/>
    <w:rsid w:val="0004244D"/>
    <w:rsid w:val="0004302E"/>
    <w:rsid w:val="0004412A"/>
    <w:rsid w:val="0004629E"/>
    <w:rsid w:val="000468C3"/>
    <w:rsid w:val="00047A38"/>
    <w:rsid w:val="0005025A"/>
    <w:rsid w:val="000505DF"/>
    <w:rsid w:val="00050E6A"/>
    <w:rsid w:val="000525EB"/>
    <w:rsid w:val="00056351"/>
    <w:rsid w:val="00056849"/>
    <w:rsid w:val="0005774E"/>
    <w:rsid w:val="00057896"/>
    <w:rsid w:val="0006081C"/>
    <w:rsid w:val="0006265C"/>
    <w:rsid w:val="000629C1"/>
    <w:rsid w:val="000635D5"/>
    <w:rsid w:val="00065161"/>
    <w:rsid w:val="000665E7"/>
    <w:rsid w:val="000709EE"/>
    <w:rsid w:val="00070E56"/>
    <w:rsid w:val="0007308D"/>
    <w:rsid w:val="00076C3B"/>
    <w:rsid w:val="0007795B"/>
    <w:rsid w:val="00080F20"/>
    <w:rsid w:val="000817A3"/>
    <w:rsid w:val="00083703"/>
    <w:rsid w:val="00083D91"/>
    <w:rsid w:val="00084F3B"/>
    <w:rsid w:val="00085756"/>
    <w:rsid w:val="00087A0D"/>
    <w:rsid w:val="000912DC"/>
    <w:rsid w:val="0009334A"/>
    <w:rsid w:val="0009585B"/>
    <w:rsid w:val="00095A77"/>
    <w:rsid w:val="000978F1"/>
    <w:rsid w:val="000A0DA1"/>
    <w:rsid w:val="000A0E35"/>
    <w:rsid w:val="000A12BB"/>
    <w:rsid w:val="000A3616"/>
    <w:rsid w:val="000A5A49"/>
    <w:rsid w:val="000A673D"/>
    <w:rsid w:val="000A6A98"/>
    <w:rsid w:val="000A6D30"/>
    <w:rsid w:val="000A7E0D"/>
    <w:rsid w:val="000B039D"/>
    <w:rsid w:val="000B27D0"/>
    <w:rsid w:val="000B3914"/>
    <w:rsid w:val="000B3CF0"/>
    <w:rsid w:val="000B4338"/>
    <w:rsid w:val="000B4541"/>
    <w:rsid w:val="000B4CC1"/>
    <w:rsid w:val="000B6535"/>
    <w:rsid w:val="000B67DE"/>
    <w:rsid w:val="000B74EC"/>
    <w:rsid w:val="000C0E56"/>
    <w:rsid w:val="000C166E"/>
    <w:rsid w:val="000C2689"/>
    <w:rsid w:val="000C4CB2"/>
    <w:rsid w:val="000C54C4"/>
    <w:rsid w:val="000C5984"/>
    <w:rsid w:val="000C6704"/>
    <w:rsid w:val="000C703E"/>
    <w:rsid w:val="000C730A"/>
    <w:rsid w:val="000C7825"/>
    <w:rsid w:val="000D0B66"/>
    <w:rsid w:val="000D0F63"/>
    <w:rsid w:val="000D50A8"/>
    <w:rsid w:val="000D73AF"/>
    <w:rsid w:val="000D7875"/>
    <w:rsid w:val="000E542B"/>
    <w:rsid w:val="000F3841"/>
    <w:rsid w:val="000F45E8"/>
    <w:rsid w:val="000F462F"/>
    <w:rsid w:val="000F4D48"/>
    <w:rsid w:val="000F5B51"/>
    <w:rsid w:val="000F6ED1"/>
    <w:rsid w:val="00102082"/>
    <w:rsid w:val="00103424"/>
    <w:rsid w:val="001040B6"/>
    <w:rsid w:val="0010601D"/>
    <w:rsid w:val="00107441"/>
    <w:rsid w:val="001075C4"/>
    <w:rsid w:val="00107DBD"/>
    <w:rsid w:val="00111867"/>
    <w:rsid w:val="0011272E"/>
    <w:rsid w:val="00113E62"/>
    <w:rsid w:val="00114860"/>
    <w:rsid w:val="001169B9"/>
    <w:rsid w:val="001204AD"/>
    <w:rsid w:val="00121CCC"/>
    <w:rsid w:val="001220DA"/>
    <w:rsid w:val="00124331"/>
    <w:rsid w:val="0012444D"/>
    <w:rsid w:val="00124EF4"/>
    <w:rsid w:val="00125016"/>
    <w:rsid w:val="00126E91"/>
    <w:rsid w:val="00127943"/>
    <w:rsid w:val="0013036E"/>
    <w:rsid w:val="00131B58"/>
    <w:rsid w:val="00132C2C"/>
    <w:rsid w:val="001344E8"/>
    <w:rsid w:val="001347EB"/>
    <w:rsid w:val="001369F6"/>
    <w:rsid w:val="0013727C"/>
    <w:rsid w:val="00140689"/>
    <w:rsid w:val="00142805"/>
    <w:rsid w:val="00144739"/>
    <w:rsid w:val="001451DB"/>
    <w:rsid w:val="00146294"/>
    <w:rsid w:val="00147D38"/>
    <w:rsid w:val="001506AD"/>
    <w:rsid w:val="0015107A"/>
    <w:rsid w:val="00152F46"/>
    <w:rsid w:val="00153644"/>
    <w:rsid w:val="00153D83"/>
    <w:rsid w:val="00155A76"/>
    <w:rsid w:val="00155B3B"/>
    <w:rsid w:val="00156D8B"/>
    <w:rsid w:val="001618FE"/>
    <w:rsid w:val="00165425"/>
    <w:rsid w:val="00166BB9"/>
    <w:rsid w:val="00171F54"/>
    <w:rsid w:val="00173FE8"/>
    <w:rsid w:val="0017735B"/>
    <w:rsid w:val="00180691"/>
    <w:rsid w:val="001808B1"/>
    <w:rsid w:val="00181629"/>
    <w:rsid w:val="00182937"/>
    <w:rsid w:val="00182BEB"/>
    <w:rsid w:val="001839D0"/>
    <w:rsid w:val="00185162"/>
    <w:rsid w:val="0018552E"/>
    <w:rsid w:val="00186C56"/>
    <w:rsid w:val="00186CAE"/>
    <w:rsid w:val="00190C0C"/>
    <w:rsid w:val="00191AFC"/>
    <w:rsid w:val="001932E3"/>
    <w:rsid w:val="001941BE"/>
    <w:rsid w:val="00194489"/>
    <w:rsid w:val="00196E5D"/>
    <w:rsid w:val="0019704B"/>
    <w:rsid w:val="00197166"/>
    <w:rsid w:val="001A05B3"/>
    <w:rsid w:val="001A3DAB"/>
    <w:rsid w:val="001A46F3"/>
    <w:rsid w:val="001A5225"/>
    <w:rsid w:val="001A71D3"/>
    <w:rsid w:val="001A7A93"/>
    <w:rsid w:val="001B0BAD"/>
    <w:rsid w:val="001B26CB"/>
    <w:rsid w:val="001B3BA9"/>
    <w:rsid w:val="001B553C"/>
    <w:rsid w:val="001B636C"/>
    <w:rsid w:val="001B73FC"/>
    <w:rsid w:val="001C0ECA"/>
    <w:rsid w:val="001C105D"/>
    <w:rsid w:val="001C1714"/>
    <w:rsid w:val="001C255D"/>
    <w:rsid w:val="001C5E65"/>
    <w:rsid w:val="001C7030"/>
    <w:rsid w:val="001D2088"/>
    <w:rsid w:val="001D50DC"/>
    <w:rsid w:val="001E1EA2"/>
    <w:rsid w:val="001E297E"/>
    <w:rsid w:val="001E2C65"/>
    <w:rsid w:val="001E37DB"/>
    <w:rsid w:val="001E3A6B"/>
    <w:rsid w:val="001E4668"/>
    <w:rsid w:val="001E4E27"/>
    <w:rsid w:val="001F00B3"/>
    <w:rsid w:val="001F0927"/>
    <w:rsid w:val="001F2A28"/>
    <w:rsid w:val="001F2AFE"/>
    <w:rsid w:val="001F53A2"/>
    <w:rsid w:val="001F7595"/>
    <w:rsid w:val="0020097D"/>
    <w:rsid w:val="00200D90"/>
    <w:rsid w:val="00201B5C"/>
    <w:rsid w:val="00203CBB"/>
    <w:rsid w:val="002040BA"/>
    <w:rsid w:val="0020574E"/>
    <w:rsid w:val="00207463"/>
    <w:rsid w:val="0020796F"/>
    <w:rsid w:val="00210E58"/>
    <w:rsid w:val="00213547"/>
    <w:rsid w:val="00213C74"/>
    <w:rsid w:val="00215751"/>
    <w:rsid w:val="0021582F"/>
    <w:rsid w:val="00217B8C"/>
    <w:rsid w:val="0022056C"/>
    <w:rsid w:val="00221C4D"/>
    <w:rsid w:val="00222BC6"/>
    <w:rsid w:val="00223BCB"/>
    <w:rsid w:val="00223F66"/>
    <w:rsid w:val="0022613C"/>
    <w:rsid w:val="002266EB"/>
    <w:rsid w:val="00227105"/>
    <w:rsid w:val="0023004A"/>
    <w:rsid w:val="002316C4"/>
    <w:rsid w:val="00232C00"/>
    <w:rsid w:val="00233049"/>
    <w:rsid w:val="00233F6C"/>
    <w:rsid w:val="00234F03"/>
    <w:rsid w:val="00237635"/>
    <w:rsid w:val="00240058"/>
    <w:rsid w:val="00242520"/>
    <w:rsid w:val="00242A4A"/>
    <w:rsid w:val="002431B6"/>
    <w:rsid w:val="00243BCF"/>
    <w:rsid w:val="00244BB8"/>
    <w:rsid w:val="0024763E"/>
    <w:rsid w:val="0025048D"/>
    <w:rsid w:val="00252321"/>
    <w:rsid w:val="00252905"/>
    <w:rsid w:val="0025389C"/>
    <w:rsid w:val="00253B33"/>
    <w:rsid w:val="0025487E"/>
    <w:rsid w:val="00256448"/>
    <w:rsid w:val="00256D96"/>
    <w:rsid w:val="00257B0A"/>
    <w:rsid w:val="00261237"/>
    <w:rsid w:val="00262D6A"/>
    <w:rsid w:val="0026305A"/>
    <w:rsid w:val="00264443"/>
    <w:rsid w:val="00264454"/>
    <w:rsid w:val="002646A3"/>
    <w:rsid w:val="00266327"/>
    <w:rsid w:val="00266867"/>
    <w:rsid w:val="00267BEE"/>
    <w:rsid w:val="00271623"/>
    <w:rsid w:val="00275C0E"/>
    <w:rsid w:val="00275CAD"/>
    <w:rsid w:val="0027769F"/>
    <w:rsid w:val="00277F86"/>
    <w:rsid w:val="00280854"/>
    <w:rsid w:val="002813E8"/>
    <w:rsid w:val="00281A18"/>
    <w:rsid w:val="002835A8"/>
    <w:rsid w:val="00286257"/>
    <w:rsid w:val="00286D64"/>
    <w:rsid w:val="00290F5F"/>
    <w:rsid w:val="00291D62"/>
    <w:rsid w:val="00292034"/>
    <w:rsid w:val="002931CD"/>
    <w:rsid w:val="00293501"/>
    <w:rsid w:val="002946D6"/>
    <w:rsid w:val="00294C32"/>
    <w:rsid w:val="00295249"/>
    <w:rsid w:val="00295DDD"/>
    <w:rsid w:val="0029643D"/>
    <w:rsid w:val="0029653B"/>
    <w:rsid w:val="002A104B"/>
    <w:rsid w:val="002A2916"/>
    <w:rsid w:val="002A3253"/>
    <w:rsid w:val="002A5800"/>
    <w:rsid w:val="002A699D"/>
    <w:rsid w:val="002B66D7"/>
    <w:rsid w:val="002B6E18"/>
    <w:rsid w:val="002B7924"/>
    <w:rsid w:val="002B7CEA"/>
    <w:rsid w:val="002B7FD6"/>
    <w:rsid w:val="002C044F"/>
    <w:rsid w:val="002C27FD"/>
    <w:rsid w:val="002C680C"/>
    <w:rsid w:val="002C6DBF"/>
    <w:rsid w:val="002C7CD5"/>
    <w:rsid w:val="002D05C7"/>
    <w:rsid w:val="002D1661"/>
    <w:rsid w:val="002D3826"/>
    <w:rsid w:val="002D5CE0"/>
    <w:rsid w:val="002D7339"/>
    <w:rsid w:val="002E09D7"/>
    <w:rsid w:val="002E1FF0"/>
    <w:rsid w:val="002E2062"/>
    <w:rsid w:val="002E3259"/>
    <w:rsid w:val="002E4A71"/>
    <w:rsid w:val="002E5DCE"/>
    <w:rsid w:val="002E657E"/>
    <w:rsid w:val="002E6BD7"/>
    <w:rsid w:val="002E6D48"/>
    <w:rsid w:val="002E7CCE"/>
    <w:rsid w:val="002F073D"/>
    <w:rsid w:val="002F276C"/>
    <w:rsid w:val="002F2E0F"/>
    <w:rsid w:val="002F4282"/>
    <w:rsid w:val="002F569B"/>
    <w:rsid w:val="002F7896"/>
    <w:rsid w:val="0030065E"/>
    <w:rsid w:val="003013BC"/>
    <w:rsid w:val="003045BD"/>
    <w:rsid w:val="00304697"/>
    <w:rsid w:val="003071EC"/>
    <w:rsid w:val="00312251"/>
    <w:rsid w:val="00313C6B"/>
    <w:rsid w:val="003144C7"/>
    <w:rsid w:val="00314CF5"/>
    <w:rsid w:val="00320FC7"/>
    <w:rsid w:val="00321543"/>
    <w:rsid w:val="0032221B"/>
    <w:rsid w:val="003236A5"/>
    <w:rsid w:val="00325DCB"/>
    <w:rsid w:val="00326973"/>
    <w:rsid w:val="00327603"/>
    <w:rsid w:val="00330202"/>
    <w:rsid w:val="0033057D"/>
    <w:rsid w:val="0033061C"/>
    <w:rsid w:val="00332106"/>
    <w:rsid w:val="003322DD"/>
    <w:rsid w:val="003323D2"/>
    <w:rsid w:val="00332802"/>
    <w:rsid w:val="0033358A"/>
    <w:rsid w:val="003342E0"/>
    <w:rsid w:val="003343F8"/>
    <w:rsid w:val="00336870"/>
    <w:rsid w:val="00340EB5"/>
    <w:rsid w:val="0034103A"/>
    <w:rsid w:val="003417ED"/>
    <w:rsid w:val="00342C2A"/>
    <w:rsid w:val="00343CC1"/>
    <w:rsid w:val="0034481C"/>
    <w:rsid w:val="0034663A"/>
    <w:rsid w:val="00346D3D"/>
    <w:rsid w:val="003500D7"/>
    <w:rsid w:val="00353003"/>
    <w:rsid w:val="00354934"/>
    <w:rsid w:val="00355C70"/>
    <w:rsid w:val="003577D7"/>
    <w:rsid w:val="00360C96"/>
    <w:rsid w:val="00360DF3"/>
    <w:rsid w:val="00361ECE"/>
    <w:rsid w:val="003646BF"/>
    <w:rsid w:val="00364FE0"/>
    <w:rsid w:val="00370686"/>
    <w:rsid w:val="003711B7"/>
    <w:rsid w:val="00371C46"/>
    <w:rsid w:val="003726D6"/>
    <w:rsid w:val="003764D2"/>
    <w:rsid w:val="003769E8"/>
    <w:rsid w:val="00376D00"/>
    <w:rsid w:val="00377B3B"/>
    <w:rsid w:val="00381A8E"/>
    <w:rsid w:val="00381F63"/>
    <w:rsid w:val="003851B6"/>
    <w:rsid w:val="00385702"/>
    <w:rsid w:val="00385C1A"/>
    <w:rsid w:val="00385EA3"/>
    <w:rsid w:val="00386414"/>
    <w:rsid w:val="00390428"/>
    <w:rsid w:val="003907B6"/>
    <w:rsid w:val="00391FE1"/>
    <w:rsid w:val="00392549"/>
    <w:rsid w:val="00394353"/>
    <w:rsid w:val="00396839"/>
    <w:rsid w:val="00396A14"/>
    <w:rsid w:val="00397F85"/>
    <w:rsid w:val="003A1D7D"/>
    <w:rsid w:val="003A225C"/>
    <w:rsid w:val="003A4A1E"/>
    <w:rsid w:val="003A4C35"/>
    <w:rsid w:val="003A71FF"/>
    <w:rsid w:val="003B0DFB"/>
    <w:rsid w:val="003B1925"/>
    <w:rsid w:val="003B1FCF"/>
    <w:rsid w:val="003B26E9"/>
    <w:rsid w:val="003B2A56"/>
    <w:rsid w:val="003B403C"/>
    <w:rsid w:val="003B51EF"/>
    <w:rsid w:val="003B56E0"/>
    <w:rsid w:val="003B59DA"/>
    <w:rsid w:val="003B6BFB"/>
    <w:rsid w:val="003B7A81"/>
    <w:rsid w:val="003C1087"/>
    <w:rsid w:val="003C1C94"/>
    <w:rsid w:val="003C227E"/>
    <w:rsid w:val="003C3374"/>
    <w:rsid w:val="003C33A3"/>
    <w:rsid w:val="003C6B6E"/>
    <w:rsid w:val="003C6D1C"/>
    <w:rsid w:val="003C7204"/>
    <w:rsid w:val="003D06C2"/>
    <w:rsid w:val="003D0E5F"/>
    <w:rsid w:val="003D16C8"/>
    <w:rsid w:val="003D2940"/>
    <w:rsid w:val="003D3810"/>
    <w:rsid w:val="003D461C"/>
    <w:rsid w:val="003D59E7"/>
    <w:rsid w:val="003D6A70"/>
    <w:rsid w:val="003E25A1"/>
    <w:rsid w:val="003E3193"/>
    <w:rsid w:val="003E4477"/>
    <w:rsid w:val="003E6C8C"/>
    <w:rsid w:val="003E782E"/>
    <w:rsid w:val="003F095A"/>
    <w:rsid w:val="003F1C23"/>
    <w:rsid w:val="003F2F6B"/>
    <w:rsid w:val="003F4668"/>
    <w:rsid w:val="003F5D0A"/>
    <w:rsid w:val="003F67E6"/>
    <w:rsid w:val="003F6B85"/>
    <w:rsid w:val="003F768C"/>
    <w:rsid w:val="004018DB"/>
    <w:rsid w:val="004052E5"/>
    <w:rsid w:val="004053EA"/>
    <w:rsid w:val="0040692F"/>
    <w:rsid w:val="00406C74"/>
    <w:rsid w:val="004141AF"/>
    <w:rsid w:val="0041560C"/>
    <w:rsid w:val="0041577D"/>
    <w:rsid w:val="00415CC0"/>
    <w:rsid w:val="0041617B"/>
    <w:rsid w:val="00416836"/>
    <w:rsid w:val="00416941"/>
    <w:rsid w:val="00417976"/>
    <w:rsid w:val="00420B10"/>
    <w:rsid w:val="00422677"/>
    <w:rsid w:val="00422E4A"/>
    <w:rsid w:val="00423871"/>
    <w:rsid w:val="00424F64"/>
    <w:rsid w:val="004262B2"/>
    <w:rsid w:val="004267A9"/>
    <w:rsid w:val="00433F60"/>
    <w:rsid w:val="004421A0"/>
    <w:rsid w:val="00444198"/>
    <w:rsid w:val="00446105"/>
    <w:rsid w:val="0044635C"/>
    <w:rsid w:val="004465F6"/>
    <w:rsid w:val="00446E07"/>
    <w:rsid w:val="004473F8"/>
    <w:rsid w:val="00447970"/>
    <w:rsid w:val="00447B6A"/>
    <w:rsid w:val="00450220"/>
    <w:rsid w:val="00450736"/>
    <w:rsid w:val="004541A5"/>
    <w:rsid w:val="00454780"/>
    <w:rsid w:val="0045691C"/>
    <w:rsid w:val="004575C2"/>
    <w:rsid w:val="00457B15"/>
    <w:rsid w:val="00460671"/>
    <w:rsid w:val="00460DDC"/>
    <w:rsid w:val="00461960"/>
    <w:rsid w:val="00461DCA"/>
    <w:rsid w:val="00465153"/>
    <w:rsid w:val="00466779"/>
    <w:rsid w:val="00470FD8"/>
    <w:rsid w:val="004728B0"/>
    <w:rsid w:val="0047390B"/>
    <w:rsid w:val="004749AC"/>
    <w:rsid w:val="00474F9C"/>
    <w:rsid w:val="00475B0C"/>
    <w:rsid w:val="004805C3"/>
    <w:rsid w:val="00480C99"/>
    <w:rsid w:val="00480E81"/>
    <w:rsid w:val="00482C3B"/>
    <w:rsid w:val="00483F67"/>
    <w:rsid w:val="00486743"/>
    <w:rsid w:val="00487CEC"/>
    <w:rsid w:val="004902C4"/>
    <w:rsid w:val="004911F5"/>
    <w:rsid w:val="0049239A"/>
    <w:rsid w:val="00492776"/>
    <w:rsid w:val="00494F9D"/>
    <w:rsid w:val="00496159"/>
    <w:rsid w:val="004961A2"/>
    <w:rsid w:val="004A0A0C"/>
    <w:rsid w:val="004A19C0"/>
    <w:rsid w:val="004A2D03"/>
    <w:rsid w:val="004A2F91"/>
    <w:rsid w:val="004A4B5E"/>
    <w:rsid w:val="004B50A9"/>
    <w:rsid w:val="004B5B5C"/>
    <w:rsid w:val="004B62CE"/>
    <w:rsid w:val="004B6F2B"/>
    <w:rsid w:val="004B7355"/>
    <w:rsid w:val="004C17EB"/>
    <w:rsid w:val="004C2242"/>
    <w:rsid w:val="004C29D0"/>
    <w:rsid w:val="004C384B"/>
    <w:rsid w:val="004C4E50"/>
    <w:rsid w:val="004C5205"/>
    <w:rsid w:val="004C56BD"/>
    <w:rsid w:val="004C5957"/>
    <w:rsid w:val="004C6B93"/>
    <w:rsid w:val="004C7261"/>
    <w:rsid w:val="004D025E"/>
    <w:rsid w:val="004D0335"/>
    <w:rsid w:val="004D034D"/>
    <w:rsid w:val="004D2ACA"/>
    <w:rsid w:val="004D6CE4"/>
    <w:rsid w:val="004E117F"/>
    <w:rsid w:val="004E2499"/>
    <w:rsid w:val="004E2818"/>
    <w:rsid w:val="004E3F1C"/>
    <w:rsid w:val="004E5290"/>
    <w:rsid w:val="004E5BAB"/>
    <w:rsid w:val="004E63B0"/>
    <w:rsid w:val="004F4D4B"/>
    <w:rsid w:val="005002C0"/>
    <w:rsid w:val="005007DA"/>
    <w:rsid w:val="00501882"/>
    <w:rsid w:val="005020C6"/>
    <w:rsid w:val="0050286F"/>
    <w:rsid w:val="005032C1"/>
    <w:rsid w:val="00503659"/>
    <w:rsid w:val="00503879"/>
    <w:rsid w:val="00503F5C"/>
    <w:rsid w:val="00505BF1"/>
    <w:rsid w:val="00506BCA"/>
    <w:rsid w:val="00507079"/>
    <w:rsid w:val="0051144D"/>
    <w:rsid w:val="00512EAA"/>
    <w:rsid w:val="005163C6"/>
    <w:rsid w:val="0051707E"/>
    <w:rsid w:val="005178BA"/>
    <w:rsid w:val="005179C8"/>
    <w:rsid w:val="00520C0D"/>
    <w:rsid w:val="00523B1B"/>
    <w:rsid w:val="0052414C"/>
    <w:rsid w:val="005251D9"/>
    <w:rsid w:val="005260A6"/>
    <w:rsid w:val="00526B16"/>
    <w:rsid w:val="00527179"/>
    <w:rsid w:val="005309C7"/>
    <w:rsid w:val="00530E5D"/>
    <w:rsid w:val="00531344"/>
    <w:rsid w:val="00533883"/>
    <w:rsid w:val="00534CF6"/>
    <w:rsid w:val="00535D16"/>
    <w:rsid w:val="00536F95"/>
    <w:rsid w:val="0053743A"/>
    <w:rsid w:val="00540213"/>
    <w:rsid w:val="00541271"/>
    <w:rsid w:val="005425BA"/>
    <w:rsid w:val="00542E3E"/>
    <w:rsid w:val="005448DF"/>
    <w:rsid w:val="00546669"/>
    <w:rsid w:val="005477A5"/>
    <w:rsid w:val="005479B3"/>
    <w:rsid w:val="005503D6"/>
    <w:rsid w:val="005514A7"/>
    <w:rsid w:val="00551B63"/>
    <w:rsid w:val="00551B78"/>
    <w:rsid w:val="00552A4F"/>
    <w:rsid w:val="00552D59"/>
    <w:rsid w:val="00552E41"/>
    <w:rsid w:val="0055530B"/>
    <w:rsid w:val="0055593D"/>
    <w:rsid w:val="00556E1A"/>
    <w:rsid w:val="00561705"/>
    <w:rsid w:val="0056219A"/>
    <w:rsid w:val="00562B63"/>
    <w:rsid w:val="00563CFA"/>
    <w:rsid w:val="00565D87"/>
    <w:rsid w:val="00566895"/>
    <w:rsid w:val="00572482"/>
    <w:rsid w:val="00580AD0"/>
    <w:rsid w:val="005823FA"/>
    <w:rsid w:val="00582FC4"/>
    <w:rsid w:val="00583622"/>
    <w:rsid w:val="005836E3"/>
    <w:rsid w:val="00583C1F"/>
    <w:rsid w:val="00584C1F"/>
    <w:rsid w:val="00585817"/>
    <w:rsid w:val="0059170B"/>
    <w:rsid w:val="00594BB6"/>
    <w:rsid w:val="00597BFD"/>
    <w:rsid w:val="005A20CB"/>
    <w:rsid w:val="005A3AD2"/>
    <w:rsid w:val="005A5D27"/>
    <w:rsid w:val="005A68C7"/>
    <w:rsid w:val="005B026D"/>
    <w:rsid w:val="005B132D"/>
    <w:rsid w:val="005B3CEF"/>
    <w:rsid w:val="005B69F3"/>
    <w:rsid w:val="005C0FD3"/>
    <w:rsid w:val="005C1EE3"/>
    <w:rsid w:val="005C2CD0"/>
    <w:rsid w:val="005C4525"/>
    <w:rsid w:val="005D197F"/>
    <w:rsid w:val="005D28DC"/>
    <w:rsid w:val="005D2949"/>
    <w:rsid w:val="005D35EB"/>
    <w:rsid w:val="005D36B5"/>
    <w:rsid w:val="005D3DD5"/>
    <w:rsid w:val="005D632E"/>
    <w:rsid w:val="005D6528"/>
    <w:rsid w:val="005D7562"/>
    <w:rsid w:val="005D7BB6"/>
    <w:rsid w:val="005E1D5D"/>
    <w:rsid w:val="005E2B72"/>
    <w:rsid w:val="005E2D8A"/>
    <w:rsid w:val="005E32D0"/>
    <w:rsid w:val="005E43F2"/>
    <w:rsid w:val="005E495C"/>
    <w:rsid w:val="005E5078"/>
    <w:rsid w:val="005E5174"/>
    <w:rsid w:val="005E6A00"/>
    <w:rsid w:val="005F06F0"/>
    <w:rsid w:val="005F3878"/>
    <w:rsid w:val="005F3FE3"/>
    <w:rsid w:val="005F51D0"/>
    <w:rsid w:val="005F52ED"/>
    <w:rsid w:val="005F5598"/>
    <w:rsid w:val="005F6F19"/>
    <w:rsid w:val="005F785B"/>
    <w:rsid w:val="00600051"/>
    <w:rsid w:val="006056C0"/>
    <w:rsid w:val="006069E6"/>
    <w:rsid w:val="00611F26"/>
    <w:rsid w:val="00612B3E"/>
    <w:rsid w:val="0061480C"/>
    <w:rsid w:val="00615C91"/>
    <w:rsid w:val="00615F0F"/>
    <w:rsid w:val="00616CB4"/>
    <w:rsid w:val="00617AE8"/>
    <w:rsid w:val="00617FC6"/>
    <w:rsid w:val="00620F5A"/>
    <w:rsid w:val="00621C37"/>
    <w:rsid w:val="00624D93"/>
    <w:rsid w:val="00626418"/>
    <w:rsid w:val="006264EC"/>
    <w:rsid w:val="00626FA5"/>
    <w:rsid w:val="006304B0"/>
    <w:rsid w:val="006319F2"/>
    <w:rsid w:val="006338AE"/>
    <w:rsid w:val="00634606"/>
    <w:rsid w:val="00634BE0"/>
    <w:rsid w:val="00634EEE"/>
    <w:rsid w:val="0063535B"/>
    <w:rsid w:val="00635E82"/>
    <w:rsid w:val="00636362"/>
    <w:rsid w:val="0063748E"/>
    <w:rsid w:val="00640751"/>
    <w:rsid w:val="00644AD4"/>
    <w:rsid w:val="006467C9"/>
    <w:rsid w:val="006522DE"/>
    <w:rsid w:val="006528DB"/>
    <w:rsid w:val="00652ADC"/>
    <w:rsid w:val="006539C3"/>
    <w:rsid w:val="00653E96"/>
    <w:rsid w:val="00654A4D"/>
    <w:rsid w:val="00655300"/>
    <w:rsid w:val="00660503"/>
    <w:rsid w:val="006615D9"/>
    <w:rsid w:val="0066251B"/>
    <w:rsid w:val="00664227"/>
    <w:rsid w:val="00666745"/>
    <w:rsid w:val="00670708"/>
    <w:rsid w:val="006729C2"/>
    <w:rsid w:val="006737D3"/>
    <w:rsid w:val="00674385"/>
    <w:rsid w:val="006749AB"/>
    <w:rsid w:val="00675D33"/>
    <w:rsid w:val="0067644B"/>
    <w:rsid w:val="00676A76"/>
    <w:rsid w:val="00676FEB"/>
    <w:rsid w:val="00677D46"/>
    <w:rsid w:val="00677E85"/>
    <w:rsid w:val="00680E3B"/>
    <w:rsid w:val="00683414"/>
    <w:rsid w:val="00687233"/>
    <w:rsid w:val="00687885"/>
    <w:rsid w:val="00687B46"/>
    <w:rsid w:val="00692E71"/>
    <w:rsid w:val="00693009"/>
    <w:rsid w:val="006938AD"/>
    <w:rsid w:val="00694069"/>
    <w:rsid w:val="006940F9"/>
    <w:rsid w:val="00695F42"/>
    <w:rsid w:val="00696707"/>
    <w:rsid w:val="00697464"/>
    <w:rsid w:val="006A0AA9"/>
    <w:rsid w:val="006A1968"/>
    <w:rsid w:val="006A1B9E"/>
    <w:rsid w:val="006A2CEC"/>
    <w:rsid w:val="006A5BDD"/>
    <w:rsid w:val="006A5F30"/>
    <w:rsid w:val="006A6587"/>
    <w:rsid w:val="006A7B1D"/>
    <w:rsid w:val="006B06BE"/>
    <w:rsid w:val="006B162C"/>
    <w:rsid w:val="006B3554"/>
    <w:rsid w:val="006B3BEB"/>
    <w:rsid w:val="006C0F61"/>
    <w:rsid w:val="006C1322"/>
    <w:rsid w:val="006C18B2"/>
    <w:rsid w:val="006C2501"/>
    <w:rsid w:val="006C3BDF"/>
    <w:rsid w:val="006C4720"/>
    <w:rsid w:val="006C4BFE"/>
    <w:rsid w:val="006C4E35"/>
    <w:rsid w:val="006C5253"/>
    <w:rsid w:val="006D346A"/>
    <w:rsid w:val="006D3B54"/>
    <w:rsid w:val="006D6139"/>
    <w:rsid w:val="006D6C09"/>
    <w:rsid w:val="006E0BF2"/>
    <w:rsid w:val="006E1007"/>
    <w:rsid w:val="006E2135"/>
    <w:rsid w:val="006E300E"/>
    <w:rsid w:val="006E306A"/>
    <w:rsid w:val="006E440B"/>
    <w:rsid w:val="006E4795"/>
    <w:rsid w:val="006E570A"/>
    <w:rsid w:val="006E57CF"/>
    <w:rsid w:val="006E5F42"/>
    <w:rsid w:val="006E7B96"/>
    <w:rsid w:val="006F03B5"/>
    <w:rsid w:val="006F0A8A"/>
    <w:rsid w:val="006F23D5"/>
    <w:rsid w:val="006F35C2"/>
    <w:rsid w:val="006F4D7A"/>
    <w:rsid w:val="006F5581"/>
    <w:rsid w:val="007001A2"/>
    <w:rsid w:val="00703427"/>
    <w:rsid w:val="007034B7"/>
    <w:rsid w:val="00703CE3"/>
    <w:rsid w:val="0070582E"/>
    <w:rsid w:val="00707ACE"/>
    <w:rsid w:val="00707CFE"/>
    <w:rsid w:val="0071062B"/>
    <w:rsid w:val="007106BE"/>
    <w:rsid w:val="00710772"/>
    <w:rsid w:val="00715F25"/>
    <w:rsid w:val="00720448"/>
    <w:rsid w:val="00720C58"/>
    <w:rsid w:val="007217A5"/>
    <w:rsid w:val="00723970"/>
    <w:rsid w:val="00723F58"/>
    <w:rsid w:val="007331F5"/>
    <w:rsid w:val="00734633"/>
    <w:rsid w:val="00735B64"/>
    <w:rsid w:val="00737DD7"/>
    <w:rsid w:val="00740877"/>
    <w:rsid w:val="00740F59"/>
    <w:rsid w:val="00742C5E"/>
    <w:rsid w:val="00742D80"/>
    <w:rsid w:val="007447FD"/>
    <w:rsid w:val="007459A8"/>
    <w:rsid w:val="00745F6C"/>
    <w:rsid w:val="0074655E"/>
    <w:rsid w:val="007476EE"/>
    <w:rsid w:val="0075216F"/>
    <w:rsid w:val="00752292"/>
    <w:rsid w:val="00753C26"/>
    <w:rsid w:val="00754336"/>
    <w:rsid w:val="0075454E"/>
    <w:rsid w:val="007550D0"/>
    <w:rsid w:val="007567AA"/>
    <w:rsid w:val="00756987"/>
    <w:rsid w:val="0076061C"/>
    <w:rsid w:val="00760EB4"/>
    <w:rsid w:val="00762767"/>
    <w:rsid w:val="00762F50"/>
    <w:rsid w:val="00763FE7"/>
    <w:rsid w:val="00764B2C"/>
    <w:rsid w:val="007651E1"/>
    <w:rsid w:val="007654CC"/>
    <w:rsid w:val="00765CCA"/>
    <w:rsid w:val="007675FF"/>
    <w:rsid w:val="00767D86"/>
    <w:rsid w:val="00770FEC"/>
    <w:rsid w:val="007714DA"/>
    <w:rsid w:val="00771F91"/>
    <w:rsid w:val="007738B4"/>
    <w:rsid w:val="00773C16"/>
    <w:rsid w:val="00774DE6"/>
    <w:rsid w:val="00780CBD"/>
    <w:rsid w:val="0078204A"/>
    <w:rsid w:val="00782A40"/>
    <w:rsid w:val="0078388C"/>
    <w:rsid w:val="00783F5B"/>
    <w:rsid w:val="007873C8"/>
    <w:rsid w:val="007901BC"/>
    <w:rsid w:val="007907A2"/>
    <w:rsid w:val="007922C1"/>
    <w:rsid w:val="007928A5"/>
    <w:rsid w:val="0079370B"/>
    <w:rsid w:val="0079555B"/>
    <w:rsid w:val="007A0E60"/>
    <w:rsid w:val="007A11B0"/>
    <w:rsid w:val="007A1EC0"/>
    <w:rsid w:val="007A1EC3"/>
    <w:rsid w:val="007A20CD"/>
    <w:rsid w:val="007A2B46"/>
    <w:rsid w:val="007A433A"/>
    <w:rsid w:val="007A4741"/>
    <w:rsid w:val="007A557B"/>
    <w:rsid w:val="007A59DF"/>
    <w:rsid w:val="007A643E"/>
    <w:rsid w:val="007A7A38"/>
    <w:rsid w:val="007A7A44"/>
    <w:rsid w:val="007B0C96"/>
    <w:rsid w:val="007B0D3B"/>
    <w:rsid w:val="007B2A57"/>
    <w:rsid w:val="007B4308"/>
    <w:rsid w:val="007B44A0"/>
    <w:rsid w:val="007B4EC6"/>
    <w:rsid w:val="007B572B"/>
    <w:rsid w:val="007B58A8"/>
    <w:rsid w:val="007B74FB"/>
    <w:rsid w:val="007B7614"/>
    <w:rsid w:val="007B7714"/>
    <w:rsid w:val="007B7939"/>
    <w:rsid w:val="007C0A22"/>
    <w:rsid w:val="007C2CB9"/>
    <w:rsid w:val="007C4BCB"/>
    <w:rsid w:val="007C541D"/>
    <w:rsid w:val="007C5A5A"/>
    <w:rsid w:val="007C5E2E"/>
    <w:rsid w:val="007D15DE"/>
    <w:rsid w:val="007D3982"/>
    <w:rsid w:val="007D3FDB"/>
    <w:rsid w:val="007D45D9"/>
    <w:rsid w:val="007D63CA"/>
    <w:rsid w:val="007D6FA7"/>
    <w:rsid w:val="007D7BF1"/>
    <w:rsid w:val="007E2B8B"/>
    <w:rsid w:val="007E2E58"/>
    <w:rsid w:val="007E48B7"/>
    <w:rsid w:val="007E4E07"/>
    <w:rsid w:val="007E7016"/>
    <w:rsid w:val="007F07F1"/>
    <w:rsid w:val="007F1D1C"/>
    <w:rsid w:val="007F2A77"/>
    <w:rsid w:val="007F2BD7"/>
    <w:rsid w:val="007F6050"/>
    <w:rsid w:val="007F702C"/>
    <w:rsid w:val="007F77AA"/>
    <w:rsid w:val="007F7816"/>
    <w:rsid w:val="008006AD"/>
    <w:rsid w:val="00801B84"/>
    <w:rsid w:val="00802F71"/>
    <w:rsid w:val="008030AE"/>
    <w:rsid w:val="008032BA"/>
    <w:rsid w:val="00803DC0"/>
    <w:rsid w:val="00807F5F"/>
    <w:rsid w:val="00814CBC"/>
    <w:rsid w:val="0081562B"/>
    <w:rsid w:val="00815CE8"/>
    <w:rsid w:val="00817FCE"/>
    <w:rsid w:val="0082167C"/>
    <w:rsid w:val="00823214"/>
    <w:rsid w:val="008235F0"/>
    <w:rsid w:val="00824D05"/>
    <w:rsid w:val="0082741F"/>
    <w:rsid w:val="00827FD7"/>
    <w:rsid w:val="008309E4"/>
    <w:rsid w:val="00830C5F"/>
    <w:rsid w:val="0083269C"/>
    <w:rsid w:val="00832746"/>
    <w:rsid w:val="00832A30"/>
    <w:rsid w:val="00832AFB"/>
    <w:rsid w:val="00832D17"/>
    <w:rsid w:val="0083359A"/>
    <w:rsid w:val="00837C95"/>
    <w:rsid w:val="008400A7"/>
    <w:rsid w:val="00840424"/>
    <w:rsid w:val="00842380"/>
    <w:rsid w:val="008434C6"/>
    <w:rsid w:val="00843B30"/>
    <w:rsid w:val="0084528B"/>
    <w:rsid w:val="008457E1"/>
    <w:rsid w:val="0084602C"/>
    <w:rsid w:val="008463AC"/>
    <w:rsid w:val="00847747"/>
    <w:rsid w:val="00847E17"/>
    <w:rsid w:val="008508DC"/>
    <w:rsid w:val="00850BB8"/>
    <w:rsid w:val="008512FF"/>
    <w:rsid w:val="00852234"/>
    <w:rsid w:val="00853083"/>
    <w:rsid w:val="0085368C"/>
    <w:rsid w:val="00856258"/>
    <w:rsid w:val="00860EAD"/>
    <w:rsid w:val="00862C7D"/>
    <w:rsid w:val="00862D31"/>
    <w:rsid w:val="00862D60"/>
    <w:rsid w:val="00864800"/>
    <w:rsid w:val="00865628"/>
    <w:rsid w:val="00865893"/>
    <w:rsid w:val="00865966"/>
    <w:rsid w:val="008660CD"/>
    <w:rsid w:val="00867652"/>
    <w:rsid w:val="00867AF7"/>
    <w:rsid w:val="0087091F"/>
    <w:rsid w:val="00870DE0"/>
    <w:rsid w:val="008725BB"/>
    <w:rsid w:val="0087358E"/>
    <w:rsid w:val="00873F3F"/>
    <w:rsid w:val="0087562A"/>
    <w:rsid w:val="00876A77"/>
    <w:rsid w:val="00880318"/>
    <w:rsid w:val="00880CCC"/>
    <w:rsid w:val="00880E14"/>
    <w:rsid w:val="00881FBA"/>
    <w:rsid w:val="00883796"/>
    <w:rsid w:val="00883D7B"/>
    <w:rsid w:val="00883FF8"/>
    <w:rsid w:val="00884BA8"/>
    <w:rsid w:val="00884E9F"/>
    <w:rsid w:val="00885A1B"/>
    <w:rsid w:val="00885BFE"/>
    <w:rsid w:val="00890107"/>
    <w:rsid w:val="00890C37"/>
    <w:rsid w:val="0089165B"/>
    <w:rsid w:val="0089309D"/>
    <w:rsid w:val="008943CA"/>
    <w:rsid w:val="008954D4"/>
    <w:rsid w:val="008A0A00"/>
    <w:rsid w:val="008A0FF0"/>
    <w:rsid w:val="008B02BB"/>
    <w:rsid w:val="008B0500"/>
    <w:rsid w:val="008B0BA0"/>
    <w:rsid w:val="008B164A"/>
    <w:rsid w:val="008B19AF"/>
    <w:rsid w:val="008B407E"/>
    <w:rsid w:val="008B412B"/>
    <w:rsid w:val="008B42C4"/>
    <w:rsid w:val="008B4CF3"/>
    <w:rsid w:val="008B7E4C"/>
    <w:rsid w:val="008C0027"/>
    <w:rsid w:val="008C019D"/>
    <w:rsid w:val="008C2350"/>
    <w:rsid w:val="008C2E13"/>
    <w:rsid w:val="008C4E86"/>
    <w:rsid w:val="008C52E1"/>
    <w:rsid w:val="008C565B"/>
    <w:rsid w:val="008C5808"/>
    <w:rsid w:val="008C5A4E"/>
    <w:rsid w:val="008C601D"/>
    <w:rsid w:val="008C682C"/>
    <w:rsid w:val="008C7F2A"/>
    <w:rsid w:val="008D04A6"/>
    <w:rsid w:val="008D37D1"/>
    <w:rsid w:val="008D59C3"/>
    <w:rsid w:val="008D7CE9"/>
    <w:rsid w:val="008E1027"/>
    <w:rsid w:val="008E10FD"/>
    <w:rsid w:val="008E1CDB"/>
    <w:rsid w:val="008E5261"/>
    <w:rsid w:val="008E5706"/>
    <w:rsid w:val="008E57F5"/>
    <w:rsid w:val="008E5EF2"/>
    <w:rsid w:val="008E6F23"/>
    <w:rsid w:val="008F0ED1"/>
    <w:rsid w:val="008F29AD"/>
    <w:rsid w:val="008F3118"/>
    <w:rsid w:val="008F4211"/>
    <w:rsid w:val="008F566D"/>
    <w:rsid w:val="008F5A4F"/>
    <w:rsid w:val="008F65F5"/>
    <w:rsid w:val="008F6C6E"/>
    <w:rsid w:val="00900CCC"/>
    <w:rsid w:val="00903662"/>
    <w:rsid w:val="00904C3C"/>
    <w:rsid w:val="009063EB"/>
    <w:rsid w:val="00907532"/>
    <w:rsid w:val="00911536"/>
    <w:rsid w:val="00913795"/>
    <w:rsid w:val="00917124"/>
    <w:rsid w:val="00921517"/>
    <w:rsid w:val="00921C4F"/>
    <w:rsid w:val="00921D75"/>
    <w:rsid w:val="00923A09"/>
    <w:rsid w:val="009243FC"/>
    <w:rsid w:val="0092524B"/>
    <w:rsid w:val="009268FA"/>
    <w:rsid w:val="00926BCE"/>
    <w:rsid w:val="009308AC"/>
    <w:rsid w:val="0093103F"/>
    <w:rsid w:val="009312FE"/>
    <w:rsid w:val="00932078"/>
    <w:rsid w:val="00932103"/>
    <w:rsid w:val="00932593"/>
    <w:rsid w:val="00932C29"/>
    <w:rsid w:val="00933F0D"/>
    <w:rsid w:val="00935668"/>
    <w:rsid w:val="00940EC0"/>
    <w:rsid w:val="009414B5"/>
    <w:rsid w:val="0094434B"/>
    <w:rsid w:val="00945781"/>
    <w:rsid w:val="009461F7"/>
    <w:rsid w:val="009468BD"/>
    <w:rsid w:val="00952894"/>
    <w:rsid w:val="00952D9C"/>
    <w:rsid w:val="00954AA9"/>
    <w:rsid w:val="0095533E"/>
    <w:rsid w:val="009556A1"/>
    <w:rsid w:val="00957539"/>
    <w:rsid w:val="00957B53"/>
    <w:rsid w:val="0096226D"/>
    <w:rsid w:val="00963457"/>
    <w:rsid w:val="009643C8"/>
    <w:rsid w:val="00966CAE"/>
    <w:rsid w:val="00966E24"/>
    <w:rsid w:val="00967495"/>
    <w:rsid w:val="009678B8"/>
    <w:rsid w:val="00973C12"/>
    <w:rsid w:val="0097486D"/>
    <w:rsid w:val="00976EE4"/>
    <w:rsid w:val="0098002C"/>
    <w:rsid w:val="00983EEF"/>
    <w:rsid w:val="00984AAD"/>
    <w:rsid w:val="00987AA2"/>
    <w:rsid w:val="0099021D"/>
    <w:rsid w:val="0099297D"/>
    <w:rsid w:val="00993C75"/>
    <w:rsid w:val="00994023"/>
    <w:rsid w:val="009A0C5B"/>
    <w:rsid w:val="009A28C4"/>
    <w:rsid w:val="009A528F"/>
    <w:rsid w:val="009A5B59"/>
    <w:rsid w:val="009B0370"/>
    <w:rsid w:val="009B1E03"/>
    <w:rsid w:val="009B1EB4"/>
    <w:rsid w:val="009B243C"/>
    <w:rsid w:val="009B2DC8"/>
    <w:rsid w:val="009B4128"/>
    <w:rsid w:val="009B4205"/>
    <w:rsid w:val="009B4AAC"/>
    <w:rsid w:val="009B5863"/>
    <w:rsid w:val="009B5ED8"/>
    <w:rsid w:val="009B6964"/>
    <w:rsid w:val="009B6B7A"/>
    <w:rsid w:val="009C0C70"/>
    <w:rsid w:val="009C1022"/>
    <w:rsid w:val="009C1C2C"/>
    <w:rsid w:val="009C5951"/>
    <w:rsid w:val="009C5EE4"/>
    <w:rsid w:val="009C77E8"/>
    <w:rsid w:val="009D0766"/>
    <w:rsid w:val="009D128F"/>
    <w:rsid w:val="009D1EE4"/>
    <w:rsid w:val="009D3A0E"/>
    <w:rsid w:val="009D64DC"/>
    <w:rsid w:val="009E151C"/>
    <w:rsid w:val="009E3285"/>
    <w:rsid w:val="009E41BB"/>
    <w:rsid w:val="009E55A9"/>
    <w:rsid w:val="009E5B2A"/>
    <w:rsid w:val="009E638B"/>
    <w:rsid w:val="009E643E"/>
    <w:rsid w:val="009E7729"/>
    <w:rsid w:val="009F17D5"/>
    <w:rsid w:val="009F4B84"/>
    <w:rsid w:val="009F4BDE"/>
    <w:rsid w:val="009F4ED6"/>
    <w:rsid w:val="009F5DC6"/>
    <w:rsid w:val="00A0261C"/>
    <w:rsid w:val="00A036FE"/>
    <w:rsid w:val="00A04350"/>
    <w:rsid w:val="00A0445D"/>
    <w:rsid w:val="00A06392"/>
    <w:rsid w:val="00A067CE"/>
    <w:rsid w:val="00A06D50"/>
    <w:rsid w:val="00A0741A"/>
    <w:rsid w:val="00A07897"/>
    <w:rsid w:val="00A10006"/>
    <w:rsid w:val="00A112E7"/>
    <w:rsid w:val="00A11C72"/>
    <w:rsid w:val="00A12377"/>
    <w:rsid w:val="00A128EB"/>
    <w:rsid w:val="00A130A0"/>
    <w:rsid w:val="00A132D1"/>
    <w:rsid w:val="00A14508"/>
    <w:rsid w:val="00A16105"/>
    <w:rsid w:val="00A2199E"/>
    <w:rsid w:val="00A21BFB"/>
    <w:rsid w:val="00A223D5"/>
    <w:rsid w:val="00A23089"/>
    <w:rsid w:val="00A241F7"/>
    <w:rsid w:val="00A27604"/>
    <w:rsid w:val="00A276D9"/>
    <w:rsid w:val="00A27B89"/>
    <w:rsid w:val="00A3064A"/>
    <w:rsid w:val="00A316B2"/>
    <w:rsid w:val="00A3175F"/>
    <w:rsid w:val="00A31B69"/>
    <w:rsid w:val="00A32A3F"/>
    <w:rsid w:val="00A333CA"/>
    <w:rsid w:val="00A35F62"/>
    <w:rsid w:val="00A37F46"/>
    <w:rsid w:val="00A41A0B"/>
    <w:rsid w:val="00A41AB3"/>
    <w:rsid w:val="00A43A51"/>
    <w:rsid w:val="00A43A74"/>
    <w:rsid w:val="00A43C03"/>
    <w:rsid w:val="00A44565"/>
    <w:rsid w:val="00A44AD2"/>
    <w:rsid w:val="00A523CF"/>
    <w:rsid w:val="00A52E73"/>
    <w:rsid w:val="00A559E6"/>
    <w:rsid w:val="00A55D29"/>
    <w:rsid w:val="00A56518"/>
    <w:rsid w:val="00A56C46"/>
    <w:rsid w:val="00A56FA0"/>
    <w:rsid w:val="00A609DC"/>
    <w:rsid w:val="00A60A86"/>
    <w:rsid w:val="00A60DC2"/>
    <w:rsid w:val="00A612BE"/>
    <w:rsid w:val="00A61BF1"/>
    <w:rsid w:val="00A65E0A"/>
    <w:rsid w:val="00A70326"/>
    <w:rsid w:val="00A71014"/>
    <w:rsid w:val="00A71AAF"/>
    <w:rsid w:val="00A71ECD"/>
    <w:rsid w:val="00A722BC"/>
    <w:rsid w:val="00A739FB"/>
    <w:rsid w:val="00A740C3"/>
    <w:rsid w:val="00A768E5"/>
    <w:rsid w:val="00A77E5D"/>
    <w:rsid w:val="00A81044"/>
    <w:rsid w:val="00A8295E"/>
    <w:rsid w:val="00A82EB0"/>
    <w:rsid w:val="00A919C5"/>
    <w:rsid w:val="00A91E3F"/>
    <w:rsid w:val="00A94E0C"/>
    <w:rsid w:val="00A94FBB"/>
    <w:rsid w:val="00A9740F"/>
    <w:rsid w:val="00AA0557"/>
    <w:rsid w:val="00AA0800"/>
    <w:rsid w:val="00AA1253"/>
    <w:rsid w:val="00AA1894"/>
    <w:rsid w:val="00AA21E8"/>
    <w:rsid w:val="00AA2853"/>
    <w:rsid w:val="00AA2CD2"/>
    <w:rsid w:val="00AA2E15"/>
    <w:rsid w:val="00AA3050"/>
    <w:rsid w:val="00AA3616"/>
    <w:rsid w:val="00AA39F6"/>
    <w:rsid w:val="00AA535B"/>
    <w:rsid w:val="00AA6C07"/>
    <w:rsid w:val="00AB0182"/>
    <w:rsid w:val="00AB100A"/>
    <w:rsid w:val="00AB1349"/>
    <w:rsid w:val="00AB25C3"/>
    <w:rsid w:val="00AB2C24"/>
    <w:rsid w:val="00AB2CFD"/>
    <w:rsid w:val="00AB48E8"/>
    <w:rsid w:val="00AB4AE0"/>
    <w:rsid w:val="00AB53AF"/>
    <w:rsid w:val="00AB55DA"/>
    <w:rsid w:val="00AB67EF"/>
    <w:rsid w:val="00AC02B7"/>
    <w:rsid w:val="00AC0D2A"/>
    <w:rsid w:val="00AC231A"/>
    <w:rsid w:val="00AC30B6"/>
    <w:rsid w:val="00AC38AD"/>
    <w:rsid w:val="00AC42FD"/>
    <w:rsid w:val="00AC5573"/>
    <w:rsid w:val="00AC59B5"/>
    <w:rsid w:val="00AC5AD9"/>
    <w:rsid w:val="00AC61F6"/>
    <w:rsid w:val="00AC71A4"/>
    <w:rsid w:val="00AD1878"/>
    <w:rsid w:val="00AD2D34"/>
    <w:rsid w:val="00AD3106"/>
    <w:rsid w:val="00AD358A"/>
    <w:rsid w:val="00AD5466"/>
    <w:rsid w:val="00AD5C40"/>
    <w:rsid w:val="00AE02BB"/>
    <w:rsid w:val="00AE2145"/>
    <w:rsid w:val="00AE34CB"/>
    <w:rsid w:val="00AE3764"/>
    <w:rsid w:val="00AE4BA4"/>
    <w:rsid w:val="00AE4FEA"/>
    <w:rsid w:val="00AE5433"/>
    <w:rsid w:val="00AE57CC"/>
    <w:rsid w:val="00AE7073"/>
    <w:rsid w:val="00AF2747"/>
    <w:rsid w:val="00AF7A0A"/>
    <w:rsid w:val="00AF7DB3"/>
    <w:rsid w:val="00B00938"/>
    <w:rsid w:val="00B02D7F"/>
    <w:rsid w:val="00B030EF"/>
    <w:rsid w:val="00B03ED2"/>
    <w:rsid w:val="00B05DBE"/>
    <w:rsid w:val="00B10276"/>
    <w:rsid w:val="00B118E4"/>
    <w:rsid w:val="00B11BE0"/>
    <w:rsid w:val="00B12E9B"/>
    <w:rsid w:val="00B15BDC"/>
    <w:rsid w:val="00B1625D"/>
    <w:rsid w:val="00B208FD"/>
    <w:rsid w:val="00B20909"/>
    <w:rsid w:val="00B21096"/>
    <w:rsid w:val="00B2231F"/>
    <w:rsid w:val="00B22832"/>
    <w:rsid w:val="00B25023"/>
    <w:rsid w:val="00B25085"/>
    <w:rsid w:val="00B25741"/>
    <w:rsid w:val="00B26305"/>
    <w:rsid w:val="00B27367"/>
    <w:rsid w:val="00B27E75"/>
    <w:rsid w:val="00B303DC"/>
    <w:rsid w:val="00B31F0F"/>
    <w:rsid w:val="00B32984"/>
    <w:rsid w:val="00B343C4"/>
    <w:rsid w:val="00B35599"/>
    <w:rsid w:val="00B359BB"/>
    <w:rsid w:val="00B37985"/>
    <w:rsid w:val="00B37FC9"/>
    <w:rsid w:val="00B4243D"/>
    <w:rsid w:val="00B42730"/>
    <w:rsid w:val="00B427CC"/>
    <w:rsid w:val="00B42FC0"/>
    <w:rsid w:val="00B4324C"/>
    <w:rsid w:val="00B510CF"/>
    <w:rsid w:val="00B53DE1"/>
    <w:rsid w:val="00B54986"/>
    <w:rsid w:val="00B55700"/>
    <w:rsid w:val="00B570D6"/>
    <w:rsid w:val="00B60893"/>
    <w:rsid w:val="00B60B0F"/>
    <w:rsid w:val="00B64072"/>
    <w:rsid w:val="00B6461B"/>
    <w:rsid w:val="00B66039"/>
    <w:rsid w:val="00B73175"/>
    <w:rsid w:val="00B73317"/>
    <w:rsid w:val="00B73446"/>
    <w:rsid w:val="00B75C9E"/>
    <w:rsid w:val="00B7724B"/>
    <w:rsid w:val="00B773C3"/>
    <w:rsid w:val="00B86013"/>
    <w:rsid w:val="00B86103"/>
    <w:rsid w:val="00B86169"/>
    <w:rsid w:val="00B866C6"/>
    <w:rsid w:val="00B8670D"/>
    <w:rsid w:val="00B872D4"/>
    <w:rsid w:val="00B87647"/>
    <w:rsid w:val="00B901F0"/>
    <w:rsid w:val="00B907B5"/>
    <w:rsid w:val="00B91652"/>
    <w:rsid w:val="00B918A7"/>
    <w:rsid w:val="00B91935"/>
    <w:rsid w:val="00B926A9"/>
    <w:rsid w:val="00B92C74"/>
    <w:rsid w:val="00B939BC"/>
    <w:rsid w:val="00B93DE4"/>
    <w:rsid w:val="00B951DB"/>
    <w:rsid w:val="00B9601C"/>
    <w:rsid w:val="00B97172"/>
    <w:rsid w:val="00B97E91"/>
    <w:rsid w:val="00BA08E2"/>
    <w:rsid w:val="00BA16E7"/>
    <w:rsid w:val="00BA2B88"/>
    <w:rsid w:val="00BA550B"/>
    <w:rsid w:val="00BA75DB"/>
    <w:rsid w:val="00BA7A91"/>
    <w:rsid w:val="00BB005E"/>
    <w:rsid w:val="00BB025E"/>
    <w:rsid w:val="00BB042F"/>
    <w:rsid w:val="00BB0DD4"/>
    <w:rsid w:val="00BB0F70"/>
    <w:rsid w:val="00BB3C05"/>
    <w:rsid w:val="00BB4A43"/>
    <w:rsid w:val="00BB5A61"/>
    <w:rsid w:val="00BB61C0"/>
    <w:rsid w:val="00BC2662"/>
    <w:rsid w:val="00BC4144"/>
    <w:rsid w:val="00BC52A1"/>
    <w:rsid w:val="00BC62FF"/>
    <w:rsid w:val="00BC7B09"/>
    <w:rsid w:val="00BD0138"/>
    <w:rsid w:val="00BD02AD"/>
    <w:rsid w:val="00BD0309"/>
    <w:rsid w:val="00BD0791"/>
    <w:rsid w:val="00BD0C3C"/>
    <w:rsid w:val="00BD203E"/>
    <w:rsid w:val="00BD324A"/>
    <w:rsid w:val="00BE0513"/>
    <w:rsid w:val="00BE0C43"/>
    <w:rsid w:val="00BE0D79"/>
    <w:rsid w:val="00BE1E78"/>
    <w:rsid w:val="00BE2A09"/>
    <w:rsid w:val="00BE2AA0"/>
    <w:rsid w:val="00BE6649"/>
    <w:rsid w:val="00BE7A5D"/>
    <w:rsid w:val="00BF0CDA"/>
    <w:rsid w:val="00BF1145"/>
    <w:rsid w:val="00BF2166"/>
    <w:rsid w:val="00BF3461"/>
    <w:rsid w:val="00BF3814"/>
    <w:rsid w:val="00BF3F3E"/>
    <w:rsid w:val="00BF442A"/>
    <w:rsid w:val="00BF541C"/>
    <w:rsid w:val="00BF5664"/>
    <w:rsid w:val="00BF5B2B"/>
    <w:rsid w:val="00BF5DB7"/>
    <w:rsid w:val="00BF6130"/>
    <w:rsid w:val="00BF7A43"/>
    <w:rsid w:val="00BF7B5F"/>
    <w:rsid w:val="00C02701"/>
    <w:rsid w:val="00C04C65"/>
    <w:rsid w:val="00C04DCB"/>
    <w:rsid w:val="00C05C01"/>
    <w:rsid w:val="00C071EA"/>
    <w:rsid w:val="00C072EE"/>
    <w:rsid w:val="00C07342"/>
    <w:rsid w:val="00C1099D"/>
    <w:rsid w:val="00C11279"/>
    <w:rsid w:val="00C1197E"/>
    <w:rsid w:val="00C12383"/>
    <w:rsid w:val="00C12DD0"/>
    <w:rsid w:val="00C12FCE"/>
    <w:rsid w:val="00C15592"/>
    <w:rsid w:val="00C15A16"/>
    <w:rsid w:val="00C15F51"/>
    <w:rsid w:val="00C1765E"/>
    <w:rsid w:val="00C20E4C"/>
    <w:rsid w:val="00C273D5"/>
    <w:rsid w:val="00C31AE8"/>
    <w:rsid w:val="00C3241E"/>
    <w:rsid w:val="00C32E6A"/>
    <w:rsid w:val="00C34054"/>
    <w:rsid w:val="00C34703"/>
    <w:rsid w:val="00C36957"/>
    <w:rsid w:val="00C36AEC"/>
    <w:rsid w:val="00C404C5"/>
    <w:rsid w:val="00C43216"/>
    <w:rsid w:val="00C442DA"/>
    <w:rsid w:val="00C448C3"/>
    <w:rsid w:val="00C459BB"/>
    <w:rsid w:val="00C461DD"/>
    <w:rsid w:val="00C46F09"/>
    <w:rsid w:val="00C474DE"/>
    <w:rsid w:val="00C47F7B"/>
    <w:rsid w:val="00C52631"/>
    <w:rsid w:val="00C538CA"/>
    <w:rsid w:val="00C540B0"/>
    <w:rsid w:val="00C54AF1"/>
    <w:rsid w:val="00C55CE0"/>
    <w:rsid w:val="00C56F11"/>
    <w:rsid w:val="00C5795A"/>
    <w:rsid w:val="00C604AA"/>
    <w:rsid w:val="00C62878"/>
    <w:rsid w:val="00C63CD0"/>
    <w:rsid w:val="00C67484"/>
    <w:rsid w:val="00C706D2"/>
    <w:rsid w:val="00C70EF0"/>
    <w:rsid w:val="00C735B0"/>
    <w:rsid w:val="00C73DE3"/>
    <w:rsid w:val="00C749B3"/>
    <w:rsid w:val="00C76D6F"/>
    <w:rsid w:val="00C82234"/>
    <w:rsid w:val="00C84832"/>
    <w:rsid w:val="00C851CB"/>
    <w:rsid w:val="00C86A1C"/>
    <w:rsid w:val="00C86AAE"/>
    <w:rsid w:val="00C86BD5"/>
    <w:rsid w:val="00C90C13"/>
    <w:rsid w:val="00C91940"/>
    <w:rsid w:val="00C91C50"/>
    <w:rsid w:val="00C930F6"/>
    <w:rsid w:val="00C9312F"/>
    <w:rsid w:val="00C93A08"/>
    <w:rsid w:val="00C93C2D"/>
    <w:rsid w:val="00C93FBB"/>
    <w:rsid w:val="00C952C2"/>
    <w:rsid w:val="00C9599E"/>
    <w:rsid w:val="00C96496"/>
    <w:rsid w:val="00C9672B"/>
    <w:rsid w:val="00C97374"/>
    <w:rsid w:val="00C97CC7"/>
    <w:rsid w:val="00CA215A"/>
    <w:rsid w:val="00CB1D05"/>
    <w:rsid w:val="00CB20D1"/>
    <w:rsid w:val="00CB3EB1"/>
    <w:rsid w:val="00CB4D7E"/>
    <w:rsid w:val="00CB4E14"/>
    <w:rsid w:val="00CB692A"/>
    <w:rsid w:val="00CC2308"/>
    <w:rsid w:val="00CC71D8"/>
    <w:rsid w:val="00CD093E"/>
    <w:rsid w:val="00CD2E0F"/>
    <w:rsid w:val="00CD3345"/>
    <w:rsid w:val="00CD34DC"/>
    <w:rsid w:val="00CD462C"/>
    <w:rsid w:val="00CD56FE"/>
    <w:rsid w:val="00CD5C5F"/>
    <w:rsid w:val="00CE1034"/>
    <w:rsid w:val="00CE69F2"/>
    <w:rsid w:val="00CF3C80"/>
    <w:rsid w:val="00CF3D95"/>
    <w:rsid w:val="00CF50D0"/>
    <w:rsid w:val="00CF7981"/>
    <w:rsid w:val="00D029D2"/>
    <w:rsid w:val="00D0592C"/>
    <w:rsid w:val="00D07B23"/>
    <w:rsid w:val="00D07D79"/>
    <w:rsid w:val="00D10C97"/>
    <w:rsid w:val="00D14BB0"/>
    <w:rsid w:val="00D201D9"/>
    <w:rsid w:val="00D204B8"/>
    <w:rsid w:val="00D204BF"/>
    <w:rsid w:val="00D20709"/>
    <w:rsid w:val="00D21599"/>
    <w:rsid w:val="00D24452"/>
    <w:rsid w:val="00D2788D"/>
    <w:rsid w:val="00D30D41"/>
    <w:rsid w:val="00D33B87"/>
    <w:rsid w:val="00D34D75"/>
    <w:rsid w:val="00D35343"/>
    <w:rsid w:val="00D363CC"/>
    <w:rsid w:val="00D376ED"/>
    <w:rsid w:val="00D3775C"/>
    <w:rsid w:val="00D41725"/>
    <w:rsid w:val="00D41D8E"/>
    <w:rsid w:val="00D42022"/>
    <w:rsid w:val="00D427B5"/>
    <w:rsid w:val="00D445CA"/>
    <w:rsid w:val="00D474CB"/>
    <w:rsid w:val="00D47754"/>
    <w:rsid w:val="00D47FD4"/>
    <w:rsid w:val="00D538F7"/>
    <w:rsid w:val="00D53A5D"/>
    <w:rsid w:val="00D5480E"/>
    <w:rsid w:val="00D60C80"/>
    <w:rsid w:val="00D62684"/>
    <w:rsid w:val="00D6357E"/>
    <w:rsid w:val="00D6399F"/>
    <w:rsid w:val="00D63CBA"/>
    <w:rsid w:val="00D63F20"/>
    <w:rsid w:val="00D66036"/>
    <w:rsid w:val="00D6741E"/>
    <w:rsid w:val="00D739C2"/>
    <w:rsid w:val="00D73D40"/>
    <w:rsid w:val="00D75B9F"/>
    <w:rsid w:val="00D77545"/>
    <w:rsid w:val="00D77559"/>
    <w:rsid w:val="00D778AE"/>
    <w:rsid w:val="00D77F48"/>
    <w:rsid w:val="00D81414"/>
    <w:rsid w:val="00D8202E"/>
    <w:rsid w:val="00D822B4"/>
    <w:rsid w:val="00D82634"/>
    <w:rsid w:val="00D84A68"/>
    <w:rsid w:val="00D851C6"/>
    <w:rsid w:val="00D86BDA"/>
    <w:rsid w:val="00D87195"/>
    <w:rsid w:val="00D90860"/>
    <w:rsid w:val="00D909A8"/>
    <w:rsid w:val="00D91600"/>
    <w:rsid w:val="00D93F33"/>
    <w:rsid w:val="00D94E6D"/>
    <w:rsid w:val="00D954DC"/>
    <w:rsid w:val="00D9627F"/>
    <w:rsid w:val="00D96ADC"/>
    <w:rsid w:val="00D97752"/>
    <w:rsid w:val="00D97BAD"/>
    <w:rsid w:val="00DA2500"/>
    <w:rsid w:val="00DA298C"/>
    <w:rsid w:val="00DA2B8F"/>
    <w:rsid w:val="00DA2D42"/>
    <w:rsid w:val="00DA42B0"/>
    <w:rsid w:val="00DA4630"/>
    <w:rsid w:val="00DA4E16"/>
    <w:rsid w:val="00DB2EFA"/>
    <w:rsid w:val="00DB48AE"/>
    <w:rsid w:val="00DB56CA"/>
    <w:rsid w:val="00DB5976"/>
    <w:rsid w:val="00DB5EAB"/>
    <w:rsid w:val="00DB5F11"/>
    <w:rsid w:val="00DB6DEE"/>
    <w:rsid w:val="00DB6FAC"/>
    <w:rsid w:val="00DB704E"/>
    <w:rsid w:val="00DB7055"/>
    <w:rsid w:val="00DC21DE"/>
    <w:rsid w:val="00DC2624"/>
    <w:rsid w:val="00DC30B4"/>
    <w:rsid w:val="00DC3685"/>
    <w:rsid w:val="00DC5390"/>
    <w:rsid w:val="00DC5D76"/>
    <w:rsid w:val="00DC6474"/>
    <w:rsid w:val="00DC69A4"/>
    <w:rsid w:val="00DC7E85"/>
    <w:rsid w:val="00DD0765"/>
    <w:rsid w:val="00DD0E4C"/>
    <w:rsid w:val="00DD42B2"/>
    <w:rsid w:val="00DD72D9"/>
    <w:rsid w:val="00DE2298"/>
    <w:rsid w:val="00DE29F7"/>
    <w:rsid w:val="00DE5D51"/>
    <w:rsid w:val="00DF1C2E"/>
    <w:rsid w:val="00DF253C"/>
    <w:rsid w:val="00DF4165"/>
    <w:rsid w:val="00DF5B38"/>
    <w:rsid w:val="00DF7208"/>
    <w:rsid w:val="00DF7F12"/>
    <w:rsid w:val="00E00280"/>
    <w:rsid w:val="00E006BD"/>
    <w:rsid w:val="00E00D57"/>
    <w:rsid w:val="00E036EA"/>
    <w:rsid w:val="00E0377B"/>
    <w:rsid w:val="00E04144"/>
    <w:rsid w:val="00E04B9B"/>
    <w:rsid w:val="00E05497"/>
    <w:rsid w:val="00E05EC2"/>
    <w:rsid w:val="00E0686D"/>
    <w:rsid w:val="00E07F59"/>
    <w:rsid w:val="00E10716"/>
    <w:rsid w:val="00E10830"/>
    <w:rsid w:val="00E11794"/>
    <w:rsid w:val="00E11B29"/>
    <w:rsid w:val="00E130E8"/>
    <w:rsid w:val="00E136C9"/>
    <w:rsid w:val="00E13DE5"/>
    <w:rsid w:val="00E15E83"/>
    <w:rsid w:val="00E17F7E"/>
    <w:rsid w:val="00E20592"/>
    <w:rsid w:val="00E20658"/>
    <w:rsid w:val="00E220B5"/>
    <w:rsid w:val="00E26F93"/>
    <w:rsid w:val="00E27603"/>
    <w:rsid w:val="00E27A7D"/>
    <w:rsid w:val="00E3033A"/>
    <w:rsid w:val="00E328C7"/>
    <w:rsid w:val="00E33479"/>
    <w:rsid w:val="00E33DBB"/>
    <w:rsid w:val="00E40F55"/>
    <w:rsid w:val="00E42907"/>
    <w:rsid w:val="00E43C8A"/>
    <w:rsid w:val="00E44605"/>
    <w:rsid w:val="00E44B02"/>
    <w:rsid w:val="00E4734F"/>
    <w:rsid w:val="00E47A8A"/>
    <w:rsid w:val="00E5001D"/>
    <w:rsid w:val="00E53114"/>
    <w:rsid w:val="00E5320A"/>
    <w:rsid w:val="00E534FB"/>
    <w:rsid w:val="00E534FC"/>
    <w:rsid w:val="00E563AF"/>
    <w:rsid w:val="00E57439"/>
    <w:rsid w:val="00E57BE9"/>
    <w:rsid w:val="00E60EBC"/>
    <w:rsid w:val="00E6110C"/>
    <w:rsid w:val="00E61DB0"/>
    <w:rsid w:val="00E61E9B"/>
    <w:rsid w:val="00E64180"/>
    <w:rsid w:val="00E67C29"/>
    <w:rsid w:val="00E71234"/>
    <w:rsid w:val="00E71E78"/>
    <w:rsid w:val="00E729F8"/>
    <w:rsid w:val="00E734FB"/>
    <w:rsid w:val="00E7419B"/>
    <w:rsid w:val="00E81B63"/>
    <w:rsid w:val="00E83121"/>
    <w:rsid w:val="00E8384C"/>
    <w:rsid w:val="00E85BC4"/>
    <w:rsid w:val="00E860CF"/>
    <w:rsid w:val="00E86C7F"/>
    <w:rsid w:val="00E872CB"/>
    <w:rsid w:val="00E92747"/>
    <w:rsid w:val="00E951F5"/>
    <w:rsid w:val="00E95D8B"/>
    <w:rsid w:val="00E96723"/>
    <w:rsid w:val="00E97303"/>
    <w:rsid w:val="00EA046A"/>
    <w:rsid w:val="00EA05BA"/>
    <w:rsid w:val="00EA1ED7"/>
    <w:rsid w:val="00EA2E39"/>
    <w:rsid w:val="00EA3DC0"/>
    <w:rsid w:val="00EA5E27"/>
    <w:rsid w:val="00EB0CDB"/>
    <w:rsid w:val="00EB37A1"/>
    <w:rsid w:val="00EB65F3"/>
    <w:rsid w:val="00EB7CC0"/>
    <w:rsid w:val="00EC0248"/>
    <w:rsid w:val="00EC1F49"/>
    <w:rsid w:val="00EC26BD"/>
    <w:rsid w:val="00EC3CE1"/>
    <w:rsid w:val="00EC4F72"/>
    <w:rsid w:val="00EC71A4"/>
    <w:rsid w:val="00EC7CDA"/>
    <w:rsid w:val="00ED169E"/>
    <w:rsid w:val="00ED2150"/>
    <w:rsid w:val="00ED2BF9"/>
    <w:rsid w:val="00ED2F68"/>
    <w:rsid w:val="00ED36A5"/>
    <w:rsid w:val="00ED3C71"/>
    <w:rsid w:val="00ED3E71"/>
    <w:rsid w:val="00ED3EE7"/>
    <w:rsid w:val="00ED4F96"/>
    <w:rsid w:val="00ED6ECF"/>
    <w:rsid w:val="00ED7C53"/>
    <w:rsid w:val="00EE0906"/>
    <w:rsid w:val="00EE0EEA"/>
    <w:rsid w:val="00EE1A76"/>
    <w:rsid w:val="00EE1D60"/>
    <w:rsid w:val="00EE2626"/>
    <w:rsid w:val="00EE3AEE"/>
    <w:rsid w:val="00EE4E0D"/>
    <w:rsid w:val="00EE689A"/>
    <w:rsid w:val="00EF1034"/>
    <w:rsid w:val="00EF32FB"/>
    <w:rsid w:val="00EF41BE"/>
    <w:rsid w:val="00EF4374"/>
    <w:rsid w:val="00EF462C"/>
    <w:rsid w:val="00EF4C9B"/>
    <w:rsid w:val="00EF60CD"/>
    <w:rsid w:val="00EF7F4A"/>
    <w:rsid w:val="00F000FF"/>
    <w:rsid w:val="00F00698"/>
    <w:rsid w:val="00F008D5"/>
    <w:rsid w:val="00F0294F"/>
    <w:rsid w:val="00F02BED"/>
    <w:rsid w:val="00F04534"/>
    <w:rsid w:val="00F04C74"/>
    <w:rsid w:val="00F065F7"/>
    <w:rsid w:val="00F07CF3"/>
    <w:rsid w:val="00F10118"/>
    <w:rsid w:val="00F10255"/>
    <w:rsid w:val="00F10B90"/>
    <w:rsid w:val="00F118CA"/>
    <w:rsid w:val="00F11C58"/>
    <w:rsid w:val="00F1666B"/>
    <w:rsid w:val="00F16C0C"/>
    <w:rsid w:val="00F179E1"/>
    <w:rsid w:val="00F17E9C"/>
    <w:rsid w:val="00F2071A"/>
    <w:rsid w:val="00F20D84"/>
    <w:rsid w:val="00F20E96"/>
    <w:rsid w:val="00F21451"/>
    <w:rsid w:val="00F21B19"/>
    <w:rsid w:val="00F24A01"/>
    <w:rsid w:val="00F24A7A"/>
    <w:rsid w:val="00F251A8"/>
    <w:rsid w:val="00F26D78"/>
    <w:rsid w:val="00F30D59"/>
    <w:rsid w:val="00F31244"/>
    <w:rsid w:val="00F32C8A"/>
    <w:rsid w:val="00F32D3D"/>
    <w:rsid w:val="00F33744"/>
    <w:rsid w:val="00F33881"/>
    <w:rsid w:val="00F345C7"/>
    <w:rsid w:val="00F348BB"/>
    <w:rsid w:val="00F34E91"/>
    <w:rsid w:val="00F35E5A"/>
    <w:rsid w:val="00F36871"/>
    <w:rsid w:val="00F4071C"/>
    <w:rsid w:val="00F41FEC"/>
    <w:rsid w:val="00F420F3"/>
    <w:rsid w:val="00F434DF"/>
    <w:rsid w:val="00F439B4"/>
    <w:rsid w:val="00F43D45"/>
    <w:rsid w:val="00F4450C"/>
    <w:rsid w:val="00F446CF"/>
    <w:rsid w:val="00F46535"/>
    <w:rsid w:val="00F50597"/>
    <w:rsid w:val="00F5071E"/>
    <w:rsid w:val="00F55786"/>
    <w:rsid w:val="00F56AE3"/>
    <w:rsid w:val="00F605DA"/>
    <w:rsid w:val="00F60810"/>
    <w:rsid w:val="00F62163"/>
    <w:rsid w:val="00F6220C"/>
    <w:rsid w:val="00F62506"/>
    <w:rsid w:val="00F6273F"/>
    <w:rsid w:val="00F62DF4"/>
    <w:rsid w:val="00F6321E"/>
    <w:rsid w:val="00F63CDA"/>
    <w:rsid w:val="00F640ED"/>
    <w:rsid w:val="00F64FE5"/>
    <w:rsid w:val="00F65D98"/>
    <w:rsid w:val="00F66A22"/>
    <w:rsid w:val="00F66C57"/>
    <w:rsid w:val="00F70251"/>
    <w:rsid w:val="00F71C8D"/>
    <w:rsid w:val="00F72946"/>
    <w:rsid w:val="00F729AB"/>
    <w:rsid w:val="00F72D50"/>
    <w:rsid w:val="00F73FDF"/>
    <w:rsid w:val="00F7567E"/>
    <w:rsid w:val="00F837A8"/>
    <w:rsid w:val="00F84810"/>
    <w:rsid w:val="00F8531B"/>
    <w:rsid w:val="00F87B70"/>
    <w:rsid w:val="00F90028"/>
    <w:rsid w:val="00F9637F"/>
    <w:rsid w:val="00FA11D3"/>
    <w:rsid w:val="00FA14A8"/>
    <w:rsid w:val="00FA2B48"/>
    <w:rsid w:val="00FA2F6C"/>
    <w:rsid w:val="00FA4645"/>
    <w:rsid w:val="00FA4A27"/>
    <w:rsid w:val="00FA5600"/>
    <w:rsid w:val="00FA5B76"/>
    <w:rsid w:val="00FB0E46"/>
    <w:rsid w:val="00FB1068"/>
    <w:rsid w:val="00FB3E66"/>
    <w:rsid w:val="00FB7512"/>
    <w:rsid w:val="00FC020E"/>
    <w:rsid w:val="00FC2633"/>
    <w:rsid w:val="00FC320D"/>
    <w:rsid w:val="00FC366D"/>
    <w:rsid w:val="00FC406C"/>
    <w:rsid w:val="00FC4760"/>
    <w:rsid w:val="00FC6103"/>
    <w:rsid w:val="00FC6F55"/>
    <w:rsid w:val="00FD145C"/>
    <w:rsid w:val="00FD1F5F"/>
    <w:rsid w:val="00FD3752"/>
    <w:rsid w:val="00FD4B20"/>
    <w:rsid w:val="00FD59BC"/>
    <w:rsid w:val="00FE1156"/>
    <w:rsid w:val="00FE29A4"/>
    <w:rsid w:val="00FE3233"/>
    <w:rsid w:val="00FE42F0"/>
    <w:rsid w:val="00FE4D9C"/>
    <w:rsid w:val="00FE60C1"/>
    <w:rsid w:val="00FE7476"/>
    <w:rsid w:val="00FE7CB9"/>
    <w:rsid w:val="00FF145D"/>
    <w:rsid w:val="00FF3518"/>
    <w:rsid w:val="00FF3E0F"/>
    <w:rsid w:val="00FF46DF"/>
    <w:rsid w:val="00FF559C"/>
    <w:rsid w:val="00FF5CED"/>
    <w:rsid w:val="00FF6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C12"/>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H2,2,section: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semiHidden/>
    <w:rsid w:val="001F53A2"/>
    <w:rPr>
      <w:szCs w:val="20"/>
    </w:rPr>
  </w:style>
  <w:style w:type="paragraph" w:customStyle="1" w:styleId="af1">
    <w:name w:val="Îáû÷íûé"/>
    <w:semiHidden/>
    <w:rsid w:val="001F53A2"/>
  </w:style>
  <w:style w:type="paragraph" w:customStyle="1" w:styleId="af2">
    <w:name w:val="Íîðìàëüíûé"/>
    <w:semiHidden/>
    <w:rsid w:val="001F53A2"/>
    <w:rPr>
      <w:rFonts w:ascii="Courier" w:hAnsi="Courier"/>
      <w:sz w:val="24"/>
      <w:lang w:val="en-GB"/>
    </w:rPr>
  </w:style>
  <w:style w:type="paragraph" w:styleId="af3">
    <w:name w:val="Body Text"/>
    <w:basedOn w:val="a4"/>
    <w:link w:val="af4"/>
    <w:rsid w:val="001F53A2"/>
    <w:pPr>
      <w:spacing w:after="120"/>
    </w:pPr>
    <w:rPr>
      <w:szCs w:val="20"/>
    </w:rPr>
  </w:style>
  <w:style w:type="paragraph" w:customStyle="1" w:styleId="af5">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6">
    <w:name w:val="header"/>
    <w:basedOn w:val="a4"/>
    <w:link w:val="af7"/>
    <w:uiPriority w:val="99"/>
    <w:rsid w:val="001F53A2"/>
    <w:pPr>
      <w:tabs>
        <w:tab w:val="center" w:pos="4153"/>
        <w:tab w:val="right" w:pos="8306"/>
      </w:tabs>
      <w:spacing w:before="120" w:after="120"/>
    </w:pPr>
    <w:rPr>
      <w:rFonts w:ascii="Arial" w:hAnsi="Arial"/>
      <w:noProof/>
      <w:szCs w:val="20"/>
    </w:rPr>
  </w:style>
  <w:style w:type="paragraph" w:styleId="af8">
    <w:name w:val="Block Text"/>
    <w:basedOn w:val="a4"/>
    <w:rsid w:val="001F53A2"/>
    <w:pPr>
      <w:spacing w:after="120"/>
      <w:ind w:left="1440" w:right="1440"/>
    </w:pPr>
    <w:rPr>
      <w:szCs w:val="20"/>
    </w:rPr>
  </w:style>
  <w:style w:type="character" w:styleId="af9">
    <w:name w:val="footnote reference"/>
    <w:semiHidden/>
    <w:rsid w:val="001F53A2"/>
    <w:rPr>
      <w:rFonts w:ascii="Times New Roman" w:hAnsi="Times New Roman"/>
      <w:vertAlign w:val="superscript"/>
    </w:rPr>
  </w:style>
  <w:style w:type="paragraph" w:styleId="afa">
    <w:name w:val="footnote text"/>
    <w:basedOn w:val="a4"/>
    <w:link w:val="afb"/>
    <w:semiHidden/>
    <w:rsid w:val="001F53A2"/>
    <w:rPr>
      <w:sz w:val="20"/>
      <w:szCs w:val="20"/>
    </w:rPr>
  </w:style>
  <w:style w:type="character" w:styleId="afc">
    <w:name w:val="page number"/>
    <w:rsid w:val="001F53A2"/>
    <w:rPr>
      <w:rFonts w:ascii="Times New Roman" w:hAnsi="Times New Roman"/>
    </w:rPr>
  </w:style>
  <w:style w:type="paragraph" w:styleId="afd">
    <w:name w:val="footer"/>
    <w:basedOn w:val="a4"/>
    <w:link w:val="afe"/>
    <w:uiPriority w:val="99"/>
    <w:rsid w:val="001F53A2"/>
    <w:pPr>
      <w:tabs>
        <w:tab w:val="center" w:pos="4153"/>
        <w:tab w:val="right" w:pos="8306"/>
      </w:tabs>
    </w:pPr>
    <w:rPr>
      <w:noProof/>
      <w:szCs w:val="20"/>
    </w:rPr>
  </w:style>
  <w:style w:type="paragraph" w:styleId="36">
    <w:name w:val="Body Text 3"/>
    <w:basedOn w:val="a4"/>
    <w:link w:val="37"/>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
    <w:name w:val="Plain Text"/>
    <w:basedOn w:val="a4"/>
    <w:link w:val="aff0"/>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1">
    <w:name w:val="Знак Знак"/>
    <w:semiHidden/>
    <w:rsid w:val="001F53A2"/>
    <w:rPr>
      <w:rFonts w:ascii="Arial" w:hAnsi="Arial"/>
      <w:sz w:val="24"/>
      <w:lang w:val="ru-RU" w:eastAsia="ru-RU" w:bidi="ar-SA"/>
    </w:rPr>
  </w:style>
  <w:style w:type="table" w:styleId="aff2">
    <w:name w:val="Table Grid"/>
    <w:basedOn w:val="a6"/>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4">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semiHidden/>
    <w:rsid w:val="001F53A2"/>
    <w:rPr>
      <w:i/>
      <w:iCs/>
    </w:rPr>
  </w:style>
  <w:style w:type="paragraph" w:styleId="aff5">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1F53A2"/>
    <w:rPr>
      <w:i/>
      <w:iCs/>
    </w:rPr>
  </w:style>
  <w:style w:type="character" w:styleId="aff7">
    <w:name w:val="Hyperlink"/>
    <w:aliases w:val="%Hyperlink"/>
    <w:uiPriority w:val="99"/>
    <w:rsid w:val="001F53A2"/>
    <w:rPr>
      <w:color w:val="0000FF"/>
      <w:u w:val="single"/>
    </w:rPr>
  </w:style>
  <w:style w:type="paragraph" w:styleId="aff8">
    <w:name w:val="Note Heading"/>
    <w:basedOn w:val="a4"/>
    <w:next w:val="a4"/>
    <w:semiHidden/>
    <w:rsid w:val="001F53A2"/>
  </w:style>
  <w:style w:type="table" w:styleId="aff9">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a">
    <w:name w:val="Body Text First Indent"/>
    <w:basedOn w:val="af3"/>
    <w:rsid w:val="001F53A2"/>
    <w:pPr>
      <w:ind w:firstLine="210"/>
    </w:pPr>
    <w:rPr>
      <w:szCs w:val="24"/>
    </w:rPr>
  </w:style>
  <w:style w:type="paragraph" w:styleId="2b">
    <w:name w:val="Body Text First Indent 2"/>
    <w:basedOn w:val="a8"/>
    <w:semiHidden/>
    <w:rsid w:val="001F53A2"/>
    <w:pPr>
      <w:spacing w:before="0" w:after="120"/>
      <w:ind w:left="283" w:firstLine="210"/>
    </w:pPr>
    <w:rPr>
      <w:szCs w:val="24"/>
    </w:rPr>
  </w:style>
  <w:style w:type="character" w:styleId="affb">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c">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d">
    <w:name w:val="Signature"/>
    <w:basedOn w:val="a4"/>
    <w:semiHidden/>
    <w:rsid w:val="001F53A2"/>
    <w:pPr>
      <w:ind w:left="4252"/>
    </w:pPr>
  </w:style>
  <w:style w:type="paragraph" w:styleId="affe">
    <w:name w:val="Salutation"/>
    <w:basedOn w:val="a4"/>
    <w:next w:val="a4"/>
    <w:semiHidden/>
    <w:rsid w:val="001F53A2"/>
  </w:style>
  <w:style w:type="paragraph" w:styleId="afff">
    <w:name w:val="List Continue"/>
    <w:basedOn w:val="a4"/>
    <w:semiHidden/>
    <w:rsid w:val="001F53A2"/>
    <w:pPr>
      <w:spacing w:after="120"/>
      <w:ind w:left="283"/>
    </w:pPr>
  </w:style>
  <w:style w:type="paragraph" w:styleId="2e">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0">
    <w:name w:val="FollowedHyperlink"/>
    <w:semiHidden/>
    <w:rsid w:val="001F53A2"/>
    <w:rPr>
      <w:color w:val="800080"/>
      <w:u w:val="single"/>
    </w:rPr>
  </w:style>
  <w:style w:type="table" w:styleId="1b">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1">
    <w:name w:val="Closing"/>
    <w:basedOn w:val="a4"/>
    <w:semiHidden/>
    <w:rsid w:val="001F53A2"/>
    <w:pPr>
      <w:ind w:left="4252"/>
    </w:pPr>
  </w:style>
  <w:style w:type="table" w:styleId="1c">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2">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3">
    <w:name w:val="List"/>
    <w:basedOn w:val="a4"/>
    <w:rsid w:val="001F53A2"/>
    <w:pPr>
      <w:ind w:left="283" w:hanging="283"/>
    </w:pPr>
  </w:style>
  <w:style w:type="paragraph" w:styleId="2f1">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4">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5">
    <w:name w:val="Strong"/>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6">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7">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8">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7"/>
    <w:link w:val="3f0"/>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0">
    <w:name w:val="Стиль3 Знак Знак"/>
    <w:basedOn w:val="28"/>
    <w:link w:val="33"/>
    <w:rsid w:val="001F53A2"/>
    <w:rPr>
      <w:sz w:val="24"/>
      <w:lang w:val="ru-RU" w:eastAsia="ru-RU" w:bidi="ar-SA"/>
    </w:rPr>
  </w:style>
  <w:style w:type="paragraph" w:customStyle="1" w:styleId="48">
    <w:name w:val="Стиль4"/>
    <w:basedOn w:val="24"/>
    <w:next w:val="a4"/>
    <w:rsid w:val="001F53A2"/>
    <w:pPr>
      <w:keepLines/>
      <w:widowControl w:val="0"/>
      <w:suppressLineNumbers/>
      <w:suppressAutoHyphens/>
      <w:ind w:firstLine="567"/>
    </w:pPr>
  </w:style>
  <w:style w:type="paragraph" w:customStyle="1" w:styleId="afff9">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a">
    <w:name w:val="Подпункт"/>
    <w:basedOn w:val="afff9"/>
    <w:rsid w:val="001F53A2"/>
    <w:pPr>
      <w:tabs>
        <w:tab w:val="clear" w:pos="1134"/>
        <w:tab w:val="num" w:pos="1418"/>
      </w:tabs>
      <w:ind w:left="1418" w:hanging="851"/>
    </w:pPr>
  </w:style>
  <w:style w:type="character" w:customStyle="1" w:styleId="3f1">
    <w:name w:val="Стиль3 Знак Знак Знак"/>
    <w:basedOn w:val="28"/>
    <w:rsid w:val="001F53A2"/>
    <w:rPr>
      <w:sz w:val="24"/>
      <w:lang w:val="ru-RU" w:eastAsia="ru-RU" w:bidi="ar-SA"/>
    </w:rPr>
  </w:style>
  <w:style w:type="paragraph" w:customStyle="1" w:styleId="3f2">
    <w:name w:val="Стиль3"/>
    <w:basedOn w:val="27"/>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8"/>
    <w:rsid w:val="001F53A2"/>
    <w:rPr>
      <w:sz w:val="24"/>
      <w:lang w:val="ru-RU" w:eastAsia="ru-RU" w:bidi="ar-SA"/>
    </w:rPr>
  </w:style>
  <w:style w:type="paragraph" w:customStyle="1" w:styleId="afffb">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c">
    <w:name w:val="Balloon Text"/>
    <w:basedOn w:val="a4"/>
    <w:link w:val="afffd"/>
    <w:uiPriority w:val="99"/>
    <w:semiHidden/>
    <w:rsid w:val="001F53A2"/>
    <w:rPr>
      <w:rFonts w:ascii="Tahoma" w:hAnsi="Tahoma" w:cs="Tahoma"/>
      <w:sz w:val="16"/>
      <w:szCs w:val="16"/>
    </w:rPr>
  </w:style>
  <w:style w:type="paragraph" w:customStyle="1" w:styleId="afffe">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
    <w:name w:val="annotation text"/>
    <w:basedOn w:val="a4"/>
    <w:link w:val="affff0"/>
    <w:uiPriority w:val="99"/>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1">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4">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5"/>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3"/>
    <w:rsid w:val="001F53A2"/>
    <w:pPr>
      <w:numPr>
        <w:numId w:val="22"/>
      </w:numPr>
      <w:spacing w:before="120"/>
    </w:pPr>
    <w:rPr>
      <w:sz w:val="28"/>
      <w:szCs w:val="24"/>
    </w:rPr>
  </w:style>
  <w:style w:type="paragraph" w:customStyle="1" w:styleId="-">
    <w:name w:val="список (-...)"/>
    <w:basedOn w:val="af3"/>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2">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3">
    <w:name w:val="annotation reference"/>
    <w:uiPriority w:val="99"/>
    <w:rsid w:val="001F53A2"/>
    <w:rPr>
      <w:sz w:val="16"/>
      <w:szCs w:val="16"/>
    </w:rPr>
  </w:style>
  <w:style w:type="paragraph" w:customStyle="1" w:styleId="affff4">
    <w:name w:val="Выноска"/>
    <w:basedOn w:val="a4"/>
    <w:semiHidden/>
    <w:rsid w:val="001F53A2"/>
    <w:pPr>
      <w:spacing w:after="0"/>
    </w:pPr>
    <w:rPr>
      <w:rFonts w:ascii="Arial" w:hAnsi="Arial"/>
      <w:sz w:val="20"/>
      <w:szCs w:val="20"/>
      <w:lang w:eastAsia="en-US"/>
    </w:rPr>
  </w:style>
  <w:style w:type="character" w:customStyle="1" w:styleId="affff5">
    <w:name w:val="Команда"/>
    <w:semiHidden/>
    <w:rsid w:val="001F53A2"/>
    <w:rPr>
      <w:rFonts w:ascii="Courier New" w:hAnsi="Courier New"/>
      <w:sz w:val="22"/>
    </w:rPr>
  </w:style>
  <w:style w:type="paragraph" w:styleId="affff6">
    <w:name w:val="caption"/>
    <w:basedOn w:val="a4"/>
    <w:next w:val="a4"/>
    <w:qFormat/>
    <w:rsid w:val="001F53A2"/>
    <w:pPr>
      <w:spacing w:before="20" w:after="120"/>
    </w:pPr>
    <w:rPr>
      <w:rFonts w:ascii="Arial" w:hAnsi="Arial"/>
      <w:b/>
      <w:i/>
      <w:color w:val="000000"/>
      <w:szCs w:val="20"/>
      <w:lang w:eastAsia="en-US"/>
    </w:rPr>
  </w:style>
  <w:style w:type="paragraph" w:customStyle="1" w:styleId="affff7">
    <w:name w:val="Название (шир.)"/>
    <w:basedOn w:val="affff6"/>
    <w:next w:val="a4"/>
    <w:semiHidden/>
    <w:rsid w:val="001F53A2"/>
  </w:style>
  <w:style w:type="paragraph" w:customStyle="1" w:styleId="affff8">
    <w:name w:val="Название таблицы"/>
    <w:basedOn w:val="affff6"/>
    <w:next w:val="a4"/>
    <w:semiHidden/>
    <w:rsid w:val="001F53A2"/>
    <w:pPr>
      <w:keepNext/>
      <w:spacing w:before="180" w:after="60"/>
    </w:pPr>
  </w:style>
  <w:style w:type="paragraph" w:customStyle="1" w:styleId="affff9">
    <w:name w:val="Название таблицы (шир.)"/>
    <w:basedOn w:val="affff8"/>
    <w:next w:val="a4"/>
    <w:semiHidden/>
    <w:rsid w:val="001F53A2"/>
  </w:style>
  <w:style w:type="paragraph" w:customStyle="1" w:styleId="affffa">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b">
    <w:name w:val="Процедура"/>
    <w:next w:val="a"/>
    <w:semiHidden/>
    <w:rsid w:val="001F53A2"/>
    <w:pPr>
      <w:keepNext/>
      <w:widowControl w:val="0"/>
      <w:spacing w:before="180"/>
    </w:pPr>
    <w:rPr>
      <w:rFonts w:ascii="Arial" w:hAnsi="Arial" w:cs="Arial"/>
      <w:b/>
      <w:bCs/>
      <w:sz w:val="22"/>
      <w:lang w:eastAsia="en-US"/>
    </w:rPr>
  </w:style>
  <w:style w:type="paragraph" w:customStyle="1" w:styleId="affffc">
    <w:name w:val="Рисунок"/>
    <w:basedOn w:val="a4"/>
    <w:next w:val="affff6"/>
    <w:semiHidden/>
    <w:rsid w:val="001F53A2"/>
    <w:pPr>
      <w:keepNext/>
      <w:keepLines/>
      <w:widowControl w:val="0"/>
      <w:suppressAutoHyphens/>
      <w:spacing w:before="120" w:after="0"/>
    </w:pPr>
    <w:rPr>
      <w:szCs w:val="20"/>
      <w:lang w:eastAsia="en-US"/>
    </w:rPr>
  </w:style>
  <w:style w:type="paragraph" w:customStyle="1" w:styleId="affffd">
    <w:name w:val="Рисунок (шир.)"/>
    <w:basedOn w:val="affffc"/>
    <w:next w:val="affff7"/>
    <w:semiHidden/>
    <w:rsid w:val="001F53A2"/>
  </w:style>
  <w:style w:type="paragraph" w:customStyle="1" w:styleId="affffe">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
    <w:name w:val="Таблица (заголовок)"/>
    <w:basedOn w:val="affffe"/>
    <w:next w:val="affffe"/>
    <w:semiHidden/>
    <w:rsid w:val="001F53A2"/>
    <w:pPr>
      <w:spacing w:before="180"/>
    </w:pPr>
    <w:rPr>
      <w:b/>
      <w:smallCaps/>
    </w:rPr>
  </w:style>
  <w:style w:type="paragraph" w:customStyle="1" w:styleId="afffff0">
    <w:name w:val="Авторское право"/>
    <w:basedOn w:val="a4"/>
    <w:semiHidden/>
    <w:rsid w:val="001F53A2"/>
    <w:pPr>
      <w:spacing w:before="180" w:after="0"/>
    </w:pPr>
    <w:rPr>
      <w:rFonts w:ascii="Arial" w:hAnsi="Arial"/>
      <w:b/>
      <w:szCs w:val="20"/>
      <w:lang w:eastAsia="en-US"/>
    </w:rPr>
  </w:style>
  <w:style w:type="paragraph" w:customStyle="1" w:styleId="afffff1">
    <w:name w:val="Содержание"/>
    <w:basedOn w:val="a4"/>
    <w:next w:val="a4"/>
    <w:semiHidden/>
    <w:rsid w:val="001F53A2"/>
    <w:pPr>
      <w:spacing w:before="600" w:after="120"/>
    </w:pPr>
    <w:rPr>
      <w:rFonts w:ascii="Arial" w:hAnsi="Arial"/>
      <w:b/>
      <w:sz w:val="40"/>
      <w:szCs w:val="20"/>
      <w:lang w:eastAsia="en-US"/>
    </w:rPr>
  </w:style>
  <w:style w:type="paragraph" w:styleId="afffff2">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3">
    <w:name w:val="Основной мой текст"/>
    <w:basedOn w:val="af3"/>
    <w:semiHidden/>
    <w:rsid w:val="001F53A2"/>
    <w:pPr>
      <w:spacing w:after="0"/>
      <w:ind w:left="284"/>
    </w:pPr>
  </w:style>
  <w:style w:type="paragraph" w:styleId="afffff4">
    <w:name w:val="annotation subject"/>
    <w:basedOn w:val="affff"/>
    <w:next w:val="affff"/>
    <w:link w:val="afffff5"/>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6">
    <w:name w:val="Основной текст с красной строкой Знак Знак Знак"/>
    <w:basedOn w:val="1f2"/>
    <w:link w:val="afffff7"/>
    <w:autoRedefine/>
    <w:rsid w:val="001F53A2"/>
    <w:pPr>
      <w:spacing w:before="120"/>
      <w:ind w:left="357" w:firstLine="272"/>
    </w:pPr>
  </w:style>
  <w:style w:type="paragraph" w:customStyle="1" w:styleId="afffff8">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7">
    <w:name w:val="Основной текст с красной строкой Знак Знак Знак Знак"/>
    <w:basedOn w:val="1f3"/>
    <w:link w:val="afffff6"/>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9">
    <w:name w:val="Основной текст с красной строки (Ж)"/>
    <w:basedOn w:val="afffff6"/>
    <w:link w:val="afffffa"/>
    <w:autoRedefine/>
    <w:rsid w:val="001F53A2"/>
    <w:rPr>
      <w:b/>
      <w:szCs w:val="24"/>
    </w:rPr>
  </w:style>
  <w:style w:type="character" w:customStyle="1" w:styleId="afffffa">
    <w:name w:val="Основной текст с красной строки (Ж) Знак"/>
    <w:link w:val="afffff9"/>
    <w:rsid w:val="001F53A2"/>
    <w:rPr>
      <w:b/>
      <w:sz w:val="24"/>
      <w:szCs w:val="24"/>
      <w:lang w:val="ru-RU" w:eastAsia="en-US" w:bidi="ar-SA"/>
    </w:rPr>
  </w:style>
  <w:style w:type="paragraph" w:customStyle="1" w:styleId="afffffb">
    <w:name w:val="Основной текст с красной строки (К)"/>
    <w:basedOn w:val="afffff6"/>
    <w:link w:val="afffffc"/>
    <w:autoRedefine/>
    <w:rsid w:val="001F53A2"/>
    <w:rPr>
      <w:i/>
      <w:szCs w:val="24"/>
    </w:rPr>
  </w:style>
  <w:style w:type="character" w:customStyle="1" w:styleId="afffffc">
    <w:name w:val="Основной текст с красной строки (К) Знак"/>
    <w:link w:val="afffffb"/>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d">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d"/>
    <w:rsid w:val="001F53A2"/>
    <w:rPr>
      <w:sz w:val="24"/>
      <w:lang w:val="ru-RU" w:eastAsia="en-US" w:bidi="ar-SA"/>
    </w:rPr>
  </w:style>
  <w:style w:type="paragraph" w:customStyle="1" w:styleId="afffffe">
    <w:name w:val="Основной текст с красной строкой Знак"/>
    <w:basedOn w:val="1f2"/>
    <w:autoRedefine/>
    <w:rsid w:val="001F53A2"/>
    <w:pPr>
      <w:spacing w:before="120"/>
      <w:ind w:left="357" w:firstLine="272"/>
    </w:pPr>
  </w:style>
  <w:style w:type="paragraph" w:customStyle="1" w:styleId="affffff">
    <w:name w:val="Пункт"/>
    <w:basedOn w:val="a4"/>
    <w:rsid w:val="001F53A2"/>
    <w:pPr>
      <w:tabs>
        <w:tab w:val="num" w:pos="1314"/>
      </w:tabs>
      <w:spacing w:after="0" w:line="360" w:lineRule="auto"/>
      <w:ind w:left="1314" w:hanging="1134"/>
    </w:pPr>
    <w:rPr>
      <w:snapToGrid w:val="0"/>
      <w:sz w:val="28"/>
      <w:szCs w:val="20"/>
    </w:rPr>
  </w:style>
  <w:style w:type="paragraph" w:customStyle="1" w:styleId="affffff0">
    <w:name w:val="Подподпункт"/>
    <w:basedOn w:val="afffa"/>
    <w:rsid w:val="001F53A2"/>
    <w:pPr>
      <w:tabs>
        <w:tab w:val="clear" w:pos="1418"/>
        <w:tab w:val="num" w:pos="1701"/>
      </w:tabs>
      <w:snapToGrid/>
      <w:ind w:left="1701" w:hanging="567"/>
    </w:pPr>
    <w:rPr>
      <w:snapToGrid w:val="0"/>
    </w:rPr>
  </w:style>
  <w:style w:type="paragraph" w:customStyle="1" w:styleId="affffff1">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5">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2">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3">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4">
    <w:name w:val="Основной текст Знак"/>
    <w:link w:val="af3"/>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4">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5">
    <w:name w:val="Основной текст с отступом Знак Знак Знак"/>
    <w:rsid w:val="004D2ACA"/>
    <w:rPr>
      <w:sz w:val="24"/>
      <w:lang w:val="ru-RU" w:eastAsia="ru-RU" w:bidi="ar-SA"/>
    </w:rPr>
  </w:style>
  <w:style w:type="paragraph" w:styleId="affffff6">
    <w:name w:val="endnote text"/>
    <w:basedOn w:val="a4"/>
    <w:link w:val="affffff7"/>
    <w:rsid w:val="00257B0A"/>
    <w:rPr>
      <w:sz w:val="20"/>
      <w:szCs w:val="20"/>
    </w:rPr>
  </w:style>
  <w:style w:type="character" w:customStyle="1" w:styleId="affffff7">
    <w:name w:val="Текст концевой сноски Знак"/>
    <w:basedOn w:val="a5"/>
    <w:link w:val="affffff6"/>
    <w:rsid w:val="00257B0A"/>
  </w:style>
  <w:style w:type="character" w:customStyle="1" w:styleId="aff0">
    <w:name w:val="Текст Знак"/>
    <w:link w:val="aff"/>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semiHidden/>
    <w:rsid w:val="006528DB"/>
    <w:rPr>
      <w:b/>
      <w:i/>
      <w:sz w:val="22"/>
      <w:szCs w:val="24"/>
    </w:rPr>
  </w:style>
  <w:style w:type="character" w:customStyle="1" w:styleId="ac">
    <w:name w:val="Название Знак"/>
    <w:link w:val="ab"/>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e">
    <w:name w:val="Нижний колонтитул Знак"/>
    <w:link w:val="afd"/>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4"/>
    <w:autoRedefine/>
    <w:rsid w:val="00416941"/>
    <w:pPr>
      <w:keepNext w:val="0"/>
      <w:numPr>
        <w:ilvl w:val="1"/>
      </w:numPr>
      <w:spacing w:before="60"/>
      <w:ind w:firstLine="720"/>
      <w:jc w:val="both"/>
    </w:pPr>
    <w:rPr>
      <w:b w:val="0"/>
      <w:sz w:val="24"/>
    </w:rPr>
  </w:style>
  <w:style w:type="paragraph" w:customStyle="1" w:styleId="1fa">
    <w:name w:val="Маркированный 1"/>
    <w:basedOn w:val="a9"/>
    <w:rsid w:val="00416941"/>
    <w:pPr>
      <w:widowControl/>
      <w:tabs>
        <w:tab w:val="clear" w:pos="900"/>
        <w:tab w:val="num" w:pos="1778"/>
      </w:tabs>
      <w:ind w:left="1418" w:firstLine="0"/>
    </w:pPr>
    <w:rPr>
      <w:szCs w:val="20"/>
    </w:rPr>
  </w:style>
  <w:style w:type="paragraph" w:customStyle="1" w:styleId="affffff8">
    <w:name w:val="Подтекст"/>
    <w:basedOn w:val="a4"/>
    <w:rsid w:val="00416941"/>
    <w:pPr>
      <w:keepLines/>
      <w:spacing w:after="0" w:line="360" w:lineRule="auto"/>
      <w:jc w:val="left"/>
    </w:pPr>
    <w:rPr>
      <w:sz w:val="18"/>
      <w:szCs w:val="20"/>
    </w:rPr>
  </w:style>
  <w:style w:type="paragraph" w:customStyle="1" w:styleId="affffff9">
    <w:name w:val="Отступ"/>
    <w:basedOn w:val="a4"/>
    <w:rsid w:val="00416941"/>
    <w:pPr>
      <w:spacing w:before="120" w:after="120"/>
      <w:ind w:left="1418"/>
    </w:pPr>
    <w:rPr>
      <w:szCs w:val="20"/>
    </w:rPr>
  </w:style>
  <w:style w:type="paragraph" w:customStyle="1" w:styleId="affffffa">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b">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0">
    <w:name w:val="Текст примечания Знак"/>
    <w:link w:val="affff"/>
    <w:uiPriority w:val="99"/>
    <w:rsid w:val="00416941"/>
    <w:rPr>
      <w:lang w:val="en-US"/>
    </w:rPr>
  </w:style>
  <w:style w:type="character" w:customStyle="1" w:styleId="afffd">
    <w:name w:val="Текст выноски Знак"/>
    <w:link w:val="afffc"/>
    <w:uiPriority w:val="99"/>
    <w:semiHidden/>
    <w:rsid w:val="00416941"/>
    <w:rPr>
      <w:rFonts w:ascii="Tahoma" w:hAnsi="Tahoma" w:cs="Tahoma"/>
      <w:sz w:val="16"/>
      <w:szCs w:val="16"/>
    </w:rPr>
  </w:style>
  <w:style w:type="character" w:customStyle="1" w:styleId="afffff5">
    <w:name w:val="Тема примечания Знак"/>
    <w:link w:val="afffff4"/>
    <w:uiPriority w:val="99"/>
    <w:semiHidden/>
    <w:rsid w:val="00416941"/>
    <w:rPr>
      <w:b/>
      <w:bCs/>
      <w:lang w:eastAsia="en-US"/>
    </w:rPr>
  </w:style>
  <w:style w:type="character" w:customStyle="1" w:styleId="af7">
    <w:name w:val="Верхний колонтитул Знак"/>
    <w:link w:val="af6"/>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b">
    <w:name w:val="Текст сноски Знак"/>
    <w:link w:val="afa"/>
    <w:semiHidden/>
    <w:rsid w:val="00323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qFormat="1"/>
    <w:lsdException w:name="annotation reference" w:uiPriority="99"/>
    <w:lsdException w:name="line number" w:uiPriority="99"/>
    <w:lsdException w:name="Title" w:qFormat="1"/>
    <w:lsdException w:name="Subtitle" w:qFormat="1"/>
    <w:lsdException w:name="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4">
    <w:name w:val="Normal"/>
    <w:qFormat/>
    <w:rsid w:val="00973C12"/>
    <w:pPr>
      <w:spacing w:after="60"/>
      <w:jc w:val="both"/>
    </w:pPr>
    <w:rPr>
      <w:sz w:val="24"/>
      <w:szCs w:val="24"/>
    </w:rPr>
  </w:style>
  <w:style w:type="paragraph" w:styleId="14">
    <w:name w:val="heading 1"/>
    <w:aliases w:val=" Знак,Заголовок 1 Знак Знак Знак Знак Знак Знак Знак Знак Знак Знак Знак,Заголовок 1 Знак Знак Знак Знак Знак Знак Знак Знак Знак,H1,1,h1,Header 1,Heading 1_Rus,section:1,Заголовок параграфа (1.)"/>
    <w:basedOn w:val="a4"/>
    <w:next w:val="a4"/>
    <w:link w:val="15"/>
    <w:qFormat/>
    <w:rsid w:val="001F53A2"/>
    <w:pPr>
      <w:keepNext/>
      <w:spacing w:before="240"/>
      <w:jc w:val="center"/>
      <w:outlineLvl w:val="0"/>
    </w:pPr>
    <w:rPr>
      <w:b/>
      <w:kern w:val="28"/>
      <w:sz w:val="36"/>
      <w:szCs w:val="20"/>
    </w:rPr>
  </w:style>
  <w:style w:type="paragraph" w:styleId="24">
    <w:name w:val="heading 2"/>
    <w:aliases w:val="Заголовок 2 Знак,H2,2,section:2"/>
    <w:basedOn w:val="a4"/>
    <w:next w:val="a4"/>
    <w:link w:val="210"/>
    <w:qFormat/>
    <w:rsid w:val="001F53A2"/>
    <w:pPr>
      <w:keepNext/>
      <w:jc w:val="center"/>
      <w:outlineLvl w:val="1"/>
    </w:pPr>
    <w:rPr>
      <w:b/>
      <w:sz w:val="30"/>
      <w:szCs w:val="20"/>
    </w:rPr>
  </w:style>
  <w:style w:type="paragraph" w:styleId="32">
    <w:name w:val="heading 3"/>
    <w:aliases w:val="3,h3,H3,section:3"/>
    <w:basedOn w:val="a4"/>
    <w:next w:val="a4"/>
    <w:qFormat/>
    <w:rsid w:val="001F53A2"/>
    <w:pPr>
      <w:keepNext/>
      <w:numPr>
        <w:ilvl w:val="2"/>
        <w:numId w:val="9"/>
      </w:numPr>
      <w:spacing w:before="240"/>
      <w:outlineLvl w:val="2"/>
    </w:pPr>
    <w:rPr>
      <w:rFonts w:ascii="Arial" w:hAnsi="Arial"/>
      <w:b/>
      <w:szCs w:val="20"/>
    </w:rPr>
  </w:style>
  <w:style w:type="paragraph" w:styleId="41">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4"/>
    <w:next w:val="a4"/>
    <w:qFormat/>
    <w:rsid w:val="001F53A2"/>
    <w:pPr>
      <w:keepNext/>
      <w:numPr>
        <w:ilvl w:val="3"/>
        <w:numId w:val="9"/>
      </w:numPr>
      <w:spacing w:before="240"/>
      <w:outlineLvl w:val="3"/>
    </w:pPr>
    <w:rPr>
      <w:rFonts w:ascii="Arial" w:hAnsi="Arial"/>
      <w:szCs w:val="20"/>
    </w:rPr>
  </w:style>
  <w:style w:type="paragraph" w:styleId="50">
    <w:name w:val="heading 5"/>
    <w:aliases w:val="H5"/>
    <w:basedOn w:val="a4"/>
    <w:next w:val="a4"/>
    <w:qFormat/>
    <w:rsid w:val="001F53A2"/>
    <w:pPr>
      <w:numPr>
        <w:ilvl w:val="4"/>
        <w:numId w:val="9"/>
      </w:numPr>
      <w:spacing w:before="240"/>
      <w:outlineLvl w:val="4"/>
    </w:pPr>
    <w:rPr>
      <w:sz w:val="22"/>
      <w:szCs w:val="20"/>
    </w:rPr>
  </w:style>
  <w:style w:type="paragraph" w:styleId="6">
    <w:name w:val="heading 6"/>
    <w:aliases w:val="H6"/>
    <w:basedOn w:val="a4"/>
    <w:next w:val="a4"/>
    <w:qFormat/>
    <w:rsid w:val="001F53A2"/>
    <w:pPr>
      <w:numPr>
        <w:ilvl w:val="5"/>
        <w:numId w:val="9"/>
      </w:numPr>
      <w:spacing w:before="240"/>
      <w:outlineLvl w:val="5"/>
    </w:pPr>
    <w:rPr>
      <w:i/>
      <w:sz w:val="22"/>
      <w:szCs w:val="20"/>
    </w:rPr>
  </w:style>
  <w:style w:type="paragraph" w:styleId="7">
    <w:name w:val="heading 7"/>
    <w:basedOn w:val="a4"/>
    <w:next w:val="a4"/>
    <w:qFormat/>
    <w:rsid w:val="001F53A2"/>
    <w:pPr>
      <w:numPr>
        <w:ilvl w:val="6"/>
        <w:numId w:val="9"/>
      </w:numPr>
      <w:spacing w:before="240"/>
      <w:outlineLvl w:val="6"/>
    </w:pPr>
    <w:rPr>
      <w:rFonts w:ascii="Arial" w:hAnsi="Arial"/>
      <w:sz w:val="20"/>
      <w:szCs w:val="20"/>
    </w:rPr>
  </w:style>
  <w:style w:type="paragraph" w:styleId="8">
    <w:name w:val="heading 8"/>
    <w:aliases w:val="Legal Level 1.1.1."/>
    <w:basedOn w:val="a4"/>
    <w:next w:val="a4"/>
    <w:qFormat/>
    <w:rsid w:val="001F53A2"/>
    <w:pPr>
      <w:numPr>
        <w:ilvl w:val="7"/>
        <w:numId w:val="9"/>
      </w:numPr>
      <w:spacing w:before="240"/>
      <w:outlineLvl w:val="7"/>
    </w:pPr>
    <w:rPr>
      <w:rFonts w:ascii="Arial" w:hAnsi="Arial"/>
      <w:i/>
      <w:sz w:val="20"/>
      <w:szCs w:val="20"/>
    </w:rPr>
  </w:style>
  <w:style w:type="paragraph" w:styleId="9">
    <w:name w:val="heading 9"/>
    <w:aliases w:val="Legal Level 1.1.1.1.,aaa,PIM 9,Titre 10,Заголовок 90"/>
    <w:basedOn w:val="a4"/>
    <w:next w:val="a4"/>
    <w:qFormat/>
    <w:rsid w:val="001F53A2"/>
    <w:pPr>
      <w:numPr>
        <w:ilvl w:val="8"/>
        <w:numId w:val="9"/>
      </w:numPr>
      <w:spacing w:before="240"/>
      <w:outlineLvl w:val="8"/>
    </w:pPr>
    <w:rPr>
      <w:rFonts w:ascii="Arial" w:hAnsi="Arial"/>
      <w:b/>
      <w:i/>
      <w:sz w:val="18"/>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Body Text Indent"/>
    <w:aliases w:val="Основной текст с отступом Знак,Основной текст 1,Основной текст 11,Основной текст 12"/>
    <w:basedOn w:val="a4"/>
    <w:link w:val="16"/>
    <w:rsid w:val="001F53A2"/>
    <w:pPr>
      <w:spacing w:before="60" w:after="0"/>
      <w:ind w:firstLine="851"/>
    </w:pPr>
    <w:rPr>
      <w:szCs w:val="20"/>
    </w:rPr>
  </w:style>
  <w:style w:type="paragraph" w:styleId="21">
    <w:name w:val="Body Text 2"/>
    <w:basedOn w:val="a4"/>
    <w:link w:val="25"/>
    <w:rsid w:val="001F53A2"/>
    <w:pPr>
      <w:numPr>
        <w:ilvl w:val="1"/>
        <w:numId w:val="12"/>
      </w:numPr>
    </w:pPr>
    <w:rPr>
      <w:szCs w:val="20"/>
    </w:rPr>
  </w:style>
  <w:style w:type="paragraph" w:styleId="a9">
    <w:name w:val="List Bullet"/>
    <w:basedOn w:val="a4"/>
    <w:autoRedefine/>
    <w:semiHidden/>
    <w:rsid w:val="00065161"/>
    <w:pPr>
      <w:widowControl w:val="0"/>
      <w:tabs>
        <w:tab w:val="num" w:pos="900"/>
      </w:tabs>
      <w:spacing w:after="0"/>
      <w:ind w:left="720" w:hanging="720"/>
    </w:pPr>
  </w:style>
  <w:style w:type="paragraph" w:styleId="20">
    <w:name w:val="List Bullet 2"/>
    <w:basedOn w:val="a4"/>
    <w:autoRedefine/>
    <w:rsid w:val="001F53A2"/>
    <w:pPr>
      <w:numPr>
        <w:numId w:val="1"/>
      </w:numPr>
    </w:pPr>
    <w:rPr>
      <w:szCs w:val="20"/>
    </w:rPr>
  </w:style>
  <w:style w:type="paragraph" w:styleId="30">
    <w:name w:val="List Bullet 3"/>
    <w:basedOn w:val="a4"/>
    <w:autoRedefine/>
    <w:semiHidden/>
    <w:rsid w:val="001F53A2"/>
    <w:pPr>
      <w:numPr>
        <w:numId w:val="2"/>
      </w:numPr>
    </w:pPr>
    <w:rPr>
      <w:szCs w:val="20"/>
    </w:rPr>
  </w:style>
  <w:style w:type="paragraph" w:styleId="40">
    <w:name w:val="List Bullet 4"/>
    <w:basedOn w:val="a4"/>
    <w:autoRedefine/>
    <w:semiHidden/>
    <w:rsid w:val="001F53A2"/>
    <w:pPr>
      <w:numPr>
        <w:numId w:val="3"/>
      </w:numPr>
    </w:pPr>
    <w:rPr>
      <w:szCs w:val="20"/>
    </w:rPr>
  </w:style>
  <w:style w:type="paragraph" w:styleId="51">
    <w:name w:val="List Bullet 5"/>
    <w:basedOn w:val="a4"/>
    <w:autoRedefine/>
    <w:semiHidden/>
    <w:rsid w:val="001F53A2"/>
    <w:pPr>
      <w:ind w:left="2212" w:right="-211"/>
    </w:pPr>
    <w:rPr>
      <w:szCs w:val="20"/>
    </w:rPr>
  </w:style>
  <w:style w:type="paragraph" w:styleId="a">
    <w:name w:val="List Number"/>
    <w:basedOn w:val="a4"/>
    <w:semiHidden/>
    <w:rsid w:val="001F53A2"/>
    <w:pPr>
      <w:numPr>
        <w:numId w:val="4"/>
      </w:numPr>
    </w:pPr>
    <w:rPr>
      <w:szCs w:val="20"/>
    </w:rPr>
  </w:style>
  <w:style w:type="paragraph" w:styleId="2">
    <w:name w:val="List Number 2"/>
    <w:basedOn w:val="a4"/>
    <w:semiHidden/>
    <w:rsid w:val="001F53A2"/>
    <w:pPr>
      <w:numPr>
        <w:numId w:val="5"/>
      </w:numPr>
    </w:pPr>
    <w:rPr>
      <w:szCs w:val="20"/>
    </w:rPr>
  </w:style>
  <w:style w:type="paragraph" w:styleId="3">
    <w:name w:val="List Number 3"/>
    <w:basedOn w:val="a4"/>
    <w:semiHidden/>
    <w:rsid w:val="001F53A2"/>
    <w:pPr>
      <w:numPr>
        <w:numId w:val="6"/>
      </w:numPr>
      <w:tabs>
        <w:tab w:val="clear" w:pos="926"/>
        <w:tab w:val="num" w:pos="360"/>
      </w:tabs>
      <w:ind w:left="0" w:firstLine="0"/>
    </w:pPr>
    <w:rPr>
      <w:szCs w:val="20"/>
    </w:rPr>
  </w:style>
  <w:style w:type="paragraph" w:styleId="4">
    <w:name w:val="List Number 4"/>
    <w:basedOn w:val="a4"/>
    <w:semiHidden/>
    <w:rsid w:val="001F53A2"/>
    <w:pPr>
      <w:numPr>
        <w:numId w:val="7"/>
      </w:numPr>
      <w:tabs>
        <w:tab w:val="clear" w:pos="1209"/>
        <w:tab w:val="num" w:pos="360"/>
      </w:tabs>
      <w:ind w:left="0" w:firstLine="0"/>
    </w:pPr>
    <w:rPr>
      <w:szCs w:val="20"/>
    </w:rPr>
  </w:style>
  <w:style w:type="paragraph" w:styleId="5">
    <w:name w:val="List Number 5"/>
    <w:basedOn w:val="a4"/>
    <w:semiHidden/>
    <w:rsid w:val="001F53A2"/>
    <w:pPr>
      <w:numPr>
        <w:numId w:val="8"/>
      </w:numPr>
    </w:pPr>
    <w:rPr>
      <w:szCs w:val="20"/>
    </w:rPr>
  </w:style>
  <w:style w:type="paragraph" w:customStyle="1" w:styleId="a3">
    <w:name w:val="Раздел"/>
    <w:basedOn w:val="a4"/>
    <w:rsid w:val="001F53A2"/>
    <w:pPr>
      <w:numPr>
        <w:ilvl w:val="1"/>
        <w:numId w:val="10"/>
      </w:numPr>
      <w:spacing w:before="120" w:after="120"/>
      <w:jc w:val="center"/>
    </w:pPr>
    <w:rPr>
      <w:rFonts w:ascii="Arial Narrow" w:hAnsi="Arial Narrow"/>
      <w:b/>
      <w:sz w:val="28"/>
      <w:szCs w:val="20"/>
    </w:rPr>
  </w:style>
  <w:style w:type="paragraph" w:customStyle="1" w:styleId="aa">
    <w:name w:val="Часть"/>
    <w:basedOn w:val="a4"/>
    <w:semiHidden/>
    <w:rsid w:val="001F53A2"/>
    <w:pPr>
      <w:jc w:val="center"/>
    </w:pPr>
    <w:rPr>
      <w:rFonts w:ascii="Arial" w:hAnsi="Arial"/>
      <w:b/>
      <w:caps/>
      <w:sz w:val="32"/>
      <w:szCs w:val="20"/>
    </w:rPr>
  </w:style>
  <w:style w:type="paragraph" w:customStyle="1" w:styleId="31">
    <w:name w:val="Раздел 3"/>
    <w:basedOn w:val="a4"/>
    <w:semiHidden/>
    <w:rsid w:val="001F53A2"/>
    <w:pPr>
      <w:numPr>
        <w:numId w:val="11"/>
      </w:numPr>
      <w:spacing w:before="120" w:after="120"/>
      <w:jc w:val="center"/>
    </w:pPr>
    <w:rPr>
      <w:b/>
      <w:szCs w:val="20"/>
    </w:rPr>
  </w:style>
  <w:style w:type="paragraph" w:customStyle="1" w:styleId="a0">
    <w:name w:val="Условия контракта"/>
    <w:basedOn w:val="a4"/>
    <w:semiHidden/>
    <w:rsid w:val="001F53A2"/>
    <w:pPr>
      <w:numPr>
        <w:numId w:val="12"/>
      </w:numPr>
      <w:spacing w:before="240" w:after="120"/>
    </w:pPr>
    <w:rPr>
      <w:b/>
      <w:szCs w:val="20"/>
    </w:rPr>
  </w:style>
  <w:style w:type="paragraph" w:customStyle="1" w:styleId="Instruction">
    <w:name w:val="Instruction"/>
    <w:basedOn w:val="21"/>
    <w:semiHidden/>
    <w:rsid w:val="001F53A2"/>
    <w:pPr>
      <w:numPr>
        <w:ilvl w:val="0"/>
        <w:numId w:val="0"/>
      </w:numPr>
      <w:tabs>
        <w:tab w:val="num" w:pos="360"/>
      </w:tabs>
      <w:spacing w:before="180"/>
      <w:ind w:left="360" w:hanging="360"/>
    </w:pPr>
    <w:rPr>
      <w:b/>
    </w:rPr>
  </w:style>
  <w:style w:type="paragraph" w:styleId="ab">
    <w:name w:val="Title"/>
    <w:basedOn w:val="a4"/>
    <w:link w:val="ac"/>
    <w:qFormat/>
    <w:rsid w:val="001F53A2"/>
    <w:pPr>
      <w:spacing w:before="240"/>
      <w:jc w:val="center"/>
      <w:outlineLvl w:val="0"/>
    </w:pPr>
    <w:rPr>
      <w:rFonts w:ascii="Arial" w:hAnsi="Arial"/>
      <w:b/>
      <w:kern w:val="28"/>
      <w:sz w:val="32"/>
      <w:szCs w:val="20"/>
    </w:rPr>
  </w:style>
  <w:style w:type="paragraph" w:styleId="ad">
    <w:name w:val="Subtitle"/>
    <w:basedOn w:val="a4"/>
    <w:link w:val="ae"/>
    <w:qFormat/>
    <w:rsid w:val="001F53A2"/>
    <w:pPr>
      <w:jc w:val="center"/>
      <w:outlineLvl w:val="1"/>
    </w:pPr>
    <w:rPr>
      <w:rFonts w:ascii="Arial" w:hAnsi="Arial"/>
      <w:szCs w:val="20"/>
    </w:rPr>
  </w:style>
  <w:style w:type="paragraph" w:customStyle="1" w:styleId="af">
    <w:name w:val="Тендерные данные"/>
    <w:basedOn w:val="a4"/>
    <w:semiHidden/>
    <w:rsid w:val="001F53A2"/>
    <w:pPr>
      <w:tabs>
        <w:tab w:val="left" w:pos="1985"/>
      </w:tabs>
      <w:spacing w:before="120"/>
    </w:pPr>
    <w:rPr>
      <w:b/>
      <w:szCs w:val="20"/>
    </w:rPr>
  </w:style>
  <w:style w:type="paragraph" w:styleId="34">
    <w:name w:val="toc 3"/>
    <w:basedOn w:val="a4"/>
    <w:next w:val="a4"/>
    <w:autoRedefine/>
    <w:uiPriority w:val="39"/>
    <w:rsid w:val="001F53A2"/>
    <w:pPr>
      <w:tabs>
        <w:tab w:val="num" w:pos="0"/>
        <w:tab w:val="left" w:pos="1680"/>
        <w:tab w:val="right" w:leader="dot" w:pos="10148"/>
      </w:tabs>
      <w:spacing w:before="100" w:after="0"/>
      <w:jc w:val="left"/>
    </w:pPr>
    <w:rPr>
      <w:sz w:val="20"/>
      <w:szCs w:val="20"/>
    </w:rPr>
  </w:style>
  <w:style w:type="paragraph" w:styleId="17">
    <w:name w:val="toc 1"/>
    <w:basedOn w:val="a4"/>
    <w:next w:val="a4"/>
    <w:autoRedefine/>
    <w:uiPriority w:val="39"/>
    <w:rsid w:val="00A10006"/>
    <w:pPr>
      <w:tabs>
        <w:tab w:val="left" w:pos="360"/>
        <w:tab w:val="right" w:leader="dot" w:pos="9498"/>
      </w:tabs>
      <w:spacing w:after="120"/>
      <w:jc w:val="left"/>
    </w:pPr>
    <w:rPr>
      <w:b/>
      <w:bCs/>
      <w:caps/>
      <w:noProof/>
    </w:rPr>
  </w:style>
  <w:style w:type="paragraph" w:styleId="26">
    <w:name w:val="toc 2"/>
    <w:basedOn w:val="a4"/>
    <w:next w:val="a4"/>
    <w:autoRedefine/>
    <w:uiPriority w:val="39"/>
    <w:rsid w:val="001F53A2"/>
    <w:pPr>
      <w:tabs>
        <w:tab w:val="left" w:pos="960"/>
        <w:tab w:val="right" w:leader="dot" w:pos="9720"/>
      </w:tabs>
      <w:spacing w:before="20" w:after="0"/>
      <w:ind w:left="360"/>
      <w:jc w:val="left"/>
    </w:pPr>
    <w:rPr>
      <w:b/>
      <w:bCs/>
      <w:sz w:val="20"/>
      <w:szCs w:val="20"/>
    </w:rPr>
  </w:style>
  <w:style w:type="paragraph" w:styleId="af0">
    <w:name w:val="Date"/>
    <w:basedOn w:val="a4"/>
    <w:next w:val="a4"/>
    <w:semiHidden/>
    <w:rsid w:val="001F53A2"/>
    <w:rPr>
      <w:szCs w:val="20"/>
    </w:rPr>
  </w:style>
  <w:style w:type="paragraph" w:customStyle="1" w:styleId="af1">
    <w:name w:val="Îáû÷íûé"/>
    <w:semiHidden/>
    <w:rsid w:val="001F53A2"/>
  </w:style>
  <w:style w:type="paragraph" w:customStyle="1" w:styleId="af2">
    <w:name w:val="Íîðìàëüíûé"/>
    <w:semiHidden/>
    <w:rsid w:val="001F53A2"/>
    <w:rPr>
      <w:rFonts w:ascii="Courier" w:hAnsi="Courier"/>
      <w:sz w:val="24"/>
      <w:lang w:val="en-GB"/>
    </w:rPr>
  </w:style>
  <w:style w:type="paragraph" w:styleId="af3">
    <w:name w:val="Body Text"/>
    <w:basedOn w:val="a4"/>
    <w:link w:val="af4"/>
    <w:rsid w:val="001F53A2"/>
    <w:pPr>
      <w:spacing w:after="120"/>
    </w:pPr>
    <w:rPr>
      <w:szCs w:val="20"/>
    </w:rPr>
  </w:style>
  <w:style w:type="paragraph" w:customStyle="1" w:styleId="af5">
    <w:name w:val="Подраздел"/>
    <w:basedOn w:val="a4"/>
    <w:rsid w:val="001F53A2"/>
    <w:pPr>
      <w:suppressAutoHyphens/>
      <w:spacing w:before="240" w:after="120"/>
      <w:jc w:val="center"/>
    </w:pPr>
    <w:rPr>
      <w:rFonts w:ascii="TimesDL" w:hAnsi="TimesDL"/>
      <w:b/>
      <w:smallCaps/>
      <w:spacing w:val="-2"/>
      <w:szCs w:val="20"/>
    </w:rPr>
  </w:style>
  <w:style w:type="paragraph" w:styleId="27">
    <w:name w:val="Body Text Indent 2"/>
    <w:aliases w:val=" Знак1,Знак1"/>
    <w:basedOn w:val="a4"/>
    <w:link w:val="28"/>
    <w:rsid w:val="001F53A2"/>
    <w:pPr>
      <w:spacing w:after="120" w:line="480" w:lineRule="auto"/>
      <w:ind w:left="283"/>
    </w:pPr>
    <w:rPr>
      <w:szCs w:val="20"/>
    </w:rPr>
  </w:style>
  <w:style w:type="paragraph" w:styleId="35">
    <w:name w:val="Body Text Indent 3"/>
    <w:basedOn w:val="a4"/>
    <w:semiHidden/>
    <w:rsid w:val="001F53A2"/>
    <w:pPr>
      <w:spacing w:after="120"/>
      <w:ind w:left="283"/>
    </w:pPr>
    <w:rPr>
      <w:sz w:val="16"/>
      <w:szCs w:val="20"/>
    </w:rPr>
  </w:style>
  <w:style w:type="paragraph" w:styleId="af6">
    <w:name w:val="header"/>
    <w:basedOn w:val="a4"/>
    <w:link w:val="af7"/>
    <w:uiPriority w:val="99"/>
    <w:rsid w:val="001F53A2"/>
    <w:pPr>
      <w:tabs>
        <w:tab w:val="center" w:pos="4153"/>
        <w:tab w:val="right" w:pos="8306"/>
      </w:tabs>
      <w:spacing w:before="120" w:after="120"/>
    </w:pPr>
    <w:rPr>
      <w:rFonts w:ascii="Arial" w:hAnsi="Arial"/>
      <w:noProof/>
      <w:szCs w:val="20"/>
    </w:rPr>
  </w:style>
  <w:style w:type="paragraph" w:styleId="af8">
    <w:name w:val="Block Text"/>
    <w:basedOn w:val="a4"/>
    <w:rsid w:val="001F53A2"/>
    <w:pPr>
      <w:spacing w:after="120"/>
      <w:ind w:left="1440" w:right="1440"/>
    </w:pPr>
    <w:rPr>
      <w:szCs w:val="20"/>
    </w:rPr>
  </w:style>
  <w:style w:type="character" w:styleId="af9">
    <w:name w:val="footnote reference"/>
    <w:semiHidden/>
    <w:rsid w:val="001F53A2"/>
    <w:rPr>
      <w:rFonts w:ascii="Times New Roman" w:hAnsi="Times New Roman"/>
      <w:vertAlign w:val="superscript"/>
    </w:rPr>
  </w:style>
  <w:style w:type="paragraph" w:styleId="afa">
    <w:name w:val="footnote text"/>
    <w:basedOn w:val="a4"/>
    <w:link w:val="afb"/>
    <w:semiHidden/>
    <w:rsid w:val="001F53A2"/>
    <w:rPr>
      <w:sz w:val="20"/>
      <w:szCs w:val="20"/>
    </w:rPr>
  </w:style>
  <w:style w:type="character" w:styleId="afc">
    <w:name w:val="page number"/>
    <w:rsid w:val="001F53A2"/>
    <w:rPr>
      <w:rFonts w:ascii="Times New Roman" w:hAnsi="Times New Roman"/>
    </w:rPr>
  </w:style>
  <w:style w:type="paragraph" w:styleId="afd">
    <w:name w:val="footer"/>
    <w:basedOn w:val="a4"/>
    <w:link w:val="afe"/>
    <w:uiPriority w:val="99"/>
    <w:rsid w:val="001F53A2"/>
    <w:pPr>
      <w:tabs>
        <w:tab w:val="center" w:pos="4153"/>
        <w:tab w:val="right" w:pos="8306"/>
      </w:tabs>
    </w:pPr>
    <w:rPr>
      <w:noProof/>
      <w:szCs w:val="20"/>
    </w:rPr>
  </w:style>
  <w:style w:type="paragraph" w:styleId="36">
    <w:name w:val="Body Text 3"/>
    <w:basedOn w:val="a4"/>
    <w:link w:val="37"/>
    <w:rsid w:val="001F53A2"/>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pPr>
    <w:rPr>
      <w:b/>
      <w:i/>
      <w:sz w:val="22"/>
    </w:rPr>
  </w:style>
  <w:style w:type="paragraph" w:styleId="aff">
    <w:name w:val="Plain Text"/>
    <w:basedOn w:val="a4"/>
    <w:link w:val="aff0"/>
    <w:rsid w:val="001F53A2"/>
    <w:pPr>
      <w:spacing w:after="0"/>
      <w:jc w:val="left"/>
    </w:pPr>
    <w:rPr>
      <w:rFonts w:ascii="Courier New" w:hAnsi="Courier New" w:cs="Courier New"/>
      <w:sz w:val="20"/>
      <w:szCs w:val="20"/>
    </w:rPr>
  </w:style>
  <w:style w:type="paragraph" w:customStyle="1" w:styleId="ConsNormal">
    <w:name w:val="ConsNormal"/>
    <w:rsid w:val="001F53A2"/>
    <w:pPr>
      <w:widowControl w:val="0"/>
      <w:autoSpaceDE w:val="0"/>
      <w:autoSpaceDN w:val="0"/>
      <w:adjustRightInd w:val="0"/>
      <w:ind w:right="19772" w:firstLine="720"/>
    </w:pPr>
    <w:rPr>
      <w:rFonts w:ascii="Arial" w:hAnsi="Arial" w:cs="Arial"/>
    </w:rPr>
  </w:style>
  <w:style w:type="character" w:customStyle="1" w:styleId="aff1">
    <w:name w:val="Знак Знак"/>
    <w:semiHidden/>
    <w:rsid w:val="001F53A2"/>
    <w:rPr>
      <w:rFonts w:ascii="Arial" w:hAnsi="Arial"/>
      <w:sz w:val="24"/>
      <w:lang w:val="ru-RU" w:eastAsia="ru-RU" w:bidi="ar-SA"/>
    </w:rPr>
  </w:style>
  <w:style w:type="table" w:styleId="aff2">
    <w:name w:val="Table Grid"/>
    <w:basedOn w:val="a6"/>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Normal (Web)"/>
    <w:aliases w:val="Обычный (Web)"/>
    <w:basedOn w:val="a4"/>
    <w:semiHidden/>
    <w:rsid w:val="001F53A2"/>
    <w:pPr>
      <w:spacing w:before="100" w:beforeAutospacing="1" w:after="100" w:afterAutospacing="1"/>
      <w:jc w:val="left"/>
    </w:pPr>
  </w:style>
  <w:style w:type="paragraph" w:customStyle="1" w:styleId="ConsNonformat">
    <w:name w:val="ConsNonformat"/>
    <w:semiHidden/>
    <w:rsid w:val="001F53A2"/>
    <w:pPr>
      <w:widowControl w:val="0"/>
      <w:autoSpaceDE w:val="0"/>
      <w:autoSpaceDN w:val="0"/>
      <w:adjustRightInd w:val="0"/>
      <w:ind w:right="19772"/>
    </w:pPr>
    <w:rPr>
      <w:rFonts w:ascii="Courier New" w:hAnsi="Courier New" w:cs="Courier New"/>
    </w:rPr>
  </w:style>
  <w:style w:type="character" w:customStyle="1" w:styleId="aff4">
    <w:name w:val="Основной шрифт"/>
    <w:semiHidden/>
    <w:rsid w:val="001F53A2"/>
  </w:style>
  <w:style w:type="numbering" w:styleId="111111">
    <w:name w:val="Outline List 2"/>
    <w:basedOn w:val="a7"/>
    <w:semiHidden/>
    <w:rsid w:val="001F53A2"/>
    <w:pPr>
      <w:numPr>
        <w:numId w:val="14"/>
      </w:numPr>
    </w:pPr>
  </w:style>
  <w:style w:type="numbering" w:styleId="1ai">
    <w:name w:val="Outline List 1"/>
    <w:basedOn w:val="a7"/>
    <w:semiHidden/>
    <w:rsid w:val="001F53A2"/>
    <w:pPr>
      <w:numPr>
        <w:numId w:val="15"/>
      </w:numPr>
    </w:pPr>
  </w:style>
  <w:style w:type="paragraph" w:styleId="HTML">
    <w:name w:val="HTML Address"/>
    <w:basedOn w:val="a4"/>
    <w:semiHidden/>
    <w:rsid w:val="001F53A2"/>
    <w:rPr>
      <w:i/>
      <w:iCs/>
    </w:rPr>
  </w:style>
  <w:style w:type="paragraph" w:styleId="aff5">
    <w:name w:val="envelope address"/>
    <w:basedOn w:val="a4"/>
    <w:semiHidden/>
    <w:rsid w:val="001F53A2"/>
    <w:pPr>
      <w:framePr w:w="7920" w:h="1980" w:hRule="exact" w:hSpace="180" w:wrap="auto" w:hAnchor="page" w:xAlign="center" w:yAlign="bottom"/>
      <w:ind w:left="2880"/>
    </w:pPr>
    <w:rPr>
      <w:rFonts w:ascii="Arial" w:hAnsi="Arial" w:cs="Arial"/>
    </w:rPr>
  </w:style>
  <w:style w:type="character" w:styleId="HTML0">
    <w:name w:val="HTML Acronym"/>
    <w:basedOn w:val="a5"/>
    <w:semiHidden/>
    <w:rsid w:val="001F53A2"/>
  </w:style>
  <w:style w:type="table" w:styleId="-1">
    <w:name w:val="Table Web 1"/>
    <w:basedOn w:val="a6"/>
    <w:semiHidden/>
    <w:rsid w:val="001F53A2"/>
    <w:pPr>
      <w:spacing w:after="60"/>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semiHidden/>
    <w:rsid w:val="001F53A2"/>
    <w:pPr>
      <w:spacing w:after="6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semiHidden/>
    <w:rsid w:val="001F53A2"/>
    <w:pPr>
      <w:spacing w:after="6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qFormat/>
    <w:rsid w:val="001F53A2"/>
    <w:rPr>
      <w:i/>
      <w:iCs/>
    </w:rPr>
  </w:style>
  <w:style w:type="character" w:styleId="aff7">
    <w:name w:val="Hyperlink"/>
    <w:aliases w:val="%Hyperlink"/>
    <w:uiPriority w:val="99"/>
    <w:rsid w:val="001F53A2"/>
    <w:rPr>
      <w:color w:val="0000FF"/>
      <w:u w:val="single"/>
    </w:rPr>
  </w:style>
  <w:style w:type="paragraph" w:styleId="aff8">
    <w:name w:val="Note Heading"/>
    <w:basedOn w:val="a4"/>
    <w:next w:val="a4"/>
    <w:semiHidden/>
    <w:rsid w:val="001F53A2"/>
  </w:style>
  <w:style w:type="table" w:styleId="aff9">
    <w:name w:val="Table Elegant"/>
    <w:basedOn w:val="a6"/>
    <w:semiHidden/>
    <w:rsid w:val="001F53A2"/>
    <w:pPr>
      <w:spacing w:after="6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6"/>
    <w:semiHidden/>
    <w:rsid w:val="001F53A2"/>
    <w:pPr>
      <w:spacing w:after="60"/>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9">
    <w:name w:val="Table Subtle 2"/>
    <w:basedOn w:val="a6"/>
    <w:semiHidden/>
    <w:rsid w:val="001F53A2"/>
    <w:pPr>
      <w:spacing w:after="60"/>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1">
    <w:name w:val="HTML Keyboard"/>
    <w:semiHidden/>
    <w:rsid w:val="001F53A2"/>
    <w:rPr>
      <w:rFonts w:ascii="Courier New" w:hAnsi="Courier New" w:cs="Courier New"/>
      <w:sz w:val="20"/>
      <w:szCs w:val="20"/>
    </w:rPr>
  </w:style>
  <w:style w:type="table" w:styleId="19">
    <w:name w:val="Table Classic 1"/>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lassic 2"/>
    <w:basedOn w:val="a6"/>
    <w:semiHidden/>
    <w:rsid w:val="001F53A2"/>
    <w:pPr>
      <w:spacing w:after="60"/>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8">
    <w:name w:val="Table Classic 3"/>
    <w:basedOn w:val="a6"/>
    <w:semiHidden/>
    <w:rsid w:val="001F53A2"/>
    <w:pPr>
      <w:spacing w:after="60"/>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2">
    <w:name w:val="Table Classic 4"/>
    <w:basedOn w:val="a6"/>
    <w:semiHidden/>
    <w:rsid w:val="001F53A2"/>
    <w:pPr>
      <w:spacing w:after="60"/>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2">
    <w:name w:val="HTML Code"/>
    <w:semiHidden/>
    <w:rsid w:val="001F53A2"/>
    <w:rPr>
      <w:rFonts w:ascii="Courier New" w:hAnsi="Courier New" w:cs="Courier New"/>
      <w:sz w:val="20"/>
      <w:szCs w:val="20"/>
    </w:rPr>
  </w:style>
  <w:style w:type="paragraph" w:styleId="affa">
    <w:name w:val="Body Text First Indent"/>
    <w:basedOn w:val="af3"/>
    <w:rsid w:val="001F53A2"/>
    <w:pPr>
      <w:ind w:firstLine="210"/>
    </w:pPr>
    <w:rPr>
      <w:szCs w:val="24"/>
    </w:rPr>
  </w:style>
  <w:style w:type="paragraph" w:styleId="2b">
    <w:name w:val="Body Text First Indent 2"/>
    <w:basedOn w:val="a8"/>
    <w:semiHidden/>
    <w:rsid w:val="001F53A2"/>
    <w:pPr>
      <w:spacing w:before="0" w:after="120"/>
      <w:ind w:left="283" w:firstLine="210"/>
    </w:pPr>
    <w:rPr>
      <w:szCs w:val="24"/>
    </w:rPr>
  </w:style>
  <w:style w:type="character" w:styleId="affb">
    <w:name w:val="line number"/>
    <w:basedOn w:val="a5"/>
    <w:uiPriority w:val="99"/>
    <w:semiHidden/>
    <w:rsid w:val="001F53A2"/>
  </w:style>
  <w:style w:type="character" w:styleId="HTML3">
    <w:name w:val="HTML Sample"/>
    <w:semiHidden/>
    <w:rsid w:val="001F53A2"/>
    <w:rPr>
      <w:rFonts w:ascii="Courier New" w:hAnsi="Courier New" w:cs="Courier New"/>
    </w:rPr>
  </w:style>
  <w:style w:type="paragraph" w:styleId="2c">
    <w:name w:val="envelope return"/>
    <w:basedOn w:val="a4"/>
    <w:semiHidden/>
    <w:rsid w:val="001F53A2"/>
    <w:rPr>
      <w:rFonts w:ascii="Arial" w:hAnsi="Arial" w:cs="Arial"/>
      <w:sz w:val="20"/>
      <w:szCs w:val="20"/>
    </w:rPr>
  </w:style>
  <w:style w:type="table" w:styleId="1a">
    <w:name w:val="Table 3D effects 1"/>
    <w:basedOn w:val="a6"/>
    <w:semiHidden/>
    <w:rsid w:val="001F53A2"/>
    <w:pPr>
      <w:spacing w:after="60"/>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6"/>
    <w:semiHidden/>
    <w:rsid w:val="001F53A2"/>
    <w:pPr>
      <w:spacing w:after="60"/>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6"/>
    <w:semiHidden/>
    <w:rsid w:val="001F53A2"/>
    <w:pPr>
      <w:spacing w:after="60"/>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c">
    <w:name w:val="Normal Indent"/>
    <w:basedOn w:val="a4"/>
    <w:semiHidden/>
    <w:rsid w:val="001F53A2"/>
    <w:pPr>
      <w:ind w:left="708"/>
    </w:pPr>
  </w:style>
  <w:style w:type="character" w:styleId="HTML4">
    <w:name w:val="HTML Definition"/>
    <w:semiHidden/>
    <w:rsid w:val="001F53A2"/>
    <w:rPr>
      <w:i/>
      <w:iCs/>
    </w:rPr>
  </w:style>
  <w:style w:type="character" w:styleId="HTML5">
    <w:name w:val="HTML Variable"/>
    <w:semiHidden/>
    <w:rsid w:val="001F53A2"/>
    <w:rPr>
      <w:i/>
      <w:iCs/>
    </w:rPr>
  </w:style>
  <w:style w:type="character" w:styleId="HTML6">
    <w:name w:val="HTML Typewriter"/>
    <w:semiHidden/>
    <w:rsid w:val="001F53A2"/>
    <w:rPr>
      <w:rFonts w:ascii="Courier New" w:hAnsi="Courier New" w:cs="Courier New"/>
      <w:sz w:val="20"/>
      <w:szCs w:val="20"/>
    </w:rPr>
  </w:style>
  <w:style w:type="paragraph" w:styleId="affd">
    <w:name w:val="Signature"/>
    <w:basedOn w:val="a4"/>
    <w:semiHidden/>
    <w:rsid w:val="001F53A2"/>
    <w:pPr>
      <w:ind w:left="4252"/>
    </w:pPr>
  </w:style>
  <w:style w:type="paragraph" w:styleId="affe">
    <w:name w:val="Salutation"/>
    <w:basedOn w:val="a4"/>
    <w:next w:val="a4"/>
    <w:semiHidden/>
    <w:rsid w:val="001F53A2"/>
  </w:style>
  <w:style w:type="paragraph" w:styleId="afff">
    <w:name w:val="List Continue"/>
    <w:basedOn w:val="a4"/>
    <w:semiHidden/>
    <w:rsid w:val="001F53A2"/>
    <w:pPr>
      <w:spacing w:after="120"/>
      <w:ind w:left="283"/>
    </w:pPr>
  </w:style>
  <w:style w:type="paragraph" w:styleId="2e">
    <w:name w:val="List Continue 2"/>
    <w:basedOn w:val="a4"/>
    <w:semiHidden/>
    <w:rsid w:val="001F53A2"/>
    <w:pPr>
      <w:spacing w:after="120"/>
      <w:ind w:left="566"/>
    </w:pPr>
  </w:style>
  <w:style w:type="paragraph" w:styleId="3a">
    <w:name w:val="List Continue 3"/>
    <w:basedOn w:val="a4"/>
    <w:semiHidden/>
    <w:rsid w:val="001F53A2"/>
    <w:pPr>
      <w:spacing w:after="120"/>
      <w:ind w:left="849"/>
    </w:pPr>
  </w:style>
  <w:style w:type="paragraph" w:styleId="43">
    <w:name w:val="List Continue 4"/>
    <w:basedOn w:val="a4"/>
    <w:semiHidden/>
    <w:rsid w:val="001F53A2"/>
    <w:pPr>
      <w:spacing w:after="120"/>
      <w:ind w:left="1132"/>
    </w:pPr>
  </w:style>
  <w:style w:type="paragraph" w:styleId="52">
    <w:name w:val="List Continue 5"/>
    <w:basedOn w:val="a4"/>
    <w:semiHidden/>
    <w:rsid w:val="001F53A2"/>
    <w:pPr>
      <w:spacing w:after="120"/>
      <w:ind w:left="1415"/>
    </w:pPr>
  </w:style>
  <w:style w:type="character" w:styleId="afff0">
    <w:name w:val="FollowedHyperlink"/>
    <w:semiHidden/>
    <w:rsid w:val="001F53A2"/>
    <w:rPr>
      <w:color w:val="800080"/>
      <w:u w:val="single"/>
    </w:rPr>
  </w:style>
  <w:style w:type="table" w:styleId="1b">
    <w:name w:val="Table Simple 1"/>
    <w:basedOn w:val="a6"/>
    <w:semiHidden/>
    <w:rsid w:val="001F53A2"/>
    <w:pPr>
      <w:spacing w:after="60"/>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
    <w:name w:val="Table Simple 2"/>
    <w:basedOn w:val="a6"/>
    <w:semiHidden/>
    <w:rsid w:val="001F53A2"/>
    <w:pPr>
      <w:spacing w:after="60"/>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b">
    <w:name w:val="Table Simple 3"/>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1">
    <w:name w:val="Closing"/>
    <w:basedOn w:val="a4"/>
    <w:semiHidden/>
    <w:rsid w:val="001F53A2"/>
    <w:pPr>
      <w:ind w:left="4252"/>
    </w:pPr>
  </w:style>
  <w:style w:type="table" w:styleId="1c">
    <w:name w:val="Table Grid 1"/>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6"/>
    <w:semiHidden/>
    <w:rsid w:val="001F53A2"/>
    <w:pPr>
      <w:spacing w:after="60"/>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c">
    <w:name w:val="Table Grid 3"/>
    <w:basedOn w:val="a6"/>
    <w:semiHidden/>
    <w:rsid w:val="001F53A2"/>
    <w:pPr>
      <w:spacing w:after="60"/>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4">
    <w:name w:val="Table Grid 4"/>
    <w:basedOn w:val="a6"/>
    <w:semiHidden/>
    <w:rsid w:val="001F53A2"/>
    <w:pPr>
      <w:spacing w:after="60"/>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3">
    <w:name w:val="Table Grid 5"/>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6"/>
    <w:semiHidden/>
    <w:rsid w:val="001F53A2"/>
    <w:pPr>
      <w:spacing w:after="60"/>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6"/>
    <w:semiHidden/>
    <w:rsid w:val="001F53A2"/>
    <w:pPr>
      <w:spacing w:after="60"/>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2">
    <w:name w:val="Table Contemporary"/>
    <w:basedOn w:val="a6"/>
    <w:semiHidden/>
    <w:rsid w:val="001F53A2"/>
    <w:pPr>
      <w:spacing w:after="60"/>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3">
    <w:name w:val="List"/>
    <w:basedOn w:val="a4"/>
    <w:rsid w:val="001F53A2"/>
    <w:pPr>
      <w:ind w:left="283" w:hanging="283"/>
    </w:pPr>
  </w:style>
  <w:style w:type="paragraph" w:styleId="2f1">
    <w:name w:val="List 2"/>
    <w:basedOn w:val="a4"/>
    <w:rsid w:val="001F53A2"/>
    <w:pPr>
      <w:ind w:left="566" w:hanging="283"/>
    </w:pPr>
  </w:style>
  <w:style w:type="paragraph" w:styleId="3d">
    <w:name w:val="List 3"/>
    <w:basedOn w:val="a4"/>
    <w:semiHidden/>
    <w:rsid w:val="001F53A2"/>
    <w:pPr>
      <w:ind w:left="849" w:hanging="283"/>
    </w:pPr>
  </w:style>
  <w:style w:type="paragraph" w:styleId="45">
    <w:name w:val="List 4"/>
    <w:basedOn w:val="a4"/>
    <w:semiHidden/>
    <w:rsid w:val="001F53A2"/>
    <w:pPr>
      <w:ind w:left="1132" w:hanging="283"/>
    </w:pPr>
  </w:style>
  <w:style w:type="paragraph" w:styleId="54">
    <w:name w:val="List 5"/>
    <w:basedOn w:val="a4"/>
    <w:semiHidden/>
    <w:rsid w:val="001F53A2"/>
    <w:pPr>
      <w:ind w:left="1415" w:hanging="283"/>
    </w:pPr>
  </w:style>
  <w:style w:type="table" w:styleId="afff4">
    <w:name w:val="Table Professional"/>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7">
    <w:name w:val="HTML Preformatted"/>
    <w:basedOn w:val="a4"/>
    <w:semiHidden/>
    <w:rsid w:val="001F53A2"/>
    <w:rPr>
      <w:rFonts w:ascii="Courier New" w:hAnsi="Courier New" w:cs="Courier New"/>
      <w:sz w:val="20"/>
      <w:szCs w:val="20"/>
    </w:rPr>
  </w:style>
  <w:style w:type="numbering" w:styleId="a1">
    <w:name w:val="Outline List 3"/>
    <w:basedOn w:val="a7"/>
    <w:semiHidden/>
    <w:rsid w:val="001F53A2"/>
    <w:pPr>
      <w:numPr>
        <w:numId w:val="16"/>
      </w:numPr>
    </w:pPr>
  </w:style>
  <w:style w:type="table" w:styleId="1d">
    <w:name w:val="Table Columns 1"/>
    <w:basedOn w:val="a6"/>
    <w:semiHidden/>
    <w:rsid w:val="001F53A2"/>
    <w:pPr>
      <w:spacing w:after="60"/>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olumns 2"/>
    <w:basedOn w:val="a6"/>
    <w:semiHidden/>
    <w:rsid w:val="001F53A2"/>
    <w:pPr>
      <w:spacing w:after="60"/>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semiHidden/>
    <w:rsid w:val="001F53A2"/>
    <w:pPr>
      <w:spacing w:after="60"/>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6"/>
    <w:semiHidden/>
    <w:rsid w:val="001F53A2"/>
    <w:pPr>
      <w:spacing w:after="60"/>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6"/>
    <w:semiHidden/>
    <w:rsid w:val="001F53A2"/>
    <w:pPr>
      <w:spacing w:after="60"/>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5">
    <w:name w:val="Strong"/>
    <w:qFormat/>
    <w:rsid w:val="001F53A2"/>
    <w:rPr>
      <w:b/>
      <w:bCs/>
    </w:rPr>
  </w:style>
  <w:style w:type="table" w:styleId="-10">
    <w:name w:val="Table List 1"/>
    <w:basedOn w:val="a6"/>
    <w:semiHidden/>
    <w:rsid w:val="001F53A2"/>
    <w:pPr>
      <w:spacing w:after="60"/>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semiHidden/>
    <w:rsid w:val="001F53A2"/>
    <w:pPr>
      <w:spacing w:after="60"/>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semiHidden/>
    <w:rsid w:val="001F53A2"/>
    <w:pPr>
      <w:spacing w:after="60"/>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semiHidden/>
    <w:rsid w:val="001F53A2"/>
    <w:pPr>
      <w:spacing w:after="60"/>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semiHidden/>
    <w:rsid w:val="001F53A2"/>
    <w:pPr>
      <w:spacing w:after="6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semiHidden/>
    <w:rsid w:val="001F53A2"/>
    <w:pPr>
      <w:spacing w:after="60"/>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semiHidden/>
    <w:rsid w:val="001F53A2"/>
    <w:pPr>
      <w:spacing w:after="60"/>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6">
    <w:name w:val="Table Theme"/>
    <w:basedOn w:val="a6"/>
    <w:semiHidden/>
    <w:rsid w:val="001F53A2"/>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6"/>
    <w:semiHidden/>
    <w:rsid w:val="001F53A2"/>
    <w:pPr>
      <w:spacing w:after="60"/>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3">
    <w:name w:val="Table Colorful 2"/>
    <w:basedOn w:val="a6"/>
    <w:semiHidden/>
    <w:rsid w:val="001F53A2"/>
    <w:pPr>
      <w:spacing w:after="60"/>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semiHidden/>
    <w:rsid w:val="001F53A2"/>
    <w:pPr>
      <w:spacing w:after="60"/>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8">
    <w:name w:val="HTML Cite"/>
    <w:semiHidden/>
    <w:rsid w:val="001F53A2"/>
    <w:rPr>
      <w:i/>
      <w:iCs/>
    </w:rPr>
  </w:style>
  <w:style w:type="paragraph" w:styleId="afff7">
    <w:name w:val="Message Header"/>
    <w:basedOn w:val="a4"/>
    <w:semiHidden/>
    <w:rsid w:val="001F53A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f8">
    <w:name w:val="E-mail Signature"/>
    <w:basedOn w:val="a4"/>
    <w:semiHidden/>
    <w:rsid w:val="001F53A2"/>
  </w:style>
  <w:style w:type="paragraph" w:styleId="47">
    <w:name w:val="toc 4"/>
    <w:basedOn w:val="a4"/>
    <w:next w:val="a4"/>
    <w:autoRedefine/>
    <w:uiPriority w:val="39"/>
    <w:rsid w:val="001F53A2"/>
    <w:pPr>
      <w:spacing w:after="0"/>
      <w:ind w:left="480"/>
      <w:jc w:val="left"/>
    </w:pPr>
    <w:rPr>
      <w:sz w:val="20"/>
      <w:szCs w:val="20"/>
    </w:rPr>
  </w:style>
  <w:style w:type="paragraph" w:styleId="56">
    <w:name w:val="toc 5"/>
    <w:basedOn w:val="a4"/>
    <w:next w:val="a4"/>
    <w:autoRedefine/>
    <w:uiPriority w:val="39"/>
    <w:rsid w:val="001F53A2"/>
    <w:pPr>
      <w:spacing w:after="0"/>
      <w:ind w:left="720"/>
      <w:jc w:val="left"/>
    </w:pPr>
    <w:rPr>
      <w:sz w:val="20"/>
      <w:szCs w:val="20"/>
    </w:rPr>
  </w:style>
  <w:style w:type="paragraph" w:styleId="61">
    <w:name w:val="toc 6"/>
    <w:basedOn w:val="a4"/>
    <w:next w:val="a4"/>
    <w:autoRedefine/>
    <w:uiPriority w:val="39"/>
    <w:rsid w:val="001F53A2"/>
    <w:pPr>
      <w:spacing w:after="0"/>
      <w:ind w:left="960"/>
      <w:jc w:val="left"/>
    </w:pPr>
    <w:rPr>
      <w:sz w:val="20"/>
      <w:szCs w:val="20"/>
    </w:rPr>
  </w:style>
  <w:style w:type="paragraph" w:styleId="71">
    <w:name w:val="toc 7"/>
    <w:basedOn w:val="a4"/>
    <w:next w:val="a4"/>
    <w:autoRedefine/>
    <w:uiPriority w:val="39"/>
    <w:rsid w:val="001F53A2"/>
    <w:pPr>
      <w:spacing w:after="0"/>
      <w:ind w:left="1200"/>
      <w:jc w:val="left"/>
    </w:pPr>
    <w:rPr>
      <w:sz w:val="20"/>
      <w:szCs w:val="20"/>
    </w:rPr>
  </w:style>
  <w:style w:type="paragraph" w:styleId="81">
    <w:name w:val="toc 8"/>
    <w:basedOn w:val="a4"/>
    <w:next w:val="a4"/>
    <w:autoRedefine/>
    <w:uiPriority w:val="39"/>
    <w:rsid w:val="001F53A2"/>
    <w:pPr>
      <w:spacing w:after="0"/>
      <w:ind w:left="1440"/>
      <w:jc w:val="left"/>
    </w:pPr>
    <w:rPr>
      <w:sz w:val="20"/>
      <w:szCs w:val="20"/>
    </w:rPr>
  </w:style>
  <w:style w:type="paragraph" w:styleId="90">
    <w:name w:val="toc 9"/>
    <w:basedOn w:val="a4"/>
    <w:next w:val="a4"/>
    <w:autoRedefine/>
    <w:uiPriority w:val="39"/>
    <w:rsid w:val="001F53A2"/>
    <w:pPr>
      <w:spacing w:after="0"/>
      <w:ind w:left="1680"/>
      <w:jc w:val="left"/>
    </w:pPr>
    <w:rPr>
      <w:sz w:val="20"/>
      <w:szCs w:val="20"/>
    </w:rPr>
  </w:style>
  <w:style w:type="paragraph" w:customStyle="1" w:styleId="13">
    <w:name w:val="Стиль1"/>
    <w:basedOn w:val="a4"/>
    <w:rsid w:val="001F53A2"/>
    <w:pPr>
      <w:keepNext/>
      <w:keepLines/>
      <w:widowControl w:val="0"/>
      <w:numPr>
        <w:numId w:val="19"/>
      </w:numPr>
      <w:suppressLineNumbers/>
      <w:suppressAutoHyphens/>
      <w:jc w:val="left"/>
    </w:pPr>
    <w:rPr>
      <w:b/>
      <w:sz w:val="28"/>
    </w:rPr>
  </w:style>
  <w:style w:type="paragraph" w:customStyle="1" w:styleId="2-1">
    <w:name w:val="содержание2-1"/>
    <w:basedOn w:val="32"/>
    <w:next w:val="a4"/>
    <w:rsid w:val="001F53A2"/>
  </w:style>
  <w:style w:type="numbering" w:customStyle="1" w:styleId="1">
    <w:name w:val="Текущий список1"/>
    <w:rsid w:val="001F53A2"/>
    <w:pPr>
      <w:numPr>
        <w:numId w:val="17"/>
      </w:numPr>
    </w:pPr>
  </w:style>
  <w:style w:type="paragraph" w:customStyle="1" w:styleId="211">
    <w:name w:val="Заголовок 2.1"/>
    <w:basedOn w:val="14"/>
    <w:rsid w:val="001F53A2"/>
    <w:pPr>
      <w:keepLines/>
      <w:widowControl w:val="0"/>
      <w:suppressLineNumbers/>
      <w:suppressAutoHyphens/>
    </w:pPr>
    <w:rPr>
      <w:caps/>
      <w:szCs w:val="28"/>
    </w:rPr>
  </w:style>
  <w:style w:type="paragraph" w:customStyle="1" w:styleId="23">
    <w:name w:val="Стиль2"/>
    <w:basedOn w:val="2"/>
    <w:rsid w:val="001F53A2"/>
    <w:pPr>
      <w:keepNext/>
      <w:keepLines/>
      <w:widowControl w:val="0"/>
      <w:numPr>
        <w:ilvl w:val="1"/>
        <w:numId w:val="19"/>
      </w:numPr>
      <w:suppressLineNumbers/>
      <w:suppressAutoHyphens/>
    </w:pPr>
    <w:rPr>
      <w:b/>
    </w:rPr>
  </w:style>
  <w:style w:type="paragraph" w:customStyle="1" w:styleId="33">
    <w:name w:val="Стиль3 Знак"/>
    <w:basedOn w:val="27"/>
    <w:link w:val="3f0"/>
    <w:rsid w:val="001F53A2"/>
    <w:pPr>
      <w:widowControl w:val="0"/>
      <w:numPr>
        <w:ilvl w:val="2"/>
        <w:numId w:val="19"/>
      </w:numPr>
      <w:adjustRightInd w:val="0"/>
      <w:spacing w:after="0" w:line="240" w:lineRule="auto"/>
      <w:textAlignment w:val="baseline"/>
    </w:pPr>
  </w:style>
  <w:style w:type="numbering" w:customStyle="1" w:styleId="22">
    <w:name w:val="Текущий список2"/>
    <w:rsid w:val="001F53A2"/>
    <w:pPr>
      <w:numPr>
        <w:numId w:val="18"/>
      </w:numPr>
    </w:pPr>
  </w:style>
  <w:style w:type="paragraph" w:customStyle="1" w:styleId="2-11">
    <w:name w:val="содержание2-11"/>
    <w:basedOn w:val="a4"/>
    <w:rsid w:val="001F53A2"/>
  </w:style>
  <w:style w:type="character" w:customStyle="1" w:styleId="28">
    <w:name w:val="Основной текст с отступом 2 Знак"/>
    <w:aliases w:val=" Знак1 Знак,Знак1 Знак"/>
    <w:link w:val="27"/>
    <w:rsid w:val="001F53A2"/>
    <w:rPr>
      <w:sz w:val="24"/>
      <w:lang w:val="ru-RU" w:eastAsia="ru-RU" w:bidi="ar-SA"/>
    </w:rPr>
  </w:style>
  <w:style w:type="character" w:customStyle="1" w:styleId="3f0">
    <w:name w:val="Стиль3 Знак Знак"/>
    <w:basedOn w:val="28"/>
    <w:link w:val="33"/>
    <w:rsid w:val="001F53A2"/>
    <w:rPr>
      <w:sz w:val="24"/>
      <w:lang w:val="ru-RU" w:eastAsia="ru-RU" w:bidi="ar-SA"/>
    </w:rPr>
  </w:style>
  <w:style w:type="paragraph" w:customStyle="1" w:styleId="48">
    <w:name w:val="Стиль4"/>
    <w:basedOn w:val="24"/>
    <w:next w:val="a4"/>
    <w:rsid w:val="001F53A2"/>
    <w:pPr>
      <w:keepLines/>
      <w:widowControl w:val="0"/>
      <w:suppressLineNumbers/>
      <w:suppressAutoHyphens/>
      <w:ind w:firstLine="567"/>
    </w:pPr>
  </w:style>
  <w:style w:type="paragraph" w:customStyle="1" w:styleId="afff9">
    <w:name w:val="Пункт Знак"/>
    <w:basedOn w:val="a4"/>
    <w:rsid w:val="001F53A2"/>
    <w:pPr>
      <w:tabs>
        <w:tab w:val="num" w:pos="1134"/>
        <w:tab w:val="left" w:pos="1701"/>
      </w:tabs>
      <w:snapToGrid w:val="0"/>
      <w:spacing w:after="0" w:line="360" w:lineRule="auto"/>
      <w:ind w:left="1134" w:hanging="567"/>
    </w:pPr>
    <w:rPr>
      <w:sz w:val="28"/>
      <w:szCs w:val="20"/>
    </w:rPr>
  </w:style>
  <w:style w:type="paragraph" w:customStyle="1" w:styleId="afffa">
    <w:name w:val="Подпункт"/>
    <w:basedOn w:val="afff9"/>
    <w:rsid w:val="001F53A2"/>
    <w:pPr>
      <w:tabs>
        <w:tab w:val="clear" w:pos="1134"/>
        <w:tab w:val="num" w:pos="1418"/>
      </w:tabs>
      <w:ind w:left="1418" w:hanging="851"/>
    </w:pPr>
  </w:style>
  <w:style w:type="character" w:customStyle="1" w:styleId="3f1">
    <w:name w:val="Стиль3 Знак Знак Знак"/>
    <w:basedOn w:val="28"/>
    <w:rsid w:val="001F53A2"/>
    <w:rPr>
      <w:sz w:val="24"/>
      <w:lang w:val="ru-RU" w:eastAsia="ru-RU" w:bidi="ar-SA"/>
    </w:rPr>
  </w:style>
  <w:style w:type="paragraph" w:customStyle="1" w:styleId="3f2">
    <w:name w:val="Стиль3"/>
    <w:basedOn w:val="27"/>
    <w:rsid w:val="001F53A2"/>
    <w:pPr>
      <w:widowControl w:val="0"/>
      <w:tabs>
        <w:tab w:val="num" w:pos="1307"/>
      </w:tabs>
      <w:adjustRightInd w:val="0"/>
      <w:spacing w:after="0" w:line="240" w:lineRule="auto"/>
      <w:ind w:left="1080"/>
      <w:textAlignment w:val="baseline"/>
    </w:pPr>
  </w:style>
  <w:style w:type="character" w:customStyle="1" w:styleId="3f3">
    <w:name w:val="Стиль3 Знак Знак Знак Знак"/>
    <w:basedOn w:val="28"/>
    <w:rsid w:val="001F53A2"/>
    <w:rPr>
      <w:sz w:val="24"/>
      <w:lang w:val="ru-RU" w:eastAsia="ru-RU" w:bidi="ar-SA"/>
    </w:rPr>
  </w:style>
  <w:style w:type="paragraph" w:customStyle="1" w:styleId="afffb">
    <w:name w:val="текст"/>
    <w:rsid w:val="001F53A2"/>
    <w:pPr>
      <w:autoSpaceDE w:val="0"/>
      <w:autoSpaceDN w:val="0"/>
      <w:adjustRightInd w:val="0"/>
      <w:jc w:val="both"/>
    </w:pPr>
    <w:rPr>
      <w:rFonts w:ascii="SchoolBookC" w:hAnsi="SchoolBookC"/>
      <w:color w:val="000000"/>
      <w:sz w:val="24"/>
    </w:rPr>
  </w:style>
  <w:style w:type="paragraph" w:customStyle="1" w:styleId="-0">
    <w:name w:val="текст-табл"/>
    <w:basedOn w:val="a4"/>
    <w:next w:val="a4"/>
    <w:rsid w:val="001F53A2"/>
    <w:pPr>
      <w:autoSpaceDE w:val="0"/>
      <w:autoSpaceDN w:val="0"/>
      <w:adjustRightInd w:val="0"/>
      <w:spacing w:before="57" w:after="0"/>
      <w:ind w:left="283" w:right="283"/>
    </w:pPr>
    <w:rPr>
      <w:rFonts w:ascii="SchoolBookC" w:hAnsi="SchoolBookC"/>
      <w:b/>
      <w:i/>
      <w:szCs w:val="20"/>
    </w:rPr>
  </w:style>
  <w:style w:type="character" w:customStyle="1" w:styleId="15">
    <w:name w:val="Заголовок 1 Знак"/>
    <w:aliases w:val="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section:1 Знак"/>
    <w:link w:val="14"/>
    <w:rsid w:val="001F53A2"/>
    <w:rPr>
      <w:b/>
      <w:kern w:val="28"/>
      <w:sz w:val="36"/>
      <w:lang w:val="ru-RU" w:eastAsia="ru-RU" w:bidi="ar-SA"/>
    </w:rPr>
  </w:style>
  <w:style w:type="paragraph" w:styleId="afffc">
    <w:name w:val="Balloon Text"/>
    <w:basedOn w:val="a4"/>
    <w:link w:val="afffd"/>
    <w:uiPriority w:val="99"/>
    <w:semiHidden/>
    <w:rsid w:val="001F53A2"/>
    <w:rPr>
      <w:rFonts w:ascii="Tahoma" w:hAnsi="Tahoma" w:cs="Tahoma"/>
      <w:sz w:val="16"/>
      <w:szCs w:val="16"/>
    </w:rPr>
  </w:style>
  <w:style w:type="paragraph" w:customStyle="1" w:styleId="afffe">
    <w:name w:val="Стиль начало"/>
    <w:basedOn w:val="a4"/>
    <w:rsid w:val="001F53A2"/>
    <w:pPr>
      <w:spacing w:after="0" w:line="264" w:lineRule="auto"/>
      <w:jc w:val="left"/>
    </w:pPr>
    <w:rPr>
      <w:sz w:val="28"/>
      <w:szCs w:val="20"/>
    </w:rPr>
  </w:style>
  <w:style w:type="paragraph" w:customStyle="1" w:styleId="140">
    <w:name w:val="Стиль14"/>
    <w:basedOn w:val="a4"/>
    <w:rsid w:val="001F53A2"/>
    <w:pPr>
      <w:spacing w:after="0" w:line="264" w:lineRule="auto"/>
      <w:ind w:firstLine="720"/>
    </w:pPr>
    <w:rPr>
      <w:sz w:val="28"/>
      <w:szCs w:val="20"/>
    </w:rPr>
  </w:style>
  <w:style w:type="paragraph" w:customStyle="1" w:styleId="212">
    <w:name w:val="Основной текст 21"/>
    <w:basedOn w:val="a4"/>
    <w:rsid w:val="001F53A2"/>
    <w:pPr>
      <w:widowControl w:val="0"/>
      <w:spacing w:after="0" w:line="360" w:lineRule="auto"/>
      <w:ind w:firstLine="720"/>
    </w:pPr>
    <w:rPr>
      <w:sz w:val="26"/>
      <w:szCs w:val="20"/>
    </w:rPr>
  </w:style>
  <w:style w:type="paragraph" w:customStyle="1" w:styleId="xl22">
    <w:name w:val="xl2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
    <w:name w:val="xl23"/>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4">
    <w:name w:val="xl2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5">
    <w:name w:val="xl2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
    <w:name w:val="xl2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7">
    <w:name w:val="xl27"/>
    <w:basedOn w:val="a4"/>
    <w:rsid w:val="001F53A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4"/>
    <w:rsid w:val="001F53A2"/>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3">
    <w:name w:val="xl33"/>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34">
    <w:name w:val="xl34"/>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5">
    <w:name w:val="xl35"/>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36">
    <w:name w:val="xl36"/>
    <w:basedOn w:val="a4"/>
    <w:rsid w:val="001F53A2"/>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4"/>
    <w:rsid w:val="001F53A2"/>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39">
    <w:name w:val="xl39"/>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0">
    <w:name w:val="xl4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41">
    <w:name w:val="xl41"/>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2">
    <w:name w:val="xl42"/>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3">
    <w:name w:val="xl4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44">
    <w:name w:val="xl44"/>
    <w:basedOn w:val="a4"/>
    <w:rsid w:val="001F53A2"/>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45">
    <w:name w:val="xl45"/>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46">
    <w:name w:val="xl4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7">
    <w:name w:val="xl4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48">
    <w:name w:val="xl48"/>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49">
    <w:name w:val="xl4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50">
    <w:name w:val="xl50"/>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1">
    <w:name w:val="xl51"/>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2">
    <w:name w:val="xl52"/>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3">
    <w:name w:val="xl5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54">
    <w:name w:val="xl54"/>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55">
    <w:name w:val="xl55"/>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6">
    <w:name w:val="xl56"/>
    <w:basedOn w:val="a4"/>
    <w:rsid w:val="001F53A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58">
    <w:name w:val="xl58"/>
    <w:basedOn w:val="a4"/>
    <w:rsid w:val="001F53A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pPr>
  </w:style>
  <w:style w:type="paragraph" w:customStyle="1" w:styleId="xl61">
    <w:name w:val="xl61"/>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2">
    <w:name w:val="xl62"/>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3">
    <w:name w:val="xl63"/>
    <w:basedOn w:val="a4"/>
    <w:rsid w:val="001F53A2"/>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64">
    <w:name w:val="xl64"/>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65">
    <w:name w:val="xl65"/>
    <w:basedOn w:val="a4"/>
    <w:rsid w:val="001F53A2"/>
    <w:pPr>
      <w:pBdr>
        <w:left w:val="single" w:sz="4" w:space="0" w:color="auto"/>
        <w:bottom w:val="single" w:sz="4" w:space="0" w:color="auto"/>
      </w:pBdr>
      <w:spacing w:before="100" w:beforeAutospacing="1" w:after="100" w:afterAutospacing="1"/>
      <w:jc w:val="left"/>
      <w:textAlignment w:val="center"/>
    </w:pPr>
  </w:style>
  <w:style w:type="paragraph" w:customStyle="1" w:styleId="xl66">
    <w:name w:val="xl66"/>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7">
    <w:name w:val="xl67"/>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4"/>
    <w:rsid w:val="001F53A2"/>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69">
    <w:name w:val="xl6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0">
    <w:name w:val="xl70"/>
    <w:basedOn w:val="a4"/>
    <w:rsid w:val="001F53A2"/>
    <w:pPr>
      <w:pBdr>
        <w:top w:val="single" w:sz="8"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1">
    <w:name w:val="xl7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72">
    <w:name w:val="xl72"/>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4"/>
    <w:rsid w:val="001F53A2"/>
    <w:pPr>
      <w:pBdr>
        <w:top w:val="single" w:sz="8" w:space="0" w:color="auto"/>
        <w:left w:val="single" w:sz="4" w:space="0" w:color="auto"/>
        <w:right w:val="single" w:sz="4" w:space="0" w:color="auto"/>
      </w:pBdr>
      <w:spacing w:before="100" w:beforeAutospacing="1" w:after="100" w:afterAutospacing="1"/>
      <w:jc w:val="left"/>
      <w:textAlignment w:val="center"/>
    </w:pPr>
  </w:style>
  <w:style w:type="paragraph" w:customStyle="1" w:styleId="xl74">
    <w:name w:val="xl74"/>
    <w:basedOn w:val="a4"/>
    <w:rsid w:val="001F53A2"/>
    <w:pPr>
      <w:pBdr>
        <w:left w:val="single" w:sz="4" w:space="0" w:color="auto"/>
        <w:right w:val="single" w:sz="4" w:space="0" w:color="auto"/>
      </w:pBdr>
      <w:spacing w:before="100" w:beforeAutospacing="1" w:after="100" w:afterAutospacing="1"/>
      <w:jc w:val="left"/>
      <w:textAlignment w:val="center"/>
    </w:pPr>
  </w:style>
  <w:style w:type="paragraph" w:customStyle="1" w:styleId="xl75">
    <w:name w:val="xl75"/>
    <w:basedOn w:val="a4"/>
    <w:rsid w:val="001F53A2"/>
    <w:pPr>
      <w:pBdr>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76">
    <w:name w:val="xl76"/>
    <w:basedOn w:val="a4"/>
    <w:rsid w:val="001F53A2"/>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4"/>
    <w:rsid w:val="001F53A2"/>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4"/>
    <w:rsid w:val="001F53A2"/>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rsid w:val="001F53A2"/>
    <w:pPr>
      <w:autoSpaceDE w:val="0"/>
      <w:autoSpaceDN w:val="0"/>
      <w:adjustRightInd w:val="0"/>
      <w:ind w:right="19772"/>
    </w:pPr>
    <w:rPr>
      <w:rFonts w:ascii="Arial" w:hAnsi="Arial" w:cs="Arial"/>
      <w:b/>
      <w:bCs/>
    </w:rPr>
  </w:style>
  <w:style w:type="paragraph" w:styleId="affff">
    <w:name w:val="annotation text"/>
    <w:basedOn w:val="a4"/>
    <w:link w:val="affff0"/>
    <w:uiPriority w:val="99"/>
    <w:rsid w:val="001F53A2"/>
    <w:pPr>
      <w:spacing w:after="0"/>
      <w:jc w:val="left"/>
    </w:pPr>
    <w:rPr>
      <w:sz w:val="20"/>
      <w:szCs w:val="20"/>
      <w:lang w:val="en-US"/>
    </w:rPr>
  </w:style>
  <w:style w:type="paragraph" w:customStyle="1" w:styleId="1f">
    <w:name w:val="Текст1"/>
    <w:basedOn w:val="a4"/>
    <w:rsid w:val="001F53A2"/>
    <w:pPr>
      <w:spacing w:after="0" w:line="360" w:lineRule="auto"/>
      <w:ind w:firstLine="720"/>
    </w:pPr>
    <w:rPr>
      <w:sz w:val="28"/>
      <w:szCs w:val="20"/>
    </w:rPr>
  </w:style>
  <w:style w:type="paragraph" w:customStyle="1" w:styleId="310">
    <w:name w:val="Основной текст 31"/>
    <w:basedOn w:val="a4"/>
    <w:rsid w:val="001F53A2"/>
    <w:pPr>
      <w:spacing w:after="0"/>
    </w:pPr>
    <w:rPr>
      <w:sz w:val="28"/>
      <w:szCs w:val="20"/>
    </w:rPr>
  </w:style>
  <w:style w:type="paragraph" w:customStyle="1" w:styleId="affff1">
    <w:name w:val="Текст документа"/>
    <w:basedOn w:val="a4"/>
    <w:rsid w:val="001F53A2"/>
    <w:pPr>
      <w:spacing w:after="0" w:line="360" w:lineRule="auto"/>
      <w:ind w:firstLine="720"/>
    </w:pPr>
  </w:style>
  <w:style w:type="paragraph" w:customStyle="1" w:styleId="10">
    <w:name w:val="маркированный список 1"/>
    <w:basedOn w:val="a8"/>
    <w:rsid w:val="001F53A2"/>
    <w:pPr>
      <w:numPr>
        <w:numId w:val="21"/>
      </w:numPr>
      <w:spacing w:before="0" w:line="360" w:lineRule="auto"/>
    </w:pPr>
    <w:rPr>
      <w:szCs w:val="24"/>
    </w:rPr>
  </w:style>
  <w:style w:type="character" w:customStyle="1" w:styleId="2f4">
    <w:name w:val="Знак Знак2"/>
    <w:rsid w:val="001F53A2"/>
    <w:rPr>
      <w:b/>
      <w:kern w:val="28"/>
      <w:sz w:val="36"/>
      <w:lang w:val="ru-RU" w:eastAsia="ru-RU" w:bidi="ar-SA"/>
    </w:rPr>
  </w:style>
  <w:style w:type="character" w:customStyle="1" w:styleId="1f0">
    <w:name w:val="Знак Знак1"/>
    <w:rsid w:val="001F53A2"/>
    <w:rPr>
      <w:sz w:val="24"/>
      <w:lang w:val="ru-RU" w:eastAsia="ru-RU" w:bidi="ar-SA"/>
    </w:rPr>
  </w:style>
  <w:style w:type="paragraph" w:customStyle="1" w:styleId="ConsPlusNormal">
    <w:name w:val="ConsPlusNormal"/>
    <w:rsid w:val="001F53A2"/>
    <w:pPr>
      <w:autoSpaceDE w:val="0"/>
      <w:autoSpaceDN w:val="0"/>
      <w:adjustRightInd w:val="0"/>
      <w:ind w:firstLine="720"/>
    </w:pPr>
    <w:rPr>
      <w:rFonts w:ascii="Arial" w:hAnsi="Arial" w:cs="Arial"/>
    </w:rPr>
  </w:style>
  <w:style w:type="paragraph" w:customStyle="1" w:styleId="TimesNewRoman">
    <w:name w:val="Подраздел + Times New Roman"/>
    <w:aliases w:val="14 пт,По левому краю,Перед:  6 пт,После:  12 ..."/>
    <w:basedOn w:val="af5"/>
    <w:rsid w:val="001F53A2"/>
    <w:pPr>
      <w:spacing w:before="120" w:after="240" w:line="360" w:lineRule="auto"/>
      <w:jc w:val="left"/>
    </w:pPr>
    <w:rPr>
      <w:rFonts w:ascii="Times New Roman" w:hAnsi="Times New Roman"/>
      <w:bCs/>
      <w:sz w:val="28"/>
      <w:szCs w:val="28"/>
    </w:rPr>
  </w:style>
  <w:style w:type="paragraph" w:customStyle="1" w:styleId="11">
    <w:name w:val="список (1...)"/>
    <w:basedOn w:val="af3"/>
    <w:rsid w:val="001F53A2"/>
    <w:pPr>
      <w:numPr>
        <w:numId w:val="22"/>
      </w:numPr>
      <w:spacing w:before="120"/>
    </w:pPr>
    <w:rPr>
      <w:sz w:val="28"/>
      <w:szCs w:val="24"/>
    </w:rPr>
  </w:style>
  <w:style w:type="paragraph" w:customStyle="1" w:styleId="-">
    <w:name w:val="список (-...)"/>
    <w:basedOn w:val="af3"/>
    <w:rsid w:val="001F53A2"/>
    <w:pPr>
      <w:numPr>
        <w:ilvl w:val="1"/>
        <w:numId w:val="22"/>
      </w:numPr>
      <w:spacing w:after="0"/>
      <w:ind w:left="1434" w:hanging="357"/>
    </w:pPr>
    <w:rPr>
      <w:sz w:val="28"/>
      <w:szCs w:val="24"/>
    </w:rPr>
  </w:style>
  <w:style w:type="paragraph" w:customStyle="1" w:styleId="1f1">
    <w:name w:val="Обычный1"/>
    <w:rsid w:val="001F53A2"/>
  </w:style>
  <w:style w:type="character" w:styleId="affff2">
    <w:name w:val="endnote reference"/>
    <w:semiHidden/>
    <w:rsid w:val="001F53A2"/>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4"/>
    <w:rsid w:val="001F53A2"/>
    <w:pPr>
      <w:spacing w:before="100" w:beforeAutospacing="1" w:after="100" w:afterAutospacing="1"/>
      <w:jc w:val="left"/>
    </w:pPr>
    <w:rPr>
      <w:rFonts w:ascii="Tahoma" w:hAnsi="Tahoma"/>
      <w:sz w:val="20"/>
      <w:szCs w:val="20"/>
      <w:lang w:val="en-US" w:eastAsia="en-US"/>
    </w:rPr>
  </w:style>
  <w:style w:type="character" w:styleId="affff3">
    <w:name w:val="annotation reference"/>
    <w:uiPriority w:val="99"/>
    <w:rsid w:val="001F53A2"/>
    <w:rPr>
      <w:sz w:val="16"/>
      <w:szCs w:val="16"/>
    </w:rPr>
  </w:style>
  <w:style w:type="paragraph" w:customStyle="1" w:styleId="affff4">
    <w:name w:val="Выноска"/>
    <w:basedOn w:val="a4"/>
    <w:semiHidden/>
    <w:rsid w:val="001F53A2"/>
    <w:pPr>
      <w:spacing w:after="0"/>
    </w:pPr>
    <w:rPr>
      <w:rFonts w:ascii="Arial" w:hAnsi="Arial"/>
      <w:sz w:val="20"/>
      <w:szCs w:val="20"/>
      <w:lang w:eastAsia="en-US"/>
    </w:rPr>
  </w:style>
  <w:style w:type="character" w:customStyle="1" w:styleId="affff5">
    <w:name w:val="Команда"/>
    <w:semiHidden/>
    <w:rsid w:val="001F53A2"/>
    <w:rPr>
      <w:rFonts w:ascii="Courier New" w:hAnsi="Courier New"/>
      <w:sz w:val="22"/>
    </w:rPr>
  </w:style>
  <w:style w:type="paragraph" w:styleId="affff6">
    <w:name w:val="caption"/>
    <w:basedOn w:val="a4"/>
    <w:next w:val="a4"/>
    <w:qFormat/>
    <w:rsid w:val="001F53A2"/>
    <w:pPr>
      <w:spacing w:before="20" w:after="120"/>
    </w:pPr>
    <w:rPr>
      <w:rFonts w:ascii="Arial" w:hAnsi="Arial"/>
      <w:b/>
      <w:i/>
      <w:color w:val="000000"/>
      <w:szCs w:val="20"/>
      <w:lang w:eastAsia="en-US"/>
    </w:rPr>
  </w:style>
  <w:style w:type="paragraph" w:customStyle="1" w:styleId="affff7">
    <w:name w:val="Название (шир.)"/>
    <w:basedOn w:val="affff6"/>
    <w:next w:val="a4"/>
    <w:semiHidden/>
    <w:rsid w:val="001F53A2"/>
  </w:style>
  <w:style w:type="paragraph" w:customStyle="1" w:styleId="affff8">
    <w:name w:val="Название таблицы"/>
    <w:basedOn w:val="affff6"/>
    <w:next w:val="a4"/>
    <w:semiHidden/>
    <w:rsid w:val="001F53A2"/>
    <w:pPr>
      <w:keepNext/>
      <w:spacing w:before="180" w:after="60"/>
    </w:pPr>
  </w:style>
  <w:style w:type="paragraph" w:customStyle="1" w:styleId="affff9">
    <w:name w:val="Название таблицы (шир.)"/>
    <w:basedOn w:val="affff8"/>
    <w:next w:val="a4"/>
    <w:semiHidden/>
    <w:rsid w:val="001F53A2"/>
  </w:style>
  <w:style w:type="paragraph" w:customStyle="1" w:styleId="affffa">
    <w:name w:val="Примечание"/>
    <w:basedOn w:val="a4"/>
    <w:next w:val="a4"/>
    <w:semiHidden/>
    <w:rsid w:val="001F53A2"/>
    <w:pPr>
      <w:keepLines/>
      <w:pBdr>
        <w:top w:val="single" w:sz="6" w:space="1" w:color="auto"/>
        <w:bottom w:val="single" w:sz="6" w:space="1" w:color="auto"/>
      </w:pBdr>
      <w:spacing w:before="180" w:after="0"/>
      <w:ind w:left="360" w:right="1080"/>
    </w:pPr>
    <w:rPr>
      <w:szCs w:val="20"/>
      <w:lang w:eastAsia="en-US"/>
    </w:rPr>
  </w:style>
  <w:style w:type="paragraph" w:customStyle="1" w:styleId="affffb">
    <w:name w:val="Процедура"/>
    <w:next w:val="a"/>
    <w:semiHidden/>
    <w:rsid w:val="001F53A2"/>
    <w:pPr>
      <w:keepNext/>
      <w:widowControl w:val="0"/>
      <w:spacing w:before="180"/>
    </w:pPr>
    <w:rPr>
      <w:rFonts w:ascii="Arial" w:hAnsi="Arial" w:cs="Arial"/>
      <w:b/>
      <w:bCs/>
      <w:sz w:val="22"/>
      <w:lang w:eastAsia="en-US"/>
    </w:rPr>
  </w:style>
  <w:style w:type="paragraph" w:customStyle="1" w:styleId="affffc">
    <w:name w:val="Рисунок"/>
    <w:basedOn w:val="a4"/>
    <w:next w:val="affff6"/>
    <w:semiHidden/>
    <w:rsid w:val="001F53A2"/>
    <w:pPr>
      <w:keepNext/>
      <w:keepLines/>
      <w:widowControl w:val="0"/>
      <w:suppressAutoHyphens/>
      <w:spacing w:before="120" w:after="0"/>
    </w:pPr>
    <w:rPr>
      <w:szCs w:val="20"/>
      <w:lang w:eastAsia="en-US"/>
    </w:rPr>
  </w:style>
  <w:style w:type="paragraph" w:customStyle="1" w:styleId="affffd">
    <w:name w:val="Рисунок (шир.)"/>
    <w:basedOn w:val="affffc"/>
    <w:next w:val="affff7"/>
    <w:semiHidden/>
    <w:rsid w:val="001F53A2"/>
  </w:style>
  <w:style w:type="paragraph" w:customStyle="1" w:styleId="affffe">
    <w:name w:val="Таблица (ячейка)"/>
    <w:basedOn w:val="a4"/>
    <w:semiHidden/>
    <w:rsid w:val="001F53A2"/>
    <w:pPr>
      <w:suppressAutoHyphens/>
      <w:spacing w:before="120" w:after="40"/>
    </w:pPr>
    <w:rPr>
      <w:rFonts w:ascii="Arial" w:hAnsi="Arial"/>
      <w:sz w:val="20"/>
      <w:szCs w:val="20"/>
      <w:lang w:eastAsia="en-US"/>
    </w:rPr>
  </w:style>
  <w:style w:type="paragraph" w:customStyle="1" w:styleId="afffff">
    <w:name w:val="Таблица (заголовок)"/>
    <w:basedOn w:val="affffe"/>
    <w:next w:val="affffe"/>
    <w:semiHidden/>
    <w:rsid w:val="001F53A2"/>
    <w:pPr>
      <w:spacing w:before="180"/>
    </w:pPr>
    <w:rPr>
      <w:b/>
      <w:smallCaps/>
    </w:rPr>
  </w:style>
  <w:style w:type="paragraph" w:customStyle="1" w:styleId="afffff0">
    <w:name w:val="Авторское право"/>
    <w:basedOn w:val="a4"/>
    <w:semiHidden/>
    <w:rsid w:val="001F53A2"/>
    <w:pPr>
      <w:spacing w:before="180" w:after="0"/>
    </w:pPr>
    <w:rPr>
      <w:rFonts w:ascii="Arial" w:hAnsi="Arial"/>
      <w:b/>
      <w:szCs w:val="20"/>
      <w:lang w:eastAsia="en-US"/>
    </w:rPr>
  </w:style>
  <w:style w:type="paragraph" w:customStyle="1" w:styleId="afffff1">
    <w:name w:val="Содержание"/>
    <w:basedOn w:val="a4"/>
    <w:next w:val="a4"/>
    <w:semiHidden/>
    <w:rsid w:val="001F53A2"/>
    <w:pPr>
      <w:spacing w:before="600" w:after="120"/>
    </w:pPr>
    <w:rPr>
      <w:rFonts w:ascii="Arial" w:hAnsi="Arial"/>
      <w:b/>
      <w:sz w:val="40"/>
      <w:szCs w:val="20"/>
      <w:lang w:eastAsia="en-US"/>
    </w:rPr>
  </w:style>
  <w:style w:type="paragraph" w:styleId="afffff2">
    <w:name w:val="Document Map"/>
    <w:basedOn w:val="a4"/>
    <w:semiHidden/>
    <w:rsid w:val="001F53A2"/>
    <w:pPr>
      <w:shd w:val="clear" w:color="auto" w:fill="000080"/>
      <w:spacing w:before="180" w:after="0"/>
    </w:pPr>
    <w:rPr>
      <w:rFonts w:ascii="Tahoma" w:hAnsi="Tahoma" w:cs="Tahoma"/>
      <w:szCs w:val="20"/>
      <w:lang w:eastAsia="en-US"/>
    </w:rPr>
  </w:style>
  <w:style w:type="paragraph" w:customStyle="1" w:styleId="1f2">
    <w:name w:val="Основной текст1 Знак Знак"/>
    <w:basedOn w:val="a4"/>
    <w:link w:val="1f3"/>
    <w:autoRedefine/>
    <w:rsid w:val="001F53A2"/>
    <w:pPr>
      <w:spacing w:after="0"/>
      <w:ind w:left="176"/>
    </w:pPr>
    <w:rPr>
      <w:szCs w:val="20"/>
      <w:lang w:eastAsia="en-US"/>
    </w:rPr>
  </w:style>
  <w:style w:type="paragraph" w:customStyle="1" w:styleId="afffff3">
    <w:name w:val="Основной мой текст"/>
    <w:basedOn w:val="af3"/>
    <w:semiHidden/>
    <w:rsid w:val="001F53A2"/>
    <w:pPr>
      <w:spacing w:after="0"/>
      <w:ind w:left="284"/>
    </w:pPr>
  </w:style>
  <w:style w:type="paragraph" w:styleId="afffff4">
    <w:name w:val="annotation subject"/>
    <w:basedOn w:val="affff"/>
    <w:next w:val="affff"/>
    <w:link w:val="afffff5"/>
    <w:uiPriority w:val="99"/>
    <w:semiHidden/>
    <w:rsid w:val="001F53A2"/>
    <w:pPr>
      <w:spacing w:before="180"/>
      <w:jc w:val="both"/>
    </w:pPr>
    <w:rPr>
      <w:b/>
      <w:bCs/>
      <w:lang w:val="ru-RU" w:eastAsia="en-US"/>
    </w:rPr>
  </w:style>
  <w:style w:type="paragraph" w:customStyle="1" w:styleId="bodytext">
    <w:name w:val="bodytext"/>
    <w:basedOn w:val="a4"/>
    <w:semiHidden/>
    <w:rsid w:val="001F53A2"/>
    <w:pPr>
      <w:spacing w:before="120" w:after="120"/>
      <w:textAlignment w:val="baseline"/>
    </w:pPr>
    <w:rPr>
      <w:rFonts w:ascii="Verdana" w:hAnsi="Verdana"/>
      <w:color w:val="000000"/>
    </w:rPr>
  </w:style>
  <w:style w:type="paragraph" w:customStyle="1" w:styleId="ListBullet">
    <w:name w:val="List Bullet основной текст Знак"/>
    <w:basedOn w:val="1f2"/>
    <w:next w:val="30"/>
    <w:link w:val="ListBullet0"/>
    <w:autoRedefine/>
    <w:rsid w:val="001F53A2"/>
    <w:pPr>
      <w:numPr>
        <w:ilvl w:val="1"/>
        <w:numId w:val="33"/>
      </w:numPr>
      <w:tabs>
        <w:tab w:val="clear" w:pos="1440"/>
        <w:tab w:val="num" w:pos="360"/>
        <w:tab w:val="num" w:pos="540"/>
        <w:tab w:val="num" w:pos="630"/>
      </w:tabs>
      <w:spacing w:before="120" w:after="120"/>
      <w:ind w:left="176" w:firstLine="0"/>
    </w:pPr>
  </w:style>
  <w:style w:type="paragraph" w:customStyle="1" w:styleId="ListNumber">
    <w:name w:val="List Number Основной текст"/>
    <w:basedOn w:val="1f2"/>
    <w:next w:val="1f2"/>
    <w:autoRedefine/>
    <w:rsid w:val="001F53A2"/>
    <w:pPr>
      <w:numPr>
        <w:ilvl w:val="2"/>
        <w:numId w:val="32"/>
      </w:numPr>
      <w:tabs>
        <w:tab w:val="clear" w:pos="2340"/>
        <w:tab w:val="num" w:pos="900"/>
        <w:tab w:val="num" w:pos="2160"/>
        <w:tab w:val="num" w:pos="2869"/>
      </w:tabs>
      <w:spacing w:before="120" w:after="120"/>
      <w:ind w:left="2869" w:hanging="180"/>
    </w:pPr>
  </w:style>
  <w:style w:type="paragraph" w:customStyle="1" w:styleId="afffff6">
    <w:name w:val="Основной текст с красной строкой Знак Знак Знак"/>
    <w:basedOn w:val="1f2"/>
    <w:link w:val="afffff7"/>
    <w:autoRedefine/>
    <w:rsid w:val="001F53A2"/>
    <w:pPr>
      <w:spacing w:before="120"/>
      <w:ind w:left="357" w:firstLine="272"/>
    </w:pPr>
  </w:style>
  <w:style w:type="paragraph" w:customStyle="1" w:styleId="afffff8">
    <w:name w:val="Список первого уровня"/>
    <w:basedOn w:val="a4"/>
    <w:semiHidden/>
    <w:rsid w:val="001F53A2"/>
    <w:pPr>
      <w:spacing w:after="0"/>
      <w:ind w:left="284"/>
    </w:pPr>
    <w:rPr>
      <w:rFonts w:ascii="Encyclopaedia" w:eastAsia="Encyclopaedia" w:hAnsi="Encyclopaedia"/>
      <w:sz w:val="28"/>
      <w:szCs w:val="20"/>
    </w:rPr>
  </w:style>
  <w:style w:type="paragraph" w:customStyle="1" w:styleId="12">
    <w:name w:val="Список маркир. 1"/>
    <w:basedOn w:val="a4"/>
    <w:semiHidden/>
    <w:rsid w:val="001F53A2"/>
    <w:pPr>
      <w:numPr>
        <w:numId w:val="31"/>
      </w:numPr>
      <w:spacing w:after="0" w:line="288" w:lineRule="auto"/>
    </w:pPr>
    <w:rPr>
      <w:rFonts w:ascii="Arial" w:eastAsia="Wingdings" w:hAnsi="Arial"/>
      <w:szCs w:val="20"/>
      <w:lang w:eastAsia="en-US"/>
    </w:rPr>
  </w:style>
  <w:style w:type="character" w:customStyle="1" w:styleId="1f3">
    <w:name w:val="Основной текст1 Знак Знак Знак"/>
    <w:link w:val="1f2"/>
    <w:rsid w:val="001F53A2"/>
    <w:rPr>
      <w:sz w:val="24"/>
      <w:lang w:val="ru-RU" w:eastAsia="en-US" w:bidi="ar-SA"/>
    </w:rPr>
  </w:style>
  <w:style w:type="character" w:customStyle="1" w:styleId="afffff7">
    <w:name w:val="Основной текст с красной строкой Знак Знак Знак Знак"/>
    <w:basedOn w:val="1f3"/>
    <w:link w:val="afffff6"/>
    <w:rsid w:val="001F53A2"/>
    <w:rPr>
      <w:sz w:val="24"/>
      <w:lang w:val="ru-RU" w:eastAsia="en-US" w:bidi="ar-SA"/>
    </w:rPr>
  </w:style>
  <w:style w:type="paragraph" w:customStyle="1" w:styleId="ListNumber0">
    <w:name w:val="List Number с начала строки"/>
    <w:basedOn w:val="5"/>
    <w:autoRedefine/>
    <w:rsid w:val="001F53A2"/>
    <w:pPr>
      <w:numPr>
        <w:numId w:val="0"/>
      </w:numPr>
      <w:spacing w:before="180" w:after="0"/>
      <w:ind w:left="360" w:firstLine="270"/>
    </w:pPr>
    <w:rPr>
      <w:b/>
      <w:szCs w:val="24"/>
      <w:lang w:eastAsia="en-US"/>
    </w:rPr>
  </w:style>
  <w:style w:type="character" w:customStyle="1" w:styleId="ListBullet0">
    <w:name w:val="List Bullet основной текст Знак Знак"/>
    <w:basedOn w:val="1f3"/>
    <w:link w:val="ListBullet"/>
    <w:rsid w:val="001F53A2"/>
    <w:rPr>
      <w:sz w:val="24"/>
      <w:lang w:val="ru-RU" w:eastAsia="en-US" w:bidi="ar-SA"/>
    </w:rPr>
  </w:style>
  <w:style w:type="paragraph" w:customStyle="1" w:styleId="afffff9">
    <w:name w:val="Основной текст с красной строки (Ж)"/>
    <w:basedOn w:val="afffff6"/>
    <w:link w:val="afffffa"/>
    <w:autoRedefine/>
    <w:rsid w:val="001F53A2"/>
    <w:rPr>
      <w:b/>
      <w:szCs w:val="24"/>
    </w:rPr>
  </w:style>
  <w:style w:type="character" w:customStyle="1" w:styleId="afffffa">
    <w:name w:val="Основной текст с красной строки (Ж) Знак"/>
    <w:link w:val="afffff9"/>
    <w:rsid w:val="001F53A2"/>
    <w:rPr>
      <w:b/>
      <w:sz w:val="24"/>
      <w:szCs w:val="24"/>
      <w:lang w:val="ru-RU" w:eastAsia="en-US" w:bidi="ar-SA"/>
    </w:rPr>
  </w:style>
  <w:style w:type="paragraph" w:customStyle="1" w:styleId="afffffb">
    <w:name w:val="Основной текст с красной строки (К)"/>
    <w:basedOn w:val="afffff6"/>
    <w:link w:val="afffffc"/>
    <w:autoRedefine/>
    <w:rsid w:val="001F53A2"/>
    <w:rPr>
      <w:i/>
      <w:szCs w:val="24"/>
    </w:rPr>
  </w:style>
  <w:style w:type="character" w:customStyle="1" w:styleId="afffffc">
    <w:name w:val="Основной текст с красной строки (К) Знак"/>
    <w:link w:val="afffffb"/>
    <w:rsid w:val="001F53A2"/>
    <w:rPr>
      <w:i/>
      <w:sz w:val="24"/>
      <w:szCs w:val="24"/>
      <w:lang w:val="ru-RU" w:eastAsia="en-US" w:bidi="ar-SA"/>
    </w:rPr>
  </w:style>
  <w:style w:type="paragraph" w:customStyle="1" w:styleId="150">
    <w:name w:val="Стиль Основной текст1 + Перед:  5 пт"/>
    <w:basedOn w:val="a4"/>
    <w:rsid w:val="001F53A2"/>
    <w:pPr>
      <w:spacing w:before="240" w:after="0"/>
      <w:ind w:left="176"/>
    </w:pPr>
    <w:rPr>
      <w:szCs w:val="20"/>
      <w:lang w:eastAsia="en-US"/>
    </w:rPr>
  </w:style>
  <w:style w:type="paragraph" w:customStyle="1" w:styleId="afffffd">
    <w:name w:val="Основной текст с красной строкой"/>
    <w:basedOn w:val="a4"/>
    <w:link w:val="Char"/>
    <w:autoRedefine/>
    <w:rsid w:val="001F53A2"/>
    <w:pPr>
      <w:spacing w:after="0"/>
      <w:ind w:left="360" w:firstLine="270"/>
    </w:pPr>
    <w:rPr>
      <w:szCs w:val="20"/>
      <w:lang w:eastAsia="en-US"/>
    </w:rPr>
  </w:style>
  <w:style w:type="character" w:customStyle="1" w:styleId="Char">
    <w:name w:val="Основной текст с красной строкой Char"/>
    <w:link w:val="afffffd"/>
    <w:rsid w:val="001F53A2"/>
    <w:rPr>
      <w:sz w:val="24"/>
      <w:lang w:val="ru-RU" w:eastAsia="en-US" w:bidi="ar-SA"/>
    </w:rPr>
  </w:style>
  <w:style w:type="paragraph" w:customStyle="1" w:styleId="afffffe">
    <w:name w:val="Основной текст с красной строкой Знак"/>
    <w:basedOn w:val="1f2"/>
    <w:autoRedefine/>
    <w:rsid w:val="001F53A2"/>
    <w:pPr>
      <w:spacing w:before="120"/>
      <w:ind w:left="357" w:firstLine="272"/>
    </w:pPr>
  </w:style>
  <w:style w:type="paragraph" w:customStyle="1" w:styleId="affffff">
    <w:name w:val="Пункт"/>
    <w:basedOn w:val="a4"/>
    <w:rsid w:val="001F53A2"/>
    <w:pPr>
      <w:tabs>
        <w:tab w:val="num" w:pos="1314"/>
      </w:tabs>
      <w:spacing w:after="0" w:line="360" w:lineRule="auto"/>
      <w:ind w:left="1314" w:hanging="1134"/>
    </w:pPr>
    <w:rPr>
      <w:snapToGrid w:val="0"/>
      <w:sz w:val="28"/>
      <w:szCs w:val="20"/>
    </w:rPr>
  </w:style>
  <w:style w:type="paragraph" w:customStyle="1" w:styleId="affffff0">
    <w:name w:val="Подподпункт"/>
    <w:basedOn w:val="afffa"/>
    <w:rsid w:val="001F53A2"/>
    <w:pPr>
      <w:tabs>
        <w:tab w:val="clear" w:pos="1418"/>
        <w:tab w:val="num" w:pos="1701"/>
      </w:tabs>
      <w:snapToGrid/>
      <w:ind w:left="1701" w:hanging="567"/>
    </w:pPr>
    <w:rPr>
      <w:snapToGrid w:val="0"/>
    </w:rPr>
  </w:style>
  <w:style w:type="paragraph" w:customStyle="1" w:styleId="affffff1">
    <w:name w:val="Основной текст с красной строкой Знак Знак"/>
    <w:basedOn w:val="a4"/>
    <w:autoRedefine/>
    <w:rsid w:val="001F53A2"/>
    <w:pPr>
      <w:spacing w:before="120" w:after="0"/>
      <w:ind w:left="357" w:firstLine="272"/>
    </w:pPr>
    <w:rPr>
      <w:szCs w:val="20"/>
      <w:lang w:eastAsia="en-US"/>
    </w:rPr>
  </w:style>
  <w:style w:type="paragraph" w:customStyle="1" w:styleId="1f4">
    <w:name w:val="Основной текст1"/>
    <w:basedOn w:val="a4"/>
    <w:rsid w:val="001F53A2"/>
    <w:pPr>
      <w:widowControl w:val="0"/>
      <w:spacing w:after="0"/>
    </w:pPr>
    <w:rPr>
      <w:snapToGrid w:val="0"/>
      <w:szCs w:val="20"/>
    </w:rPr>
  </w:style>
  <w:style w:type="character" w:customStyle="1" w:styleId="16">
    <w:name w:val="Основной текст с отступом Знак1"/>
    <w:aliases w:val="Основной текст с отступом Знак Знак,Основной текст 1 Знак1,Основной текст 11 Знак1,Основной текст 12 Знак"/>
    <w:link w:val="a8"/>
    <w:rsid w:val="001F53A2"/>
    <w:rPr>
      <w:sz w:val="24"/>
      <w:lang w:val="ru-RU" w:eastAsia="ru-RU" w:bidi="ar-SA"/>
    </w:rPr>
  </w:style>
  <w:style w:type="paragraph" w:customStyle="1" w:styleId="font0">
    <w:name w:val="font0"/>
    <w:basedOn w:val="a4"/>
    <w:rsid w:val="001F53A2"/>
    <w:pPr>
      <w:spacing w:before="100" w:beforeAutospacing="1" w:after="100" w:afterAutospacing="1"/>
      <w:jc w:val="left"/>
    </w:pPr>
    <w:rPr>
      <w:rFonts w:ascii="Arial" w:hAnsi="Arial"/>
      <w:sz w:val="20"/>
      <w:szCs w:val="20"/>
    </w:rPr>
  </w:style>
  <w:style w:type="paragraph" w:customStyle="1" w:styleId="font5">
    <w:name w:val="font5"/>
    <w:basedOn w:val="a4"/>
    <w:rsid w:val="001F53A2"/>
    <w:pPr>
      <w:spacing w:before="100" w:beforeAutospacing="1" w:after="100" w:afterAutospacing="1"/>
      <w:jc w:val="left"/>
    </w:pPr>
    <w:rPr>
      <w:rFonts w:ascii="Arial" w:hAnsi="Arial"/>
      <w:sz w:val="20"/>
      <w:szCs w:val="20"/>
    </w:rPr>
  </w:style>
  <w:style w:type="paragraph" w:customStyle="1" w:styleId="font6">
    <w:name w:val="font6"/>
    <w:basedOn w:val="a4"/>
    <w:rsid w:val="001F53A2"/>
    <w:pPr>
      <w:spacing w:before="100" w:beforeAutospacing="1" w:after="100" w:afterAutospacing="1"/>
      <w:jc w:val="left"/>
    </w:pPr>
    <w:rPr>
      <w:rFonts w:ascii="Arial" w:hAnsi="Arial"/>
    </w:rPr>
  </w:style>
  <w:style w:type="paragraph" w:customStyle="1" w:styleId="font7">
    <w:name w:val="font7"/>
    <w:basedOn w:val="a4"/>
    <w:rsid w:val="001F53A2"/>
    <w:pPr>
      <w:spacing w:before="100" w:beforeAutospacing="1" w:after="100" w:afterAutospacing="1"/>
      <w:jc w:val="left"/>
    </w:pPr>
    <w:rPr>
      <w:rFonts w:ascii="Arial" w:hAnsi="Arial"/>
      <w:b/>
      <w:bCs/>
    </w:rPr>
  </w:style>
  <w:style w:type="paragraph" w:customStyle="1" w:styleId="font8">
    <w:name w:val="font8"/>
    <w:basedOn w:val="a4"/>
    <w:rsid w:val="001F53A2"/>
    <w:pPr>
      <w:spacing w:before="100" w:beforeAutospacing="1" w:after="100" w:afterAutospacing="1"/>
      <w:jc w:val="left"/>
    </w:pPr>
    <w:rPr>
      <w:rFonts w:ascii="Arial" w:hAnsi="Arial"/>
      <w:b/>
      <w:bCs/>
    </w:rPr>
  </w:style>
  <w:style w:type="paragraph" w:customStyle="1" w:styleId="xl80">
    <w:name w:val="xl80"/>
    <w:basedOn w:val="a4"/>
    <w:rsid w:val="001F53A2"/>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4"/>
    <w:rsid w:val="001F53A2"/>
    <w:pPr>
      <w:pBdr>
        <w:left w:val="single" w:sz="4" w:space="0" w:color="auto"/>
        <w:right w:val="single" w:sz="8" w:space="0" w:color="auto"/>
      </w:pBdr>
      <w:shd w:val="clear" w:color="auto" w:fill="FFFF00"/>
      <w:spacing w:before="100" w:beforeAutospacing="1" w:after="100" w:afterAutospacing="1"/>
      <w:jc w:val="left"/>
      <w:textAlignment w:val="center"/>
    </w:pPr>
  </w:style>
  <w:style w:type="paragraph" w:customStyle="1" w:styleId="xl82">
    <w:name w:val="xl82"/>
    <w:basedOn w:val="a4"/>
    <w:rsid w:val="001F53A2"/>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4"/>
    <w:rsid w:val="001F53A2"/>
    <w:pPr>
      <w:pBdr>
        <w:top w:val="single" w:sz="4" w:space="0" w:color="auto"/>
      </w:pBdr>
      <w:spacing w:before="100" w:beforeAutospacing="1" w:after="100" w:afterAutospacing="1"/>
      <w:jc w:val="center"/>
      <w:textAlignment w:val="center"/>
    </w:pPr>
  </w:style>
  <w:style w:type="paragraph" w:customStyle="1" w:styleId="xl84">
    <w:name w:val="xl84"/>
    <w:basedOn w:val="a4"/>
    <w:rsid w:val="001F53A2"/>
    <w:pPr>
      <w:pBdr>
        <w:top w:val="single" w:sz="4" w:space="0" w:color="auto"/>
      </w:pBdr>
      <w:spacing w:before="100" w:beforeAutospacing="1" w:after="100" w:afterAutospacing="1"/>
      <w:jc w:val="left"/>
      <w:textAlignment w:val="center"/>
    </w:pPr>
  </w:style>
  <w:style w:type="paragraph" w:customStyle="1" w:styleId="xl85">
    <w:name w:val="xl85"/>
    <w:basedOn w:val="a4"/>
    <w:rsid w:val="001F53A2"/>
    <w:pPr>
      <w:pBdr>
        <w:top w:val="single" w:sz="4" w:space="0" w:color="auto"/>
        <w:right w:val="single" w:sz="8" w:space="0" w:color="auto"/>
      </w:pBdr>
      <w:spacing w:before="100" w:beforeAutospacing="1" w:after="100" w:afterAutospacing="1"/>
      <w:jc w:val="left"/>
      <w:textAlignment w:val="center"/>
    </w:pPr>
  </w:style>
  <w:style w:type="paragraph" w:customStyle="1" w:styleId="xl86">
    <w:name w:val="xl86"/>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87">
    <w:name w:val="xl87"/>
    <w:basedOn w:val="a4"/>
    <w:rsid w:val="001F53A2"/>
    <w:pPr>
      <w:pBdr>
        <w:bottom w:val="single" w:sz="4" w:space="0" w:color="auto"/>
      </w:pBdr>
      <w:spacing w:before="100" w:beforeAutospacing="1" w:after="100" w:afterAutospacing="1"/>
      <w:jc w:val="center"/>
      <w:textAlignment w:val="center"/>
    </w:pPr>
    <w:rPr>
      <w:rFonts w:ascii="Arial" w:hAnsi="Arial"/>
      <w:b/>
      <w:bCs/>
    </w:rPr>
  </w:style>
  <w:style w:type="paragraph" w:customStyle="1" w:styleId="xl88">
    <w:name w:val="xl88"/>
    <w:basedOn w:val="a4"/>
    <w:rsid w:val="001F53A2"/>
    <w:pPr>
      <w:pBdr>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89">
    <w:name w:val="xl89"/>
    <w:basedOn w:val="a4"/>
    <w:rsid w:val="001F53A2"/>
    <w:pPr>
      <w:pBdr>
        <w:top w:val="single" w:sz="4" w:space="0" w:color="auto"/>
      </w:pBdr>
      <w:spacing w:before="100" w:beforeAutospacing="1" w:after="100" w:afterAutospacing="1"/>
      <w:jc w:val="left"/>
      <w:textAlignment w:val="center"/>
    </w:pPr>
    <w:rPr>
      <w:rFonts w:ascii="Arial" w:hAnsi="Arial"/>
    </w:rPr>
  </w:style>
  <w:style w:type="paragraph" w:customStyle="1" w:styleId="xl90">
    <w:name w:val="xl90"/>
    <w:basedOn w:val="a4"/>
    <w:rsid w:val="001F53A2"/>
    <w:pPr>
      <w:pBdr>
        <w:top w:val="single" w:sz="4" w:space="0" w:color="auto"/>
      </w:pBdr>
      <w:spacing w:before="100" w:beforeAutospacing="1" w:after="100" w:afterAutospacing="1"/>
      <w:jc w:val="left"/>
      <w:textAlignment w:val="center"/>
    </w:pPr>
  </w:style>
  <w:style w:type="paragraph" w:customStyle="1" w:styleId="xl91">
    <w:name w:val="xl91"/>
    <w:basedOn w:val="a4"/>
    <w:rsid w:val="001F53A2"/>
    <w:pPr>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style>
  <w:style w:type="paragraph" w:customStyle="1" w:styleId="xl92">
    <w:name w:val="xl92"/>
    <w:basedOn w:val="a4"/>
    <w:rsid w:val="001F53A2"/>
    <w:pPr>
      <w:spacing w:before="100" w:beforeAutospacing="1" w:after="100" w:afterAutospacing="1"/>
      <w:jc w:val="left"/>
      <w:textAlignment w:val="center"/>
    </w:pPr>
    <w:rPr>
      <w:rFonts w:ascii="Arial" w:hAnsi="Arial"/>
      <w:b/>
      <w:bCs/>
    </w:rPr>
  </w:style>
  <w:style w:type="paragraph" w:customStyle="1" w:styleId="xl93">
    <w:name w:val="xl93"/>
    <w:basedOn w:val="a4"/>
    <w:rsid w:val="001F53A2"/>
    <w:pPr>
      <w:spacing w:before="100" w:beforeAutospacing="1" w:after="100" w:afterAutospacing="1"/>
      <w:jc w:val="left"/>
      <w:textAlignment w:val="center"/>
    </w:pPr>
    <w:rPr>
      <w:rFonts w:ascii="Arial" w:hAnsi="Arial"/>
      <w:b/>
      <w:bCs/>
    </w:rPr>
  </w:style>
  <w:style w:type="paragraph" w:customStyle="1" w:styleId="xl94">
    <w:name w:val="xl9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rPr>
      <w:rFonts w:ascii="Arial" w:hAnsi="Arial"/>
      <w:b/>
      <w:bCs/>
    </w:rPr>
  </w:style>
  <w:style w:type="paragraph" w:customStyle="1" w:styleId="xl95">
    <w:name w:val="xl95"/>
    <w:basedOn w:val="a4"/>
    <w:rsid w:val="001F53A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6">
    <w:name w:val="xl96"/>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7">
    <w:name w:val="xl97"/>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98">
    <w:name w:val="xl98"/>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style>
  <w:style w:type="paragraph" w:customStyle="1" w:styleId="xl99">
    <w:name w:val="xl99"/>
    <w:basedOn w:val="a4"/>
    <w:rsid w:val="001F53A2"/>
    <w:pPr>
      <w:pBdr>
        <w:top w:val="single" w:sz="4" w:space="0" w:color="auto"/>
        <w:left w:val="single" w:sz="4" w:space="0" w:color="auto"/>
        <w:bottom w:val="single" w:sz="8" w:space="0" w:color="auto"/>
        <w:right w:val="single" w:sz="8" w:space="0" w:color="auto"/>
      </w:pBdr>
      <w:spacing w:before="100" w:beforeAutospacing="1" w:after="100" w:afterAutospacing="1"/>
      <w:jc w:val="left"/>
      <w:textAlignment w:val="center"/>
    </w:pPr>
  </w:style>
  <w:style w:type="paragraph" w:customStyle="1" w:styleId="xl100">
    <w:name w:val="xl100"/>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right"/>
      <w:textAlignment w:val="center"/>
    </w:pPr>
    <w:rPr>
      <w:rFonts w:ascii="Arial" w:hAnsi="Arial"/>
    </w:rPr>
  </w:style>
  <w:style w:type="paragraph" w:customStyle="1" w:styleId="xl101">
    <w:name w:val="xl101"/>
    <w:basedOn w:val="a4"/>
    <w:rsid w:val="001F53A2"/>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textAlignment w:val="center"/>
    </w:pPr>
    <w:rPr>
      <w:rFonts w:ascii="Arial" w:hAnsi="Arial"/>
      <w:b/>
      <w:bCs/>
    </w:rPr>
  </w:style>
  <w:style w:type="paragraph" w:customStyle="1" w:styleId="xl102">
    <w:name w:val="xl102"/>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ascii="Arial" w:hAnsi="Arial"/>
    </w:rPr>
  </w:style>
  <w:style w:type="paragraph" w:customStyle="1" w:styleId="xl103">
    <w:name w:val="xl103"/>
    <w:basedOn w:val="a4"/>
    <w:rsid w:val="001F53A2"/>
    <w:pPr>
      <w:pBdr>
        <w:top w:val="single" w:sz="4" w:space="0" w:color="auto"/>
        <w:left w:val="single" w:sz="4" w:space="0" w:color="auto"/>
        <w:right w:val="single" w:sz="4" w:space="0" w:color="auto"/>
      </w:pBdr>
      <w:spacing w:before="100" w:beforeAutospacing="1" w:after="100" w:afterAutospacing="1"/>
      <w:jc w:val="left"/>
      <w:textAlignment w:val="center"/>
    </w:pPr>
    <w:rPr>
      <w:rFonts w:ascii="Arial" w:hAnsi="Arial"/>
    </w:rPr>
  </w:style>
  <w:style w:type="paragraph" w:customStyle="1" w:styleId="xl104">
    <w:name w:val="xl104"/>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105">
    <w:name w:val="xl105"/>
    <w:basedOn w:val="a4"/>
    <w:rsid w:val="001F53A2"/>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textAlignment w:val="center"/>
    </w:pPr>
  </w:style>
  <w:style w:type="paragraph" w:customStyle="1" w:styleId="xl106">
    <w:name w:val="xl106"/>
    <w:basedOn w:val="a4"/>
    <w:rsid w:val="001F53A2"/>
    <w:pPr>
      <w:spacing w:before="100" w:beforeAutospacing="1" w:after="100" w:afterAutospacing="1"/>
      <w:jc w:val="left"/>
      <w:textAlignment w:val="center"/>
    </w:pPr>
    <w:rPr>
      <w:rFonts w:ascii="Arial" w:hAnsi="Arial"/>
    </w:rPr>
  </w:style>
  <w:style w:type="paragraph" w:customStyle="1" w:styleId="xl107">
    <w:name w:val="xl107"/>
    <w:basedOn w:val="a4"/>
    <w:rsid w:val="001F53A2"/>
    <w:pPr>
      <w:spacing w:before="100" w:beforeAutospacing="1" w:after="100" w:afterAutospacing="1"/>
      <w:jc w:val="center"/>
      <w:textAlignment w:val="center"/>
    </w:pPr>
    <w:rPr>
      <w:rFonts w:ascii="Arial" w:hAnsi="Arial"/>
      <w:b/>
      <w:bCs/>
    </w:rPr>
  </w:style>
  <w:style w:type="paragraph" w:customStyle="1" w:styleId="xl108">
    <w:name w:val="xl108"/>
    <w:basedOn w:val="a4"/>
    <w:rsid w:val="001F53A2"/>
    <w:pPr>
      <w:pBdr>
        <w:right w:val="single" w:sz="8" w:space="0" w:color="auto"/>
      </w:pBdr>
      <w:spacing w:before="100" w:beforeAutospacing="1" w:after="100" w:afterAutospacing="1"/>
      <w:jc w:val="left"/>
    </w:pPr>
  </w:style>
  <w:style w:type="paragraph" w:customStyle="1" w:styleId="xl109">
    <w:name w:val="xl109"/>
    <w:basedOn w:val="a4"/>
    <w:rsid w:val="001F53A2"/>
    <w:pPr>
      <w:pBdr>
        <w:top w:val="single" w:sz="4" w:space="0" w:color="auto"/>
        <w:left w:val="single" w:sz="4" w:space="0" w:color="auto"/>
        <w:bottom w:val="single" w:sz="8" w:space="0" w:color="auto"/>
        <w:right w:val="single" w:sz="4" w:space="0" w:color="auto"/>
      </w:pBdr>
      <w:spacing w:before="100" w:beforeAutospacing="1" w:after="100" w:afterAutospacing="1"/>
      <w:jc w:val="left"/>
      <w:textAlignment w:val="center"/>
    </w:pPr>
    <w:rPr>
      <w:rFonts w:ascii="Arial" w:hAnsi="Arial"/>
    </w:rPr>
  </w:style>
  <w:style w:type="paragraph" w:customStyle="1" w:styleId="xl110">
    <w:name w:val="xl110"/>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4"/>
    <w:rsid w:val="001F53A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112">
    <w:name w:val="xl112"/>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4"/>
    <w:rsid w:val="001F53A2"/>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4"/>
    <w:rsid w:val="001F53A2"/>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4"/>
    <w:rsid w:val="001F53A2"/>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4"/>
    <w:rsid w:val="001F53A2"/>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4"/>
    <w:rsid w:val="001F53A2"/>
    <w:pPr>
      <w:spacing w:before="100" w:beforeAutospacing="1" w:after="100" w:afterAutospacing="1"/>
      <w:jc w:val="center"/>
      <w:textAlignment w:val="center"/>
    </w:pPr>
    <w:rPr>
      <w:rFonts w:ascii="Arial" w:hAnsi="Arial"/>
      <w:b/>
      <w:bCs/>
    </w:rPr>
  </w:style>
  <w:style w:type="paragraph" w:customStyle="1" w:styleId="xl118">
    <w:name w:val="xl118"/>
    <w:basedOn w:val="a4"/>
    <w:rsid w:val="001F53A2"/>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rsid w:val="001F53A2"/>
    <w:pPr>
      <w:widowControl w:val="0"/>
    </w:pPr>
    <w:rPr>
      <w:sz w:val="16"/>
    </w:rPr>
  </w:style>
  <w:style w:type="character" w:customStyle="1" w:styleId="1f5">
    <w:name w:val="Знак Знак1"/>
    <w:locked/>
    <w:rsid w:val="001F53A2"/>
    <w:rPr>
      <w:sz w:val="24"/>
      <w:lang w:val="ru-RU" w:eastAsia="ru-RU" w:bidi="ar-SA"/>
    </w:rPr>
  </w:style>
  <w:style w:type="character" w:customStyle="1" w:styleId="2f5">
    <w:name w:val="Знак Знак2"/>
    <w:locked/>
    <w:rsid w:val="001F53A2"/>
    <w:rPr>
      <w:b/>
      <w:kern w:val="28"/>
      <w:sz w:val="36"/>
      <w:lang w:val="ru-RU" w:eastAsia="ru-RU" w:bidi="ar-SA"/>
    </w:rPr>
  </w:style>
  <w:style w:type="paragraph" w:customStyle="1" w:styleId="StyleFirstline127cm">
    <w:name w:val="Style First line:  127 cm"/>
    <w:basedOn w:val="a4"/>
    <w:rsid w:val="001F53A2"/>
    <w:pPr>
      <w:spacing w:before="120" w:after="0"/>
      <w:ind w:firstLine="720"/>
    </w:pPr>
    <w:rPr>
      <w:rFonts w:ascii="Arial" w:hAnsi="Arial"/>
      <w:szCs w:val="20"/>
      <w:lang w:eastAsia="en-US"/>
    </w:rPr>
  </w:style>
  <w:style w:type="paragraph" w:customStyle="1" w:styleId="affffff2">
    <w:name w:val="текст таблицы"/>
    <w:basedOn w:val="a4"/>
    <w:rsid w:val="001F53A2"/>
    <w:pPr>
      <w:spacing w:before="120" w:after="0"/>
      <w:ind w:right="-102"/>
      <w:jc w:val="left"/>
    </w:pPr>
  </w:style>
  <w:style w:type="paragraph" w:customStyle="1" w:styleId="a2">
    <w:name w:val="Список нумерованный"/>
    <w:basedOn w:val="a4"/>
    <w:rsid w:val="001F53A2"/>
    <w:pPr>
      <w:widowControl w:val="0"/>
      <w:numPr>
        <w:numId w:val="45"/>
      </w:numPr>
      <w:autoSpaceDE w:val="0"/>
      <w:autoSpaceDN w:val="0"/>
      <w:adjustRightInd w:val="0"/>
      <w:spacing w:after="0"/>
      <w:jc w:val="left"/>
    </w:pPr>
    <w:rPr>
      <w:sz w:val="20"/>
      <w:szCs w:val="20"/>
    </w:rPr>
  </w:style>
  <w:style w:type="paragraph" w:customStyle="1" w:styleId="213">
    <w:name w:val="Основной текст 21"/>
    <w:basedOn w:val="a4"/>
    <w:rsid w:val="001F53A2"/>
    <w:pPr>
      <w:widowControl w:val="0"/>
      <w:spacing w:after="0" w:line="360" w:lineRule="auto"/>
      <w:ind w:firstLine="720"/>
    </w:pPr>
    <w:rPr>
      <w:sz w:val="26"/>
      <w:szCs w:val="20"/>
    </w:rPr>
  </w:style>
  <w:style w:type="character" w:customStyle="1" w:styleId="1f6">
    <w:name w:val="Основной текст 1 Знак"/>
    <w:aliases w:val="Основной текст 11 Знак,Основной текст 12 Знак Знак"/>
    <w:semiHidden/>
    <w:rsid w:val="001F53A2"/>
    <w:rPr>
      <w:rFonts w:ascii="Times New Roman" w:eastAsia="Times New Roman" w:hAnsi="Times New Roman" w:cs="Times New Roman"/>
      <w:sz w:val="24"/>
      <w:szCs w:val="20"/>
      <w:lang w:eastAsia="ru-RU"/>
    </w:rPr>
  </w:style>
  <w:style w:type="character" w:customStyle="1" w:styleId="3f4">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w:rsid w:val="001F53A2"/>
    <w:rPr>
      <w:rFonts w:ascii="Times New Roman" w:eastAsia="Times New Roman" w:hAnsi="Times New Roman"/>
      <w:b/>
      <w:kern w:val="28"/>
      <w:sz w:val="36"/>
    </w:rPr>
  </w:style>
  <w:style w:type="paragraph" w:styleId="affffff3">
    <w:name w:val="List Paragraph"/>
    <w:basedOn w:val="a4"/>
    <w:uiPriority w:val="34"/>
    <w:qFormat/>
    <w:rsid w:val="001F53A2"/>
    <w:pPr>
      <w:spacing w:after="200" w:line="276" w:lineRule="auto"/>
      <w:ind w:left="720"/>
      <w:contextualSpacing/>
      <w:jc w:val="left"/>
    </w:pPr>
    <w:rPr>
      <w:rFonts w:ascii="Calibri" w:hAnsi="Calibri"/>
      <w:sz w:val="22"/>
      <w:szCs w:val="22"/>
    </w:rPr>
  </w:style>
  <w:style w:type="paragraph" w:customStyle="1" w:styleId="220">
    <w:name w:val="Основной текст 22"/>
    <w:basedOn w:val="a4"/>
    <w:rsid w:val="001F53A2"/>
    <w:pPr>
      <w:widowControl w:val="0"/>
      <w:spacing w:after="0" w:line="360" w:lineRule="auto"/>
      <w:ind w:firstLine="720"/>
    </w:pPr>
    <w:rPr>
      <w:sz w:val="26"/>
      <w:szCs w:val="20"/>
    </w:rPr>
  </w:style>
  <w:style w:type="character" w:customStyle="1" w:styleId="af4">
    <w:name w:val="Основной текст Знак"/>
    <w:link w:val="af3"/>
    <w:locked/>
    <w:rsid w:val="001F53A2"/>
    <w:rPr>
      <w:sz w:val="24"/>
      <w:lang w:val="ru-RU" w:eastAsia="ru-RU" w:bidi="ar-SA"/>
    </w:rPr>
  </w:style>
  <w:style w:type="character" w:customStyle="1" w:styleId="1f7">
    <w:name w:val="Знак1 Знак Знак"/>
    <w:rsid w:val="001F53A2"/>
    <w:rPr>
      <w:sz w:val="24"/>
      <w:lang w:val="ru-RU" w:eastAsia="ru-RU" w:bidi="ar-SA"/>
    </w:rPr>
  </w:style>
  <w:style w:type="character" w:customStyle="1" w:styleId="25">
    <w:name w:val="Основной текст 2 Знак"/>
    <w:link w:val="21"/>
    <w:rsid w:val="001F53A2"/>
    <w:rPr>
      <w:sz w:val="24"/>
    </w:rPr>
  </w:style>
  <w:style w:type="character" w:customStyle="1" w:styleId="affffff4">
    <w:name w:val="Знак Знак Знак"/>
    <w:rsid w:val="001F53A2"/>
    <w:rPr>
      <w:b/>
      <w:kern w:val="28"/>
      <w:sz w:val="36"/>
      <w:lang w:val="ru-RU" w:eastAsia="ru-RU" w:bidi="ar-SA"/>
    </w:rPr>
  </w:style>
  <w:style w:type="character" w:customStyle="1" w:styleId="57">
    <w:name w:val="Знак Знак5"/>
    <w:locked/>
    <w:rsid w:val="00FF3518"/>
    <w:rPr>
      <w:sz w:val="24"/>
      <w:lang w:val="ru-RU" w:eastAsia="ru-RU" w:bidi="ar-SA"/>
    </w:rPr>
  </w:style>
  <w:style w:type="character" w:customStyle="1" w:styleId="affffff5">
    <w:name w:val="Основной текст с отступом Знак Знак Знак"/>
    <w:rsid w:val="004D2ACA"/>
    <w:rPr>
      <w:sz w:val="24"/>
      <w:lang w:val="ru-RU" w:eastAsia="ru-RU" w:bidi="ar-SA"/>
    </w:rPr>
  </w:style>
  <w:style w:type="paragraph" w:styleId="affffff6">
    <w:name w:val="endnote text"/>
    <w:basedOn w:val="a4"/>
    <w:link w:val="affffff7"/>
    <w:rsid w:val="00257B0A"/>
    <w:rPr>
      <w:sz w:val="20"/>
      <w:szCs w:val="20"/>
    </w:rPr>
  </w:style>
  <w:style w:type="character" w:customStyle="1" w:styleId="affffff7">
    <w:name w:val="Текст концевой сноски Знак"/>
    <w:basedOn w:val="a5"/>
    <w:link w:val="affffff6"/>
    <w:rsid w:val="00257B0A"/>
  </w:style>
  <w:style w:type="character" w:customStyle="1" w:styleId="aff0">
    <w:name w:val="Текст Знак"/>
    <w:link w:val="aff"/>
    <w:rsid w:val="00006747"/>
    <w:rPr>
      <w:rFonts w:ascii="Courier New" w:hAnsi="Courier New" w:cs="Courier New"/>
    </w:rPr>
  </w:style>
  <w:style w:type="paragraph" w:customStyle="1" w:styleId="ConsPlusNonformat">
    <w:name w:val="ConsPlusNonformat"/>
    <w:rsid w:val="0052414C"/>
    <w:pPr>
      <w:autoSpaceDE w:val="0"/>
      <w:autoSpaceDN w:val="0"/>
      <w:adjustRightInd w:val="0"/>
    </w:pPr>
    <w:rPr>
      <w:rFonts w:ascii="Courier New" w:hAnsi="Courier New" w:cs="Courier New"/>
    </w:rPr>
  </w:style>
  <w:style w:type="character" w:customStyle="1" w:styleId="apple-style-span">
    <w:name w:val="apple-style-span"/>
    <w:rsid w:val="00032663"/>
    <w:rPr>
      <w:rFonts w:cs="Times New Roman"/>
    </w:rPr>
  </w:style>
  <w:style w:type="paragraph" w:customStyle="1" w:styleId="1f8">
    <w:name w:val="Основной текст1"/>
    <w:rsid w:val="000131EF"/>
    <w:pPr>
      <w:spacing w:after="120"/>
    </w:pPr>
    <w:rPr>
      <w:rFonts w:eastAsia="ヒラギノ角ゴ Pro W3"/>
      <w:color w:val="000000"/>
      <w:sz w:val="24"/>
    </w:rPr>
  </w:style>
  <w:style w:type="paragraph" w:customStyle="1" w:styleId="1f9">
    <w:name w:val="Основной текст с отступом1"/>
    <w:autoRedefine/>
    <w:rsid w:val="000131EF"/>
    <w:pPr>
      <w:spacing w:after="120"/>
      <w:ind w:left="283"/>
      <w:jc w:val="both"/>
    </w:pPr>
    <w:rPr>
      <w:rFonts w:eastAsia="ヒラギノ角ゴ Pro W3"/>
      <w:color w:val="000000"/>
      <w:sz w:val="24"/>
    </w:rPr>
  </w:style>
  <w:style w:type="paragraph" w:customStyle="1" w:styleId="phNormal">
    <w:name w:val="ph_Normal"/>
    <w:basedOn w:val="a4"/>
    <w:link w:val="phNormal0"/>
    <w:rsid w:val="008943CA"/>
    <w:pPr>
      <w:spacing w:after="0" w:line="360" w:lineRule="auto"/>
      <w:ind w:firstLine="720"/>
    </w:pPr>
    <w:rPr>
      <w:sz w:val="28"/>
      <w:lang w:val="x-none" w:eastAsia="x-none"/>
    </w:rPr>
  </w:style>
  <w:style w:type="character" w:customStyle="1" w:styleId="phNormal0">
    <w:name w:val="ph_Normal Знак"/>
    <w:link w:val="phNormal"/>
    <w:rsid w:val="008943CA"/>
    <w:rPr>
      <w:sz w:val="28"/>
      <w:szCs w:val="24"/>
    </w:rPr>
  </w:style>
  <w:style w:type="character" w:customStyle="1" w:styleId="210">
    <w:name w:val="Заголовок 2 Знак1"/>
    <w:aliases w:val="Заголовок 2 Знак Знак,H2 Знак,2 Знак,section:2 Знак"/>
    <w:link w:val="24"/>
    <w:locked/>
    <w:rsid w:val="008C5808"/>
    <w:rPr>
      <w:b/>
      <w:sz w:val="30"/>
      <w:lang w:val="ru-RU" w:eastAsia="ru-RU" w:bidi="ar-SA"/>
    </w:rPr>
  </w:style>
  <w:style w:type="paragraph" w:customStyle="1" w:styleId="2f6">
    <w:name w:val="Обычный2"/>
    <w:rsid w:val="0027769F"/>
    <w:pPr>
      <w:autoSpaceDE w:val="0"/>
      <w:autoSpaceDN w:val="0"/>
      <w:adjustRightInd w:val="0"/>
      <w:ind w:firstLine="400"/>
      <w:jc w:val="both"/>
    </w:pPr>
    <w:rPr>
      <w:rFonts w:ascii="Arial" w:hAnsi="Arial" w:cs="Tahoma"/>
      <w:sz w:val="24"/>
      <w:szCs w:val="24"/>
    </w:rPr>
  </w:style>
  <w:style w:type="character" w:customStyle="1" w:styleId="37">
    <w:name w:val="Основной текст 3 Знак"/>
    <w:link w:val="36"/>
    <w:semiHidden/>
    <w:rsid w:val="006528DB"/>
    <w:rPr>
      <w:b/>
      <w:i/>
      <w:sz w:val="22"/>
      <w:szCs w:val="24"/>
    </w:rPr>
  </w:style>
  <w:style w:type="character" w:customStyle="1" w:styleId="ac">
    <w:name w:val="Название Знак"/>
    <w:link w:val="ab"/>
    <w:rsid w:val="00F62163"/>
    <w:rPr>
      <w:rFonts w:ascii="Arial" w:hAnsi="Arial"/>
      <w:b/>
      <w:kern w:val="28"/>
      <w:sz w:val="32"/>
    </w:rPr>
  </w:style>
  <w:style w:type="paragraph" w:customStyle="1" w:styleId="mwz-schriftdeutsch">
    <w:name w:val="mwz-schriftdeutsch"/>
    <w:basedOn w:val="a4"/>
    <w:rsid w:val="00AB100A"/>
    <w:pPr>
      <w:spacing w:after="0"/>
      <w:jc w:val="left"/>
    </w:pPr>
    <w:rPr>
      <w:rFonts w:ascii="Frutiger 45 Light" w:hAnsi="Frutiger 45 Light"/>
      <w:sz w:val="22"/>
      <w:szCs w:val="22"/>
    </w:rPr>
  </w:style>
  <w:style w:type="character" w:customStyle="1" w:styleId="FontStyle13">
    <w:name w:val="Font Style13"/>
    <w:rsid w:val="000178A9"/>
    <w:rPr>
      <w:rFonts w:ascii="Times New Roman" w:hAnsi="Times New Roman" w:cs="Times New Roman"/>
      <w:b/>
      <w:bCs/>
      <w:sz w:val="26"/>
      <w:szCs w:val="26"/>
    </w:rPr>
  </w:style>
  <w:style w:type="paragraph" w:customStyle="1" w:styleId="ConsPlusTitle">
    <w:name w:val="ConsPlusTitle"/>
    <w:rsid w:val="000178A9"/>
    <w:pPr>
      <w:widowControl w:val="0"/>
      <w:autoSpaceDE w:val="0"/>
      <w:autoSpaceDN w:val="0"/>
      <w:adjustRightInd w:val="0"/>
    </w:pPr>
    <w:rPr>
      <w:rFonts w:ascii="Arial" w:hAnsi="Arial" w:cs="Arial"/>
      <w:b/>
      <w:bCs/>
    </w:rPr>
  </w:style>
  <w:style w:type="character" w:customStyle="1" w:styleId="afe">
    <w:name w:val="Нижний колонтитул Знак"/>
    <w:link w:val="afd"/>
    <w:uiPriority w:val="99"/>
    <w:rsid w:val="000178A9"/>
    <w:rPr>
      <w:noProof/>
      <w:sz w:val="24"/>
    </w:rPr>
  </w:style>
  <w:style w:type="paragraph" w:customStyle="1" w:styleId="2f7">
    <w:name w:val="Загаловок 2"/>
    <w:basedOn w:val="a4"/>
    <w:rsid w:val="00416941"/>
    <w:pPr>
      <w:spacing w:after="0"/>
    </w:pPr>
    <w:rPr>
      <w:rFonts w:ascii="Arial" w:hAnsi="Arial"/>
      <w:b/>
      <w:bCs/>
      <w:i/>
      <w:iCs/>
      <w:sz w:val="22"/>
      <w:szCs w:val="20"/>
    </w:rPr>
  </w:style>
  <w:style w:type="paragraph" w:customStyle="1" w:styleId="Heading">
    <w:name w:val="Heading"/>
    <w:rsid w:val="00416941"/>
    <w:pPr>
      <w:overflowPunct w:val="0"/>
      <w:autoSpaceDE w:val="0"/>
      <w:autoSpaceDN w:val="0"/>
      <w:adjustRightInd w:val="0"/>
      <w:textAlignment w:val="baseline"/>
    </w:pPr>
    <w:rPr>
      <w:rFonts w:ascii="Arial" w:hAnsi="Arial"/>
      <w:b/>
      <w:sz w:val="22"/>
    </w:rPr>
  </w:style>
  <w:style w:type="character" w:customStyle="1" w:styleId="preparersnote">
    <w:name w:val="preparer's note"/>
    <w:rsid w:val="00416941"/>
    <w:rPr>
      <w:b/>
      <w:i/>
      <w:iCs/>
    </w:rPr>
  </w:style>
  <w:style w:type="paragraph" w:customStyle="1" w:styleId="Head82">
    <w:name w:val="Head 8.2"/>
    <w:basedOn w:val="a4"/>
    <w:rsid w:val="00416941"/>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4"/>
    <w:rsid w:val="00416941"/>
    <w:pPr>
      <w:spacing w:after="240"/>
    </w:pPr>
    <w:rPr>
      <w:lang w:val="en-US" w:eastAsia="en-US"/>
    </w:rPr>
  </w:style>
  <w:style w:type="paragraph" w:customStyle="1" w:styleId="TextBox">
    <w:name w:val="Text Box"/>
    <w:rsid w:val="00416941"/>
    <w:pPr>
      <w:keepNext/>
      <w:keepLines/>
      <w:tabs>
        <w:tab w:val="left" w:pos="-720"/>
      </w:tabs>
      <w:suppressAutoHyphens/>
      <w:jc w:val="both"/>
    </w:pPr>
    <w:rPr>
      <w:spacing w:val="-2"/>
      <w:sz w:val="22"/>
      <w:lang w:val="en-US" w:eastAsia="en-US"/>
    </w:rPr>
  </w:style>
  <w:style w:type="paragraph" w:customStyle="1" w:styleId="2f8">
    <w:name w:val="Текст с нум.2"/>
    <w:basedOn w:val="24"/>
    <w:autoRedefine/>
    <w:rsid w:val="00416941"/>
    <w:pPr>
      <w:keepNext w:val="0"/>
      <w:numPr>
        <w:ilvl w:val="1"/>
      </w:numPr>
      <w:spacing w:before="60"/>
      <w:ind w:firstLine="720"/>
      <w:jc w:val="both"/>
    </w:pPr>
    <w:rPr>
      <w:b w:val="0"/>
      <w:sz w:val="24"/>
    </w:rPr>
  </w:style>
  <w:style w:type="paragraph" w:customStyle="1" w:styleId="1fa">
    <w:name w:val="Маркированный 1"/>
    <w:basedOn w:val="a9"/>
    <w:rsid w:val="00416941"/>
    <w:pPr>
      <w:widowControl/>
      <w:tabs>
        <w:tab w:val="clear" w:pos="900"/>
        <w:tab w:val="num" w:pos="1778"/>
      </w:tabs>
      <w:ind w:left="1418" w:firstLine="0"/>
    </w:pPr>
    <w:rPr>
      <w:szCs w:val="20"/>
    </w:rPr>
  </w:style>
  <w:style w:type="paragraph" w:customStyle="1" w:styleId="affffff8">
    <w:name w:val="Подтекст"/>
    <w:basedOn w:val="a4"/>
    <w:rsid w:val="00416941"/>
    <w:pPr>
      <w:keepLines/>
      <w:spacing w:after="0" w:line="360" w:lineRule="auto"/>
      <w:jc w:val="left"/>
    </w:pPr>
    <w:rPr>
      <w:sz w:val="18"/>
      <w:szCs w:val="20"/>
    </w:rPr>
  </w:style>
  <w:style w:type="paragraph" w:customStyle="1" w:styleId="affffff9">
    <w:name w:val="Отступ"/>
    <w:basedOn w:val="a4"/>
    <w:rsid w:val="00416941"/>
    <w:pPr>
      <w:spacing w:before="120" w:after="120"/>
      <w:ind w:left="1418"/>
    </w:pPr>
    <w:rPr>
      <w:szCs w:val="20"/>
    </w:rPr>
  </w:style>
  <w:style w:type="paragraph" w:customStyle="1" w:styleId="affffffa">
    <w:name w:val="Красный курсив"/>
    <w:basedOn w:val="a4"/>
    <w:rsid w:val="00416941"/>
    <w:pPr>
      <w:spacing w:after="0"/>
      <w:ind w:firstLine="720"/>
    </w:pPr>
    <w:rPr>
      <w:i/>
      <w:color w:val="FF0000"/>
      <w:sz w:val="20"/>
      <w:szCs w:val="20"/>
    </w:rPr>
  </w:style>
  <w:style w:type="paragraph" w:customStyle="1" w:styleId="3f5">
    <w:name w:val="Текст с нум.3"/>
    <w:basedOn w:val="32"/>
    <w:autoRedefine/>
    <w:rsid w:val="00416941"/>
    <w:pPr>
      <w:keepNext w:val="0"/>
      <w:numPr>
        <w:numId w:val="0"/>
      </w:numPr>
      <w:spacing w:before="60"/>
    </w:pPr>
    <w:rPr>
      <w:rFonts w:ascii="Times New Roman" w:hAnsi="Times New Roman"/>
      <w:b w:val="0"/>
    </w:rPr>
  </w:style>
  <w:style w:type="paragraph" w:customStyle="1" w:styleId="1fb">
    <w:name w:val="Название 1"/>
    <w:basedOn w:val="ab"/>
    <w:rsid w:val="00416941"/>
    <w:pPr>
      <w:spacing w:before="0" w:after="0" w:line="360" w:lineRule="auto"/>
      <w:outlineLvl w:val="9"/>
    </w:pPr>
    <w:rPr>
      <w:rFonts w:ascii="Times New Roman" w:hAnsi="Times New Roman"/>
      <w:kern w:val="0"/>
      <w:sz w:val="24"/>
      <w:lang w:val="x-none" w:eastAsia="x-none"/>
    </w:rPr>
  </w:style>
  <w:style w:type="paragraph" w:customStyle="1" w:styleId="1fc">
    <w:name w:val="Заголовок оглавления1"/>
    <w:basedOn w:val="14"/>
    <w:next w:val="a4"/>
    <w:uiPriority w:val="39"/>
    <w:semiHidden/>
    <w:unhideWhenUsed/>
    <w:qFormat/>
    <w:rsid w:val="00416941"/>
    <w:pPr>
      <w:keepLines/>
      <w:spacing w:before="480" w:after="0" w:line="276" w:lineRule="auto"/>
      <w:jc w:val="left"/>
      <w:outlineLvl w:val="9"/>
    </w:pPr>
    <w:rPr>
      <w:rFonts w:ascii="Cambria" w:hAnsi="Cambria"/>
      <w:bCs/>
      <w:color w:val="365F91"/>
      <w:kern w:val="0"/>
      <w:sz w:val="28"/>
      <w:szCs w:val="28"/>
      <w:lang w:eastAsia="en-US"/>
    </w:rPr>
  </w:style>
  <w:style w:type="character" w:customStyle="1" w:styleId="affff0">
    <w:name w:val="Текст примечания Знак"/>
    <w:link w:val="affff"/>
    <w:uiPriority w:val="99"/>
    <w:rsid w:val="00416941"/>
    <w:rPr>
      <w:lang w:val="en-US"/>
    </w:rPr>
  </w:style>
  <w:style w:type="character" w:customStyle="1" w:styleId="afffd">
    <w:name w:val="Текст выноски Знак"/>
    <w:link w:val="afffc"/>
    <w:uiPriority w:val="99"/>
    <w:semiHidden/>
    <w:rsid w:val="00416941"/>
    <w:rPr>
      <w:rFonts w:ascii="Tahoma" w:hAnsi="Tahoma" w:cs="Tahoma"/>
      <w:sz w:val="16"/>
      <w:szCs w:val="16"/>
    </w:rPr>
  </w:style>
  <w:style w:type="character" w:customStyle="1" w:styleId="afffff5">
    <w:name w:val="Тема примечания Знак"/>
    <w:link w:val="afffff4"/>
    <w:uiPriority w:val="99"/>
    <w:semiHidden/>
    <w:rsid w:val="00416941"/>
    <w:rPr>
      <w:b/>
      <w:bCs/>
      <w:lang w:eastAsia="en-US"/>
    </w:rPr>
  </w:style>
  <w:style w:type="character" w:customStyle="1" w:styleId="af7">
    <w:name w:val="Верхний колонтитул Знак"/>
    <w:link w:val="af6"/>
    <w:uiPriority w:val="99"/>
    <w:rsid w:val="00416941"/>
    <w:rPr>
      <w:rFonts w:ascii="Arial" w:hAnsi="Arial"/>
      <w:noProof/>
      <w:sz w:val="24"/>
    </w:rPr>
  </w:style>
  <w:style w:type="character" w:customStyle="1" w:styleId="ae">
    <w:name w:val="Подзаголовок Знак"/>
    <w:link w:val="ad"/>
    <w:rsid w:val="00416941"/>
    <w:rPr>
      <w:rFonts w:ascii="Arial" w:hAnsi="Arial"/>
      <w:sz w:val="24"/>
    </w:rPr>
  </w:style>
  <w:style w:type="paragraph" w:customStyle="1" w:styleId="2f9">
    <w:name w:val="Стиль 2"/>
    <w:basedOn w:val="a4"/>
    <w:rsid w:val="00416941"/>
    <w:pPr>
      <w:tabs>
        <w:tab w:val="num" w:pos="340"/>
      </w:tabs>
      <w:spacing w:after="120"/>
      <w:ind w:left="340" w:hanging="340"/>
    </w:pPr>
    <w:rPr>
      <w:rFonts w:ascii="Arial" w:eastAsia="Calibri" w:hAnsi="Arial"/>
      <w:sz w:val="22"/>
      <w:szCs w:val="20"/>
    </w:rPr>
  </w:style>
  <w:style w:type="character" w:customStyle="1" w:styleId="afb">
    <w:name w:val="Текст сноски Знак"/>
    <w:link w:val="afa"/>
    <w:semiHidden/>
    <w:rsid w:val="00323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4410">
      <w:bodyDiv w:val="1"/>
      <w:marLeft w:val="0"/>
      <w:marRight w:val="0"/>
      <w:marTop w:val="0"/>
      <w:marBottom w:val="0"/>
      <w:divBdr>
        <w:top w:val="none" w:sz="0" w:space="0" w:color="auto"/>
        <w:left w:val="none" w:sz="0" w:space="0" w:color="auto"/>
        <w:bottom w:val="none" w:sz="0" w:space="0" w:color="auto"/>
        <w:right w:val="none" w:sz="0" w:space="0" w:color="auto"/>
      </w:divBdr>
    </w:div>
    <w:div w:id="34236242">
      <w:bodyDiv w:val="1"/>
      <w:marLeft w:val="0"/>
      <w:marRight w:val="0"/>
      <w:marTop w:val="0"/>
      <w:marBottom w:val="0"/>
      <w:divBdr>
        <w:top w:val="none" w:sz="0" w:space="0" w:color="auto"/>
        <w:left w:val="none" w:sz="0" w:space="0" w:color="auto"/>
        <w:bottom w:val="none" w:sz="0" w:space="0" w:color="auto"/>
        <w:right w:val="none" w:sz="0" w:space="0" w:color="auto"/>
      </w:divBdr>
    </w:div>
    <w:div w:id="39327552">
      <w:bodyDiv w:val="1"/>
      <w:marLeft w:val="0"/>
      <w:marRight w:val="0"/>
      <w:marTop w:val="0"/>
      <w:marBottom w:val="0"/>
      <w:divBdr>
        <w:top w:val="none" w:sz="0" w:space="0" w:color="auto"/>
        <w:left w:val="none" w:sz="0" w:space="0" w:color="auto"/>
        <w:bottom w:val="none" w:sz="0" w:space="0" w:color="auto"/>
        <w:right w:val="none" w:sz="0" w:space="0" w:color="auto"/>
      </w:divBdr>
    </w:div>
    <w:div w:id="92285064">
      <w:bodyDiv w:val="1"/>
      <w:marLeft w:val="0"/>
      <w:marRight w:val="0"/>
      <w:marTop w:val="0"/>
      <w:marBottom w:val="0"/>
      <w:divBdr>
        <w:top w:val="none" w:sz="0" w:space="0" w:color="auto"/>
        <w:left w:val="none" w:sz="0" w:space="0" w:color="auto"/>
        <w:bottom w:val="none" w:sz="0" w:space="0" w:color="auto"/>
        <w:right w:val="none" w:sz="0" w:space="0" w:color="auto"/>
      </w:divBdr>
    </w:div>
    <w:div w:id="97525197">
      <w:bodyDiv w:val="1"/>
      <w:marLeft w:val="0"/>
      <w:marRight w:val="0"/>
      <w:marTop w:val="0"/>
      <w:marBottom w:val="0"/>
      <w:divBdr>
        <w:top w:val="none" w:sz="0" w:space="0" w:color="auto"/>
        <w:left w:val="none" w:sz="0" w:space="0" w:color="auto"/>
        <w:bottom w:val="none" w:sz="0" w:space="0" w:color="auto"/>
        <w:right w:val="none" w:sz="0" w:space="0" w:color="auto"/>
      </w:divBdr>
    </w:div>
    <w:div w:id="99305281">
      <w:bodyDiv w:val="1"/>
      <w:marLeft w:val="0"/>
      <w:marRight w:val="0"/>
      <w:marTop w:val="0"/>
      <w:marBottom w:val="0"/>
      <w:divBdr>
        <w:top w:val="none" w:sz="0" w:space="0" w:color="auto"/>
        <w:left w:val="none" w:sz="0" w:space="0" w:color="auto"/>
        <w:bottom w:val="none" w:sz="0" w:space="0" w:color="auto"/>
        <w:right w:val="none" w:sz="0" w:space="0" w:color="auto"/>
      </w:divBdr>
    </w:div>
    <w:div w:id="138889075">
      <w:bodyDiv w:val="1"/>
      <w:marLeft w:val="0"/>
      <w:marRight w:val="0"/>
      <w:marTop w:val="0"/>
      <w:marBottom w:val="0"/>
      <w:divBdr>
        <w:top w:val="none" w:sz="0" w:space="0" w:color="auto"/>
        <w:left w:val="none" w:sz="0" w:space="0" w:color="auto"/>
        <w:bottom w:val="none" w:sz="0" w:space="0" w:color="auto"/>
        <w:right w:val="none" w:sz="0" w:space="0" w:color="auto"/>
      </w:divBdr>
    </w:div>
    <w:div w:id="150559011">
      <w:bodyDiv w:val="1"/>
      <w:marLeft w:val="0"/>
      <w:marRight w:val="0"/>
      <w:marTop w:val="0"/>
      <w:marBottom w:val="0"/>
      <w:divBdr>
        <w:top w:val="none" w:sz="0" w:space="0" w:color="auto"/>
        <w:left w:val="none" w:sz="0" w:space="0" w:color="auto"/>
        <w:bottom w:val="none" w:sz="0" w:space="0" w:color="auto"/>
        <w:right w:val="none" w:sz="0" w:space="0" w:color="auto"/>
      </w:divBdr>
    </w:div>
    <w:div w:id="154422872">
      <w:bodyDiv w:val="1"/>
      <w:marLeft w:val="0"/>
      <w:marRight w:val="0"/>
      <w:marTop w:val="0"/>
      <w:marBottom w:val="0"/>
      <w:divBdr>
        <w:top w:val="none" w:sz="0" w:space="0" w:color="auto"/>
        <w:left w:val="none" w:sz="0" w:space="0" w:color="auto"/>
        <w:bottom w:val="none" w:sz="0" w:space="0" w:color="auto"/>
        <w:right w:val="none" w:sz="0" w:space="0" w:color="auto"/>
      </w:divBdr>
    </w:div>
    <w:div w:id="210115837">
      <w:bodyDiv w:val="1"/>
      <w:marLeft w:val="0"/>
      <w:marRight w:val="0"/>
      <w:marTop w:val="0"/>
      <w:marBottom w:val="0"/>
      <w:divBdr>
        <w:top w:val="none" w:sz="0" w:space="0" w:color="auto"/>
        <w:left w:val="none" w:sz="0" w:space="0" w:color="auto"/>
        <w:bottom w:val="none" w:sz="0" w:space="0" w:color="auto"/>
        <w:right w:val="none" w:sz="0" w:space="0" w:color="auto"/>
      </w:divBdr>
    </w:div>
    <w:div w:id="271013363">
      <w:bodyDiv w:val="1"/>
      <w:marLeft w:val="0"/>
      <w:marRight w:val="0"/>
      <w:marTop w:val="0"/>
      <w:marBottom w:val="0"/>
      <w:divBdr>
        <w:top w:val="none" w:sz="0" w:space="0" w:color="auto"/>
        <w:left w:val="none" w:sz="0" w:space="0" w:color="auto"/>
        <w:bottom w:val="none" w:sz="0" w:space="0" w:color="auto"/>
        <w:right w:val="none" w:sz="0" w:space="0" w:color="auto"/>
      </w:divBdr>
    </w:div>
    <w:div w:id="347608296">
      <w:bodyDiv w:val="1"/>
      <w:marLeft w:val="0"/>
      <w:marRight w:val="0"/>
      <w:marTop w:val="0"/>
      <w:marBottom w:val="0"/>
      <w:divBdr>
        <w:top w:val="none" w:sz="0" w:space="0" w:color="auto"/>
        <w:left w:val="none" w:sz="0" w:space="0" w:color="auto"/>
        <w:bottom w:val="none" w:sz="0" w:space="0" w:color="auto"/>
        <w:right w:val="none" w:sz="0" w:space="0" w:color="auto"/>
      </w:divBdr>
    </w:div>
    <w:div w:id="353312854">
      <w:bodyDiv w:val="1"/>
      <w:marLeft w:val="0"/>
      <w:marRight w:val="0"/>
      <w:marTop w:val="0"/>
      <w:marBottom w:val="0"/>
      <w:divBdr>
        <w:top w:val="none" w:sz="0" w:space="0" w:color="auto"/>
        <w:left w:val="none" w:sz="0" w:space="0" w:color="auto"/>
        <w:bottom w:val="none" w:sz="0" w:space="0" w:color="auto"/>
        <w:right w:val="none" w:sz="0" w:space="0" w:color="auto"/>
      </w:divBdr>
    </w:div>
    <w:div w:id="380180139">
      <w:bodyDiv w:val="1"/>
      <w:marLeft w:val="0"/>
      <w:marRight w:val="0"/>
      <w:marTop w:val="0"/>
      <w:marBottom w:val="0"/>
      <w:divBdr>
        <w:top w:val="none" w:sz="0" w:space="0" w:color="auto"/>
        <w:left w:val="none" w:sz="0" w:space="0" w:color="auto"/>
        <w:bottom w:val="none" w:sz="0" w:space="0" w:color="auto"/>
        <w:right w:val="none" w:sz="0" w:space="0" w:color="auto"/>
      </w:divBdr>
    </w:div>
    <w:div w:id="404883312">
      <w:bodyDiv w:val="1"/>
      <w:marLeft w:val="0"/>
      <w:marRight w:val="0"/>
      <w:marTop w:val="0"/>
      <w:marBottom w:val="0"/>
      <w:divBdr>
        <w:top w:val="none" w:sz="0" w:space="0" w:color="auto"/>
        <w:left w:val="none" w:sz="0" w:space="0" w:color="auto"/>
        <w:bottom w:val="none" w:sz="0" w:space="0" w:color="auto"/>
        <w:right w:val="none" w:sz="0" w:space="0" w:color="auto"/>
      </w:divBdr>
    </w:div>
    <w:div w:id="429158234">
      <w:bodyDiv w:val="1"/>
      <w:marLeft w:val="0"/>
      <w:marRight w:val="0"/>
      <w:marTop w:val="0"/>
      <w:marBottom w:val="0"/>
      <w:divBdr>
        <w:top w:val="none" w:sz="0" w:space="0" w:color="auto"/>
        <w:left w:val="none" w:sz="0" w:space="0" w:color="auto"/>
        <w:bottom w:val="none" w:sz="0" w:space="0" w:color="auto"/>
        <w:right w:val="none" w:sz="0" w:space="0" w:color="auto"/>
      </w:divBdr>
    </w:div>
    <w:div w:id="464979071">
      <w:bodyDiv w:val="1"/>
      <w:marLeft w:val="0"/>
      <w:marRight w:val="0"/>
      <w:marTop w:val="0"/>
      <w:marBottom w:val="0"/>
      <w:divBdr>
        <w:top w:val="none" w:sz="0" w:space="0" w:color="auto"/>
        <w:left w:val="none" w:sz="0" w:space="0" w:color="auto"/>
        <w:bottom w:val="none" w:sz="0" w:space="0" w:color="auto"/>
        <w:right w:val="none" w:sz="0" w:space="0" w:color="auto"/>
      </w:divBdr>
    </w:div>
    <w:div w:id="532109252">
      <w:bodyDiv w:val="1"/>
      <w:marLeft w:val="0"/>
      <w:marRight w:val="0"/>
      <w:marTop w:val="0"/>
      <w:marBottom w:val="0"/>
      <w:divBdr>
        <w:top w:val="none" w:sz="0" w:space="0" w:color="auto"/>
        <w:left w:val="none" w:sz="0" w:space="0" w:color="auto"/>
        <w:bottom w:val="none" w:sz="0" w:space="0" w:color="auto"/>
        <w:right w:val="none" w:sz="0" w:space="0" w:color="auto"/>
      </w:divBdr>
    </w:div>
    <w:div w:id="558591274">
      <w:bodyDiv w:val="1"/>
      <w:marLeft w:val="0"/>
      <w:marRight w:val="0"/>
      <w:marTop w:val="0"/>
      <w:marBottom w:val="0"/>
      <w:divBdr>
        <w:top w:val="none" w:sz="0" w:space="0" w:color="auto"/>
        <w:left w:val="none" w:sz="0" w:space="0" w:color="auto"/>
        <w:bottom w:val="none" w:sz="0" w:space="0" w:color="auto"/>
        <w:right w:val="none" w:sz="0" w:space="0" w:color="auto"/>
      </w:divBdr>
    </w:div>
    <w:div w:id="559289675">
      <w:bodyDiv w:val="1"/>
      <w:marLeft w:val="0"/>
      <w:marRight w:val="0"/>
      <w:marTop w:val="0"/>
      <w:marBottom w:val="0"/>
      <w:divBdr>
        <w:top w:val="none" w:sz="0" w:space="0" w:color="auto"/>
        <w:left w:val="none" w:sz="0" w:space="0" w:color="auto"/>
        <w:bottom w:val="none" w:sz="0" w:space="0" w:color="auto"/>
        <w:right w:val="none" w:sz="0" w:space="0" w:color="auto"/>
      </w:divBdr>
    </w:div>
    <w:div w:id="572858439">
      <w:bodyDiv w:val="1"/>
      <w:marLeft w:val="0"/>
      <w:marRight w:val="0"/>
      <w:marTop w:val="0"/>
      <w:marBottom w:val="0"/>
      <w:divBdr>
        <w:top w:val="none" w:sz="0" w:space="0" w:color="auto"/>
        <w:left w:val="none" w:sz="0" w:space="0" w:color="auto"/>
        <w:bottom w:val="none" w:sz="0" w:space="0" w:color="auto"/>
        <w:right w:val="none" w:sz="0" w:space="0" w:color="auto"/>
      </w:divBdr>
    </w:div>
    <w:div w:id="586885993">
      <w:bodyDiv w:val="1"/>
      <w:marLeft w:val="0"/>
      <w:marRight w:val="0"/>
      <w:marTop w:val="0"/>
      <w:marBottom w:val="0"/>
      <w:divBdr>
        <w:top w:val="none" w:sz="0" w:space="0" w:color="auto"/>
        <w:left w:val="none" w:sz="0" w:space="0" w:color="auto"/>
        <w:bottom w:val="none" w:sz="0" w:space="0" w:color="auto"/>
        <w:right w:val="none" w:sz="0" w:space="0" w:color="auto"/>
      </w:divBdr>
    </w:div>
    <w:div w:id="588543344">
      <w:bodyDiv w:val="1"/>
      <w:marLeft w:val="0"/>
      <w:marRight w:val="0"/>
      <w:marTop w:val="0"/>
      <w:marBottom w:val="0"/>
      <w:divBdr>
        <w:top w:val="none" w:sz="0" w:space="0" w:color="auto"/>
        <w:left w:val="none" w:sz="0" w:space="0" w:color="auto"/>
        <w:bottom w:val="none" w:sz="0" w:space="0" w:color="auto"/>
        <w:right w:val="none" w:sz="0" w:space="0" w:color="auto"/>
      </w:divBdr>
    </w:div>
    <w:div w:id="620459933">
      <w:bodyDiv w:val="1"/>
      <w:marLeft w:val="0"/>
      <w:marRight w:val="0"/>
      <w:marTop w:val="0"/>
      <w:marBottom w:val="0"/>
      <w:divBdr>
        <w:top w:val="none" w:sz="0" w:space="0" w:color="auto"/>
        <w:left w:val="none" w:sz="0" w:space="0" w:color="auto"/>
        <w:bottom w:val="none" w:sz="0" w:space="0" w:color="auto"/>
        <w:right w:val="none" w:sz="0" w:space="0" w:color="auto"/>
      </w:divBdr>
    </w:div>
    <w:div w:id="626278472">
      <w:bodyDiv w:val="1"/>
      <w:marLeft w:val="0"/>
      <w:marRight w:val="0"/>
      <w:marTop w:val="0"/>
      <w:marBottom w:val="0"/>
      <w:divBdr>
        <w:top w:val="none" w:sz="0" w:space="0" w:color="auto"/>
        <w:left w:val="none" w:sz="0" w:space="0" w:color="auto"/>
        <w:bottom w:val="none" w:sz="0" w:space="0" w:color="auto"/>
        <w:right w:val="none" w:sz="0" w:space="0" w:color="auto"/>
      </w:divBdr>
    </w:div>
    <w:div w:id="634678517">
      <w:bodyDiv w:val="1"/>
      <w:marLeft w:val="0"/>
      <w:marRight w:val="0"/>
      <w:marTop w:val="0"/>
      <w:marBottom w:val="0"/>
      <w:divBdr>
        <w:top w:val="none" w:sz="0" w:space="0" w:color="auto"/>
        <w:left w:val="none" w:sz="0" w:space="0" w:color="auto"/>
        <w:bottom w:val="none" w:sz="0" w:space="0" w:color="auto"/>
        <w:right w:val="none" w:sz="0" w:space="0" w:color="auto"/>
      </w:divBdr>
    </w:div>
    <w:div w:id="637103356">
      <w:bodyDiv w:val="1"/>
      <w:marLeft w:val="0"/>
      <w:marRight w:val="0"/>
      <w:marTop w:val="0"/>
      <w:marBottom w:val="0"/>
      <w:divBdr>
        <w:top w:val="none" w:sz="0" w:space="0" w:color="auto"/>
        <w:left w:val="none" w:sz="0" w:space="0" w:color="auto"/>
        <w:bottom w:val="none" w:sz="0" w:space="0" w:color="auto"/>
        <w:right w:val="none" w:sz="0" w:space="0" w:color="auto"/>
      </w:divBdr>
    </w:div>
    <w:div w:id="704601429">
      <w:bodyDiv w:val="1"/>
      <w:marLeft w:val="0"/>
      <w:marRight w:val="0"/>
      <w:marTop w:val="0"/>
      <w:marBottom w:val="0"/>
      <w:divBdr>
        <w:top w:val="none" w:sz="0" w:space="0" w:color="auto"/>
        <w:left w:val="none" w:sz="0" w:space="0" w:color="auto"/>
        <w:bottom w:val="none" w:sz="0" w:space="0" w:color="auto"/>
        <w:right w:val="none" w:sz="0" w:space="0" w:color="auto"/>
      </w:divBdr>
    </w:div>
    <w:div w:id="716705404">
      <w:bodyDiv w:val="1"/>
      <w:marLeft w:val="0"/>
      <w:marRight w:val="0"/>
      <w:marTop w:val="0"/>
      <w:marBottom w:val="0"/>
      <w:divBdr>
        <w:top w:val="none" w:sz="0" w:space="0" w:color="auto"/>
        <w:left w:val="none" w:sz="0" w:space="0" w:color="auto"/>
        <w:bottom w:val="none" w:sz="0" w:space="0" w:color="auto"/>
        <w:right w:val="none" w:sz="0" w:space="0" w:color="auto"/>
      </w:divBdr>
    </w:div>
    <w:div w:id="722482998">
      <w:bodyDiv w:val="1"/>
      <w:marLeft w:val="0"/>
      <w:marRight w:val="0"/>
      <w:marTop w:val="0"/>
      <w:marBottom w:val="0"/>
      <w:divBdr>
        <w:top w:val="none" w:sz="0" w:space="0" w:color="auto"/>
        <w:left w:val="none" w:sz="0" w:space="0" w:color="auto"/>
        <w:bottom w:val="none" w:sz="0" w:space="0" w:color="auto"/>
        <w:right w:val="none" w:sz="0" w:space="0" w:color="auto"/>
      </w:divBdr>
    </w:div>
    <w:div w:id="765730033">
      <w:bodyDiv w:val="1"/>
      <w:marLeft w:val="0"/>
      <w:marRight w:val="0"/>
      <w:marTop w:val="0"/>
      <w:marBottom w:val="0"/>
      <w:divBdr>
        <w:top w:val="none" w:sz="0" w:space="0" w:color="auto"/>
        <w:left w:val="none" w:sz="0" w:space="0" w:color="auto"/>
        <w:bottom w:val="none" w:sz="0" w:space="0" w:color="auto"/>
        <w:right w:val="none" w:sz="0" w:space="0" w:color="auto"/>
      </w:divBdr>
    </w:div>
    <w:div w:id="777482892">
      <w:bodyDiv w:val="1"/>
      <w:marLeft w:val="0"/>
      <w:marRight w:val="0"/>
      <w:marTop w:val="0"/>
      <w:marBottom w:val="0"/>
      <w:divBdr>
        <w:top w:val="none" w:sz="0" w:space="0" w:color="auto"/>
        <w:left w:val="none" w:sz="0" w:space="0" w:color="auto"/>
        <w:bottom w:val="none" w:sz="0" w:space="0" w:color="auto"/>
        <w:right w:val="none" w:sz="0" w:space="0" w:color="auto"/>
      </w:divBdr>
    </w:div>
    <w:div w:id="898245718">
      <w:bodyDiv w:val="1"/>
      <w:marLeft w:val="0"/>
      <w:marRight w:val="0"/>
      <w:marTop w:val="0"/>
      <w:marBottom w:val="0"/>
      <w:divBdr>
        <w:top w:val="none" w:sz="0" w:space="0" w:color="auto"/>
        <w:left w:val="none" w:sz="0" w:space="0" w:color="auto"/>
        <w:bottom w:val="none" w:sz="0" w:space="0" w:color="auto"/>
        <w:right w:val="none" w:sz="0" w:space="0" w:color="auto"/>
      </w:divBdr>
    </w:div>
    <w:div w:id="964123566">
      <w:bodyDiv w:val="1"/>
      <w:marLeft w:val="0"/>
      <w:marRight w:val="0"/>
      <w:marTop w:val="0"/>
      <w:marBottom w:val="0"/>
      <w:divBdr>
        <w:top w:val="none" w:sz="0" w:space="0" w:color="auto"/>
        <w:left w:val="none" w:sz="0" w:space="0" w:color="auto"/>
        <w:bottom w:val="none" w:sz="0" w:space="0" w:color="auto"/>
        <w:right w:val="none" w:sz="0" w:space="0" w:color="auto"/>
      </w:divBdr>
    </w:div>
    <w:div w:id="997028605">
      <w:bodyDiv w:val="1"/>
      <w:marLeft w:val="0"/>
      <w:marRight w:val="0"/>
      <w:marTop w:val="0"/>
      <w:marBottom w:val="0"/>
      <w:divBdr>
        <w:top w:val="none" w:sz="0" w:space="0" w:color="auto"/>
        <w:left w:val="none" w:sz="0" w:space="0" w:color="auto"/>
        <w:bottom w:val="none" w:sz="0" w:space="0" w:color="auto"/>
        <w:right w:val="none" w:sz="0" w:space="0" w:color="auto"/>
      </w:divBdr>
    </w:div>
    <w:div w:id="998118417">
      <w:bodyDiv w:val="1"/>
      <w:marLeft w:val="0"/>
      <w:marRight w:val="0"/>
      <w:marTop w:val="0"/>
      <w:marBottom w:val="0"/>
      <w:divBdr>
        <w:top w:val="none" w:sz="0" w:space="0" w:color="auto"/>
        <w:left w:val="none" w:sz="0" w:space="0" w:color="auto"/>
        <w:bottom w:val="none" w:sz="0" w:space="0" w:color="auto"/>
        <w:right w:val="none" w:sz="0" w:space="0" w:color="auto"/>
      </w:divBdr>
    </w:div>
    <w:div w:id="998536102">
      <w:bodyDiv w:val="1"/>
      <w:marLeft w:val="0"/>
      <w:marRight w:val="0"/>
      <w:marTop w:val="0"/>
      <w:marBottom w:val="0"/>
      <w:divBdr>
        <w:top w:val="none" w:sz="0" w:space="0" w:color="auto"/>
        <w:left w:val="none" w:sz="0" w:space="0" w:color="auto"/>
        <w:bottom w:val="none" w:sz="0" w:space="0" w:color="auto"/>
        <w:right w:val="none" w:sz="0" w:space="0" w:color="auto"/>
      </w:divBdr>
    </w:div>
    <w:div w:id="999965094">
      <w:bodyDiv w:val="1"/>
      <w:marLeft w:val="0"/>
      <w:marRight w:val="0"/>
      <w:marTop w:val="0"/>
      <w:marBottom w:val="0"/>
      <w:divBdr>
        <w:top w:val="none" w:sz="0" w:space="0" w:color="auto"/>
        <w:left w:val="none" w:sz="0" w:space="0" w:color="auto"/>
        <w:bottom w:val="none" w:sz="0" w:space="0" w:color="auto"/>
        <w:right w:val="none" w:sz="0" w:space="0" w:color="auto"/>
      </w:divBdr>
    </w:div>
    <w:div w:id="1013798260">
      <w:bodyDiv w:val="1"/>
      <w:marLeft w:val="0"/>
      <w:marRight w:val="0"/>
      <w:marTop w:val="0"/>
      <w:marBottom w:val="0"/>
      <w:divBdr>
        <w:top w:val="none" w:sz="0" w:space="0" w:color="auto"/>
        <w:left w:val="none" w:sz="0" w:space="0" w:color="auto"/>
        <w:bottom w:val="none" w:sz="0" w:space="0" w:color="auto"/>
        <w:right w:val="none" w:sz="0" w:space="0" w:color="auto"/>
      </w:divBdr>
    </w:div>
    <w:div w:id="1019504944">
      <w:bodyDiv w:val="1"/>
      <w:marLeft w:val="0"/>
      <w:marRight w:val="0"/>
      <w:marTop w:val="0"/>
      <w:marBottom w:val="0"/>
      <w:divBdr>
        <w:top w:val="none" w:sz="0" w:space="0" w:color="auto"/>
        <w:left w:val="none" w:sz="0" w:space="0" w:color="auto"/>
        <w:bottom w:val="none" w:sz="0" w:space="0" w:color="auto"/>
        <w:right w:val="none" w:sz="0" w:space="0" w:color="auto"/>
      </w:divBdr>
    </w:div>
    <w:div w:id="1049039253">
      <w:bodyDiv w:val="1"/>
      <w:marLeft w:val="0"/>
      <w:marRight w:val="0"/>
      <w:marTop w:val="0"/>
      <w:marBottom w:val="0"/>
      <w:divBdr>
        <w:top w:val="none" w:sz="0" w:space="0" w:color="auto"/>
        <w:left w:val="none" w:sz="0" w:space="0" w:color="auto"/>
        <w:bottom w:val="none" w:sz="0" w:space="0" w:color="auto"/>
        <w:right w:val="none" w:sz="0" w:space="0" w:color="auto"/>
      </w:divBdr>
    </w:div>
    <w:div w:id="1061249281">
      <w:bodyDiv w:val="1"/>
      <w:marLeft w:val="0"/>
      <w:marRight w:val="0"/>
      <w:marTop w:val="0"/>
      <w:marBottom w:val="0"/>
      <w:divBdr>
        <w:top w:val="none" w:sz="0" w:space="0" w:color="auto"/>
        <w:left w:val="none" w:sz="0" w:space="0" w:color="auto"/>
        <w:bottom w:val="none" w:sz="0" w:space="0" w:color="auto"/>
        <w:right w:val="none" w:sz="0" w:space="0" w:color="auto"/>
      </w:divBdr>
    </w:div>
    <w:div w:id="1108164201">
      <w:bodyDiv w:val="1"/>
      <w:marLeft w:val="0"/>
      <w:marRight w:val="0"/>
      <w:marTop w:val="0"/>
      <w:marBottom w:val="0"/>
      <w:divBdr>
        <w:top w:val="none" w:sz="0" w:space="0" w:color="auto"/>
        <w:left w:val="none" w:sz="0" w:space="0" w:color="auto"/>
        <w:bottom w:val="none" w:sz="0" w:space="0" w:color="auto"/>
        <w:right w:val="none" w:sz="0" w:space="0" w:color="auto"/>
      </w:divBdr>
    </w:div>
    <w:div w:id="1161776177">
      <w:bodyDiv w:val="1"/>
      <w:marLeft w:val="0"/>
      <w:marRight w:val="0"/>
      <w:marTop w:val="0"/>
      <w:marBottom w:val="0"/>
      <w:divBdr>
        <w:top w:val="none" w:sz="0" w:space="0" w:color="auto"/>
        <w:left w:val="none" w:sz="0" w:space="0" w:color="auto"/>
        <w:bottom w:val="none" w:sz="0" w:space="0" w:color="auto"/>
        <w:right w:val="none" w:sz="0" w:space="0" w:color="auto"/>
      </w:divBdr>
    </w:div>
    <w:div w:id="1197624459">
      <w:bodyDiv w:val="1"/>
      <w:marLeft w:val="0"/>
      <w:marRight w:val="0"/>
      <w:marTop w:val="0"/>
      <w:marBottom w:val="0"/>
      <w:divBdr>
        <w:top w:val="none" w:sz="0" w:space="0" w:color="auto"/>
        <w:left w:val="none" w:sz="0" w:space="0" w:color="auto"/>
        <w:bottom w:val="none" w:sz="0" w:space="0" w:color="auto"/>
        <w:right w:val="none" w:sz="0" w:space="0" w:color="auto"/>
      </w:divBdr>
    </w:div>
    <w:div w:id="1236090130">
      <w:bodyDiv w:val="1"/>
      <w:marLeft w:val="0"/>
      <w:marRight w:val="0"/>
      <w:marTop w:val="0"/>
      <w:marBottom w:val="0"/>
      <w:divBdr>
        <w:top w:val="none" w:sz="0" w:space="0" w:color="auto"/>
        <w:left w:val="none" w:sz="0" w:space="0" w:color="auto"/>
        <w:bottom w:val="none" w:sz="0" w:space="0" w:color="auto"/>
        <w:right w:val="none" w:sz="0" w:space="0" w:color="auto"/>
      </w:divBdr>
    </w:div>
    <w:div w:id="1258947408">
      <w:bodyDiv w:val="1"/>
      <w:marLeft w:val="0"/>
      <w:marRight w:val="0"/>
      <w:marTop w:val="0"/>
      <w:marBottom w:val="0"/>
      <w:divBdr>
        <w:top w:val="none" w:sz="0" w:space="0" w:color="auto"/>
        <w:left w:val="none" w:sz="0" w:space="0" w:color="auto"/>
        <w:bottom w:val="none" w:sz="0" w:space="0" w:color="auto"/>
        <w:right w:val="none" w:sz="0" w:space="0" w:color="auto"/>
      </w:divBdr>
    </w:div>
    <w:div w:id="1301417771">
      <w:bodyDiv w:val="1"/>
      <w:marLeft w:val="0"/>
      <w:marRight w:val="0"/>
      <w:marTop w:val="0"/>
      <w:marBottom w:val="0"/>
      <w:divBdr>
        <w:top w:val="none" w:sz="0" w:space="0" w:color="auto"/>
        <w:left w:val="none" w:sz="0" w:space="0" w:color="auto"/>
        <w:bottom w:val="none" w:sz="0" w:space="0" w:color="auto"/>
        <w:right w:val="none" w:sz="0" w:space="0" w:color="auto"/>
      </w:divBdr>
      <w:divsChild>
        <w:div w:id="632833028">
          <w:marLeft w:val="0"/>
          <w:marRight w:val="0"/>
          <w:marTop w:val="30"/>
          <w:marBottom w:val="0"/>
          <w:divBdr>
            <w:top w:val="none" w:sz="0" w:space="0" w:color="auto"/>
            <w:left w:val="none" w:sz="0" w:space="0" w:color="auto"/>
            <w:bottom w:val="single" w:sz="4" w:space="0" w:color="FFFFFF"/>
            <w:right w:val="none" w:sz="0" w:space="0" w:color="auto"/>
          </w:divBdr>
        </w:div>
        <w:div w:id="726998090">
          <w:marLeft w:val="0"/>
          <w:marRight w:val="0"/>
          <w:marTop w:val="0"/>
          <w:marBottom w:val="51"/>
          <w:divBdr>
            <w:top w:val="none" w:sz="0" w:space="0" w:color="auto"/>
            <w:left w:val="none" w:sz="0" w:space="0" w:color="auto"/>
            <w:bottom w:val="none" w:sz="0" w:space="0" w:color="auto"/>
            <w:right w:val="none" w:sz="0" w:space="0" w:color="auto"/>
          </w:divBdr>
        </w:div>
        <w:div w:id="1094864048">
          <w:marLeft w:val="0"/>
          <w:marRight w:val="0"/>
          <w:marTop w:val="0"/>
          <w:marBottom w:val="51"/>
          <w:divBdr>
            <w:top w:val="none" w:sz="0" w:space="0" w:color="auto"/>
            <w:left w:val="none" w:sz="0" w:space="0" w:color="auto"/>
            <w:bottom w:val="none" w:sz="0" w:space="0" w:color="auto"/>
            <w:right w:val="none" w:sz="0" w:space="0" w:color="auto"/>
          </w:divBdr>
        </w:div>
        <w:div w:id="1209952612">
          <w:marLeft w:val="0"/>
          <w:marRight w:val="0"/>
          <w:marTop w:val="0"/>
          <w:marBottom w:val="0"/>
          <w:divBdr>
            <w:top w:val="single" w:sz="8" w:space="3" w:color="B5C4DF"/>
            <w:left w:val="none" w:sz="0" w:space="0" w:color="auto"/>
            <w:bottom w:val="none" w:sz="0" w:space="0" w:color="auto"/>
            <w:right w:val="none" w:sz="0" w:space="0" w:color="auto"/>
          </w:divBdr>
        </w:div>
        <w:div w:id="1269237672">
          <w:marLeft w:val="0"/>
          <w:marRight w:val="0"/>
          <w:marTop w:val="0"/>
          <w:marBottom w:val="0"/>
          <w:divBdr>
            <w:top w:val="single" w:sz="4" w:space="0" w:color="DADDE5"/>
            <w:left w:val="none" w:sz="0" w:space="0" w:color="auto"/>
            <w:bottom w:val="none" w:sz="0" w:space="0" w:color="auto"/>
            <w:right w:val="none" w:sz="0" w:space="0" w:color="auto"/>
          </w:divBdr>
        </w:div>
        <w:div w:id="1406562277">
          <w:marLeft w:val="0"/>
          <w:marRight w:val="507"/>
          <w:marTop w:val="0"/>
          <w:marBottom w:val="0"/>
          <w:divBdr>
            <w:top w:val="none" w:sz="0" w:space="0" w:color="auto"/>
            <w:left w:val="none" w:sz="0" w:space="0" w:color="auto"/>
            <w:bottom w:val="none" w:sz="0" w:space="0" w:color="auto"/>
            <w:right w:val="none" w:sz="0" w:space="0" w:color="auto"/>
          </w:divBdr>
        </w:div>
        <w:div w:id="1521815331">
          <w:marLeft w:val="0"/>
          <w:marRight w:val="0"/>
          <w:marTop w:val="51"/>
          <w:marBottom w:val="0"/>
          <w:divBdr>
            <w:top w:val="none" w:sz="0" w:space="0" w:color="auto"/>
            <w:left w:val="none" w:sz="0" w:space="0" w:color="auto"/>
            <w:bottom w:val="single" w:sz="18" w:space="4" w:color="DADDE5"/>
            <w:right w:val="none" w:sz="0" w:space="0" w:color="auto"/>
          </w:divBdr>
        </w:div>
      </w:divsChild>
    </w:div>
    <w:div w:id="1302075941">
      <w:bodyDiv w:val="1"/>
      <w:marLeft w:val="0"/>
      <w:marRight w:val="0"/>
      <w:marTop w:val="0"/>
      <w:marBottom w:val="0"/>
      <w:divBdr>
        <w:top w:val="none" w:sz="0" w:space="0" w:color="auto"/>
        <w:left w:val="none" w:sz="0" w:space="0" w:color="auto"/>
        <w:bottom w:val="none" w:sz="0" w:space="0" w:color="auto"/>
        <w:right w:val="none" w:sz="0" w:space="0" w:color="auto"/>
      </w:divBdr>
    </w:div>
    <w:div w:id="1312293594">
      <w:bodyDiv w:val="1"/>
      <w:marLeft w:val="0"/>
      <w:marRight w:val="0"/>
      <w:marTop w:val="0"/>
      <w:marBottom w:val="0"/>
      <w:divBdr>
        <w:top w:val="none" w:sz="0" w:space="0" w:color="auto"/>
        <w:left w:val="none" w:sz="0" w:space="0" w:color="auto"/>
        <w:bottom w:val="none" w:sz="0" w:space="0" w:color="auto"/>
        <w:right w:val="none" w:sz="0" w:space="0" w:color="auto"/>
      </w:divBdr>
    </w:div>
    <w:div w:id="1322927813">
      <w:bodyDiv w:val="1"/>
      <w:marLeft w:val="0"/>
      <w:marRight w:val="0"/>
      <w:marTop w:val="0"/>
      <w:marBottom w:val="0"/>
      <w:divBdr>
        <w:top w:val="none" w:sz="0" w:space="0" w:color="auto"/>
        <w:left w:val="none" w:sz="0" w:space="0" w:color="auto"/>
        <w:bottom w:val="none" w:sz="0" w:space="0" w:color="auto"/>
        <w:right w:val="none" w:sz="0" w:space="0" w:color="auto"/>
      </w:divBdr>
    </w:div>
    <w:div w:id="1429502849">
      <w:bodyDiv w:val="1"/>
      <w:marLeft w:val="0"/>
      <w:marRight w:val="0"/>
      <w:marTop w:val="0"/>
      <w:marBottom w:val="0"/>
      <w:divBdr>
        <w:top w:val="none" w:sz="0" w:space="0" w:color="auto"/>
        <w:left w:val="none" w:sz="0" w:space="0" w:color="auto"/>
        <w:bottom w:val="none" w:sz="0" w:space="0" w:color="auto"/>
        <w:right w:val="none" w:sz="0" w:space="0" w:color="auto"/>
      </w:divBdr>
    </w:div>
    <w:div w:id="1440831426">
      <w:bodyDiv w:val="1"/>
      <w:marLeft w:val="0"/>
      <w:marRight w:val="0"/>
      <w:marTop w:val="0"/>
      <w:marBottom w:val="0"/>
      <w:divBdr>
        <w:top w:val="none" w:sz="0" w:space="0" w:color="auto"/>
        <w:left w:val="none" w:sz="0" w:space="0" w:color="auto"/>
        <w:bottom w:val="none" w:sz="0" w:space="0" w:color="auto"/>
        <w:right w:val="none" w:sz="0" w:space="0" w:color="auto"/>
      </w:divBdr>
    </w:div>
    <w:div w:id="1466237308">
      <w:bodyDiv w:val="1"/>
      <w:marLeft w:val="0"/>
      <w:marRight w:val="0"/>
      <w:marTop w:val="0"/>
      <w:marBottom w:val="0"/>
      <w:divBdr>
        <w:top w:val="none" w:sz="0" w:space="0" w:color="auto"/>
        <w:left w:val="none" w:sz="0" w:space="0" w:color="auto"/>
        <w:bottom w:val="none" w:sz="0" w:space="0" w:color="auto"/>
        <w:right w:val="none" w:sz="0" w:space="0" w:color="auto"/>
      </w:divBdr>
    </w:div>
    <w:div w:id="1473789706">
      <w:bodyDiv w:val="1"/>
      <w:marLeft w:val="0"/>
      <w:marRight w:val="0"/>
      <w:marTop w:val="0"/>
      <w:marBottom w:val="0"/>
      <w:divBdr>
        <w:top w:val="none" w:sz="0" w:space="0" w:color="auto"/>
        <w:left w:val="none" w:sz="0" w:space="0" w:color="auto"/>
        <w:bottom w:val="none" w:sz="0" w:space="0" w:color="auto"/>
        <w:right w:val="none" w:sz="0" w:space="0" w:color="auto"/>
      </w:divBdr>
    </w:div>
    <w:div w:id="1498349667">
      <w:bodyDiv w:val="1"/>
      <w:marLeft w:val="0"/>
      <w:marRight w:val="0"/>
      <w:marTop w:val="0"/>
      <w:marBottom w:val="0"/>
      <w:divBdr>
        <w:top w:val="none" w:sz="0" w:space="0" w:color="auto"/>
        <w:left w:val="none" w:sz="0" w:space="0" w:color="auto"/>
        <w:bottom w:val="none" w:sz="0" w:space="0" w:color="auto"/>
        <w:right w:val="none" w:sz="0" w:space="0" w:color="auto"/>
      </w:divBdr>
    </w:div>
    <w:div w:id="1519926116">
      <w:bodyDiv w:val="1"/>
      <w:marLeft w:val="0"/>
      <w:marRight w:val="0"/>
      <w:marTop w:val="0"/>
      <w:marBottom w:val="0"/>
      <w:divBdr>
        <w:top w:val="none" w:sz="0" w:space="0" w:color="auto"/>
        <w:left w:val="none" w:sz="0" w:space="0" w:color="auto"/>
        <w:bottom w:val="none" w:sz="0" w:space="0" w:color="auto"/>
        <w:right w:val="none" w:sz="0" w:space="0" w:color="auto"/>
      </w:divBdr>
    </w:div>
    <w:div w:id="1563786348">
      <w:bodyDiv w:val="1"/>
      <w:marLeft w:val="0"/>
      <w:marRight w:val="0"/>
      <w:marTop w:val="0"/>
      <w:marBottom w:val="0"/>
      <w:divBdr>
        <w:top w:val="none" w:sz="0" w:space="0" w:color="auto"/>
        <w:left w:val="none" w:sz="0" w:space="0" w:color="auto"/>
        <w:bottom w:val="none" w:sz="0" w:space="0" w:color="auto"/>
        <w:right w:val="none" w:sz="0" w:space="0" w:color="auto"/>
      </w:divBdr>
    </w:div>
    <w:div w:id="1572697786">
      <w:bodyDiv w:val="1"/>
      <w:marLeft w:val="0"/>
      <w:marRight w:val="0"/>
      <w:marTop w:val="0"/>
      <w:marBottom w:val="0"/>
      <w:divBdr>
        <w:top w:val="none" w:sz="0" w:space="0" w:color="auto"/>
        <w:left w:val="none" w:sz="0" w:space="0" w:color="auto"/>
        <w:bottom w:val="none" w:sz="0" w:space="0" w:color="auto"/>
        <w:right w:val="none" w:sz="0" w:space="0" w:color="auto"/>
      </w:divBdr>
      <w:divsChild>
        <w:div w:id="24327462">
          <w:marLeft w:val="0"/>
          <w:marRight w:val="0"/>
          <w:marTop w:val="0"/>
          <w:marBottom w:val="0"/>
          <w:divBdr>
            <w:top w:val="single" w:sz="8" w:space="3" w:color="B5C4DF"/>
            <w:left w:val="none" w:sz="0" w:space="0" w:color="auto"/>
            <w:bottom w:val="none" w:sz="0" w:space="0" w:color="auto"/>
            <w:right w:val="none" w:sz="0" w:space="0" w:color="auto"/>
          </w:divBdr>
        </w:div>
        <w:div w:id="93523770">
          <w:marLeft w:val="0"/>
          <w:marRight w:val="0"/>
          <w:marTop w:val="0"/>
          <w:marBottom w:val="51"/>
          <w:divBdr>
            <w:top w:val="none" w:sz="0" w:space="0" w:color="auto"/>
            <w:left w:val="none" w:sz="0" w:space="0" w:color="auto"/>
            <w:bottom w:val="none" w:sz="0" w:space="0" w:color="auto"/>
            <w:right w:val="none" w:sz="0" w:space="0" w:color="auto"/>
          </w:divBdr>
        </w:div>
        <w:div w:id="212273136">
          <w:marLeft w:val="0"/>
          <w:marRight w:val="507"/>
          <w:marTop w:val="0"/>
          <w:marBottom w:val="0"/>
          <w:divBdr>
            <w:top w:val="none" w:sz="0" w:space="0" w:color="auto"/>
            <w:left w:val="none" w:sz="0" w:space="0" w:color="auto"/>
            <w:bottom w:val="none" w:sz="0" w:space="0" w:color="auto"/>
            <w:right w:val="none" w:sz="0" w:space="0" w:color="auto"/>
          </w:divBdr>
        </w:div>
        <w:div w:id="606356271">
          <w:marLeft w:val="0"/>
          <w:marRight w:val="0"/>
          <w:marTop w:val="30"/>
          <w:marBottom w:val="0"/>
          <w:divBdr>
            <w:top w:val="none" w:sz="0" w:space="0" w:color="auto"/>
            <w:left w:val="none" w:sz="0" w:space="0" w:color="auto"/>
            <w:bottom w:val="single" w:sz="4" w:space="0" w:color="FFFFFF"/>
            <w:right w:val="none" w:sz="0" w:space="0" w:color="auto"/>
          </w:divBdr>
        </w:div>
        <w:div w:id="909853997">
          <w:marLeft w:val="0"/>
          <w:marRight w:val="0"/>
          <w:marTop w:val="0"/>
          <w:marBottom w:val="51"/>
          <w:divBdr>
            <w:top w:val="none" w:sz="0" w:space="0" w:color="auto"/>
            <w:left w:val="none" w:sz="0" w:space="0" w:color="auto"/>
            <w:bottom w:val="none" w:sz="0" w:space="0" w:color="auto"/>
            <w:right w:val="none" w:sz="0" w:space="0" w:color="auto"/>
          </w:divBdr>
        </w:div>
        <w:div w:id="1115752892">
          <w:marLeft w:val="0"/>
          <w:marRight w:val="0"/>
          <w:marTop w:val="0"/>
          <w:marBottom w:val="0"/>
          <w:divBdr>
            <w:top w:val="single" w:sz="4" w:space="0" w:color="DADDE5"/>
            <w:left w:val="none" w:sz="0" w:space="0" w:color="auto"/>
            <w:bottom w:val="none" w:sz="0" w:space="0" w:color="auto"/>
            <w:right w:val="none" w:sz="0" w:space="0" w:color="auto"/>
          </w:divBdr>
        </w:div>
        <w:div w:id="1966155193">
          <w:marLeft w:val="0"/>
          <w:marRight w:val="0"/>
          <w:marTop w:val="51"/>
          <w:marBottom w:val="0"/>
          <w:divBdr>
            <w:top w:val="none" w:sz="0" w:space="0" w:color="auto"/>
            <w:left w:val="none" w:sz="0" w:space="0" w:color="auto"/>
            <w:bottom w:val="single" w:sz="18" w:space="4" w:color="DADDE5"/>
            <w:right w:val="none" w:sz="0" w:space="0" w:color="auto"/>
          </w:divBdr>
        </w:div>
      </w:divsChild>
    </w:div>
    <w:div w:id="1595825611">
      <w:bodyDiv w:val="1"/>
      <w:marLeft w:val="0"/>
      <w:marRight w:val="0"/>
      <w:marTop w:val="0"/>
      <w:marBottom w:val="0"/>
      <w:divBdr>
        <w:top w:val="none" w:sz="0" w:space="0" w:color="auto"/>
        <w:left w:val="none" w:sz="0" w:space="0" w:color="auto"/>
        <w:bottom w:val="none" w:sz="0" w:space="0" w:color="auto"/>
        <w:right w:val="none" w:sz="0" w:space="0" w:color="auto"/>
      </w:divBdr>
    </w:div>
    <w:div w:id="1615210613">
      <w:bodyDiv w:val="1"/>
      <w:marLeft w:val="0"/>
      <w:marRight w:val="0"/>
      <w:marTop w:val="0"/>
      <w:marBottom w:val="0"/>
      <w:divBdr>
        <w:top w:val="none" w:sz="0" w:space="0" w:color="auto"/>
        <w:left w:val="none" w:sz="0" w:space="0" w:color="auto"/>
        <w:bottom w:val="none" w:sz="0" w:space="0" w:color="auto"/>
        <w:right w:val="none" w:sz="0" w:space="0" w:color="auto"/>
      </w:divBdr>
    </w:div>
    <w:div w:id="1617833154">
      <w:bodyDiv w:val="1"/>
      <w:marLeft w:val="0"/>
      <w:marRight w:val="0"/>
      <w:marTop w:val="0"/>
      <w:marBottom w:val="0"/>
      <w:divBdr>
        <w:top w:val="none" w:sz="0" w:space="0" w:color="auto"/>
        <w:left w:val="none" w:sz="0" w:space="0" w:color="auto"/>
        <w:bottom w:val="none" w:sz="0" w:space="0" w:color="auto"/>
        <w:right w:val="none" w:sz="0" w:space="0" w:color="auto"/>
      </w:divBdr>
    </w:div>
    <w:div w:id="1698307564">
      <w:bodyDiv w:val="1"/>
      <w:marLeft w:val="0"/>
      <w:marRight w:val="0"/>
      <w:marTop w:val="0"/>
      <w:marBottom w:val="0"/>
      <w:divBdr>
        <w:top w:val="none" w:sz="0" w:space="0" w:color="auto"/>
        <w:left w:val="none" w:sz="0" w:space="0" w:color="auto"/>
        <w:bottom w:val="none" w:sz="0" w:space="0" w:color="auto"/>
        <w:right w:val="none" w:sz="0" w:space="0" w:color="auto"/>
      </w:divBdr>
    </w:div>
    <w:div w:id="1709796455">
      <w:bodyDiv w:val="1"/>
      <w:marLeft w:val="0"/>
      <w:marRight w:val="0"/>
      <w:marTop w:val="0"/>
      <w:marBottom w:val="0"/>
      <w:divBdr>
        <w:top w:val="none" w:sz="0" w:space="0" w:color="auto"/>
        <w:left w:val="none" w:sz="0" w:space="0" w:color="auto"/>
        <w:bottom w:val="none" w:sz="0" w:space="0" w:color="auto"/>
        <w:right w:val="none" w:sz="0" w:space="0" w:color="auto"/>
      </w:divBdr>
    </w:div>
    <w:div w:id="1734623023">
      <w:bodyDiv w:val="1"/>
      <w:marLeft w:val="0"/>
      <w:marRight w:val="0"/>
      <w:marTop w:val="0"/>
      <w:marBottom w:val="0"/>
      <w:divBdr>
        <w:top w:val="none" w:sz="0" w:space="0" w:color="auto"/>
        <w:left w:val="none" w:sz="0" w:space="0" w:color="auto"/>
        <w:bottom w:val="none" w:sz="0" w:space="0" w:color="auto"/>
        <w:right w:val="none" w:sz="0" w:space="0" w:color="auto"/>
      </w:divBdr>
    </w:div>
    <w:div w:id="1754549868">
      <w:bodyDiv w:val="1"/>
      <w:marLeft w:val="0"/>
      <w:marRight w:val="0"/>
      <w:marTop w:val="0"/>
      <w:marBottom w:val="0"/>
      <w:divBdr>
        <w:top w:val="none" w:sz="0" w:space="0" w:color="auto"/>
        <w:left w:val="none" w:sz="0" w:space="0" w:color="auto"/>
        <w:bottom w:val="none" w:sz="0" w:space="0" w:color="auto"/>
        <w:right w:val="none" w:sz="0" w:space="0" w:color="auto"/>
      </w:divBdr>
    </w:div>
    <w:div w:id="1761364384">
      <w:bodyDiv w:val="1"/>
      <w:marLeft w:val="0"/>
      <w:marRight w:val="0"/>
      <w:marTop w:val="0"/>
      <w:marBottom w:val="0"/>
      <w:divBdr>
        <w:top w:val="none" w:sz="0" w:space="0" w:color="auto"/>
        <w:left w:val="none" w:sz="0" w:space="0" w:color="auto"/>
        <w:bottom w:val="none" w:sz="0" w:space="0" w:color="auto"/>
        <w:right w:val="none" w:sz="0" w:space="0" w:color="auto"/>
      </w:divBdr>
    </w:div>
    <w:div w:id="1774980927">
      <w:bodyDiv w:val="1"/>
      <w:marLeft w:val="0"/>
      <w:marRight w:val="0"/>
      <w:marTop w:val="0"/>
      <w:marBottom w:val="0"/>
      <w:divBdr>
        <w:top w:val="none" w:sz="0" w:space="0" w:color="auto"/>
        <w:left w:val="none" w:sz="0" w:space="0" w:color="auto"/>
        <w:bottom w:val="none" w:sz="0" w:space="0" w:color="auto"/>
        <w:right w:val="none" w:sz="0" w:space="0" w:color="auto"/>
      </w:divBdr>
    </w:div>
    <w:div w:id="1776362726">
      <w:bodyDiv w:val="1"/>
      <w:marLeft w:val="0"/>
      <w:marRight w:val="0"/>
      <w:marTop w:val="0"/>
      <w:marBottom w:val="0"/>
      <w:divBdr>
        <w:top w:val="none" w:sz="0" w:space="0" w:color="auto"/>
        <w:left w:val="none" w:sz="0" w:space="0" w:color="auto"/>
        <w:bottom w:val="none" w:sz="0" w:space="0" w:color="auto"/>
        <w:right w:val="none" w:sz="0" w:space="0" w:color="auto"/>
      </w:divBdr>
    </w:div>
    <w:div w:id="1862862760">
      <w:bodyDiv w:val="1"/>
      <w:marLeft w:val="0"/>
      <w:marRight w:val="0"/>
      <w:marTop w:val="0"/>
      <w:marBottom w:val="0"/>
      <w:divBdr>
        <w:top w:val="none" w:sz="0" w:space="0" w:color="auto"/>
        <w:left w:val="none" w:sz="0" w:space="0" w:color="auto"/>
        <w:bottom w:val="none" w:sz="0" w:space="0" w:color="auto"/>
        <w:right w:val="none" w:sz="0" w:space="0" w:color="auto"/>
      </w:divBdr>
    </w:div>
    <w:div w:id="1887134789">
      <w:bodyDiv w:val="1"/>
      <w:marLeft w:val="0"/>
      <w:marRight w:val="0"/>
      <w:marTop w:val="0"/>
      <w:marBottom w:val="0"/>
      <w:divBdr>
        <w:top w:val="none" w:sz="0" w:space="0" w:color="auto"/>
        <w:left w:val="none" w:sz="0" w:space="0" w:color="auto"/>
        <w:bottom w:val="none" w:sz="0" w:space="0" w:color="auto"/>
        <w:right w:val="none" w:sz="0" w:space="0" w:color="auto"/>
      </w:divBdr>
    </w:div>
    <w:div w:id="1923907554">
      <w:bodyDiv w:val="1"/>
      <w:marLeft w:val="0"/>
      <w:marRight w:val="0"/>
      <w:marTop w:val="0"/>
      <w:marBottom w:val="0"/>
      <w:divBdr>
        <w:top w:val="none" w:sz="0" w:space="0" w:color="auto"/>
        <w:left w:val="none" w:sz="0" w:space="0" w:color="auto"/>
        <w:bottom w:val="none" w:sz="0" w:space="0" w:color="auto"/>
        <w:right w:val="none" w:sz="0" w:space="0" w:color="auto"/>
      </w:divBdr>
    </w:div>
    <w:div w:id="1948612168">
      <w:bodyDiv w:val="1"/>
      <w:marLeft w:val="0"/>
      <w:marRight w:val="0"/>
      <w:marTop w:val="0"/>
      <w:marBottom w:val="0"/>
      <w:divBdr>
        <w:top w:val="none" w:sz="0" w:space="0" w:color="auto"/>
        <w:left w:val="none" w:sz="0" w:space="0" w:color="auto"/>
        <w:bottom w:val="none" w:sz="0" w:space="0" w:color="auto"/>
        <w:right w:val="none" w:sz="0" w:space="0" w:color="auto"/>
      </w:divBdr>
    </w:div>
    <w:div w:id="1949896853">
      <w:bodyDiv w:val="1"/>
      <w:marLeft w:val="0"/>
      <w:marRight w:val="0"/>
      <w:marTop w:val="0"/>
      <w:marBottom w:val="0"/>
      <w:divBdr>
        <w:top w:val="none" w:sz="0" w:space="0" w:color="auto"/>
        <w:left w:val="none" w:sz="0" w:space="0" w:color="auto"/>
        <w:bottom w:val="none" w:sz="0" w:space="0" w:color="auto"/>
        <w:right w:val="none" w:sz="0" w:space="0" w:color="auto"/>
      </w:divBdr>
    </w:div>
    <w:div w:id="1968778207">
      <w:bodyDiv w:val="1"/>
      <w:marLeft w:val="0"/>
      <w:marRight w:val="0"/>
      <w:marTop w:val="0"/>
      <w:marBottom w:val="0"/>
      <w:divBdr>
        <w:top w:val="none" w:sz="0" w:space="0" w:color="auto"/>
        <w:left w:val="none" w:sz="0" w:space="0" w:color="auto"/>
        <w:bottom w:val="none" w:sz="0" w:space="0" w:color="auto"/>
        <w:right w:val="none" w:sz="0" w:space="0" w:color="auto"/>
      </w:divBdr>
    </w:div>
    <w:div w:id="1988977247">
      <w:bodyDiv w:val="1"/>
      <w:marLeft w:val="0"/>
      <w:marRight w:val="0"/>
      <w:marTop w:val="0"/>
      <w:marBottom w:val="0"/>
      <w:divBdr>
        <w:top w:val="none" w:sz="0" w:space="0" w:color="auto"/>
        <w:left w:val="none" w:sz="0" w:space="0" w:color="auto"/>
        <w:bottom w:val="none" w:sz="0" w:space="0" w:color="auto"/>
        <w:right w:val="none" w:sz="0" w:space="0" w:color="auto"/>
      </w:divBdr>
    </w:div>
    <w:div w:id="1997298207">
      <w:bodyDiv w:val="1"/>
      <w:marLeft w:val="0"/>
      <w:marRight w:val="0"/>
      <w:marTop w:val="0"/>
      <w:marBottom w:val="0"/>
      <w:divBdr>
        <w:top w:val="none" w:sz="0" w:space="0" w:color="auto"/>
        <w:left w:val="none" w:sz="0" w:space="0" w:color="auto"/>
        <w:bottom w:val="none" w:sz="0" w:space="0" w:color="auto"/>
        <w:right w:val="none" w:sz="0" w:space="0" w:color="auto"/>
      </w:divBdr>
    </w:div>
    <w:div w:id="2036031068">
      <w:bodyDiv w:val="1"/>
      <w:marLeft w:val="0"/>
      <w:marRight w:val="0"/>
      <w:marTop w:val="0"/>
      <w:marBottom w:val="0"/>
      <w:divBdr>
        <w:top w:val="none" w:sz="0" w:space="0" w:color="auto"/>
        <w:left w:val="none" w:sz="0" w:space="0" w:color="auto"/>
        <w:bottom w:val="none" w:sz="0" w:space="0" w:color="auto"/>
        <w:right w:val="none" w:sz="0" w:space="0" w:color="auto"/>
      </w:divBdr>
    </w:div>
    <w:div w:id="2043745394">
      <w:bodyDiv w:val="1"/>
      <w:marLeft w:val="0"/>
      <w:marRight w:val="0"/>
      <w:marTop w:val="0"/>
      <w:marBottom w:val="0"/>
      <w:divBdr>
        <w:top w:val="none" w:sz="0" w:space="0" w:color="auto"/>
        <w:left w:val="none" w:sz="0" w:space="0" w:color="auto"/>
        <w:bottom w:val="none" w:sz="0" w:space="0" w:color="auto"/>
        <w:right w:val="none" w:sz="0" w:space="0" w:color="auto"/>
      </w:divBdr>
    </w:div>
    <w:div w:id="2048988581">
      <w:bodyDiv w:val="1"/>
      <w:marLeft w:val="0"/>
      <w:marRight w:val="0"/>
      <w:marTop w:val="0"/>
      <w:marBottom w:val="0"/>
      <w:divBdr>
        <w:top w:val="none" w:sz="0" w:space="0" w:color="auto"/>
        <w:left w:val="none" w:sz="0" w:space="0" w:color="auto"/>
        <w:bottom w:val="none" w:sz="0" w:space="0" w:color="auto"/>
        <w:right w:val="none" w:sz="0" w:space="0" w:color="auto"/>
      </w:divBdr>
    </w:div>
    <w:div w:id="2060738523">
      <w:bodyDiv w:val="1"/>
      <w:marLeft w:val="0"/>
      <w:marRight w:val="0"/>
      <w:marTop w:val="0"/>
      <w:marBottom w:val="0"/>
      <w:divBdr>
        <w:top w:val="none" w:sz="0" w:space="0" w:color="auto"/>
        <w:left w:val="none" w:sz="0" w:space="0" w:color="auto"/>
        <w:bottom w:val="none" w:sz="0" w:space="0" w:color="auto"/>
        <w:right w:val="none" w:sz="0" w:space="0" w:color="auto"/>
      </w:divBdr>
    </w:div>
    <w:div w:id="2078355236">
      <w:bodyDiv w:val="1"/>
      <w:marLeft w:val="0"/>
      <w:marRight w:val="0"/>
      <w:marTop w:val="0"/>
      <w:marBottom w:val="0"/>
      <w:divBdr>
        <w:top w:val="none" w:sz="0" w:space="0" w:color="auto"/>
        <w:left w:val="none" w:sz="0" w:space="0" w:color="auto"/>
        <w:bottom w:val="none" w:sz="0" w:space="0" w:color="auto"/>
        <w:right w:val="none" w:sz="0" w:space="0" w:color="auto"/>
      </w:divBdr>
    </w:div>
    <w:div w:id="2114131689">
      <w:bodyDiv w:val="1"/>
      <w:marLeft w:val="0"/>
      <w:marRight w:val="0"/>
      <w:marTop w:val="0"/>
      <w:marBottom w:val="0"/>
      <w:divBdr>
        <w:top w:val="none" w:sz="0" w:space="0" w:color="auto"/>
        <w:left w:val="none" w:sz="0" w:space="0" w:color="auto"/>
        <w:bottom w:val="none" w:sz="0" w:space="0" w:color="auto"/>
        <w:right w:val="none" w:sz="0" w:space="0" w:color="auto"/>
      </w:divBdr>
    </w:div>
    <w:div w:id="214626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yperlink" Target="mailto:info@ncrc.ru" TargetMode="Externa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ncrc.ru" TargetMode="Externa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eader" Target="header7.xml"/><Relationship Id="rId28" Type="http://schemas.openxmlformats.org/officeDocument/2006/relationships/hyperlink" Target="mailto:info@ncrc.ru" TargetMode="External"/><Relationship Id="rId10" Type="http://schemas.openxmlformats.org/officeDocument/2006/relationships/image" Target="cid:image003.png@01CD295A.57025AE0" TargetMode="External"/><Relationship Id="rId19" Type="http://schemas.openxmlformats.org/officeDocument/2006/relationships/hyperlink" Target="http://www.zakupki.gov.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6.xml"/><Relationship Id="rId27" Type="http://schemas.openxmlformats.org/officeDocument/2006/relationships/footer" Target="footer5.xml"/><Relationship Id="rId30" Type="http://schemas.openxmlformats.org/officeDocument/2006/relationships/header" Target="header1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E4DDF-F1EB-4F6A-A693-4F7F29EFC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58</Pages>
  <Words>17385</Words>
  <Characters>126195</Characters>
  <Application>Microsoft Office Word</Application>
  <DocSecurity>0</DocSecurity>
  <Lines>1051</Lines>
  <Paragraphs>286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FST</Company>
  <LinksUpToDate>false</LinksUpToDate>
  <CharactersWithSpaces>143294</CharactersWithSpaces>
  <SharedDoc>false</SharedDoc>
  <HLinks>
    <vt:vector size="480" baseType="variant">
      <vt:variant>
        <vt:i4>6227053</vt:i4>
      </vt:variant>
      <vt:variant>
        <vt:i4>429</vt:i4>
      </vt:variant>
      <vt:variant>
        <vt:i4>0</vt:i4>
      </vt:variant>
      <vt:variant>
        <vt:i4>5</vt:i4>
      </vt:variant>
      <vt:variant>
        <vt:lpwstr/>
      </vt:variant>
      <vt:variant>
        <vt:lpwstr>_РАЗДЕЛ_I.2._ОБЩИЕ</vt:lpwstr>
      </vt:variant>
      <vt:variant>
        <vt:i4>73596974</vt:i4>
      </vt:variant>
      <vt:variant>
        <vt:i4>426</vt:i4>
      </vt:variant>
      <vt:variant>
        <vt:i4>0</vt:i4>
      </vt:variant>
      <vt:variant>
        <vt:i4>5</vt:i4>
      </vt:variant>
      <vt:variant>
        <vt:lpwstr/>
      </vt:variant>
      <vt:variant>
        <vt:lpwstr>_РАЗДЕЛ_I.2._ОБЩИЕ_УСЛОВИЯ ПРОВЕДЕНИ</vt:lpwstr>
      </vt:variant>
      <vt:variant>
        <vt:i4>2818164</vt:i4>
      </vt:variant>
      <vt:variant>
        <vt:i4>423</vt:i4>
      </vt:variant>
      <vt:variant>
        <vt:i4>0</vt:i4>
      </vt:variant>
      <vt:variant>
        <vt:i4>5</vt:i4>
      </vt:variant>
      <vt:variant>
        <vt:lpwstr/>
      </vt:variant>
      <vt:variant>
        <vt:lpwstr>_РАЗДЕЛ_I.4_ОБРАЗЦЫ</vt:lpwstr>
      </vt:variant>
      <vt:variant>
        <vt:i4>7077922</vt:i4>
      </vt:variant>
      <vt:variant>
        <vt:i4>420</vt:i4>
      </vt:variant>
      <vt:variant>
        <vt:i4>0</vt:i4>
      </vt:variant>
      <vt:variant>
        <vt:i4>5</vt:i4>
      </vt:variant>
      <vt:variant>
        <vt:lpwstr>http://www.ncrc.ru/</vt:lpwstr>
      </vt:variant>
      <vt:variant>
        <vt:lpwstr/>
      </vt:variant>
      <vt:variant>
        <vt:i4>6226041</vt:i4>
      </vt:variant>
      <vt:variant>
        <vt:i4>417</vt:i4>
      </vt:variant>
      <vt:variant>
        <vt:i4>0</vt:i4>
      </vt:variant>
      <vt:variant>
        <vt:i4>5</vt:i4>
      </vt:variant>
      <vt:variant>
        <vt:lpwstr>mailto:info@ncrc.ru</vt:lpwstr>
      </vt:variant>
      <vt:variant>
        <vt:lpwstr/>
      </vt:variant>
      <vt:variant>
        <vt:i4>68420656</vt:i4>
      </vt:variant>
      <vt:variant>
        <vt:i4>402</vt:i4>
      </vt:variant>
      <vt:variant>
        <vt:i4>0</vt:i4>
      </vt:variant>
      <vt:variant>
        <vt:i4>5</vt:i4>
      </vt:variant>
      <vt:variant>
        <vt:lpwstr/>
      </vt:variant>
      <vt:variant>
        <vt:lpwstr>_РАЗДЕЛ_I.3_ИНФОРМАЦИОННАЯ_КАРТА КОН</vt:lpwstr>
      </vt:variant>
      <vt:variant>
        <vt:i4>68420656</vt:i4>
      </vt:variant>
      <vt:variant>
        <vt:i4>399</vt:i4>
      </vt:variant>
      <vt:variant>
        <vt:i4>0</vt:i4>
      </vt:variant>
      <vt:variant>
        <vt:i4>5</vt:i4>
      </vt:variant>
      <vt:variant>
        <vt:lpwstr/>
      </vt:variant>
      <vt:variant>
        <vt:lpwstr>_РАЗДЕЛ_I.3_ИНФОРМАЦИОННАЯ_КАРТА КОН</vt:lpwstr>
      </vt:variant>
      <vt:variant>
        <vt:i4>68420656</vt:i4>
      </vt:variant>
      <vt:variant>
        <vt:i4>396</vt:i4>
      </vt:variant>
      <vt:variant>
        <vt:i4>0</vt:i4>
      </vt:variant>
      <vt:variant>
        <vt:i4>5</vt:i4>
      </vt:variant>
      <vt:variant>
        <vt:lpwstr/>
      </vt:variant>
      <vt:variant>
        <vt:lpwstr>_РАЗДЕЛ_I.3_ИНФОРМАЦИОННАЯ_КАРТА КОН</vt:lpwstr>
      </vt:variant>
      <vt:variant>
        <vt:i4>68420656</vt:i4>
      </vt:variant>
      <vt:variant>
        <vt:i4>393</vt:i4>
      </vt:variant>
      <vt:variant>
        <vt:i4>0</vt:i4>
      </vt:variant>
      <vt:variant>
        <vt:i4>5</vt:i4>
      </vt:variant>
      <vt:variant>
        <vt:lpwstr/>
      </vt:variant>
      <vt:variant>
        <vt:lpwstr>_РАЗДЕЛ_I.3_ИНФОРМАЦИОННАЯ_КАРТА КОН</vt:lpwstr>
      </vt:variant>
      <vt:variant>
        <vt:i4>68420656</vt:i4>
      </vt:variant>
      <vt:variant>
        <vt:i4>390</vt:i4>
      </vt:variant>
      <vt:variant>
        <vt:i4>0</vt:i4>
      </vt:variant>
      <vt:variant>
        <vt:i4>5</vt:i4>
      </vt:variant>
      <vt:variant>
        <vt:lpwstr/>
      </vt:variant>
      <vt:variant>
        <vt:lpwstr>_РАЗДЕЛ_I.3_ИНФОРМАЦИОННАЯ_КАРТА КОН</vt:lpwstr>
      </vt:variant>
      <vt:variant>
        <vt:i4>68420656</vt:i4>
      </vt:variant>
      <vt:variant>
        <vt:i4>387</vt:i4>
      </vt:variant>
      <vt:variant>
        <vt:i4>0</vt:i4>
      </vt:variant>
      <vt:variant>
        <vt:i4>5</vt:i4>
      </vt:variant>
      <vt:variant>
        <vt:lpwstr/>
      </vt:variant>
      <vt:variant>
        <vt:lpwstr>_РАЗДЕЛ_I.3_ИНФОРМАЦИОННАЯ_КАРТА КОН</vt:lpwstr>
      </vt:variant>
      <vt:variant>
        <vt:i4>68420656</vt:i4>
      </vt:variant>
      <vt:variant>
        <vt:i4>375</vt:i4>
      </vt:variant>
      <vt:variant>
        <vt:i4>0</vt:i4>
      </vt:variant>
      <vt:variant>
        <vt:i4>5</vt:i4>
      </vt:variant>
      <vt:variant>
        <vt:lpwstr/>
      </vt:variant>
      <vt:variant>
        <vt:lpwstr>_РАЗДЕЛ_I.3_ИНФОРМАЦИОННАЯ_КАРТА КОН</vt:lpwstr>
      </vt:variant>
      <vt:variant>
        <vt:i4>68420656</vt:i4>
      </vt:variant>
      <vt:variant>
        <vt:i4>369</vt:i4>
      </vt:variant>
      <vt:variant>
        <vt:i4>0</vt:i4>
      </vt:variant>
      <vt:variant>
        <vt:i4>5</vt:i4>
      </vt:variant>
      <vt:variant>
        <vt:lpwstr/>
      </vt:variant>
      <vt:variant>
        <vt:lpwstr>_РАЗДЕЛ_I.3_ИНФОРМАЦИОННАЯ_КАРТА КОН</vt:lpwstr>
      </vt:variant>
      <vt:variant>
        <vt:i4>68420656</vt:i4>
      </vt:variant>
      <vt:variant>
        <vt:i4>366</vt:i4>
      </vt:variant>
      <vt:variant>
        <vt:i4>0</vt:i4>
      </vt:variant>
      <vt:variant>
        <vt:i4>5</vt:i4>
      </vt:variant>
      <vt:variant>
        <vt:lpwstr/>
      </vt:variant>
      <vt:variant>
        <vt:lpwstr>_РАЗДЕЛ_I.3_ИНФОРМАЦИОННАЯ_КАРТА КОН</vt:lpwstr>
      </vt:variant>
      <vt:variant>
        <vt:i4>5832707</vt:i4>
      </vt:variant>
      <vt:variant>
        <vt:i4>357</vt:i4>
      </vt:variant>
      <vt:variant>
        <vt:i4>0</vt:i4>
      </vt:variant>
      <vt:variant>
        <vt:i4>5</vt:i4>
      </vt:variant>
      <vt:variant>
        <vt:lpwstr/>
      </vt:variant>
      <vt:variant>
        <vt:lpwstr>_РАЗДЕЛ_I.3_ИНФОРМАЦИОННАЯ</vt:lpwstr>
      </vt:variant>
      <vt:variant>
        <vt:i4>5832707</vt:i4>
      </vt:variant>
      <vt:variant>
        <vt:i4>345</vt:i4>
      </vt:variant>
      <vt:variant>
        <vt:i4>0</vt:i4>
      </vt:variant>
      <vt:variant>
        <vt:i4>5</vt:i4>
      </vt:variant>
      <vt:variant>
        <vt:lpwstr/>
      </vt:variant>
      <vt:variant>
        <vt:lpwstr>_РАЗДЕЛ_I.3_ИНФОРМАЦИОННАЯ</vt:lpwstr>
      </vt:variant>
      <vt:variant>
        <vt:i4>5832707</vt:i4>
      </vt:variant>
      <vt:variant>
        <vt:i4>342</vt:i4>
      </vt:variant>
      <vt:variant>
        <vt:i4>0</vt:i4>
      </vt:variant>
      <vt:variant>
        <vt:i4>5</vt:i4>
      </vt:variant>
      <vt:variant>
        <vt:lpwstr/>
      </vt:variant>
      <vt:variant>
        <vt:lpwstr>_РАЗДЕЛ_I.3_ИНФОРМАЦИОННАЯ</vt:lpwstr>
      </vt:variant>
      <vt:variant>
        <vt:i4>5832707</vt:i4>
      </vt:variant>
      <vt:variant>
        <vt:i4>336</vt:i4>
      </vt:variant>
      <vt:variant>
        <vt:i4>0</vt:i4>
      </vt:variant>
      <vt:variant>
        <vt:i4>5</vt:i4>
      </vt:variant>
      <vt:variant>
        <vt:lpwstr/>
      </vt:variant>
      <vt:variant>
        <vt:lpwstr>_РАЗДЕЛ_I.3_ИНФОРМАЦИОННАЯ</vt:lpwstr>
      </vt:variant>
      <vt:variant>
        <vt:i4>69731354</vt:i4>
      </vt:variant>
      <vt:variant>
        <vt:i4>333</vt:i4>
      </vt:variant>
      <vt:variant>
        <vt:i4>0</vt:i4>
      </vt:variant>
      <vt:variant>
        <vt:i4>5</vt:i4>
      </vt:variant>
      <vt:variant>
        <vt:lpwstr/>
      </vt:variant>
      <vt:variant>
        <vt:lpwstr>_I.4.4_ФОРМА_ПРЕДЛОЖЕНИЯ</vt:lpwstr>
      </vt:variant>
      <vt:variant>
        <vt:i4>68420656</vt:i4>
      </vt:variant>
      <vt:variant>
        <vt:i4>330</vt:i4>
      </vt:variant>
      <vt:variant>
        <vt:i4>0</vt:i4>
      </vt:variant>
      <vt:variant>
        <vt:i4>5</vt:i4>
      </vt:variant>
      <vt:variant>
        <vt:lpwstr/>
      </vt:variant>
      <vt:variant>
        <vt:lpwstr>_РАЗДЕЛ_I.3_ИНФОРМАЦИОННАЯ_КАРТА КОН</vt:lpwstr>
      </vt:variant>
      <vt:variant>
        <vt:i4>68420656</vt:i4>
      </vt:variant>
      <vt:variant>
        <vt:i4>327</vt:i4>
      </vt:variant>
      <vt:variant>
        <vt:i4>0</vt:i4>
      </vt:variant>
      <vt:variant>
        <vt:i4>5</vt:i4>
      </vt:variant>
      <vt:variant>
        <vt:lpwstr/>
      </vt:variant>
      <vt:variant>
        <vt:lpwstr>_РАЗДЕЛ_I.3_ИНФОРМАЦИОННАЯ_КАРТА КОН</vt:lpwstr>
      </vt:variant>
      <vt:variant>
        <vt:i4>68420656</vt:i4>
      </vt:variant>
      <vt:variant>
        <vt:i4>324</vt:i4>
      </vt:variant>
      <vt:variant>
        <vt:i4>0</vt:i4>
      </vt:variant>
      <vt:variant>
        <vt:i4>5</vt:i4>
      </vt:variant>
      <vt:variant>
        <vt:lpwstr/>
      </vt:variant>
      <vt:variant>
        <vt:lpwstr>_РАЗДЕЛ_I.3_ИНФОРМАЦИОННАЯ_КАРТА КОН</vt:lpwstr>
      </vt:variant>
      <vt:variant>
        <vt:i4>68420656</vt:i4>
      </vt:variant>
      <vt:variant>
        <vt:i4>321</vt:i4>
      </vt:variant>
      <vt:variant>
        <vt:i4>0</vt:i4>
      </vt:variant>
      <vt:variant>
        <vt:i4>5</vt:i4>
      </vt:variant>
      <vt:variant>
        <vt:lpwstr/>
      </vt:variant>
      <vt:variant>
        <vt:lpwstr>_РАЗДЕЛ_I.3_ИНФОРМАЦИОННАЯ_КАРТА КОН</vt:lpwstr>
      </vt:variant>
      <vt:variant>
        <vt:i4>8324145</vt:i4>
      </vt:variant>
      <vt:variant>
        <vt:i4>318</vt:i4>
      </vt:variant>
      <vt:variant>
        <vt:i4>0</vt:i4>
      </vt:variant>
      <vt:variant>
        <vt:i4>5</vt:i4>
      </vt:variant>
      <vt:variant>
        <vt:lpwstr/>
      </vt:variant>
      <vt:variant>
        <vt:lpwstr>_РАЗДЕЛ_I.4_ОБРАЗЦЫ_ФОРМ И ДОКУМЕНТО</vt:lpwstr>
      </vt:variant>
      <vt:variant>
        <vt:i4>68420656</vt:i4>
      </vt:variant>
      <vt:variant>
        <vt:i4>315</vt:i4>
      </vt:variant>
      <vt:variant>
        <vt:i4>0</vt:i4>
      </vt:variant>
      <vt:variant>
        <vt:i4>5</vt:i4>
      </vt:variant>
      <vt:variant>
        <vt:lpwstr/>
      </vt:variant>
      <vt:variant>
        <vt:lpwstr>_РАЗДЕЛ_I.3_ИНФОРМАЦИОННАЯ_КАРТА КОН</vt:lpwstr>
      </vt:variant>
      <vt:variant>
        <vt:i4>5832707</vt:i4>
      </vt:variant>
      <vt:variant>
        <vt:i4>312</vt:i4>
      </vt:variant>
      <vt:variant>
        <vt:i4>0</vt:i4>
      </vt:variant>
      <vt:variant>
        <vt:i4>5</vt:i4>
      </vt:variant>
      <vt:variant>
        <vt:lpwstr/>
      </vt:variant>
      <vt:variant>
        <vt:lpwstr>_РАЗДЕЛ_I.3_ИНФОРМАЦИОННАЯ</vt:lpwstr>
      </vt:variant>
      <vt:variant>
        <vt:i4>5832707</vt:i4>
      </vt:variant>
      <vt:variant>
        <vt:i4>309</vt:i4>
      </vt:variant>
      <vt:variant>
        <vt:i4>0</vt:i4>
      </vt:variant>
      <vt:variant>
        <vt:i4>5</vt:i4>
      </vt:variant>
      <vt:variant>
        <vt:lpwstr/>
      </vt:variant>
      <vt:variant>
        <vt:lpwstr>_РАЗДЕЛ_I.3_ИНФОРМАЦИОННАЯ</vt:lpwstr>
      </vt:variant>
      <vt:variant>
        <vt:i4>5832707</vt:i4>
      </vt:variant>
      <vt:variant>
        <vt:i4>306</vt:i4>
      </vt:variant>
      <vt:variant>
        <vt:i4>0</vt:i4>
      </vt:variant>
      <vt:variant>
        <vt:i4>5</vt:i4>
      </vt:variant>
      <vt:variant>
        <vt:lpwstr/>
      </vt:variant>
      <vt:variant>
        <vt:lpwstr>_РАЗДЕЛ_I.3_ИНФОРМАЦИОННАЯ</vt:lpwstr>
      </vt:variant>
      <vt:variant>
        <vt:i4>1310779</vt:i4>
      </vt:variant>
      <vt:variant>
        <vt:i4>299</vt:i4>
      </vt:variant>
      <vt:variant>
        <vt:i4>0</vt:i4>
      </vt:variant>
      <vt:variant>
        <vt:i4>5</vt:i4>
      </vt:variant>
      <vt:variant>
        <vt:lpwstr/>
      </vt:variant>
      <vt:variant>
        <vt:lpwstr>_Toc266361975</vt:lpwstr>
      </vt:variant>
      <vt:variant>
        <vt:i4>1310779</vt:i4>
      </vt:variant>
      <vt:variant>
        <vt:i4>293</vt:i4>
      </vt:variant>
      <vt:variant>
        <vt:i4>0</vt:i4>
      </vt:variant>
      <vt:variant>
        <vt:i4>5</vt:i4>
      </vt:variant>
      <vt:variant>
        <vt:lpwstr/>
      </vt:variant>
      <vt:variant>
        <vt:lpwstr>_Toc266361974</vt:lpwstr>
      </vt:variant>
      <vt:variant>
        <vt:i4>1310779</vt:i4>
      </vt:variant>
      <vt:variant>
        <vt:i4>287</vt:i4>
      </vt:variant>
      <vt:variant>
        <vt:i4>0</vt:i4>
      </vt:variant>
      <vt:variant>
        <vt:i4>5</vt:i4>
      </vt:variant>
      <vt:variant>
        <vt:lpwstr/>
      </vt:variant>
      <vt:variant>
        <vt:lpwstr>_Toc266361973</vt:lpwstr>
      </vt:variant>
      <vt:variant>
        <vt:i4>1310779</vt:i4>
      </vt:variant>
      <vt:variant>
        <vt:i4>281</vt:i4>
      </vt:variant>
      <vt:variant>
        <vt:i4>0</vt:i4>
      </vt:variant>
      <vt:variant>
        <vt:i4>5</vt:i4>
      </vt:variant>
      <vt:variant>
        <vt:lpwstr/>
      </vt:variant>
      <vt:variant>
        <vt:lpwstr>_Toc266361972</vt:lpwstr>
      </vt:variant>
      <vt:variant>
        <vt:i4>1310779</vt:i4>
      </vt:variant>
      <vt:variant>
        <vt:i4>275</vt:i4>
      </vt:variant>
      <vt:variant>
        <vt:i4>0</vt:i4>
      </vt:variant>
      <vt:variant>
        <vt:i4>5</vt:i4>
      </vt:variant>
      <vt:variant>
        <vt:lpwstr/>
      </vt:variant>
      <vt:variant>
        <vt:lpwstr>_Toc266361971</vt:lpwstr>
      </vt:variant>
      <vt:variant>
        <vt:i4>1310779</vt:i4>
      </vt:variant>
      <vt:variant>
        <vt:i4>269</vt:i4>
      </vt:variant>
      <vt:variant>
        <vt:i4>0</vt:i4>
      </vt:variant>
      <vt:variant>
        <vt:i4>5</vt:i4>
      </vt:variant>
      <vt:variant>
        <vt:lpwstr/>
      </vt:variant>
      <vt:variant>
        <vt:lpwstr>_Toc266361970</vt:lpwstr>
      </vt:variant>
      <vt:variant>
        <vt:i4>1376315</vt:i4>
      </vt:variant>
      <vt:variant>
        <vt:i4>263</vt:i4>
      </vt:variant>
      <vt:variant>
        <vt:i4>0</vt:i4>
      </vt:variant>
      <vt:variant>
        <vt:i4>5</vt:i4>
      </vt:variant>
      <vt:variant>
        <vt:lpwstr/>
      </vt:variant>
      <vt:variant>
        <vt:lpwstr>_Toc266361969</vt:lpwstr>
      </vt:variant>
      <vt:variant>
        <vt:i4>1376315</vt:i4>
      </vt:variant>
      <vt:variant>
        <vt:i4>257</vt:i4>
      </vt:variant>
      <vt:variant>
        <vt:i4>0</vt:i4>
      </vt:variant>
      <vt:variant>
        <vt:i4>5</vt:i4>
      </vt:variant>
      <vt:variant>
        <vt:lpwstr/>
      </vt:variant>
      <vt:variant>
        <vt:lpwstr>_Toc266361968</vt:lpwstr>
      </vt:variant>
      <vt:variant>
        <vt:i4>1376315</vt:i4>
      </vt:variant>
      <vt:variant>
        <vt:i4>251</vt:i4>
      </vt:variant>
      <vt:variant>
        <vt:i4>0</vt:i4>
      </vt:variant>
      <vt:variant>
        <vt:i4>5</vt:i4>
      </vt:variant>
      <vt:variant>
        <vt:lpwstr/>
      </vt:variant>
      <vt:variant>
        <vt:lpwstr>_Toc266361967</vt:lpwstr>
      </vt:variant>
      <vt:variant>
        <vt:i4>1376315</vt:i4>
      </vt:variant>
      <vt:variant>
        <vt:i4>245</vt:i4>
      </vt:variant>
      <vt:variant>
        <vt:i4>0</vt:i4>
      </vt:variant>
      <vt:variant>
        <vt:i4>5</vt:i4>
      </vt:variant>
      <vt:variant>
        <vt:lpwstr/>
      </vt:variant>
      <vt:variant>
        <vt:lpwstr>_Toc266361966</vt:lpwstr>
      </vt:variant>
      <vt:variant>
        <vt:i4>1376315</vt:i4>
      </vt:variant>
      <vt:variant>
        <vt:i4>239</vt:i4>
      </vt:variant>
      <vt:variant>
        <vt:i4>0</vt:i4>
      </vt:variant>
      <vt:variant>
        <vt:i4>5</vt:i4>
      </vt:variant>
      <vt:variant>
        <vt:lpwstr/>
      </vt:variant>
      <vt:variant>
        <vt:lpwstr>_Toc266361965</vt:lpwstr>
      </vt:variant>
      <vt:variant>
        <vt:i4>1376315</vt:i4>
      </vt:variant>
      <vt:variant>
        <vt:i4>233</vt:i4>
      </vt:variant>
      <vt:variant>
        <vt:i4>0</vt:i4>
      </vt:variant>
      <vt:variant>
        <vt:i4>5</vt:i4>
      </vt:variant>
      <vt:variant>
        <vt:lpwstr/>
      </vt:variant>
      <vt:variant>
        <vt:lpwstr>_Toc266361964</vt:lpwstr>
      </vt:variant>
      <vt:variant>
        <vt:i4>1376315</vt:i4>
      </vt:variant>
      <vt:variant>
        <vt:i4>227</vt:i4>
      </vt:variant>
      <vt:variant>
        <vt:i4>0</vt:i4>
      </vt:variant>
      <vt:variant>
        <vt:i4>5</vt:i4>
      </vt:variant>
      <vt:variant>
        <vt:lpwstr/>
      </vt:variant>
      <vt:variant>
        <vt:lpwstr>_Toc266361963</vt:lpwstr>
      </vt:variant>
      <vt:variant>
        <vt:i4>1376315</vt:i4>
      </vt:variant>
      <vt:variant>
        <vt:i4>221</vt:i4>
      </vt:variant>
      <vt:variant>
        <vt:i4>0</vt:i4>
      </vt:variant>
      <vt:variant>
        <vt:i4>5</vt:i4>
      </vt:variant>
      <vt:variant>
        <vt:lpwstr/>
      </vt:variant>
      <vt:variant>
        <vt:lpwstr>_Toc266361962</vt:lpwstr>
      </vt:variant>
      <vt:variant>
        <vt:i4>1376315</vt:i4>
      </vt:variant>
      <vt:variant>
        <vt:i4>215</vt:i4>
      </vt:variant>
      <vt:variant>
        <vt:i4>0</vt:i4>
      </vt:variant>
      <vt:variant>
        <vt:i4>5</vt:i4>
      </vt:variant>
      <vt:variant>
        <vt:lpwstr/>
      </vt:variant>
      <vt:variant>
        <vt:lpwstr>_Toc266361961</vt:lpwstr>
      </vt:variant>
      <vt:variant>
        <vt:i4>1376315</vt:i4>
      </vt:variant>
      <vt:variant>
        <vt:i4>209</vt:i4>
      </vt:variant>
      <vt:variant>
        <vt:i4>0</vt:i4>
      </vt:variant>
      <vt:variant>
        <vt:i4>5</vt:i4>
      </vt:variant>
      <vt:variant>
        <vt:lpwstr/>
      </vt:variant>
      <vt:variant>
        <vt:lpwstr>_Toc266361960</vt:lpwstr>
      </vt:variant>
      <vt:variant>
        <vt:i4>1441851</vt:i4>
      </vt:variant>
      <vt:variant>
        <vt:i4>203</vt:i4>
      </vt:variant>
      <vt:variant>
        <vt:i4>0</vt:i4>
      </vt:variant>
      <vt:variant>
        <vt:i4>5</vt:i4>
      </vt:variant>
      <vt:variant>
        <vt:lpwstr/>
      </vt:variant>
      <vt:variant>
        <vt:lpwstr>_Toc266361959</vt:lpwstr>
      </vt:variant>
      <vt:variant>
        <vt:i4>1441851</vt:i4>
      </vt:variant>
      <vt:variant>
        <vt:i4>197</vt:i4>
      </vt:variant>
      <vt:variant>
        <vt:i4>0</vt:i4>
      </vt:variant>
      <vt:variant>
        <vt:i4>5</vt:i4>
      </vt:variant>
      <vt:variant>
        <vt:lpwstr/>
      </vt:variant>
      <vt:variant>
        <vt:lpwstr>_Toc266361958</vt:lpwstr>
      </vt:variant>
      <vt:variant>
        <vt:i4>1441851</vt:i4>
      </vt:variant>
      <vt:variant>
        <vt:i4>191</vt:i4>
      </vt:variant>
      <vt:variant>
        <vt:i4>0</vt:i4>
      </vt:variant>
      <vt:variant>
        <vt:i4>5</vt:i4>
      </vt:variant>
      <vt:variant>
        <vt:lpwstr/>
      </vt:variant>
      <vt:variant>
        <vt:lpwstr>_Toc266361957</vt:lpwstr>
      </vt:variant>
      <vt:variant>
        <vt:i4>1441851</vt:i4>
      </vt:variant>
      <vt:variant>
        <vt:i4>185</vt:i4>
      </vt:variant>
      <vt:variant>
        <vt:i4>0</vt:i4>
      </vt:variant>
      <vt:variant>
        <vt:i4>5</vt:i4>
      </vt:variant>
      <vt:variant>
        <vt:lpwstr/>
      </vt:variant>
      <vt:variant>
        <vt:lpwstr>_Toc266361956</vt:lpwstr>
      </vt:variant>
      <vt:variant>
        <vt:i4>1441851</vt:i4>
      </vt:variant>
      <vt:variant>
        <vt:i4>179</vt:i4>
      </vt:variant>
      <vt:variant>
        <vt:i4>0</vt:i4>
      </vt:variant>
      <vt:variant>
        <vt:i4>5</vt:i4>
      </vt:variant>
      <vt:variant>
        <vt:lpwstr/>
      </vt:variant>
      <vt:variant>
        <vt:lpwstr>_Toc266361955</vt:lpwstr>
      </vt:variant>
      <vt:variant>
        <vt:i4>1441851</vt:i4>
      </vt:variant>
      <vt:variant>
        <vt:i4>173</vt:i4>
      </vt:variant>
      <vt:variant>
        <vt:i4>0</vt:i4>
      </vt:variant>
      <vt:variant>
        <vt:i4>5</vt:i4>
      </vt:variant>
      <vt:variant>
        <vt:lpwstr/>
      </vt:variant>
      <vt:variant>
        <vt:lpwstr>_Toc266361954</vt:lpwstr>
      </vt:variant>
      <vt:variant>
        <vt:i4>1441851</vt:i4>
      </vt:variant>
      <vt:variant>
        <vt:i4>167</vt:i4>
      </vt:variant>
      <vt:variant>
        <vt:i4>0</vt:i4>
      </vt:variant>
      <vt:variant>
        <vt:i4>5</vt:i4>
      </vt:variant>
      <vt:variant>
        <vt:lpwstr/>
      </vt:variant>
      <vt:variant>
        <vt:lpwstr>_Toc266361953</vt:lpwstr>
      </vt:variant>
      <vt:variant>
        <vt:i4>1441851</vt:i4>
      </vt:variant>
      <vt:variant>
        <vt:i4>161</vt:i4>
      </vt:variant>
      <vt:variant>
        <vt:i4>0</vt:i4>
      </vt:variant>
      <vt:variant>
        <vt:i4>5</vt:i4>
      </vt:variant>
      <vt:variant>
        <vt:lpwstr/>
      </vt:variant>
      <vt:variant>
        <vt:lpwstr>_Toc266361952</vt:lpwstr>
      </vt:variant>
      <vt:variant>
        <vt:i4>1441851</vt:i4>
      </vt:variant>
      <vt:variant>
        <vt:i4>155</vt:i4>
      </vt:variant>
      <vt:variant>
        <vt:i4>0</vt:i4>
      </vt:variant>
      <vt:variant>
        <vt:i4>5</vt:i4>
      </vt:variant>
      <vt:variant>
        <vt:lpwstr/>
      </vt:variant>
      <vt:variant>
        <vt:lpwstr>_Toc266361951</vt:lpwstr>
      </vt:variant>
      <vt:variant>
        <vt:i4>1441851</vt:i4>
      </vt:variant>
      <vt:variant>
        <vt:i4>149</vt:i4>
      </vt:variant>
      <vt:variant>
        <vt:i4>0</vt:i4>
      </vt:variant>
      <vt:variant>
        <vt:i4>5</vt:i4>
      </vt:variant>
      <vt:variant>
        <vt:lpwstr/>
      </vt:variant>
      <vt:variant>
        <vt:lpwstr>_Toc266361950</vt:lpwstr>
      </vt:variant>
      <vt:variant>
        <vt:i4>1507387</vt:i4>
      </vt:variant>
      <vt:variant>
        <vt:i4>143</vt:i4>
      </vt:variant>
      <vt:variant>
        <vt:i4>0</vt:i4>
      </vt:variant>
      <vt:variant>
        <vt:i4>5</vt:i4>
      </vt:variant>
      <vt:variant>
        <vt:lpwstr/>
      </vt:variant>
      <vt:variant>
        <vt:lpwstr>_Toc266361949</vt:lpwstr>
      </vt:variant>
      <vt:variant>
        <vt:i4>1507387</vt:i4>
      </vt:variant>
      <vt:variant>
        <vt:i4>137</vt:i4>
      </vt:variant>
      <vt:variant>
        <vt:i4>0</vt:i4>
      </vt:variant>
      <vt:variant>
        <vt:i4>5</vt:i4>
      </vt:variant>
      <vt:variant>
        <vt:lpwstr/>
      </vt:variant>
      <vt:variant>
        <vt:lpwstr>_Toc266361948</vt:lpwstr>
      </vt:variant>
      <vt:variant>
        <vt:i4>1507387</vt:i4>
      </vt:variant>
      <vt:variant>
        <vt:i4>131</vt:i4>
      </vt:variant>
      <vt:variant>
        <vt:i4>0</vt:i4>
      </vt:variant>
      <vt:variant>
        <vt:i4>5</vt:i4>
      </vt:variant>
      <vt:variant>
        <vt:lpwstr/>
      </vt:variant>
      <vt:variant>
        <vt:lpwstr>_Toc266361947</vt:lpwstr>
      </vt:variant>
      <vt:variant>
        <vt:i4>1507387</vt:i4>
      </vt:variant>
      <vt:variant>
        <vt:i4>125</vt:i4>
      </vt:variant>
      <vt:variant>
        <vt:i4>0</vt:i4>
      </vt:variant>
      <vt:variant>
        <vt:i4>5</vt:i4>
      </vt:variant>
      <vt:variant>
        <vt:lpwstr/>
      </vt:variant>
      <vt:variant>
        <vt:lpwstr>_Toc266361946</vt:lpwstr>
      </vt:variant>
      <vt:variant>
        <vt:i4>1507387</vt:i4>
      </vt:variant>
      <vt:variant>
        <vt:i4>119</vt:i4>
      </vt:variant>
      <vt:variant>
        <vt:i4>0</vt:i4>
      </vt:variant>
      <vt:variant>
        <vt:i4>5</vt:i4>
      </vt:variant>
      <vt:variant>
        <vt:lpwstr/>
      </vt:variant>
      <vt:variant>
        <vt:lpwstr>_Toc266361945</vt:lpwstr>
      </vt:variant>
      <vt:variant>
        <vt:i4>1507387</vt:i4>
      </vt:variant>
      <vt:variant>
        <vt:i4>113</vt:i4>
      </vt:variant>
      <vt:variant>
        <vt:i4>0</vt:i4>
      </vt:variant>
      <vt:variant>
        <vt:i4>5</vt:i4>
      </vt:variant>
      <vt:variant>
        <vt:lpwstr/>
      </vt:variant>
      <vt:variant>
        <vt:lpwstr>_Toc266361944</vt:lpwstr>
      </vt:variant>
      <vt:variant>
        <vt:i4>1507387</vt:i4>
      </vt:variant>
      <vt:variant>
        <vt:i4>107</vt:i4>
      </vt:variant>
      <vt:variant>
        <vt:i4>0</vt:i4>
      </vt:variant>
      <vt:variant>
        <vt:i4>5</vt:i4>
      </vt:variant>
      <vt:variant>
        <vt:lpwstr/>
      </vt:variant>
      <vt:variant>
        <vt:lpwstr>_Toc266361943</vt:lpwstr>
      </vt:variant>
      <vt:variant>
        <vt:i4>1507387</vt:i4>
      </vt:variant>
      <vt:variant>
        <vt:i4>101</vt:i4>
      </vt:variant>
      <vt:variant>
        <vt:i4>0</vt:i4>
      </vt:variant>
      <vt:variant>
        <vt:i4>5</vt:i4>
      </vt:variant>
      <vt:variant>
        <vt:lpwstr/>
      </vt:variant>
      <vt:variant>
        <vt:lpwstr>_Toc266361941</vt:lpwstr>
      </vt:variant>
      <vt:variant>
        <vt:i4>1507387</vt:i4>
      </vt:variant>
      <vt:variant>
        <vt:i4>95</vt:i4>
      </vt:variant>
      <vt:variant>
        <vt:i4>0</vt:i4>
      </vt:variant>
      <vt:variant>
        <vt:i4>5</vt:i4>
      </vt:variant>
      <vt:variant>
        <vt:lpwstr/>
      </vt:variant>
      <vt:variant>
        <vt:lpwstr>_Toc266361940</vt:lpwstr>
      </vt:variant>
      <vt:variant>
        <vt:i4>1048635</vt:i4>
      </vt:variant>
      <vt:variant>
        <vt:i4>89</vt:i4>
      </vt:variant>
      <vt:variant>
        <vt:i4>0</vt:i4>
      </vt:variant>
      <vt:variant>
        <vt:i4>5</vt:i4>
      </vt:variant>
      <vt:variant>
        <vt:lpwstr/>
      </vt:variant>
      <vt:variant>
        <vt:lpwstr>_Toc266361939</vt:lpwstr>
      </vt:variant>
      <vt:variant>
        <vt:i4>1048635</vt:i4>
      </vt:variant>
      <vt:variant>
        <vt:i4>83</vt:i4>
      </vt:variant>
      <vt:variant>
        <vt:i4>0</vt:i4>
      </vt:variant>
      <vt:variant>
        <vt:i4>5</vt:i4>
      </vt:variant>
      <vt:variant>
        <vt:lpwstr/>
      </vt:variant>
      <vt:variant>
        <vt:lpwstr>_Toc266361938</vt:lpwstr>
      </vt:variant>
      <vt:variant>
        <vt:i4>1048635</vt:i4>
      </vt:variant>
      <vt:variant>
        <vt:i4>77</vt:i4>
      </vt:variant>
      <vt:variant>
        <vt:i4>0</vt:i4>
      </vt:variant>
      <vt:variant>
        <vt:i4>5</vt:i4>
      </vt:variant>
      <vt:variant>
        <vt:lpwstr/>
      </vt:variant>
      <vt:variant>
        <vt:lpwstr>_Toc266361937</vt:lpwstr>
      </vt:variant>
      <vt:variant>
        <vt:i4>1048635</vt:i4>
      </vt:variant>
      <vt:variant>
        <vt:i4>71</vt:i4>
      </vt:variant>
      <vt:variant>
        <vt:i4>0</vt:i4>
      </vt:variant>
      <vt:variant>
        <vt:i4>5</vt:i4>
      </vt:variant>
      <vt:variant>
        <vt:lpwstr/>
      </vt:variant>
      <vt:variant>
        <vt:lpwstr>_Toc266361936</vt:lpwstr>
      </vt:variant>
      <vt:variant>
        <vt:i4>1048635</vt:i4>
      </vt:variant>
      <vt:variant>
        <vt:i4>65</vt:i4>
      </vt:variant>
      <vt:variant>
        <vt:i4>0</vt:i4>
      </vt:variant>
      <vt:variant>
        <vt:i4>5</vt:i4>
      </vt:variant>
      <vt:variant>
        <vt:lpwstr/>
      </vt:variant>
      <vt:variant>
        <vt:lpwstr>_Toc266361935</vt:lpwstr>
      </vt:variant>
      <vt:variant>
        <vt:i4>1048635</vt:i4>
      </vt:variant>
      <vt:variant>
        <vt:i4>59</vt:i4>
      </vt:variant>
      <vt:variant>
        <vt:i4>0</vt:i4>
      </vt:variant>
      <vt:variant>
        <vt:i4>5</vt:i4>
      </vt:variant>
      <vt:variant>
        <vt:lpwstr/>
      </vt:variant>
      <vt:variant>
        <vt:lpwstr>_Toc266361934</vt:lpwstr>
      </vt:variant>
      <vt:variant>
        <vt:i4>1048635</vt:i4>
      </vt:variant>
      <vt:variant>
        <vt:i4>53</vt:i4>
      </vt:variant>
      <vt:variant>
        <vt:i4>0</vt:i4>
      </vt:variant>
      <vt:variant>
        <vt:i4>5</vt:i4>
      </vt:variant>
      <vt:variant>
        <vt:lpwstr/>
      </vt:variant>
      <vt:variant>
        <vt:lpwstr>_Toc266361933</vt:lpwstr>
      </vt:variant>
      <vt:variant>
        <vt:i4>1048635</vt:i4>
      </vt:variant>
      <vt:variant>
        <vt:i4>47</vt:i4>
      </vt:variant>
      <vt:variant>
        <vt:i4>0</vt:i4>
      </vt:variant>
      <vt:variant>
        <vt:i4>5</vt:i4>
      </vt:variant>
      <vt:variant>
        <vt:lpwstr/>
      </vt:variant>
      <vt:variant>
        <vt:lpwstr>_Toc266361932</vt:lpwstr>
      </vt:variant>
      <vt:variant>
        <vt:i4>7077922</vt:i4>
      </vt:variant>
      <vt:variant>
        <vt:i4>42</vt:i4>
      </vt:variant>
      <vt:variant>
        <vt:i4>0</vt:i4>
      </vt:variant>
      <vt:variant>
        <vt:i4>5</vt:i4>
      </vt:variant>
      <vt:variant>
        <vt:lpwstr>http://www.ncrc.ru/</vt:lpwstr>
      </vt:variant>
      <vt:variant>
        <vt:lpwstr/>
      </vt:variant>
      <vt:variant>
        <vt:i4>68420656</vt:i4>
      </vt:variant>
      <vt:variant>
        <vt:i4>39</vt:i4>
      </vt:variant>
      <vt:variant>
        <vt:i4>0</vt:i4>
      </vt:variant>
      <vt:variant>
        <vt:i4>5</vt:i4>
      </vt:variant>
      <vt:variant>
        <vt:lpwstr/>
      </vt:variant>
      <vt:variant>
        <vt:lpwstr>_РАЗДЕЛ_I.3_ИНФОРМАЦИОННАЯ_КАРТА КОН</vt:lpwstr>
      </vt:variant>
      <vt:variant>
        <vt:i4>1703986</vt:i4>
      </vt:variant>
      <vt:variant>
        <vt:i4>35</vt:i4>
      </vt:variant>
      <vt:variant>
        <vt:i4>0</vt:i4>
      </vt:variant>
      <vt:variant>
        <vt:i4>5</vt:i4>
      </vt:variant>
      <vt:variant>
        <vt:lpwstr/>
      </vt:variant>
      <vt:variant>
        <vt:lpwstr>_Toc266360085</vt:lpwstr>
      </vt:variant>
      <vt:variant>
        <vt:i4>1703986</vt:i4>
      </vt:variant>
      <vt:variant>
        <vt:i4>29</vt:i4>
      </vt:variant>
      <vt:variant>
        <vt:i4>0</vt:i4>
      </vt:variant>
      <vt:variant>
        <vt:i4>5</vt:i4>
      </vt:variant>
      <vt:variant>
        <vt:lpwstr/>
      </vt:variant>
      <vt:variant>
        <vt:lpwstr>_Toc266360083</vt:lpwstr>
      </vt:variant>
      <vt:variant>
        <vt:i4>1376306</vt:i4>
      </vt:variant>
      <vt:variant>
        <vt:i4>23</vt:i4>
      </vt:variant>
      <vt:variant>
        <vt:i4>0</vt:i4>
      </vt:variant>
      <vt:variant>
        <vt:i4>5</vt:i4>
      </vt:variant>
      <vt:variant>
        <vt:lpwstr/>
      </vt:variant>
      <vt:variant>
        <vt:lpwstr>_Toc266360079</vt:lpwstr>
      </vt:variant>
      <vt:variant>
        <vt:i4>1376306</vt:i4>
      </vt:variant>
      <vt:variant>
        <vt:i4>17</vt:i4>
      </vt:variant>
      <vt:variant>
        <vt:i4>0</vt:i4>
      </vt:variant>
      <vt:variant>
        <vt:i4>5</vt:i4>
      </vt:variant>
      <vt:variant>
        <vt:lpwstr/>
      </vt:variant>
      <vt:variant>
        <vt:lpwstr>_Toc266360078</vt:lpwstr>
      </vt:variant>
      <vt:variant>
        <vt:i4>1376306</vt:i4>
      </vt:variant>
      <vt:variant>
        <vt:i4>11</vt:i4>
      </vt:variant>
      <vt:variant>
        <vt:i4>0</vt:i4>
      </vt:variant>
      <vt:variant>
        <vt:i4>5</vt:i4>
      </vt:variant>
      <vt:variant>
        <vt:lpwstr/>
      </vt:variant>
      <vt:variant>
        <vt:lpwstr>_Toc266360077</vt:lpwstr>
      </vt:variant>
      <vt:variant>
        <vt:i4>1376306</vt:i4>
      </vt:variant>
      <vt:variant>
        <vt:i4>5</vt:i4>
      </vt:variant>
      <vt:variant>
        <vt:i4>0</vt:i4>
      </vt:variant>
      <vt:variant>
        <vt:i4>5</vt:i4>
      </vt:variant>
      <vt:variant>
        <vt:lpwstr/>
      </vt:variant>
      <vt:variant>
        <vt:lpwstr>_Toc266360076</vt:lpwstr>
      </vt:variant>
      <vt:variant>
        <vt:i4>6488066</vt:i4>
      </vt:variant>
      <vt:variant>
        <vt:i4>2200</vt:i4>
      </vt:variant>
      <vt:variant>
        <vt:i4>1025</vt:i4>
      </vt:variant>
      <vt:variant>
        <vt:i4>1</vt:i4>
      </vt:variant>
      <vt:variant>
        <vt:lpwstr>cid:image003.png@01CD295A.57025AE0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omedvedeva</dc:creator>
  <cp:lastModifiedBy>NCRC User</cp:lastModifiedBy>
  <cp:revision>228</cp:revision>
  <cp:lastPrinted>2013-06-10T17:45:00Z</cp:lastPrinted>
  <dcterms:created xsi:type="dcterms:W3CDTF">2012-04-04T08:53:00Z</dcterms:created>
  <dcterms:modified xsi:type="dcterms:W3CDTF">2013-06-19T08:34:00Z</dcterms:modified>
</cp:coreProperties>
</file>