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566278">
        <w:rPr>
          <w:b/>
          <w:sz w:val="28"/>
          <w:szCs w:val="28"/>
        </w:rPr>
        <w:t>22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321871">
        <w:rPr>
          <w:b/>
          <w:sz w:val="28"/>
          <w:szCs w:val="28"/>
        </w:rPr>
        <w:t>2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566278">
        <w:rPr>
          <w:b/>
          <w:sz w:val="28"/>
          <w:szCs w:val="28"/>
        </w:rPr>
        <w:t xml:space="preserve">от </w:t>
      </w:r>
      <w:r w:rsidR="00566278" w:rsidRPr="00566278">
        <w:rPr>
          <w:b/>
          <w:bCs/>
          <w:sz w:val="28"/>
          <w:szCs w:val="28"/>
        </w:rPr>
        <w:t>16.12.2016 г. № ЗКЭФ-ИТ-31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566278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321871" w:rsidRPr="00900006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21871" w:rsidRPr="00900006" w:rsidRDefault="0032187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 w:rsidRPr="00321871">
              <w:rPr>
                <w:szCs w:val="24"/>
                <w:lang w:eastAsia="ru-RU"/>
              </w:rPr>
              <w:t>ExchgSvrStd</w:t>
            </w:r>
            <w:proofErr w:type="spellEnd"/>
            <w:r w:rsidRPr="00321871">
              <w:rPr>
                <w:szCs w:val="24"/>
                <w:lang w:eastAsia="ru-RU"/>
              </w:rPr>
              <w:t xml:space="preserve"> SNGL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OLP NL - Код производителя: 312-02201 - Тип лицензии: Корпоративная лицензия </w:t>
            </w:r>
            <w:proofErr w:type="spellStart"/>
            <w:r w:rsidRPr="00321871">
              <w:rPr>
                <w:szCs w:val="24"/>
                <w:lang w:eastAsia="ru-RU"/>
              </w:rPr>
              <w:t>Open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License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без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для коммерческой организации </w:t>
            </w: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321871" w:rsidRPr="00FD7CCF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- данное название программного обеспечения соответствует коду производителя и является программным обеспечением с включенным функционалом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сроком на 24 мес., что противоречит вашему описанию технических, качественных характеристик закупаемого вами программного обеспечения. Просим указать в описании, что подписка «SA» </w:t>
            </w:r>
            <w:proofErr w:type="gramStart"/>
            <w:r w:rsidRPr="00321871">
              <w:rPr>
                <w:szCs w:val="24"/>
                <w:lang w:eastAsia="ru-RU"/>
              </w:rPr>
              <w:t>требуется</w:t>
            </w:r>
            <w:proofErr w:type="gramEnd"/>
            <w:r w:rsidRPr="00321871">
              <w:rPr>
                <w:szCs w:val="24"/>
                <w:lang w:eastAsia="ru-RU"/>
              </w:rPr>
              <w:t xml:space="preserve"> как это указано в исходном названии продукта или изменить название, которое не содержит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соответственно изменить код производителя.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21871" w:rsidRPr="00F527EC" w:rsidRDefault="00321871" w:rsidP="00321871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21871">
              <w:rPr>
                <w:bCs/>
                <w:color w:val="000000" w:themeColor="text1"/>
                <w:szCs w:val="28"/>
              </w:rPr>
              <w:t>Уточненные технические, функциональные характеристики и комплектация программного обеспечения представлены в Приложении № 1.</w:t>
            </w:r>
          </w:p>
        </w:tc>
      </w:tr>
      <w:tr w:rsidR="00321871" w:rsidRPr="00900006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21871" w:rsidRDefault="0032187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 w:rsidRPr="00321871">
              <w:rPr>
                <w:szCs w:val="24"/>
                <w:lang w:eastAsia="ru-RU"/>
              </w:rPr>
              <w:t>ExchgSvrEnt</w:t>
            </w:r>
            <w:proofErr w:type="spellEnd"/>
            <w:r w:rsidRPr="00321871">
              <w:rPr>
                <w:szCs w:val="24"/>
                <w:lang w:eastAsia="ru-RU"/>
              </w:rPr>
              <w:t xml:space="preserve"> SNGL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OLP NL - Код производителя: 395-02467 - Тип лицензии: Корпоративная лицензия </w:t>
            </w:r>
            <w:proofErr w:type="spellStart"/>
            <w:r w:rsidRPr="00321871">
              <w:rPr>
                <w:szCs w:val="24"/>
                <w:lang w:eastAsia="ru-RU"/>
              </w:rPr>
              <w:t>Open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License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без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для коммерческой организации</w:t>
            </w: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- данное название программного обеспечения соответствует коду производителя и является программным обеспечением с включенным функционалом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сроком на 24 мес., что противоречит вашему описанию технических, качественных характеристик закупаемого вами программного обеспечения. Просим указать в описании, что подписка «SA» </w:t>
            </w:r>
            <w:proofErr w:type="gramStart"/>
            <w:r w:rsidRPr="00321871">
              <w:rPr>
                <w:szCs w:val="24"/>
                <w:lang w:eastAsia="ru-RU"/>
              </w:rPr>
              <w:t>требуется</w:t>
            </w:r>
            <w:proofErr w:type="gramEnd"/>
            <w:r w:rsidRPr="00321871">
              <w:rPr>
                <w:szCs w:val="24"/>
                <w:lang w:eastAsia="ru-RU"/>
              </w:rPr>
              <w:t xml:space="preserve"> как это указано в исходном названии продукта или изменить название, которое не содержит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соответственно изменить код производителя.</w:t>
            </w:r>
          </w:p>
        </w:tc>
        <w:tc>
          <w:tcPr>
            <w:tcW w:w="4253" w:type="dxa"/>
            <w:vMerge/>
            <w:shd w:val="clear" w:color="auto" w:fill="auto"/>
          </w:tcPr>
          <w:p w:rsidR="00321871" w:rsidRPr="00F527EC" w:rsidRDefault="00321871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21871" w:rsidRPr="00900006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21871" w:rsidRDefault="0032187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SQLCAL SNGL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OLP NL </w:t>
            </w:r>
            <w:proofErr w:type="spellStart"/>
            <w:r w:rsidRPr="00321871">
              <w:rPr>
                <w:szCs w:val="24"/>
                <w:lang w:eastAsia="ru-RU"/>
              </w:rPr>
              <w:t>UsrCAL</w:t>
            </w:r>
            <w:proofErr w:type="spellEnd"/>
            <w:r w:rsidRPr="00321871">
              <w:rPr>
                <w:szCs w:val="24"/>
                <w:lang w:eastAsia="ru-RU"/>
              </w:rPr>
              <w:t xml:space="preserve"> - Код производителя: 359-01005 - Тип лицензии: Корпоративная лицензия </w:t>
            </w:r>
            <w:proofErr w:type="spellStart"/>
            <w:r w:rsidRPr="00321871">
              <w:rPr>
                <w:szCs w:val="24"/>
                <w:lang w:eastAsia="ru-RU"/>
              </w:rPr>
              <w:t>Open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License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без подписки </w:t>
            </w:r>
            <w:proofErr w:type="spellStart"/>
            <w:r w:rsidRPr="00321871">
              <w:rPr>
                <w:szCs w:val="24"/>
                <w:lang w:eastAsia="ru-RU"/>
              </w:rPr>
              <w:lastRenderedPageBreak/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для коммерческой организации</w:t>
            </w: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- данное название программного обеспечения соответствует коду производителя и является программным обеспечением с включенным функционалом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сроком на 24 мес., что противоречит вашему описанию технических, качественных характеристик закупаемого вами программного обеспечения. Просим указать в описании, что подписка «SA» </w:t>
            </w:r>
            <w:proofErr w:type="gramStart"/>
            <w:r w:rsidRPr="00321871">
              <w:rPr>
                <w:szCs w:val="24"/>
                <w:lang w:eastAsia="ru-RU"/>
              </w:rPr>
              <w:t>требуется</w:t>
            </w:r>
            <w:proofErr w:type="gramEnd"/>
            <w:r w:rsidRPr="00321871">
              <w:rPr>
                <w:szCs w:val="24"/>
                <w:lang w:eastAsia="ru-RU"/>
              </w:rPr>
              <w:t xml:space="preserve"> как это указано в исходном названии продукта или изменить название, которое не содержит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соответственно изменить код производителя.</w:t>
            </w:r>
          </w:p>
        </w:tc>
        <w:tc>
          <w:tcPr>
            <w:tcW w:w="4253" w:type="dxa"/>
            <w:vMerge/>
            <w:shd w:val="clear" w:color="auto" w:fill="auto"/>
          </w:tcPr>
          <w:p w:rsidR="00321871" w:rsidRPr="00F527EC" w:rsidRDefault="00321871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21871" w:rsidRPr="00900006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21871" w:rsidRDefault="0032187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 w:rsidRPr="00321871">
              <w:rPr>
                <w:szCs w:val="24"/>
                <w:lang w:eastAsia="ru-RU"/>
              </w:rPr>
              <w:t>SfBSVrEnCAL</w:t>
            </w:r>
            <w:proofErr w:type="spellEnd"/>
            <w:r w:rsidRPr="00321871">
              <w:rPr>
                <w:szCs w:val="24"/>
                <w:lang w:eastAsia="ru-RU"/>
              </w:rPr>
              <w:t xml:space="preserve"> SNGL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OLP NL </w:t>
            </w:r>
            <w:proofErr w:type="spellStart"/>
            <w:r w:rsidRPr="00321871">
              <w:rPr>
                <w:szCs w:val="24"/>
                <w:lang w:eastAsia="ru-RU"/>
              </w:rPr>
              <w:t>UsrCAL</w:t>
            </w:r>
            <w:proofErr w:type="spellEnd"/>
            <w:r w:rsidRPr="00321871">
              <w:rPr>
                <w:szCs w:val="24"/>
                <w:lang w:eastAsia="ru-RU"/>
              </w:rPr>
              <w:t xml:space="preserve"> - Код производителя: 7AH-00354 - Тип лицензии: Корпоративная лицензия </w:t>
            </w:r>
            <w:proofErr w:type="spellStart"/>
            <w:r w:rsidRPr="00321871">
              <w:rPr>
                <w:szCs w:val="24"/>
                <w:lang w:eastAsia="ru-RU"/>
              </w:rPr>
              <w:t>Open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License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без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для коммерческой организации</w:t>
            </w: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- данное название программного обеспечения соответствует коду производителя и является программным обеспечением с включенным функционалом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сроком на 24 мес., что противоречит вашему описанию технических, качественных характеристик закупаемого вами программного обеспечения. Просим указать в описании, что подписка «SA» </w:t>
            </w:r>
            <w:proofErr w:type="gramStart"/>
            <w:r w:rsidRPr="00321871">
              <w:rPr>
                <w:szCs w:val="24"/>
                <w:lang w:eastAsia="ru-RU"/>
              </w:rPr>
              <w:t>требуется</w:t>
            </w:r>
            <w:proofErr w:type="gramEnd"/>
            <w:r w:rsidRPr="00321871">
              <w:rPr>
                <w:szCs w:val="24"/>
                <w:lang w:eastAsia="ru-RU"/>
              </w:rPr>
              <w:t xml:space="preserve"> как это указано в исходном названии продукта или изменить название, которое не содержит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соответственно изменить код производителя.</w:t>
            </w:r>
          </w:p>
        </w:tc>
        <w:tc>
          <w:tcPr>
            <w:tcW w:w="4253" w:type="dxa"/>
            <w:vMerge/>
            <w:shd w:val="clear" w:color="auto" w:fill="auto"/>
          </w:tcPr>
          <w:p w:rsidR="00321871" w:rsidRPr="00F527EC" w:rsidRDefault="00321871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21871" w:rsidRPr="00900006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21871" w:rsidRDefault="0032187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 w:rsidRPr="00321871">
              <w:rPr>
                <w:szCs w:val="24"/>
                <w:lang w:eastAsia="ru-RU"/>
              </w:rPr>
              <w:t>SfBSvrPlusCAL</w:t>
            </w:r>
            <w:proofErr w:type="spellEnd"/>
            <w:r w:rsidRPr="00321871">
              <w:rPr>
                <w:szCs w:val="24"/>
                <w:lang w:eastAsia="ru-RU"/>
              </w:rPr>
              <w:t xml:space="preserve"> SNGL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OLP NL </w:t>
            </w:r>
            <w:proofErr w:type="spellStart"/>
            <w:r w:rsidRPr="00321871">
              <w:rPr>
                <w:szCs w:val="24"/>
                <w:lang w:eastAsia="ru-RU"/>
              </w:rPr>
              <w:t>UsrCAL</w:t>
            </w:r>
            <w:proofErr w:type="spellEnd"/>
            <w:r w:rsidRPr="00321871">
              <w:rPr>
                <w:szCs w:val="24"/>
                <w:lang w:eastAsia="ru-RU"/>
              </w:rPr>
              <w:t xml:space="preserve"> - Код производителя: YEG-00290 – Тип лицензии: Корпоративная лицензия </w:t>
            </w:r>
            <w:proofErr w:type="spellStart"/>
            <w:r w:rsidRPr="00321871">
              <w:rPr>
                <w:szCs w:val="24"/>
                <w:lang w:eastAsia="ru-RU"/>
              </w:rPr>
              <w:t>Open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License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без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для коммерческой организации</w:t>
            </w: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- данное название программного обеспечения соответствует коду производителя и является программным обеспечением с включенным функционалом подписки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сроком на 24 </w:t>
            </w:r>
            <w:r w:rsidRPr="00321871">
              <w:rPr>
                <w:szCs w:val="24"/>
                <w:lang w:eastAsia="ru-RU"/>
              </w:rPr>
              <w:lastRenderedPageBreak/>
              <w:t xml:space="preserve">мес., что противоречит вашему описанию технических, качественных характеристик закупаемого вами программного обеспечения. Просим указать в описании, что подписка «SA» </w:t>
            </w:r>
            <w:proofErr w:type="gramStart"/>
            <w:r w:rsidRPr="00321871">
              <w:rPr>
                <w:szCs w:val="24"/>
                <w:lang w:eastAsia="ru-RU"/>
              </w:rPr>
              <w:t>требуется</w:t>
            </w:r>
            <w:proofErr w:type="gramEnd"/>
            <w:r w:rsidRPr="00321871">
              <w:rPr>
                <w:szCs w:val="24"/>
                <w:lang w:eastAsia="ru-RU"/>
              </w:rPr>
              <w:t xml:space="preserve"> как это указано в исходном названии продукта или изменить название, которое не содержит </w:t>
            </w: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соответственно изменить код производителя.</w:t>
            </w:r>
          </w:p>
        </w:tc>
        <w:tc>
          <w:tcPr>
            <w:tcW w:w="4253" w:type="dxa"/>
            <w:vMerge/>
            <w:shd w:val="clear" w:color="auto" w:fill="auto"/>
          </w:tcPr>
          <w:p w:rsidR="00321871" w:rsidRPr="00F527EC" w:rsidRDefault="00321871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21871" w:rsidRPr="0052319E" w:rsidTr="0056627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21871" w:rsidRDefault="0032187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proofErr w:type="spellStart"/>
            <w:r w:rsidRPr="00321871">
              <w:rPr>
                <w:szCs w:val="24"/>
                <w:lang w:eastAsia="ru-RU"/>
              </w:rPr>
              <w:t>LicSAPk</w:t>
            </w:r>
            <w:proofErr w:type="spellEnd"/>
            <w:r w:rsidRPr="00321871">
              <w:rPr>
                <w:szCs w:val="24"/>
                <w:lang w:eastAsia="ru-RU"/>
              </w:rPr>
              <w:t xml:space="preserve"> – это подписка </w:t>
            </w:r>
            <w:proofErr w:type="spellStart"/>
            <w:r w:rsidRPr="00321871">
              <w:rPr>
                <w:szCs w:val="24"/>
                <w:lang w:eastAsia="ru-RU"/>
              </w:rPr>
              <w:t>Software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Assurance</w:t>
            </w:r>
            <w:proofErr w:type="spellEnd"/>
            <w:r w:rsidRPr="00321871">
              <w:rPr>
                <w:szCs w:val="24"/>
                <w:lang w:eastAsia="ru-RU"/>
              </w:rPr>
              <w:t xml:space="preserve"> (SA) предоставляет ряд полезных преимуществ. Основным преимуществом является право использования новых версий продукта, выпущенных в период действия SA - 2 года в лицензиях OLP.</w:t>
            </w: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321871" w:rsidRPr="00321871" w:rsidRDefault="00321871" w:rsidP="0032187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321871">
              <w:rPr>
                <w:szCs w:val="24"/>
                <w:lang w:eastAsia="ru-RU"/>
              </w:rPr>
              <w:t xml:space="preserve">Лицензии клиентского доступа </w:t>
            </w:r>
            <w:proofErr w:type="spellStart"/>
            <w:r w:rsidRPr="00321871">
              <w:rPr>
                <w:szCs w:val="24"/>
                <w:lang w:eastAsia="ru-RU"/>
              </w:rPr>
              <w:t>Microsoft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Skype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for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Business</w:t>
            </w:r>
            <w:proofErr w:type="spellEnd"/>
            <w:r w:rsidRPr="00321871">
              <w:rPr>
                <w:szCs w:val="24"/>
                <w:lang w:eastAsia="ru-RU"/>
              </w:rPr>
              <w:t xml:space="preserve"> CAL </w:t>
            </w:r>
            <w:proofErr w:type="spellStart"/>
            <w:r w:rsidRPr="00321871">
              <w:rPr>
                <w:szCs w:val="24"/>
                <w:lang w:eastAsia="ru-RU"/>
              </w:rPr>
              <w:t>Enterprise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и </w:t>
            </w:r>
            <w:proofErr w:type="spellStart"/>
            <w:r w:rsidRPr="00321871">
              <w:rPr>
                <w:szCs w:val="24"/>
                <w:lang w:eastAsia="ru-RU"/>
              </w:rPr>
              <w:t>Microsoft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Skype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for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Business</w:t>
            </w:r>
            <w:proofErr w:type="spellEnd"/>
            <w:r w:rsidRPr="00321871">
              <w:rPr>
                <w:szCs w:val="24"/>
                <w:lang w:eastAsia="ru-RU"/>
              </w:rPr>
              <w:t xml:space="preserve"> CAL </w:t>
            </w:r>
            <w:proofErr w:type="spellStart"/>
            <w:r w:rsidRPr="00321871">
              <w:rPr>
                <w:szCs w:val="24"/>
                <w:lang w:eastAsia="ru-RU"/>
              </w:rPr>
              <w:t>Plus</w:t>
            </w:r>
            <w:proofErr w:type="spellEnd"/>
            <w:r w:rsidRPr="00321871">
              <w:rPr>
                <w:szCs w:val="24"/>
                <w:lang w:eastAsia="ru-RU"/>
              </w:rPr>
              <w:t xml:space="preserve"> могут быть использованы только в сочетании с лицензией </w:t>
            </w:r>
            <w:proofErr w:type="spellStart"/>
            <w:r w:rsidRPr="00321871">
              <w:rPr>
                <w:szCs w:val="24"/>
                <w:lang w:eastAsia="ru-RU"/>
              </w:rPr>
              <w:t>Standard</w:t>
            </w:r>
            <w:proofErr w:type="spellEnd"/>
            <w:r w:rsidRPr="00321871">
              <w:rPr>
                <w:szCs w:val="24"/>
                <w:lang w:eastAsia="ru-RU"/>
              </w:rPr>
              <w:t xml:space="preserve"> CAL. Т.е. для использования </w:t>
            </w:r>
            <w:proofErr w:type="spellStart"/>
            <w:r w:rsidRPr="00321871">
              <w:rPr>
                <w:szCs w:val="24"/>
                <w:lang w:eastAsia="ru-RU"/>
              </w:rPr>
              <w:t>Enterprise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и </w:t>
            </w:r>
            <w:proofErr w:type="spellStart"/>
            <w:r w:rsidRPr="00321871">
              <w:rPr>
                <w:szCs w:val="24"/>
                <w:lang w:eastAsia="ru-RU"/>
              </w:rPr>
              <w:t>Plus</w:t>
            </w:r>
            <w:proofErr w:type="spellEnd"/>
            <w:r w:rsidRPr="00321871">
              <w:rPr>
                <w:szCs w:val="24"/>
                <w:lang w:eastAsia="ru-RU"/>
              </w:rPr>
              <w:t xml:space="preserve"> необходимо иметь лицензии </w:t>
            </w:r>
            <w:proofErr w:type="spellStart"/>
            <w:r w:rsidRPr="00321871">
              <w:rPr>
                <w:szCs w:val="24"/>
                <w:lang w:eastAsia="ru-RU"/>
              </w:rPr>
              <w:t>Standard</w:t>
            </w:r>
            <w:proofErr w:type="spellEnd"/>
            <w:r w:rsidRPr="00321871">
              <w:rPr>
                <w:szCs w:val="24"/>
                <w:lang w:eastAsia="ru-RU"/>
              </w:rPr>
              <w:t xml:space="preserve"> не менее по количеству закупаемых лицензий </w:t>
            </w:r>
            <w:proofErr w:type="spellStart"/>
            <w:r w:rsidRPr="00321871">
              <w:rPr>
                <w:szCs w:val="24"/>
                <w:lang w:eastAsia="ru-RU"/>
              </w:rPr>
              <w:t>Enterprise</w:t>
            </w:r>
            <w:proofErr w:type="spellEnd"/>
            <w:r w:rsidRPr="00321871">
              <w:rPr>
                <w:szCs w:val="24"/>
                <w:lang w:eastAsia="ru-RU"/>
              </w:rPr>
              <w:t xml:space="preserve"> и </w:t>
            </w:r>
            <w:proofErr w:type="spellStart"/>
            <w:r w:rsidRPr="00321871">
              <w:rPr>
                <w:szCs w:val="24"/>
                <w:lang w:eastAsia="ru-RU"/>
              </w:rPr>
              <w:t>Plus</w:t>
            </w:r>
            <w:proofErr w:type="spellEnd"/>
            <w:r w:rsidRPr="00321871">
              <w:rPr>
                <w:szCs w:val="24"/>
                <w:lang w:eastAsia="ru-RU"/>
              </w:rPr>
              <w:t xml:space="preserve">. Просим уточнить имеются ли такие лицензии </w:t>
            </w:r>
            <w:proofErr w:type="spellStart"/>
            <w:r w:rsidRPr="00321871">
              <w:rPr>
                <w:szCs w:val="24"/>
                <w:lang w:eastAsia="ru-RU"/>
              </w:rPr>
              <w:t>Skype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for</w:t>
            </w:r>
            <w:proofErr w:type="spellEnd"/>
            <w:r w:rsidRPr="00321871">
              <w:rPr>
                <w:szCs w:val="24"/>
                <w:lang w:eastAsia="ru-RU"/>
              </w:rPr>
              <w:t xml:space="preserve"> </w:t>
            </w:r>
            <w:proofErr w:type="spellStart"/>
            <w:r w:rsidRPr="00321871">
              <w:rPr>
                <w:szCs w:val="24"/>
                <w:lang w:eastAsia="ru-RU"/>
              </w:rPr>
              <w:t>Business</w:t>
            </w:r>
            <w:proofErr w:type="spellEnd"/>
            <w:r w:rsidRPr="00321871">
              <w:rPr>
                <w:szCs w:val="24"/>
                <w:lang w:eastAsia="ru-RU"/>
              </w:rPr>
              <w:t xml:space="preserve"> CAL </w:t>
            </w:r>
            <w:proofErr w:type="spellStart"/>
            <w:r w:rsidRPr="00321871">
              <w:rPr>
                <w:szCs w:val="24"/>
                <w:lang w:eastAsia="ru-RU"/>
              </w:rPr>
              <w:t>Standard</w:t>
            </w:r>
            <w:proofErr w:type="spellEnd"/>
            <w:r w:rsidRPr="00321871">
              <w:rPr>
                <w:szCs w:val="24"/>
                <w:lang w:eastAsia="ru-RU"/>
              </w:rPr>
              <w:t xml:space="preserve">? Без такого сочетания использования данных лицензий клиентского доступа будет противоречить лицензионному соглашению </w:t>
            </w:r>
            <w:proofErr w:type="spellStart"/>
            <w:r w:rsidRPr="00321871">
              <w:rPr>
                <w:szCs w:val="24"/>
                <w:lang w:eastAsia="ru-RU"/>
              </w:rPr>
              <w:t>Microsoft</w:t>
            </w:r>
            <w:proofErr w:type="spellEnd"/>
            <w:r w:rsidRPr="00321871">
              <w:rPr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21871" w:rsidRDefault="00321871" w:rsidP="00321871">
            <w:pPr>
              <w:jc w:val="both"/>
              <w:rPr>
                <w:lang w:val="en-US"/>
              </w:rPr>
            </w:pPr>
            <w:r>
              <w:t>Лицензии</w:t>
            </w:r>
            <w:r>
              <w:rPr>
                <w:lang w:val="en-US"/>
              </w:rPr>
              <w:t xml:space="preserve"> Skype for Business CAL Standard </w:t>
            </w:r>
            <w:r>
              <w:t>у</w:t>
            </w:r>
            <w:r w:rsidRPr="00321871">
              <w:rPr>
                <w:lang w:val="en-US"/>
              </w:rPr>
              <w:t xml:space="preserve"> </w:t>
            </w:r>
            <w:r>
              <w:t>Заказчика</w:t>
            </w:r>
            <w:r w:rsidRPr="00321871">
              <w:rPr>
                <w:lang w:val="en-US"/>
              </w:rPr>
              <w:t xml:space="preserve"> </w:t>
            </w:r>
            <w:r>
              <w:t>имеются</w:t>
            </w:r>
            <w:r>
              <w:rPr>
                <w:lang w:val="en-US"/>
              </w:rPr>
              <w:t>.</w:t>
            </w:r>
          </w:p>
          <w:p w:rsidR="00321871" w:rsidRPr="00321871" w:rsidRDefault="00321871" w:rsidP="00FD7CCF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21871" w:rsidRDefault="00321871" w:rsidP="0019396C">
      <w:pPr>
        <w:spacing w:after="0" w:line="240" w:lineRule="auto"/>
        <w:rPr>
          <w:sz w:val="28"/>
          <w:szCs w:val="28"/>
          <w:lang w:val="en-US"/>
        </w:rPr>
      </w:pPr>
    </w:p>
    <w:p w:rsidR="00321871" w:rsidRDefault="00321871">
      <w:pPr>
        <w:rPr>
          <w:sz w:val="28"/>
          <w:szCs w:val="28"/>
          <w:lang w:val="en-US"/>
        </w:rPr>
        <w:sectPr w:rsidR="00321871" w:rsidSect="00285E7C">
          <w:headerReference w:type="default" r:id="rId9"/>
          <w:pgSz w:w="11906" w:h="16838"/>
          <w:pgMar w:top="851" w:right="850" w:bottom="568" w:left="1701" w:header="340" w:footer="0" w:gutter="0"/>
          <w:cols w:space="708"/>
          <w:titlePg/>
          <w:docGrid w:linePitch="360"/>
        </w:sectPr>
      </w:pPr>
    </w:p>
    <w:p w:rsidR="00321871" w:rsidRDefault="00321871" w:rsidP="003218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3"/>
        <w:gridCol w:w="4957"/>
        <w:gridCol w:w="855"/>
        <w:gridCol w:w="1139"/>
      </w:tblGrid>
      <w:tr w:rsidR="00236E0B" w:rsidRPr="0052319E" w:rsidTr="00236E0B">
        <w:trPr>
          <w:cantSplit/>
          <w:trHeight w:val="2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19E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52319E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52319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2319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19E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2319E">
              <w:rPr>
                <w:rFonts w:eastAsia="Calibri"/>
                <w:b/>
                <w:sz w:val="20"/>
                <w:szCs w:val="20"/>
              </w:rPr>
              <w:t>Технические, функциональные характеристики и комплектация программного обеспечения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2319E">
              <w:rPr>
                <w:rFonts w:eastAsia="Calibri"/>
                <w:b/>
                <w:sz w:val="20"/>
                <w:szCs w:val="20"/>
              </w:rPr>
              <w:t xml:space="preserve">Ед. </w:t>
            </w:r>
            <w:proofErr w:type="spellStart"/>
            <w:r w:rsidRPr="0052319E">
              <w:rPr>
                <w:rFonts w:eastAsia="Calibri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19E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36E0B" w:rsidRPr="0052319E" w:rsidTr="00236E0B">
        <w:trPr>
          <w:trHeight w:val="43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E0B" w:rsidRPr="0052319E" w:rsidTr="00236E0B">
        <w:trPr>
          <w:trHeight w:val="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 xml:space="preserve">Предоставление неисключительного права на использование программного обеспечения </w:t>
            </w:r>
            <w:proofErr w:type="spellStart"/>
            <w:r w:rsidRPr="0052319E">
              <w:rPr>
                <w:color w:val="000000"/>
                <w:sz w:val="20"/>
                <w:szCs w:val="20"/>
              </w:rPr>
              <w:t>ExchgSvrStd</w:t>
            </w:r>
            <w:proofErr w:type="spellEnd"/>
            <w:r w:rsidRPr="0052319E">
              <w:rPr>
                <w:color w:val="000000"/>
                <w:sz w:val="20"/>
                <w:szCs w:val="20"/>
              </w:rPr>
              <w:t xml:space="preserve"> SNGL </w:t>
            </w:r>
            <w:proofErr w:type="spellStart"/>
            <w:r w:rsidRPr="0052319E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color w:val="000000"/>
                <w:sz w:val="20"/>
                <w:szCs w:val="20"/>
              </w:rPr>
              <w:t xml:space="preserve"> OLP NL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Разработчик: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Microsoft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Версия: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ExchgSvrStd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SNGL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OLP NL;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Язык (локализация): русский;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Уровень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полная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Срок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бессрочная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Тип лицензии: Корпоративная лицензия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Open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License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с подпиской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Software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Assurance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(SA);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Платформа: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Windows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Код производителя: 312-02201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лицензия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2</w:t>
            </w:r>
          </w:p>
        </w:tc>
      </w:tr>
      <w:tr w:rsidR="00236E0B" w:rsidRPr="0052319E" w:rsidTr="00236E0B">
        <w:trPr>
          <w:trHeight w:val="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 xml:space="preserve">Предоставление неисключительного права на использование программного обеспечения </w:t>
            </w:r>
            <w:proofErr w:type="spellStart"/>
            <w:r w:rsidRPr="0052319E">
              <w:rPr>
                <w:color w:val="000000"/>
                <w:sz w:val="20"/>
                <w:szCs w:val="20"/>
              </w:rPr>
              <w:t>ExchgSvrEnt</w:t>
            </w:r>
            <w:proofErr w:type="spellEnd"/>
            <w:r w:rsidRPr="0052319E">
              <w:rPr>
                <w:color w:val="000000"/>
                <w:sz w:val="20"/>
                <w:szCs w:val="20"/>
              </w:rPr>
              <w:t xml:space="preserve"> SNGL </w:t>
            </w:r>
            <w:proofErr w:type="spellStart"/>
            <w:r w:rsidRPr="0052319E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color w:val="000000"/>
                <w:sz w:val="20"/>
                <w:szCs w:val="20"/>
              </w:rPr>
              <w:t xml:space="preserve"> OLP NL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Разработчик: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Microsoft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Версия: </w:t>
            </w:r>
            <w:proofErr w:type="spellStart"/>
            <w:r w:rsidRPr="0052319E">
              <w:rPr>
                <w:color w:val="000000"/>
                <w:sz w:val="20"/>
                <w:szCs w:val="20"/>
              </w:rPr>
              <w:t>ExchgSvrEnt</w:t>
            </w:r>
            <w:proofErr w:type="spellEnd"/>
            <w:r w:rsidRPr="0052319E">
              <w:rPr>
                <w:color w:val="000000"/>
                <w:sz w:val="20"/>
                <w:szCs w:val="20"/>
              </w:rPr>
              <w:t xml:space="preserve"> SNGL </w:t>
            </w:r>
            <w:proofErr w:type="spellStart"/>
            <w:r w:rsidRPr="0052319E">
              <w:rPr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color w:val="000000"/>
                <w:sz w:val="20"/>
                <w:szCs w:val="20"/>
              </w:rPr>
              <w:t xml:space="preserve"> OLP NL</w:t>
            </w:r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Язык (локализация): русский;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Уровень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полная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Срок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бессрочная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Тип лицензии: Корпоративная лицензия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Open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License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с подпиской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Software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Assurance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(SA);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Платформа: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Windows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Код производителя: 395-02467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лицензия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2</w:t>
            </w:r>
          </w:p>
        </w:tc>
      </w:tr>
      <w:tr w:rsidR="00236E0B" w:rsidRPr="0052319E" w:rsidTr="00236E0B">
        <w:trPr>
          <w:trHeight w:val="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Предоставление неисключительного права на использование программного обеспечения SQLCAL SNGL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OLP NL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UsrCAL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Разработчик: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Microsoft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Версия: SQLCAL SNGL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OLP NL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UsrCAL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Язык (локализация): русский;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Уровень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полная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Срок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бессрочная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Тип лицензии: Корпоративная лицензия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Open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License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с подпиской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Software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Assurance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(SA);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Платформа: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Windows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Код производителя: 359-01005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лицензия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30</w:t>
            </w:r>
          </w:p>
        </w:tc>
      </w:tr>
      <w:tr w:rsidR="00236E0B" w:rsidRPr="0052319E" w:rsidTr="00236E0B">
        <w:trPr>
          <w:trHeight w:val="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Предоставление неисключительного права на использование программного обеспечения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SfBSVrEnCAL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SNGL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OLP NL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UsrCAL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Разработчик: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Microsoft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Версия: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SfBSVrEnCAL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SNGL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OLP NL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UsrCAL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Язык (локализация): русский;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Уровень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полная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Срок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бессрочная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Тип лицензии: Корпоративная лицензия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Open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License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с подпиской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Software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Assurance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(SA);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Платформа: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Windows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Код производителя: 7AH-00354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лицензия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30</w:t>
            </w:r>
          </w:p>
        </w:tc>
      </w:tr>
      <w:tr w:rsidR="00236E0B" w:rsidRPr="0052319E" w:rsidTr="00236E0B">
        <w:trPr>
          <w:trHeight w:val="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31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Предоставление неисключительного права на использование программного обеспечения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SfBSvrPlusCAL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SNGL</w:t>
            </w:r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OLP</w:t>
            </w:r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NL</w:t>
            </w:r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UsrCAL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Разработчик: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Microsoft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Версия: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SfBSvrPlusCAL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SNGL</w:t>
            </w:r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OLP</w:t>
            </w:r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NL</w:t>
            </w:r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  <w:lang w:val="en-US"/>
              </w:rPr>
              <w:t>UsrCAL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Язык (локализация): русский;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Уровень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полная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Срок лицензии: </w:t>
            </w:r>
            <w:proofErr w:type="gramStart"/>
            <w:r w:rsidRPr="0052319E">
              <w:rPr>
                <w:iCs/>
                <w:color w:val="000000"/>
                <w:sz w:val="20"/>
                <w:szCs w:val="20"/>
              </w:rPr>
              <w:t>бессрочная</w:t>
            </w:r>
            <w:proofErr w:type="gram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Тип лицензии: Корпоративная лицензия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Open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License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с подпиской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Software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Assurance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 xml:space="preserve"> (SA);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 xml:space="preserve">Платформа: </w:t>
            </w:r>
            <w:proofErr w:type="spellStart"/>
            <w:r w:rsidRPr="0052319E">
              <w:rPr>
                <w:iCs/>
                <w:color w:val="000000"/>
                <w:sz w:val="20"/>
                <w:szCs w:val="20"/>
              </w:rPr>
              <w:t>Windows</w:t>
            </w:r>
            <w:proofErr w:type="spellEnd"/>
            <w:r w:rsidRPr="0052319E">
              <w:rPr>
                <w:iCs/>
                <w:color w:val="000000"/>
                <w:sz w:val="20"/>
                <w:szCs w:val="20"/>
              </w:rPr>
              <w:t>;</w:t>
            </w:r>
          </w:p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52319E">
              <w:rPr>
                <w:iCs/>
                <w:color w:val="000000"/>
                <w:sz w:val="20"/>
                <w:szCs w:val="20"/>
              </w:rPr>
              <w:t>Код производителя: YEG-00290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лицензия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0B" w:rsidRPr="0052319E" w:rsidRDefault="00236E0B" w:rsidP="0052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19E">
              <w:rPr>
                <w:sz w:val="20"/>
                <w:szCs w:val="20"/>
              </w:rPr>
              <w:t>30</w:t>
            </w:r>
          </w:p>
        </w:tc>
      </w:tr>
    </w:tbl>
    <w:p w:rsidR="0019396C" w:rsidRPr="00321871" w:rsidRDefault="0019396C" w:rsidP="0019396C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19396C" w:rsidRPr="00321871" w:rsidSect="00236E0B"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38">
          <w:rPr>
            <w:noProof/>
          </w:rPr>
          <w:t>3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0524"/>
    <w:multiLevelType w:val="multilevel"/>
    <w:tmpl w:val="C55CFB1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8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6E0B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304970"/>
    <w:rsid w:val="00321871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A3AB5"/>
    <w:rsid w:val="004D3840"/>
    <w:rsid w:val="0052319E"/>
    <w:rsid w:val="005324FE"/>
    <w:rsid w:val="00534A9D"/>
    <w:rsid w:val="00564148"/>
    <w:rsid w:val="00566278"/>
    <w:rsid w:val="00590BE2"/>
    <w:rsid w:val="005B6C5F"/>
    <w:rsid w:val="005C02AD"/>
    <w:rsid w:val="005E5B96"/>
    <w:rsid w:val="00606569"/>
    <w:rsid w:val="00617175"/>
    <w:rsid w:val="006A385E"/>
    <w:rsid w:val="006B279F"/>
    <w:rsid w:val="006C3A52"/>
    <w:rsid w:val="0073431B"/>
    <w:rsid w:val="00746740"/>
    <w:rsid w:val="007574D9"/>
    <w:rsid w:val="00782F54"/>
    <w:rsid w:val="0078452F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195E"/>
    <w:rsid w:val="00AB698C"/>
    <w:rsid w:val="00AD08A9"/>
    <w:rsid w:val="00AE6BCA"/>
    <w:rsid w:val="00AF2DBC"/>
    <w:rsid w:val="00B47BB1"/>
    <w:rsid w:val="00B97E24"/>
    <w:rsid w:val="00BC7911"/>
    <w:rsid w:val="00BE7E24"/>
    <w:rsid w:val="00BF0D46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27EC"/>
    <w:rsid w:val="00F64E20"/>
    <w:rsid w:val="00F66369"/>
    <w:rsid w:val="00F764EF"/>
    <w:rsid w:val="00F829AD"/>
    <w:rsid w:val="00F90F38"/>
    <w:rsid w:val="00FD78A9"/>
    <w:rsid w:val="00FD7CC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18F4-B5A2-46C7-A8DF-9427072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48</cp:revision>
  <cp:lastPrinted>2016-12-22T08:34:00Z</cp:lastPrinted>
  <dcterms:created xsi:type="dcterms:W3CDTF">2014-06-02T13:30:00Z</dcterms:created>
  <dcterms:modified xsi:type="dcterms:W3CDTF">2016-12-22T09:39:00Z</dcterms:modified>
</cp:coreProperties>
</file>