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C" w:rsidRPr="00356D94" w:rsidRDefault="00E6186B" w:rsidP="005117D3">
      <w:pPr>
        <w:pStyle w:val="Default"/>
        <w:jc w:val="center"/>
      </w:pPr>
      <w:r w:rsidRPr="00356D94">
        <w:rPr>
          <w:b/>
          <w:bCs/>
        </w:rPr>
        <w:t>И</w:t>
      </w:r>
      <w:r w:rsidR="0096589B" w:rsidRPr="00356D94">
        <w:rPr>
          <w:b/>
          <w:bCs/>
        </w:rPr>
        <w:t xml:space="preserve">зменение от </w:t>
      </w:r>
      <w:r w:rsidR="00C758D1">
        <w:rPr>
          <w:b/>
          <w:bCs/>
        </w:rPr>
        <w:t>15</w:t>
      </w:r>
      <w:r w:rsidR="0096589B" w:rsidRPr="00356D94">
        <w:rPr>
          <w:b/>
          <w:bCs/>
        </w:rPr>
        <w:t>.</w:t>
      </w:r>
      <w:r w:rsidR="00C758D1">
        <w:rPr>
          <w:b/>
          <w:bCs/>
        </w:rPr>
        <w:t>08</w:t>
      </w:r>
      <w:r w:rsidR="0096589B" w:rsidRPr="00356D94">
        <w:rPr>
          <w:b/>
          <w:bCs/>
        </w:rPr>
        <w:t>.2022</w:t>
      </w:r>
      <w:r w:rsidR="00854A5C" w:rsidRPr="00356D94">
        <w:rPr>
          <w:b/>
          <w:bCs/>
        </w:rPr>
        <w:t xml:space="preserve"> № </w:t>
      </w:r>
      <w:r w:rsidR="00C758D1">
        <w:rPr>
          <w:b/>
          <w:bCs/>
        </w:rPr>
        <w:t>1</w:t>
      </w:r>
    </w:p>
    <w:p w:rsidR="00C758D1" w:rsidRPr="00C758D1" w:rsidRDefault="00FA7B2F" w:rsidP="00C758D1">
      <w:pPr>
        <w:widowControl w:val="0"/>
        <w:spacing w:after="0" w:line="240" w:lineRule="auto"/>
        <w:ind w:right="34"/>
        <w:jc w:val="center"/>
        <w:rPr>
          <w:rFonts w:ascii="Times New Roman" w:eastAsia="Times New Roman" w:hAnsi="Times New Roman" w:cs="Times New Roman"/>
          <w:b/>
          <w:bCs/>
          <w:sz w:val="24"/>
          <w:szCs w:val="24"/>
          <w:lang w:eastAsia="ru-RU"/>
        </w:rPr>
      </w:pPr>
      <w:r w:rsidRPr="00356D94">
        <w:rPr>
          <w:rFonts w:ascii="Times New Roman" w:hAnsi="Times New Roman" w:cs="Times New Roman"/>
          <w:b/>
          <w:bCs/>
          <w:sz w:val="24"/>
          <w:szCs w:val="24"/>
        </w:rPr>
        <w:t>в Извещение</w:t>
      </w:r>
      <w:r w:rsidR="00854A5C" w:rsidRPr="00356D94">
        <w:rPr>
          <w:rFonts w:ascii="Times New Roman" w:hAnsi="Times New Roman" w:cs="Times New Roman"/>
          <w:b/>
          <w:bCs/>
          <w:sz w:val="24"/>
          <w:szCs w:val="24"/>
        </w:rPr>
        <w:t xml:space="preserve"> </w:t>
      </w:r>
      <w:r w:rsidR="005117D3" w:rsidRPr="00356D94">
        <w:rPr>
          <w:rFonts w:ascii="Times New Roman" w:eastAsia="Times New Roman" w:hAnsi="Times New Roman" w:cs="Times New Roman"/>
          <w:b/>
          <w:sz w:val="24"/>
          <w:szCs w:val="24"/>
          <w:lang w:eastAsia="ru-RU"/>
        </w:rPr>
        <w:t xml:space="preserve">о проведении </w:t>
      </w:r>
      <w:r w:rsidR="009A1C95" w:rsidRPr="00356D94">
        <w:rPr>
          <w:rFonts w:ascii="Times New Roman" w:eastAsia="Times New Roman" w:hAnsi="Times New Roman" w:cs="Times New Roman"/>
          <w:b/>
          <w:bCs/>
          <w:sz w:val="24"/>
          <w:szCs w:val="24"/>
          <w:lang w:eastAsia="ru-RU"/>
        </w:rPr>
        <w:t xml:space="preserve">открытого запроса котировок </w:t>
      </w:r>
      <w:r w:rsidR="00C758D1" w:rsidRPr="00C758D1">
        <w:rPr>
          <w:rFonts w:ascii="Times New Roman" w:eastAsia="Times New Roman" w:hAnsi="Times New Roman" w:cs="Times New Roman"/>
          <w:b/>
          <w:bCs/>
          <w:sz w:val="24"/>
          <w:szCs w:val="24"/>
          <w:lang w:eastAsia="ru-RU"/>
        </w:rPr>
        <w:t>в электронной форме,</w:t>
      </w:r>
    </w:p>
    <w:p w:rsidR="00DB0BBE" w:rsidRPr="00356D94" w:rsidRDefault="00C758D1" w:rsidP="00C758D1">
      <w:pPr>
        <w:widowControl w:val="0"/>
        <w:spacing w:after="0" w:line="240" w:lineRule="auto"/>
        <w:ind w:right="34"/>
        <w:jc w:val="center"/>
        <w:rPr>
          <w:rFonts w:ascii="Times New Roman" w:eastAsia="Times New Roman" w:hAnsi="Times New Roman" w:cs="Times New Roman"/>
          <w:b/>
          <w:bCs/>
          <w:sz w:val="24"/>
          <w:szCs w:val="24"/>
          <w:lang w:eastAsia="ru-RU"/>
        </w:rPr>
      </w:pPr>
      <w:proofErr w:type="gramStart"/>
      <w:r w:rsidRPr="00C758D1">
        <w:rPr>
          <w:rFonts w:ascii="Times New Roman" w:eastAsia="Times New Roman" w:hAnsi="Times New Roman" w:cs="Times New Roman"/>
          <w:b/>
          <w:bCs/>
          <w:sz w:val="24"/>
          <w:szCs w:val="24"/>
          <w:lang w:eastAsia="ru-RU"/>
        </w:rPr>
        <w:t>участниками</w:t>
      </w:r>
      <w:proofErr w:type="gramEnd"/>
      <w:r w:rsidRPr="00C758D1">
        <w:rPr>
          <w:rFonts w:ascii="Times New Roman" w:eastAsia="Times New Roman" w:hAnsi="Times New Roman" w:cs="Times New Roman"/>
          <w:b/>
          <w:bCs/>
          <w:sz w:val="24"/>
          <w:szCs w:val="24"/>
          <w:lang w:eastAsia="ru-RU"/>
        </w:rPr>
        <w:t xml:space="preserve"> которого могут являться только субъекты малого и среднего предпринимательства</w:t>
      </w:r>
      <w:r w:rsidR="009A1C95" w:rsidRPr="00356D94">
        <w:rPr>
          <w:rFonts w:ascii="Times New Roman" w:eastAsia="Times New Roman" w:hAnsi="Times New Roman" w:cs="Times New Roman"/>
          <w:b/>
          <w:bCs/>
          <w:sz w:val="24"/>
          <w:szCs w:val="24"/>
          <w:lang w:eastAsia="ru-RU"/>
        </w:rPr>
        <w:br/>
        <w:t xml:space="preserve">от </w:t>
      </w:r>
      <w:r>
        <w:rPr>
          <w:rFonts w:ascii="Times New Roman" w:eastAsia="Times New Roman" w:hAnsi="Times New Roman" w:cs="Times New Roman"/>
          <w:b/>
          <w:bCs/>
          <w:sz w:val="24"/>
          <w:szCs w:val="24"/>
          <w:lang w:eastAsia="ru-RU"/>
        </w:rPr>
        <w:t>11</w:t>
      </w:r>
      <w:r w:rsidR="009A1C95" w:rsidRPr="00356D9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08.2022 г. № ЗКЭФ-ДМ-629</w:t>
      </w:r>
      <w:r w:rsidR="005117D3" w:rsidRPr="00356D94">
        <w:rPr>
          <w:rFonts w:ascii="Times New Roman" w:eastAsia="Times New Roman" w:hAnsi="Times New Roman" w:cs="Times New Roman"/>
          <w:b/>
          <w:sz w:val="24"/>
          <w:szCs w:val="24"/>
          <w:lang w:eastAsia="ru-RU"/>
        </w:rPr>
        <w:t xml:space="preserve"> </w:t>
      </w:r>
    </w:p>
    <w:p w:rsidR="00854A5C" w:rsidRPr="00356D94" w:rsidRDefault="00854A5C" w:rsidP="00854A5C">
      <w:pPr>
        <w:pStyle w:val="Default"/>
        <w:jc w:val="center"/>
        <w:rPr>
          <w:b/>
          <w:bCs/>
        </w:rPr>
      </w:pPr>
    </w:p>
    <w:p w:rsidR="003878F1" w:rsidRPr="00356D94" w:rsidRDefault="003878F1" w:rsidP="00356D94">
      <w:pPr>
        <w:pStyle w:val="Default"/>
        <w:numPr>
          <w:ilvl w:val="0"/>
          <w:numId w:val="17"/>
        </w:numPr>
        <w:tabs>
          <w:tab w:val="left" w:pos="851"/>
        </w:tabs>
        <w:ind w:left="0" w:firstLine="567"/>
        <w:jc w:val="both"/>
      </w:pPr>
      <w:r w:rsidRPr="00356D94">
        <w:t>Пункт 1.3.</w:t>
      </w:r>
      <w:r w:rsidR="00C758D1">
        <w:t>8</w:t>
      </w:r>
      <w:r w:rsidRPr="00356D94">
        <w:t xml:space="preserve"> статьи 1.3 «Информация по предмету закупки» изложить в следующей редакции:</w:t>
      </w:r>
    </w:p>
    <w:p w:rsidR="003878F1" w:rsidRPr="002B18A5" w:rsidRDefault="003878F1" w:rsidP="00356D94">
      <w:pPr>
        <w:pStyle w:val="Default"/>
        <w:tabs>
          <w:tab w:val="left" w:pos="851"/>
        </w:tabs>
        <w:ind w:firstLine="709"/>
        <w:jc w:val="both"/>
      </w:pPr>
      <w:r w:rsidRPr="00356D94">
        <w:t>«1.3.</w:t>
      </w:r>
      <w:r w:rsidR="00C758D1">
        <w:t>8</w:t>
      </w:r>
      <w:r w:rsidRPr="00356D94">
        <w:t xml:space="preserve">. </w:t>
      </w:r>
      <w:r w:rsidR="00C758D1" w:rsidRPr="00C758D1">
        <w:rPr>
          <w:bCs/>
        </w:rPr>
        <w:t xml:space="preserve">С даты заключения договора по </w:t>
      </w:r>
      <w:r w:rsidR="00C758D1">
        <w:rPr>
          <w:bCs/>
        </w:rPr>
        <w:t>15</w:t>
      </w:r>
      <w:r w:rsidR="00C758D1" w:rsidRPr="00C758D1">
        <w:rPr>
          <w:bCs/>
        </w:rPr>
        <w:t xml:space="preserve"> </w:t>
      </w:r>
      <w:r w:rsidR="00C758D1">
        <w:rPr>
          <w:bCs/>
        </w:rPr>
        <w:t>ноября</w:t>
      </w:r>
      <w:r w:rsidR="00C758D1" w:rsidRPr="00C758D1">
        <w:rPr>
          <w:bCs/>
        </w:rPr>
        <w:t xml:space="preserve"> 2022 года</w:t>
      </w:r>
      <w:proofErr w:type="gramStart"/>
      <w:r w:rsidRPr="00356D94">
        <w:t>.».</w:t>
      </w:r>
      <w:proofErr w:type="gramEnd"/>
    </w:p>
    <w:p w:rsidR="005117D3" w:rsidRPr="00181368" w:rsidRDefault="00C758D1" w:rsidP="00356D94">
      <w:pPr>
        <w:pStyle w:val="Default"/>
        <w:numPr>
          <w:ilvl w:val="0"/>
          <w:numId w:val="17"/>
        </w:numPr>
        <w:tabs>
          <w:tab w:val="left" w:pos="851"/>
        </w:tabs>
        <w:ind w:left="0" w:firstLine="567"/>
        <w:jc w:val="both"/>
        <w:rPr>
          <w:color w:val="auto"/>
        </w:rPr>
      </w:pPr>
      <w:r>
        <w:rPr>
          <w:color w:val="auto"/>
        </w:rPr>
        <w:t xml:space="preserve">Срок оказания услуг указанные в первой строке </w:t>
      </w:r>
      <w:r w:rsidR="005C7ABC" w:rsidRPr="00181368">
        <w:rPr>
          <w:color w:val="auto"/>
        </w:rPr>
        <w:t>Техническо</w:t>
      </w:r>
      <w:r>
        <w:rPr>
          <w:color w:val="auto"/>
        </w:rPr>
        <w:t>го</w:t>
      </w:r>
      <w:r w:rsidR="005C7ABC" w:rsidRPr="00181368">
        <w:rPr>
          <w:color w:val="auto"/>
        </w:rPr>
        <w:t xml:space="preserve"> задани</w:t>
      </w:r>
      <w:r>
        <w:rPr>
          <w:color w:val="auto"/>
        </w:rPr>
        <w:t>я</w:t>
      </w:r>
      <w:r w:rsidR="005C7ABC" w:rsidRPr="00181368">
        <w:rPr>
          <w:color w:val="auto"/>
        </w:rPr>
        <w:t xml:space="preserve"> (приложение № 1 к договору) </w:t>
      </w:r>
      <w:r w:rsidR="00CF5C3C">
        <w:rPr>
          <w:color w:val="auto"/>
        </w:rPr>
        <w:t>излож</w:t>
      </w:r>
      <w:r>
        <w:rPr>
          <w:color w:val="auto"/>
        </w:rPr>
        <w:t>ить</w:t>
      </w:r>
      <w:r w:rsidR="005C7ABC" w:rsidRPr="00181368">
        <w:rPr>
          <w:color w:val="auto"/>
        </w:rPr>
        <w:t xml:space="preserve"> в следующей редакции:</w:t>
      </w:r>
    </w:p>
    <w:p w:rsidR="005C7ABC" w:rsidRPr="00E93113" w:rsidRDefault="00C758D1" w:rsidP="00C758D1">
      <w:pPr>
        <w:pStyle w:val="Default"/>
        <w:ind w:firstLine="709"/>
        <w:rPr>
          <w:b/>
        </w:rPr>
      </w:pPr>
      <w:r>
        <w:rPr>
          <w:bCs/>
        </w:rPr>
        <w:t>«</w:t>
      </w:r>
      <w:r w:rsidRPr="00C758D1">
        <w:rPr>
          <w:bCs/>
        </w:rPr>
        <w:t>Срок оказания Услуг:</w:t>
      </w:r>
      <w:r>
        <w:rPr>
          <w:b/>
          <w:bCs/>
        </w:rPr>
        <w:t xml:space="preserve"> </w:t>
      </w:r>
      <w:r w:rsidRPr="00F93178">
        <w:rPr>
          <w:bCs/>
        </w:rPr>
        <w:t xml:space="preserve">с даты заключения договора по </w:t>
      </w:r>
      <w:r>
        <w:rPr>
          <w:bCs/>
        </w:rPr>
        <w:t>15</w:t>
      </w:r>
      <w:r>
        <w:rPr>
          <w:bCs/>
        </w:rPr>
        <w:t xml:space="preserve"> </w:t>
      </w:r>
      <w:r>
        <w:rPr>
          <w:bCs/>
        </w:rPr>
        <w:t>ноября</w:t>
      </w:r>
      <w:r w:rsidRPr="00F93178">
        <w:rPr>
          <w:bCs/>
        </w:rPr>
        <w:t xml:space="preserve"> 2022 года</w:t>
      </w:r>
      <w:proofErr w:type="gramStart"/>
      <w:r w:rsidRPr="00F93178">
        <w:rPr>
          <w:bCs/>
        </w:rPr>
        <w:t>.</w:t>
      </w:r>
      <w:r>
        <w:rPr>
          <w:bCs/>
        </w:rPr>
        <w:t>».</w:t>
      </w:r>
      <w:bookmarkStart w:id="0" w:name="_GoBack"/>
      <w:bookmarkEnd w:id="0"/>
      <w:proofErr w:type="gramEnd"/>
    </w:p>
    <w:p w:rsidR="00356D94" w:rsidRDefault="00356D94" w:rsidP="00624B82">
      <w:pPr>
        <w:pStyle w:val="Default"/>
        <w:jc w:val="both"/>
      </w:pPr>
    </w:p>
    <w:p w:rsidR="00747218" w:rsidRDefault="00747218" w:rsidP="00624B82">
      <w:pPr>
        <w:pStyle w:val="Default"/>
        <w:jc w:val="both"/>
      </w:pPr>
    </w:p>
    <w:p w:rsidR="00304731" w:rsidRPr="00304731" w:rsidRDefault="00304731" w:rsidP="009A1C95">
      <w:pPr>
        <w:pStyle w:val="Default"/>
        <w:rPr>
          <w:b/>
        </w:rPr>
      </w:pPr>
      <w:r w:rsidRPr="00304731">
        <w:rPr>
          <w:b/>
        </w:rPr>
        <w:t>Директор Управления</w:t>
      </w:r>
      <w:r w:rsidRPr="00304731">
        <w:rPr>
          <w:b/>
        </w:rPr>
        <w:br/>
        <w:t>закупочной деятельности</w:t>
      </w:r>
      <w:r w:rsidRPr="00304731">
        <w:rPr>
          <w:b/>
        </w:rPr>
        <w:tab/>
      </w:r>
      <w:r w:rsidRPr="00304731">
        <w:rPr>
          <w:b/>
        </w:rPr>
        <w:tab/>
      </w:r>
      <w:r w:rsidRPr="00304731">
        <w:rPr>
          <w:b/>
        </w:rPr>
        <w:tab/>
        <w:t xml:space="preserve">  _______________ /Токарев Игорь Александрович/</w:t>
      </w:r>
    </w:p>
    <w:p w:rsidR="00902841" w:rsidRDefault="00902841" w:rsidP="00902841">
      <w:pPr>
        <w:pStyle w:val="Default"/>
        <w:jc w:val="both"/>
        <w:rPr>
          <w:b/>
        </w:rPr>
      </w:pP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3E" w:rsidRDefault="0043353E" w:rsidP="00483671">
      <w:pPr>
        <w:spacing w:after="0" w:line="240" w:lineRule="auto"/>
      </w:pPr>
      <w:r>
        <w:separator/>
      </w:r>
    </w:p>
  </w:endnote>
  <w:endnote w:type="continuationSeparator" w:id="0">
    <w:p w:rsidR="0043353E" w:rsidRDefault="0043353E"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3E" w:rsidRDefault="0043353E" w:rsidP="00483671">
      <w:pPr>
        <w:spacing w:after="0" w:line="240" w:lineRule="auto"/>
      </w:pPr>
      <w:r>
        <w:separator/>
      </w:r>
    </w:p>
  </w:footnote>
  <w:footnote w:type="continuationSeparator" w:id="0">
    <w:p w:rsidR="0043353E" w:rsidRDefault="0043353E"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C758D1">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F874C6"/>
    <w:multiLevelType w:val="hybridMultilevel"/>
    <w:tmpl w:val="11FE8F5C"/>
    <w:lvl w:ilvl="0" w:tplc="43CC3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548A3"/>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320E54"/>
    <w:multiLevelType w:val="hybridMultilevel"/>
    <w:tmpl w:val="928A2AF6"/>
    <w:lvl w:ilvl="0" w:tplc="9560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4"/>
  </w:num>
  <w:num w:numId="4">
    <w:abstractNumId w:val="2"/>
  </w:num>
  <w:num w:numId="5">
    <w:abstractNumId w:val="6"/>
  </w:num>
  <w:num w:numId="6">
    <w:abstractNumId w:val="10"/>
  </w:num>
  <w:num w:numId="7">
    <w:abstractNumId w:val="15"/>
  </w:num>
  <w:num w:numId="8">
    <w:abstractNumId w:val="4"/>
  </w:num>
  <w:num w:numId="9">
    <w:abstractNumId w:val="20"/>
  </w:num>
  <w:num w:numId="10">
    <w:abstractNumId w:val="21"/>
  </w:num>
  <w:num w:numId="11">
    <w:abstractNumId w:val="0"/>
  </w:num>
  <w:num w:numId="12">
    <w:abstractNumId w:val="5"/>
  </w:num>
  <w:num w:numId="13">
    <w:abstractNumId w:val="11"/>
  </w:num>
  <w:num w:numId="14">
    <w:abstractNumId w:val="22"/>
  </w:num>
  <w:num w:numId="15">
    <w:abstractNumId w:val="18"/>
  </w:num>
  <w:num w:numId="16">
    <w:abstractNumId w:val="19"/>
  </w:num>
  <w:num w:numId="17">
    <w:abstractNumId w:val="16"/>
  </w:num>
  <w:num w:numId="18">
    <w:abstractNumId w:val="13"/>
  </w:num>
  <w:num w:numId="19">
    <w:abstractNumId w:val="8"/>
  </w:num>
  <w:num w:numId="20">
    <w:abstractNumId w:val="17"/>
  </w:num>
  <w:num w:numId="21">
    <w:abstractNumId w:val="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2D9F"/>
    <w:rsid w:val="000539FF"/>
    <w:rsid w:val="0008058A"/>
    <w:rsid w:val="000836B8"/>
    <w:rsid w:val="00102F27"/>
    <w:rsid w:val="00126C1D"/>
    <w:rsid w:val="00134DDD"/>
    <w:rsid w:val="00140136"/>
    <w:rsid w:val="001416AF"/>
    <w:rsid w:val="001449C7"/>
    <w:rsid w:val="00154804"/>
    <w:rsid w:val="001620C5"/>
    <w:rsid w:val="00181368"/>
    <w:rsid w:val="001830F1"/>
    <w:rsid w:val="001950A5"/>
    <w:rsid w:val="001D2802"/>
    <w:rsid w:val="00200217"/>
    <w:rsid w:val="0024765F"/>
    <w:rsid w:val="0026110C"/>
    <w:rsid w:val="00262073"/>
    <w:rsid w:val="00282851"/>
    <w:rsid w:val="002918A8"/>
    <w:rsid w:val="002A7A68"/>
    <w:rsid w:val="002B18A5"/>
    <w:rsid w:val="002C58C9"/>
    <w:rsid w:val="00304731"/>
    <w:rsid w:val="003207B3"/>
    <w:rsid w:val="003306D1"/>
    <w:rsid w:val="00356D94"/>
    <w:rsid w:val="00383A94"/>
    <w:rsid w:val="003878F1"/>
    <w:rsid w:val="003C6461"/>
    <w:rsid w:val="003D2E6E"/>
    <w:rsid w:val="00402F21"/>
    <w:rsid w:val="00432534"/>
    <w:rsid w:val="0043353E"/>
    <w:rsid w:val="004616F8"/>
    <w:rsid w:val="00476B50"/>
    <w:rsid w:val="00483671"/>
    <w:rsid w:val="004A794A"/>
    <w:rsid w:val="004B66A4"/>
    <w:rsid w:val="004D09E4"/>
    <w:rsid w:val="004D7BE5"/>
    <w:rsid w:val="004E5BAE"/>
    <w:rsid w:val="00503554"/>
    <w:rsid w:val="00507DAF"/>
    <w:rsid w:val="005117D3"/>
    <w:rsid w:val="005A09EB"/>
    <w:rsid w:val="005B6733"/>
    <w:rsid w:val="005C7ABC"/>
    <w:rsid w:val="00606B89"/>
    <w:rsid w:val="00614FE6"/>
    <w:rsid w:val="00624B82"/>
    <w:rsid w:val="00630186"/>
    <w:rsid w:val="00670CCF"/>
    <w:rsid w:val="00672B94"/>
    <w:rsid w:val="006D57D5"/>
    <w:rsid w:val="00724C46"/>
    <w:rsid w:val="007405EC"/>
    <w:rsid w:val="00747218"/>
    <w:rsid w:val="00784369"/>
    <w:rsid w:val="00795396"/>
    <w:rsid w:val="007A40AF"/>
    <w:rsid w:val="007E7AA1"/>
    <w:rsid w:val="0082154B"/>
    <w:rsid w:val="00833AA0"/>
    <w:rsid w:val="00834ABF"/>
    <w:rsid w:val="00854A5C"/>
    <w:rsid w:val="008551CD"/>
    <w:rsid w:val="008716A8"/>
    <w:rsid w:val="008A678A"/>
    <w:rsid w:val="00902841"/>
    <w:rsid w:val="009051D8"/>
    <w:rsid w:val="00916D9F"/>
    <w:rsid w:val="0096589B"/>
    <w:rsid w:val="00994E20"/>
    <w:rsid w:val="00995290"/>
    <w:rsid w:val="009A1C95"/>
    <w:rsid w:val="009E56DD"/>
    <w:rsid w:val="009E62CC"/>
    <w:rsid w:val="00A04D0E"/>
    <w:rsid w:val="00A22DF0"/>
    <w:rsid w:val="00A91FA1"/>
    <w:rsid w:val="00AE26B5"/>
    <w:rsid w:val="00B4076C"/>
    <w:rsid w:val="00B60AE6"/>
    <w:rsid w:val="00BA3119"/>
    <w:rsid w:val="00BB655A"/>
    <w:rsid w:val="00BC0A82"/>
    <w:rsid w:val="00BE2986"/>
    <w:rsid w:val="00C01DA1"/>
    <w:rsid w:val="00C07C0D"/>
    <w:rsid w:val="00C349E2"/>
    <w:rsid w:val="00C511D6"/>
    <w:rsid w:val="00C51A8D"/>
    <w:rsid w:val="00C758D1"/>
    <w:rsid w:val="00C84DE3"/>
    <w:rsid w:val="00CA6FFE"/>
    <w:rsid w:val="00CD318E"/>
    <w:rsid w:val="00CF5C3C"/>
    <w:rsid w:val="00D00972"/>
    <w:rsid w:val="00D32C43"/>
    <w:rsid w:val="00DB0BBE"/>
    <w:rsid w:val="00DB44B1"/>
    <w:rsid w:val="00DE3203"/>
    <w:rsid w:val="00E4733F"/>
    <w:rsid w:val="00E5071D"/>
    <w:rsid w:val="00E6186B"/>
    <w:rsid w:val="00E62984"/>
    <w:rsid w:val="00E93113"/>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36F6-B681-4360-95AA-5729B290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cp:revision>
  <cp:lastPrinted>2019-07-15T08:30:00Z</cp:lastPrinted>
  <dcterms:created xsi:type="dcterms:W3CDTF">2022-08-15T12:05:00Z</dcterms:created>
  <dcterms:modified xsi:type="dcterms:W3CDTF">2022-08-15T12:05:00Z</dcterms:modified>
</cp:coreProperties>
</file>