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6E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14D6B" w:rsidRPr="00314D6B" w:rsidRDefault="00314D6B" w:rsidP="00AB6EE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4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314D6B" w:rsidRDefault="00314D6B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4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заявками на участие в открытом аукционе 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B6EE6" w:rsidP="00AB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7461F" w:rsidRPr="005F799A" w:rsidRDefault="0007461F" w:rsidP="000746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Шашкин Никита Артемович, </w:t>
      </w:r>
      <w:r w:rsidR="00A21BB4" w:rsidRPr="00A21BB4">
        <w:rPr>
          <w:rFonts w:ascii="Times New Roman" w:eastAsia="Times New Roman" w:hAnsi="Times New Roman" w:cs="Times New Roman"/>
          <w:bCs/>
          <w:sz w:val="24"/>
          <w:szCs w:val="24"/>
        </w:rPr>
        <w:t>Аликов Мурат Владимирович</w:t>
      </w:r>
      <w:r w:rsidR="00A21B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21BB4" w:rsidRPr="00A21BB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Гарага Дмитрий Сергеевич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Дубенко Павел Николаевич, Зверева Наталья Алексеевна, 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>Сережников Сергей Сергеевич, Чернышев Юрий Александрович, Токарев Игорь Александрович.</w:t>
      </w:r>
    </w:p>
    <w:p w:rsidR="0007461F" w:rsidRPr="005F799A" w:rsidRDefault="0007461F" w:rsidP="000746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61F" w:rsidRPr="005F799A" w:rsidRDefault="0007461F" w:rsidP="000746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4D6B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70E9" w:rsidRPr="00D56175" w:rsidRDefault="00F770E9" w:rsidP="00F770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Pr="00D56175">
        <w:rPr>
          <w:rFonts w:ascii="Times New Roman" w:hAnsi="Times New Roman"/>
          <w:bCs/>
          <w:sz w:val="24"/>
          <w:szCs w:val="24"/>
        </w:rPr>
        <w:t>заместитель директора департамента – Наханьков Владимир Николаевич.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проведении открытого аукциона с квалификационным отбором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2097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аукциона</w:t>
      </w: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с квалификационным отбором на право заключения договора на выполнение проектно-изыскательских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6F2097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Предмет договора: </w:t>
      </w:r>
      <w:r w:rsidR="0036611C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</w:t>
      </w:r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заключение договора на выполнение проектно-изыскательских 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6F209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п. «Лунная поляна», ВТРК «Архыз».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6F2097" w:rsidRDefault="00FB7886" w:rsidP="006F20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2 313 169 491,53 (Два миллиарда триста тринадцать миллионов сто шестьдесят девять тысяч четыреста девяносто один) рубль 53 копейки, без учета НДС, в том числе: 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проектно-изыскательские работы 69 635 593,22 (Шестьдесят девять миллионов шестьсот тридцать пять тысяч пятьсот девяносто три) рубля 22 копейки, без учета НДС;</w:t>
      </w:r>
    </w:p>
    <w:p w:rsidR="006F2097" w:rsidRPr="006F2097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строительно-монтажные 2 243 533 898,31 </w:t>
      </w:r>
      <w:r w:rsidRPr="006F2097">
        <w:rPr>
          <w:rFonts w:ascii="Times New Roman" w:eastAsia="Times New Roman" w:hAnsi="Times New Roman" w:cs="Times New Roman"/>
          <w:color w:val="000000"/>
          <w:sz w:val="24"/>
          <w:szCs w:val="24"/>
        </w:rPr>
        <w:t>(Два миллиарда двести сорок три миллиона пятьсот тридцать три тысячи восемьсот девяносто восемь) рублей 31 копейка, без учета НДС.</w:t>
      </w: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F2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77CFD" w:rsidRPr="005A524F" w:rsidRDefault="00E77CFD" w:rsidP="006F209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6F2097" w:rsidRPr="006F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6F2097" w:rsidRDefault="006F2097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Карачаево-Черкесская Республика,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586153" w:rsidRPr="00586153" w:rsidTr="00C4464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44644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F42B22" w:rsidRDefault="00F42B22" w:rsidP="00104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РОСИНЖИНИРИНГ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7805222129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194044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Санкт-Петербург</w:t>
            </w:r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="00722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 лит.</w:t>
            </w:r>
            <w:proofErr w:type="gramEnd"/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812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331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048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roing</w:t>
              </w:r>
              <w:proofErr w:type="spellEnd"/>
              <w:r w:rsidR="001048DC" w:rsidRPr="003E1D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8DC" w:rsidRPr="00485D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48DC" w:rsidRPr="003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7D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754E7D" w:rsidP="00754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2409"/>
        <w:gridCol w:w="1985"/>
      </w:tblGrid>
      <w:tr w:rsidR="008F6521" w:rsidRPr="00840C80" w:rsidTr="00F6388B">
        <w:trPr>
          <w:cantSplit/>
          <w:trHeight w:val="910"/>
        </w:trPr>
        <w:tc>
          <w:tcPr>
            <w:tcW w:w="567" w:type="dxa"/>
            <w:vAlign w:val="center"/>
          </w:tcPr>
          <w:p w:rsidR="008F6521" w:rsidRPr="00840C80" w:rsidRDefault="008F6521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8F6521" w:rsidRPr="00840C80" w:rsidRDefault="008F6521" w:rsidP="00C446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8F6521" w:rsidRPr="00840C80" w:rsidRDefault="008F6521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2409" w:type="dxa"/>
            <w:vAlign w:val="center"/>
          </w:tcPr>
          <w:p w:rsidR="008F6521" w:rsidRPr="00840C80" w:rsidRDefault="008F6521" w:rsidP="00526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5" w:type="dxa"/>
            <w:vAlign w:val="center"/>
          </w:tcPr>
          <w:p w:rsidR="008F6521" w:rsidRDefault="008F6521" w:rsidP="008F65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договора, рублей</w:t>
            </w:r>
            <w:r w:rsidR="00754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8F6521" w:rsidRPr="005A524F" w:rsidTr="001A3E7D">
        <w:trPr>
          <w:trHeight w:val="381"/>
        </w:trPr>
        <w:tc>
          <w:tcPr>
            <w:tcW w:w="567" w:type="dxa"/>
            <w:vAlign w:val="center"/>
          </w:tcPr>
          <w:p w:rsidR="008F6521" w:rsidRPr="00840C80" w:rsidRDefault="008F6521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F6521" w:rsidRPr="00817D16" w:rsidRDefault="001A3E7D" w:rsidP="001A3E7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ЗАО «РОСИНЖИНИРИНГ»</w:t>
            </w:r>
          </w:p>
        </w:tc>
        <w:tc>
          <w:tcPr>
            <w:tcW w:w="1560" w:type="dxa"/>
            <w:vAlign w:val="center"/>
          </w:tcPr>
          <w:p w:rsidR="008F6521" w:rsidRPr="00840C80" w:rsidRDefault="008F6521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409" w:type="dxa"/>
            <w:vAlign w:val="center"/>
          </w:tcPr>
          <w:p w:rsidR="008F6521" w:rsidRPr="00840C80" w:rsidRDefault="008F6521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8F6521" w:rsidRPr="008F6521" w:rsidRDefault="001A3E7D" w:rsidP="001A3E7D">
            <w:pPr>
              <w:pStyle w:val="a7"/>
              <w:ind w:left="34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1A3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313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1A3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1A3E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491,53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B6E54" w:rsidRDefault="00DB6E54" w:rsidP="00DB6E5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proofErr w:type="gramStart"/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28042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с квалификационным отбором </w:t>
      </w:r>
      <w:r w:rsidR="00280427" w:rsidRPr="002804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28042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право заключения договора на выполнение проектно-изыскательских и строительно-монтажных работ по объекту «Пассажирская подвесная канатная дорога кресельного типа SL8 с отцепляемым зажимом и многофункциональной станцией, горнолыжные трассы MV3, MV4, MV4b, MV5 и система искусственного </w:t>
      </w:r>
      <w:proofErr w:type="spellStart"/>
      <w:r w:rsidR="0028042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снегообразования</w:t>
      </w:r>
      <w:proofErr w:type="spellEnd"/>
      <w:r w:rsidR="0028042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для трасс» </w:t>
      </w:r>
      <w:r w:rsidR="00280427" w:rsidRPr="002804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280427" w:rsidRP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п. «Лунн</w:t>
      </w:r>
      <w:r w:rsidR="002804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ая поляна», ВТРК «Архыз»</w:t>
      </w:r>
      <w:r w:rsidR="002804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280427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февраля</w:t>
      </w:r>
      <w:r w:rsidR="00280427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042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="0028042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ДИРИ</w:t>
      </w:r>
      <w:r w:rsidR="0028042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  <w:proofErr w:type="gramEnd"/>
    </w:p>
    <w:p w:rsidR="00DB6E54" w:rsidRPr="008F5EF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B6E54" w:rsidRDefault="00DB6E54" w:rsidP="00DB6E5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1D47" w:rsidRDefault="003E1D47" w:rsidP="00DB6E5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DB6E54" w:rsidRPr="009002E2" w:rsidRDefault="00DB6E54" w:rsidP="00C30F4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п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Положения о закупке товаров, работ, услуг для нужд ОАО «КСК», </w:t>
      </w:r>
      <w:r w:rsidR="003E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заявку на </w:t>
      </w:r>
      <w:r w:rsidR="003E1D47" w:rsidRPr="003E1D4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требованиям, предусмотренным документацией об аукционе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280427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27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B6E54" w:rsidRPr="00B153E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280427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280427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4A" w:rsidRDefault="00C30F4A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A21BB4" w:rsidRPr="00A21BB4">
        <w:rPr>
          <w:rFonts w:ascii="Times New Roman" w:eastAsia="Times New Roman" w:hAnsi="Times New Roman" w:cs="Times New Roman"/>
          <w:bCs/>
          <w:sz w:val="24"/>
          <w:szCs w:val="24"/>
        </w:rPr>
        <w:t>Аликов Мурат Владимирович</w:t>
      </w:r>
    </w:p>
    <w:p w:rsidR="00A21BB4" w:rsidRDefault="00A21BB4" w:rsidP="00A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B4" w:rsidRDefault="00A21BB4" w:rsidP="00A2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BB4" w:rsidRPr="00C93213" w:rsidRDefault="00A21BB4" w:rsidP="00A2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21BB4">
        <w:rPr>
          <w:rFonts w:ascii="Times New Roman" w:eastAsia="Times New Roman" w:hAnsi="Times New Roman" w:cs="Times New Roman"/>
          <w:bCs/>
          <w:sz w:val="24"/>
          <w:szCs w:val="24"/>
        </w:rPr>
        <w:t>Гарага Дмитрий Сергеевич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Дубенко Павел Николаевич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Зверева Наталья Алексеевна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Сережников Сергей Сергеевич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61F" w:rsidRPr="00C93213" w:rsidRDefault="0007461F" w:rsidP="0007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13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07461F" w:rsidRPr="00C93213" w:rsidRDefault="0007461F" w:rsidP="0007461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61F" w:rsidRPr="00C93213" w:rsidRDefault="0007461F" w:rsidP="0007461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C93213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p w:rsidR="007F14E8" w:rsidRPr="00346330" w:rsidRDefault="007F14E8" w:rsidP="00074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04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B6EE6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AB6EE6">
      <w:rPr>
        <w:rFonts w:ascii="Times New Roman" w:hAnsi="Times New Roman" w:cs="Times New Roman"/>
      </w:rPr>
      <w:t>51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3E1D47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0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0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1"/>
  </w:num>
  <w:num w:numId="5">
    <w:abstractNumId w:val="2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461F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48DC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3E7D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0427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D47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D5DF5"/>
    <w:rsid w:val="006E0D66"/>
    <w:rsid w:val="006E62D2"/>
    <w:rsid w:val="006F2097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533A"/>
    <w:rsid w:val="007410DF"/>
    <w:rsid w:val="007414B3"/>
    <w:rsid w:val="007518D3"/>
    <w:rsid w:val="00754AC8"/>
    <w:rsid w:val="00754E7D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1BB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B6EE6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D75"/>
    <w:rsid w:val="00C40337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B22"/>
    <w:rsid w:val="00F42E79"/>
    <w:rsid w:val="00F4524B"/>
    <w:rsid w:val="00F454B6"/>
    <w:rsid w:val="00F46B48"/>
    <w:rsid w:val="00F4773E"/>
    <w:rsid w:val="00F523A0"/>
    <w:rsid w:val="00F539BD"/>
    <w:rsid w:val="00F60841"/>
    <w:rsid w:val="00F6388B"/>
    <w:rsid w:val="00F66283"/>
    <w:rsid w:val="00F72BF4"/>
    <w:rsid w:val="00F752FB"/>
    <w:rsid w:val="00F76283"/>
    <w:rsid w:val="00F770E9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0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link w:val="22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0"/>
    <w:link w:val="23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0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0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5AA7-1184-47A7-A402-A053C58B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77</cp:revision>
  <cp:lastPrinted>2015-03-05T11:32:00Z</cp:lastPrinted>
  <dcterms:created xsi:type="dcterms:W3CDTF">2014-02-26T07:34:00Z</dcterms:created>
  <dcterms:modified xsi:type="dcterms:W3CDTF">2015-03-05T11:32:00Z</dcterms:modified>
</cp:coreProperties>
</file>